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D2EA3" w14:textId="77777777" w:rsidR="00C6665A" w:rsidRPr="0009319E" w:rsidRDefault="00C6665A" w:rsidP="00C6665A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37324B1" w14:textId="77777777" w:rsidR="00C6665A" w:rsidRPr="0009319E" w:rsidRDefault="00C6665A" w:rsidP="00C6665A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03536F59" w14:textId="77777777" w:rsidR="00C6665A" w:rsidRPr="0009319E" w:rsidRDefault="00C6665A" w:rsidP="00C6665A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32E36307" w14:textId="77777777" w:rsidR="00C6665A" w:rsidRPr="0009319E" w:rsidRDefault="00C6665A" w:rsidP="00C6665A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C6665A" w:rsidRPr="0009319E" w14:paraId="74412CC0" w14:textId="77777777" w:rsidTr="00B35B5F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585AD823" w14:textId="77777777" w:rsidR="00C6665A" w:rsidRPr="0009319E" w:rsidRDefault="00C6665A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3022AA55" w14:textId="77777777" w:rsidR="00C6665A" w:rsidRPr="0009319E" w:rsidRDefault="00C6665A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3CED3CC5" w14:textId="77777777" w:rsidR="00C6665A" w:rsidRPr="0009319E" w:rsidRDefault="00C6665A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C6665A" w:rsidRPr="0009319E" w14:paraId="5972389A" w14:textId="77777777" w:rsidTr="00B35B5F">
        <w:trPr>
          <w:cantSplit/>
          <w:trHeight w:val="584"/>
          <w:jc w:val="center"/>
        </w:trPr>
        <w:tc>
          <w:tcPr>
            <w:tcW w:w="1975" w:type="dxa"/>
          </w:tcPr>
          <w:p w14:paraId="035EC421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6596DB8F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6771F847" w14:textId="77777777" w:rsidR="00C6665A" w:rsidRPr="0009319E" w:rsidRDefault="00C1608C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65A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SCE </w:t>
            </w:r>
            <w:r w:rsidR="00C6665A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65A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1A4EBB40" w14:textId="1468A2B3" w:rsidR="00C6665A" w:rsidRPr="0009319E" w:rsidRDefault="00C1608C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5B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SCG</w:t>
            </w:r>
            <w:r w:rsidR="00C6665A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65A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C6665A" w:rsidRPr="0009319E" w14:paraId="46EE129A" w14:textId="77777777" w:rsidTr="00B35B5F">
        <w:trPr>
          <w:cantSplit/>
          <w:trHeight w:val="584"/>
          <w:jc w:val="center"/>
        </w:trPr>
        <w:tc>
          <w:tcPr>
            <w:tcW w:w="1975" w:type="dxa"/>
          </w:tcPr>
          <w:p w14:paraId="0DF2482F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2C7FD8E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6D56F930" w14:textId="77777777" w:rsidR="00C6665A" w:rsidRDefault="00C1608C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65A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SCE </w:t>
            </w:r>
            <w:r w:rsidR="00C6665A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65A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CA2A704" w14:textId="610F9068" w:rsidR="00C6665A" w:rsidRDefault="00C1608C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5B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SCG</w:t>
            </w:r>
            <w:r w:rsidR="00C6665A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65A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6665A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C6665A" w:rsidRPr="0009319E" w14:paraId="43C7F95D" w14:textId="77777777" w:rsidTr="00B35B5F">
        <w:trPr>
          <w:cantSplit/>
          <w:trHeight w:val="405"/>
          <w:jc w:val="center"/>
        </w:trPr>
        <w:tc>
          <w:tcPr>
            <w:tcW w:w="1975" w:type="dxa"/>
          </w:tcPr>
          <w:p w14:paraId="364C8918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31342DD1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864DC67" w14:textId="77777777" w:rsidR="009635B0" w:rsidRDefault="009635B0" w:rsidP="009635B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39CE8B6F" w14:textId="403240A7" w:rsidR="00C6665A" w:rsidRPr="0009319E" w:rsidRDefault="00C1608C" w:rsidP="009635B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9635B0" w:rsidRPr="00B505ED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C6665A" w:rsidRPr="0009319E" w14:paraId="37D21122" w14:textId="77777777" w:rsidTr="00B35B5F">
        <w:trPr>
          <w:cantSplit/>
          <w:trHeight w:val="405"/>
          <w:jc w:val="center"/>
        </w:trPr>
        <w:tc>
          <w:tcPr>
            <w:tcW w:w="1975" w:type="dxa"/>
          </w:tcPr>
          <w:p w14:paraId="69B64F08" w14:textId="77777777" w:rsidR="00C6665A" w:rsidRPr="00F2F1A7" w:rsidRDefault="00C6665A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1202D57A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11C46E8F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0E80D23" w14:textId="77777777" w:rsidR="00C6665A" w:rsidRPr="0009319E" w:rsidRDefault="00C6665A" w:rsidP="00C6665A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C6665A" w:rsidRPr="0009319E" w14:paraId="2B97BCC6" w14:textId="77777777" w:rsidTr="000E299F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14CABA4" w14:textId="77777777" w:rsidR="00C6665A" w:rsidRPr="0009319E" w:rsidRDefault="00C6665A" w:rsidP="00B35B5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56187B2" w14:textId="77777777" w:rsidR="00C6665A" w:rsidRPr="0009319E" w:rsidRDefault="00C6665A" w:rsidP="00B35B5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699F9EB0" w14:textId="77777777" w:rsidR="00C6665A" w:rsidRPr="0009319E" w:rsidRDefault="00C6665A" w:rsidP="00B35B5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C6665A" w:rsidRPr="0009319E" w14:paraId="41EC64F7" w14:textId="77777777" w:rsidTr="000E299F">
        <w:trPr>
          <w:cantSplit/>
        </w:trPr>
        <w:tc>
          <w:tcPr>
            <w:tcW w:w="2367" w:type="dxa"/>
          </w:tcPr>
          <w:p w14:paraId="7731D4EA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DC1FECE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265910F6" w14:textId="2E4E44D7" w:rsidR="00C6665A" w:rsidRPr="0009319E" w:rsidRDefault="001B714B" w:rsidP="00B35B5F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</w:t>
            </w:r>
            <w:r w:rsidR="00FA4C95">
              <w:rPr>
                <w:rFonts w:ascii="Garamond" w:hAnsi="Garamond"/>
                <w:sz w:val="24"/>
                <w:szCs w:val="24"/>
              </w:rPr>
              <w:t>2</w:t>
            </w:r>
            <w:r w:rsidR="00F71622">
              <w:rPr>
                <w:rFonts w:ascii="Garamond" w:hAnsi="Garamond"/>
                <w:sz w:val="24"/>
                <w:szCs w:val="24"/>
              </w:rPr>
              <w:t>/</w:t>
            </w:r>
            <w:r w:rsidR="00C1608C">
              <w:rPr>
                <w:rFonts w:ascii="Garamond" w:hAnsi="Garamond"/>
                <w:sz w:val="24"/>
                <w:szCs w:val="24"/>
              </w:rPr>
              <w:t>9</w:t>
            </w:r>
            <w:r w:rsidR="00424C18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F71622" w:rsidRPr="0009319E" w14:paraId="40D48C56" w14:textId="77777777" w:rsidTr="000E299F">
        <w:trPr>
          <w:cantSplit/>
        </w:trPr>
        <w:tc>
          <w:tcPr>
            <w:tcW w:w="2367" w:type="dxa"/>
          </w:tcPr>
          <w:p w14:paraId="24EA2908" w14:textId="77777777" w:rsidR="00F71622" w:rsidRPr="0009319E" w:rsidRDefault="00F71622" w:rsidP="00F7162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4634CE74" w14:textId="77777777" w:rsidR="00F71622" w:rsidRPr="0009319E" w:rsidRDefault="00F71622" w:rsidP="00F7162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72E11AF8" w14:textId="150ABC4C" w:rsidR="00F71622" w:rsidRPr="00323213" w:rsidRDefault="00F71622" w:rsidP="00F71622">
            <w:pPr>
              <w:spacing w:before="120" w:after="120"/>
              <w:rPr>
                <w:rStyle w:val="CommentReference"/>
                <w:rFonts w:ascii="Garamond" w:hAnsi="Garamond" w:cstheme="minorHAnsi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</w:t>
            </w:r>
            <w:r w:rsidR="00FA4C95">
              <w:rPr>
                <w:rFonts w:ascii="Garamond" w:hAnsi="Garamond"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>/</w:t>
            </w:r>
            <w:r w:rsidR="00C1608C">
              <w:rPr>
                <w:rFonts w:ascii="Garamond" w:hAnsi="Garamond"/>
                <w:sz w:val="24"/>
                <w:szCs w:val="24"/>
              </w:rPr>
              <w:t>9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0E299F" w:rsidRPr="0009319E" w14:paraId="6B0FEB8D" w14:textId="77777777" w:rsidTr="000E299F">
        <w:trPr>
          <w:cantSplit/>
        </w:trPr>
        <w:tc>
          <w:tcPr>
            <w:tcW w:w="2367" w:type="dxa"/>
          </w:tcPr>
          <w:p w14:paraId="35189CFA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0C4B0594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3521C1AD" w14:textId="4445BBDA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Boiler, Commercial</w:t>
            </w:r>
          </w:p>
        </w:tc>
      </w:tr>
      <w:tr w:rsidR="000E299F" w:rsidRPr="0009319E" w14:paraId="4D24C052" w14:textId="77777777" w:rsidTr="000E299F">
        <w:trPr>
          <w:cantSplit/>
        </w:trPr>
        <w:tc>
          <w:tcPr>
            <w:tcW w:w="2367" w:type="dxa"/>
          </w:tcPr>
          <w:p w14:paraId="5CCC7B07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2B98B0A8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1BBDF334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6127C105" w14:textId="5F8827F7" w:rsidR="000E299F" w:rsidRPr="0009319E" w:rsidRDefault="000761C7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SWWH005-04</w:t>
            </w:r>
          </w:p>
        </w:tc>
      </w:tr>
      <w:tr w:rsidR="000E299F" w:rsidRPr="0009319E" w14:paraId="280AB8E9" w14:textId="77777777" w:rsidTr="000E299F">
        <w:trPr>
          <w:cantSplit/>
        </w:trPr>
        <w:tc>
          <w:tcPr>
            <w:tcW w:w="2367" w:type="dxa"/>
          </w:tcPr>
          <w:p w14:paraId="15F2EC06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23555AAD" w14:textId="77777777" w:rsidR="000E299F" w:rsidRPr="00C21C15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1C84770A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0D78C75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08342578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38E3293" w14:textId="77777777" w:rsidR="000E299F" w:rsidRPr="00B215C5" w:rsidRDefault="000E299F" w:rsidP="000E299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11372445" w14:textId="77777777" w:rsidR="000E299F" w:rsidRPr="00B215C5" w:rsidRDefault="000E299F" w:rsidP="000E299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0B773001" w14:textId="77777777" w:rsidR="000E299F" w:rsidRDefault="000E299F" w:rsidP="000E299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76794E08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26B38789" w14:textId="77777777" w:rsidR="000E299F" w:rsidRPr="00C13090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0E299F" w:rsidRPr="0009319E" w14:paraId="1127EFE6" w14:textId="77777777" w:rsidTr="00B35B5F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636BB5" w14:textId="4FC9C3E0" w:rsidR="000E299F" w:rsidRPr="0009319E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761C7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0E299F" w:rsidRPr="00FD1F05" w14:paraId="2B010FE8" w14:textId="77777777" w:rsidTr="00B35B5F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2B08AC" w14:textId="18435311" w:rsidR="000E299F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761C7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41F87837" w14:textId="31FF2286" w:rsidR="000E299F" w:rsidRPr="00B4127D" w:rsidRDefault="000E299F" w:rsidP="000E299F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  <w:r w:rsidR="001F40B7">
                    <w:rPr>
                      <w:rFonts w:ascii="Garamond" w:hAnsi="Garamond"/>
                      <w:b/>
                      <w:bCs/>
                      <w:sz w:val="24"/>
                    </w:rPr>
                    <w:t xml:space="preserve"> </w:t>
                  </w:r>
                  <w:r w:rsidR="001F40B7">
                    <w:rPr>
                      <w:b/>
                      <w:bCs/>
                    </w:rPr>
                    <w:t>E-5152</w:t>
                  </w:r>
                </w:p>
                <w:p w14:paraId="7428A5A0" w14:textId="77777777" w:rsidR="000E299F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5666EE8C" w14:textId="77777777" w:rsidR="000E299F" w:rsidRPr="00FD1F05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5DA61C7" w14:textId="77777777" w:rsidR="000E299F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65E5DEDD" w14:textId="77777777" w:rsidR="000E299F" w:rsidRPr="00FD1F05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3EA3C0BE" w14:textId="77777777" w:rsidR="000E299F" w:rsidRPr="00FD1F05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2B26078D" w14:textId="77777777" w:rsidR="000E299F" w:rsidRDefault="000E299F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6CFC6D7C" w14:textId="77777777" w:rsidR="000E299F" w:rsidRPr="00FD1F05" w:rsidRDefault="00C1608C" w:rsidP="000E299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E299F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0E299F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0E299F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0E299F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0E299F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0E299F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22182C62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5CE71482" w14:textId="68F6D246" w:rsidR="00DA6E0B" w:rsidRPr="0009319E" w:rsidRDefault="00DA6E0B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Resubmission with Large Water heaters using DEER2014 measure ID and savings values per DEER2023 Scoping memo direction.</w:t>
            </w:r>
          </w:p>
        </w:tc>
      </w:tr>
      <w:tr w:rsidR="000E299F" w:rsidRPr="0009319E" w14:paraId="3776984F" w14:textId="77777777" w:rsidTr="000E299F">
        <w:trPr>
          <w:cantSplit/>
        </w:trPr>
        <w:tc>
          <w:tcPr>
            <w:tcW w:w="2367" w:type="dxa"/>
          </w:tcPr>
          <w:p w14:paraId="3E649BE2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34BD13C1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54ABA71B" w14:textId="77777777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836A866" w14:textId="77777777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43E738FB" w14:textId="216544BB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6E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881CC8D" w14:textId="77777777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46910F1F" w14:textId="77777777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5FDE031" w14:textId="77777777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378EA007" w14:textId="77777777" w:rsidR="000E299F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59DF96B" w14:textId="77777777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WP </w:t>
            </w:r>
            <w:r w:rsidR="000E299F">
              <w:rPr>
                <w:rFonts w:ascii="Garamond" w:hAnsi="Garamond"/>
                <w:sz w:val="24"/>
              </w:rPr>
              <w:t>update due to minor revisions</w:t>
            </w:r>
            <w:r w:rsidR="000E299F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487665A6" w14:textId="77777777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3C9E379D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1265AD0" w14:textId="1C297062" w:rsidR="00DA6E0B" w:rsidRPr="0009319E" w:rsidRDefault="00DA6E0B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Resubmission with Large Water heaters using DEER2014 measure ID and savings values per DEER2023 Scoping memo direction.</w:t>
            </w:r>
          </w:p>
        </w:tc>
      </w:tr>
      <w:tr w:rsidR="000E299F" w:rsidRPr="0009319E" w14:paraId="48F6CE4D" w14:textId="77777777" w:rsidTr="000E299F">
        <w:trPr>
          <w:cantSplit/>
        </w:trPr>
        <w:tc>
          <w:tcPr>
            <w:tcW w:w="2367" w:type="dxa"/>
          </w:tcPr>
          <w:p w14:paraId="5BBDD1C3" w14:textId="77777777" w:rsidR="000E299F" w:rsidRPr="00FD1F05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C24FA96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1AE10AD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1DC2A1EE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4ECADC36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76ED8A9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527AAB74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71055BC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58B5E9E8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5DB569A" w14:textId="3C1C2823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12F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5A962C4F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4E2EAEC9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FF437EC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7124FF3" w14:textId="3F07DB2E" w:rsidR="000E299F" w:rsidRDefault="00E712F6" w:rsidP="00E712F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Deem-WP workpaper savings using Water Heater Calculator v4.2 outputs for small units.</w:t>
            </w:r>
          </w:p>
          <w:p w14:paraId="6491D074" w14:textId="7C875F36" w:rsidR="000E299F" w:rsidRDefault="00E712F6" w:rsidP="0034238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Deem-WP workpaper savings using scaled DEER 2014 </w:t>
            </w:r>
            <w:r w:rsidR="00342386">
              <w:rPr>
                <w:rFonts w:ascii="Garamond" w:hAnsi="Garamond"/>
                <w:sz w:val="24"/>
              </w:rPr>
              <w:t>values for large units.</w:t>
            </w:r>
          </w:p>
        </w:tc>
      </w:tr>
      <w:tr w:rsidR="000E299F" w:rsidRPr="0009319E" w14:paraId="4B9F3A7A" w14:textId="77777777" w:rsidTr="000E299F">
        <w:trPr>
          <w:cantSplit/>
        </w:trPr>
        <w:tc>
          <w:tcPr>
            <w:tcW w:w="2367" w:type="dxa"/>
          </w:tcPr>
          <w:p w14:paraId="3F5549D9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45FED68F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5C7A05C9" w14:textId="4F79E44F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A15A09">
              <w:rPr>
                <w:rFonts w:ascii="Garamond" w:hAnsi="Garamond"/>
                <w:sz w:val="24"/>
              </w:rPr>
              <w:t>01/01/2021</w:t>
            </w:r>
          </w:p>
          <w:p w14:paraId="1B9DD2C9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03CE80E" w14:textId="10AC3320" w:rsidR="006003DB" w:rsidRPr="0009319E" w:rsidRDefault="006003DB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1F40B7">
              <w:rPr>
                <w:rFonts w:ascii="Garamond" w:hAnsi="Garamond"/>
                <w:b/>
                <w:bCs/>
                <w:sz w:val="24"/>
              </w:rPr>
              <w:t>Retroactive updates</w:t>
            </w:r>
            <w:r>
              <w:rPr>
                <w:rFonts w:ascii="Garamond" w:hAnsi="Garamond"/>
                <w:sz w:val="24"/>
              </w:rPr>
              <w:t xml:space="preserve"> to prior revision which is intended to start 1/1/2021</w:t>
            </w:r>
          </w:p>
        </w:tc>
      </w:tr>
      <w:tr w:rsidR="000E299F" w:rsidRPr="0009319E" w14:paraId="4DA3078C" w14:textId="77777777" w:rsidTr="000E299F">
        <w:trPr>
          <w:cantSplit/>
          <w:trHeight w:val="2690"/>
        </w:trPr>
        <w:tc>
          <w:tcPr>
            <w:tcW w:w="2367" w:type="dxa"/>
          </w:tcPr>
          <w:p w14:paraId="3693288C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46874E9D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4FDFA903" w14:textId="2C5E3F72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003DB">
              <w:rPr>
                <w:rFonts w:ascii="Garamond" w:hAnsi="Garamond"/>
                <w:sz w:val="24"/>
              </w:rPr>
              <w:t>2020</w:t>
            </w:r>
          </w:p>
          <w:p w14:paraId="5263B8F9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56BBFCFA" w14:textId="79BF500A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</w:t>
            </w:r>
            <w:r w:rsidR="009E2677">
              <w:rPr>
                <w:rFonts w:ascii="Garamond" w:hAnsi="Garamond"/>
                <w:sz w:val="24"/>
              </w:rPr>
              <w:t>: 4,219,822</w:t>
            </w:r>
            <w:r w:rsidR="006003DB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04E4D878" w14:textId="22A4989C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3D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5A51184F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41E68AF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E299F" w:rsidRPr="0009319E" w14:paraId="4519655D" w14:textId="77777777" w:rsidTr="000E299F">
        <w:trPr>
          <w:cantSplit/>
        </w:trPr>
        <w:tc>
          <w:tcPr>
            <w:tcW w:w="2367" w:type="dxa"/>
          </w:tcPr>
          <w:p w14:paraId="02655703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04C7B6B4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82FA327" w14:textId="18250960" w:rsidR="00FC7814" w:rsidRPr="0009319E" w:rsidRDefault="00FC7814" w:rsidP="00FC7814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6029A4">
              <w:rPr>
                <w:rFonts w:ascii="Garamond" w:hAnsi="Garamond"/>
                <w:sz w:val="24"/>
              </w:rPr>
              <w:t xml:space="preserve">50 </w:t>
            </w:r>
            <w:r>
              <w:rPr>
                <w:rFonts w:ascii="Garamond" w:hAnsi="Garamond"/>
                <w:sz w:val="24"/>
              </w:rPr>
              <w:t xml:space="preserve">%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7692C7AA" w14:textId="65A61E84" w:rsidR="00FC7814" w:rsidRPr="0009319E" w:rsidRDefault="00FC7814" w:rsidP="00FC7814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02B3F3" w14:textId="77777777" w:rsidR="00FC7814" w:rsidRDefault="00FC7814" w:rsidP="00FC7814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687AABB0" w14:textId="2BA14A24" w:rsidR="000E299F" w:rsidRPr="0009319E" w:rsidRDefault="006029A4" w:rsidP="00FC7814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 change in savings for small boilers. Large boilers all increase savings compared to version 3.</w:t>
            </w:r>
          </w:p>
        </w:tc>
      </w:tr>
      <w:tr w:rsidR="000E299F" w:rsidRPr="0009319E" w14:paraId="77B6C1FF" w14:textId="77777777" w:rsidTr="000E299F">
        <w:trPr>
          <w:cantSplit/>
        </w:trPr>
        <w:tc>
          <w:tcPr>
            <w:tcW w:w="2367" w:type="dxa"/>
          </w:tcPr>
          <w:p w14:paraId="7A52863C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Stakeholder Communications</w:t>
            </w:r>
          </w:p>
        </w:tc>
        <w:tc>
          <w:tcPr>
            <w:tcW w:w="3491" w:type="dxa"/>
          </w:tcPr>
          <w:p w14:paraId="4AF4A9C0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272111A1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AAE1006" w14:textId="60A5EDCC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81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42A99B68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FBBCDD4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62D4312E" w14:textId="320147EC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81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016F9299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3057A5BD" w14:textId="77777777" w:rsidR="000E299F" w:rsidRPr="00FD1F05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D7E194E" w14:textId="77777777" w:rsidR="000E299F" w:rsidRDefault="000E299F" w:rsidP="000E299F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99D9BEA" w14:textId="77777777" w:rsidR="000E299F" w:rsidRPr="00B35DC5" w:rsidRDefault="000E299F" w:rsidP="000E299F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E7348A6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E299F" w:rsidRPr="0009319E" w14:paraId="3571F318" w14:textId="77777777" w:rsidTr="000E299F">
        <w:trPr>
          <w:cantSplit/>
        </w:trPr>
        <w:tc>
          <w:tcPr>
            <w:tcW w:w="2367" w:type="dxa"/>
          </w:tcPr>
          <w:p w14:paraId="393D4E98" w14:textId="77777777" w:rsidR="000E299F" w:rsidRPr="00F2F1A7" w:rsidRDefault="000E299F" w:rsidP="000E299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7FFCF9E7" w14:textId="77777777" w:rsidR="000E299F" w:rsidRPr="006A711C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70C0735" w14:textId="6CFBAF9F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81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37D5280" w14:textId="77777777" w:rsidR="000E299F" w:rsidRPr="00FD1F05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9D2AE99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328102F8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A5BA057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822DE94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7CC1BDB6" w14:textId="77777777" w:rsidR="000E299F" w:rsidRPr="00FD1F05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97E92D" w14:textId="77777777" w:rsidR="000E299F" w:rsidRPr="00B35DC5" w:rsidRDefault="000E299F" w:rsidP="000E299F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1D93923" w14:textId="77777777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E299F" w:rsidRPr="0009319E" w14:paraId="2A622C54" w14:textId="77777777" w:rsidTr="000E299F">
        <w:trPr>
          <w:cantSplit/>
        </w:trPr>
        <w:tc>
          <w:tcPr>
            <w:tcW w:w="2367" w:type="dxa"/>
          </w:tcPr>
          <w:p w14:paraId="6F87B177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43B00297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5260251C" w14:textId="0051EE65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34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34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D7C7D3C" w14:textId="77777777" w:rsidR="000E299F" w:rsidRPr="00FD1F05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BDD4D60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33EE28E7" w14:textId="144B863B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34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52A3F544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77051940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19A6AD81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A5AEE14" w14:textId="77777777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D6C424A" w14:textId="4817DF5C" w:rsidR="000E299F" w:rsidRPr="00FD1F05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34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E299F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3D380698" w14:textId="74BB395D" w:rsidR="000E299F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961DCD9" w14:textId="15BC586A" w:rsidR="000E299F" w:rsidRPr="0009319E" w:rsidRDefault="0057334B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CC38B6">
              <w:rPr>
                <w:rFonts w:ascii="Garamond" w:hAnsi="Garamond"/>
                <w:sz w:val="24"/>
              </w:rPr>
              <w:t xml:space="preserve">Large Impact on </w:t>
            </w:r>
            <w:r>
              <w:rPr>
                <w:rFonts w:ascii="Garamond" w:hAnsi="Garamond"/>
                <w:sz w:val="24"/>
              </w:rPr>
              <w:t xml:space="preserve">2021 </w:t>
            </w:r>
            <w:r w:rsidRPr="00CC38B6">
              <w:rPr>
                <w:rFonts w:ascii="Garamond" w:hAnsi="Garamond"/>
                <w:sz w:val="24"/>
              </w:rPr>
              <w:t>statewide water heater progra</w:t>
            </w:r>
            <w:r>
              <w:rPr>
                <w:rFonts w:ascii="Garamond" w:hAnsi="Garamond"/>
                <w:sz w:val="24"/>
              </w:rPr>
              <w:t>m due to having to redetermine forecast and incentivization structure</w:t>
            </w:r>
          </w:p>
        </w:tc>
      </w:tr>
      <w:tr w:rsidR="000E299F" w:rsidRPr="0009319E" w14:paraId="4FA0147D" w14:textId="77777777" w:rsidTr="000E299F">
        <w:trPr>
          <w:cantSplit/>
        </w:trPr>
        <w:tc>
          <w:tcPr>
            <w:tcW w:w="2367" w:type="dxa"/>
          </w:tcPr>
          <w:p w14:paraId="134B4E89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4B10A434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58782ED7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15A9C0AE" w14:textId="586168D0" w:rsidR="000E299F" w:rsidRPr="0009319E" w:rsidRDefault="00C1608C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9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81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E299F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2C518D22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0E299F" w:rsidRPr="0009319E" w14:paraId="51B95FE5" w14:textId="77777777" w:rsidTr="000E299F">
        <w:trPr>
          <w:cantSplit/>
          <w:trHeight w:val="2042"/>
        </w:trPr>
        <w:tc>
          <w:tcPr>
            <w:tcW w:w="2367" w:type="dxa"/>
          </w:tcPr>
          <w:p w14:paraId="4B3ECFA8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3B14E7A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041C6E1F" w14:textId="77777777" w:rsidR="000E299F" w:rsidRPr="0009319E" w:rsidRDefault="000E299F" w:rsidP="000E299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FA0BCB7" w14:textId="77777777" w:rsidR="00C6665A" w:rsidRPr="0009319E" w:rsidRDefault="00C6665A" w:rsidP="00C6665A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C6665A" w:rsidRPr="0009319E" w14:paraId="05F5A54E" w14:textId="77777777" w:rsidTr="00B35B5F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6474A13A" w14:textId="77777777" w:rsidR="00C6665A" w:rsidRPr="0009319E" w:rsidRDefault="00C6665A" w:rsidP="00B35B5F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95A2BB9" w14:textId="77777777" w:rsidR="00C6665A" w:rsidRPr="0009319E" w:rsidRDefault="00C6665A" w:rsidP="00B35B5F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434C4980" w14:textId="77777777" w:rsidR="00C6665A" w:rsidRPr="0009319E" w:rsidRDefault="00C6665A" w:rsidP="00B35B5F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60AC7F8D" w14:textId="77777777" w:rsidR="00C6665A" w:rsidRPr="0009319E" w:rsidRDefault="00C6665A" w:rsidP="00B35B5F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54A62C13" w14:textId="77777777" w:rsidR="00C6665A" w:rsidRPr="0009319E" w:rsidRDefault="00C6665A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C6665A" w:rsidRPr="0009319E" w14:paraId="7B4AE556" w14:textId="77777777" w:rsidTr="00B35B5F">
        <w:trPr>
          <w:trHeight w:val="584"/>
          <w:jc w:val="center"/>
        </w:trPr>
        <w:tc>
          <w:tcPr>
            <w:tcW w:w="1107" w:type="dxa"/>
            <w:vAlign w:val="center"/>
          </w:tcPr>
          <w:p w14:paraId="3BD350FE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34D6E7D5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33889BC3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1ACC6953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EF154B1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C6665A" w:rsidRPr="0009319E" w14:paraId="43333D67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034D08AF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3D52DF8A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2F56934B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275D6CC7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622E18A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C6665A" w:rsidRPr="0009319E" w14:paraId="161204C8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1FC78331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4400C26C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6C2F77FB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741AD4B6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45F4620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C6665A" w:rsidRPr="0009319E" w14:paraId="385A6077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4C4E2740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6D449DBC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7C642D2E" w14:textId="77777777" w:rsidR="00C6665A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A262F87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5FA2497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C6665A" w:rsidRPr="0009319E" w14:paraId="16127868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7E338420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960CA18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135C7F9" w14:textId="77777777" w:rsidR="00C6665A" w:rsidRPr="0009319E" w:rsidRDefault="00C6665A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77455958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A818685" w14:textId="77777777" w:rsidR="00C6665A" w:rsidRPr="0009319E" w:rsidRDefault="00C6665A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E6EBC31" w14:textId="77777777" w:rsidR="009D6B15" w:rsidRDefault="00C1608C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D8A2F" w14:textId="77777777" w:rsidR="00EA4C3E" w:rsidRDefault="00EA4C3E" w:rsidP="00C6665A">
      <w:pPr>
        <w:spacing w:after="0" w:line="240" w:lineRule="auto"/>
      </w:pPr>
      <w:r>
        <w:separator/>
      </w:r>
    </w:p>
  </w:endnote>
  <w:endnote w:type="continuationSeparator" w:id="0">
    <w:p w14:paraId="014613D8" w14:textId="77777777" w:rsidR="00EA4C3E" w:rsidRDefault="00EA4C3E" w:rsidP="00C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B228D" w14:textId="77777777" w:rsidR="00EA4C3E" w:rsidRDefault="00EA4C3E" w:rsidP="00C6665A">
      <w:pPr>
        <w:spacing w:after="0" w:line="240" w:lineRule="auto"/>
      </w:pPr>
      <w:r>
        <w:separator/>
      </w:r>
    </w:p>
  </w:footnote>
  <w:footnote w:type="continuationSeparator" w:id="0">
    <w:p w14:paraId="7B4F7DFC" w14:textId="77777777" w:rsidR="00EA4C3E" w:rsidRDefault="00EA4C3E" w:rsidP="00C6665A">
      <w:pPr>
        <w:spacing w:after="0" w:line="240" w:lineRule="auto"/>
      </w:pPr>
      <w:r>
        <w:continuationSeparator/>
      </w:r>
    </w:p>
  </w:footnote>
  <w:footnote w:id="1">
    <w:p w14:paraId="5DA1EA52" w14:textId="77777777" w:rsidR="000E299F" w:rsidRDefault="000E299F" w:rsidP="00C6665A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65A"/>
    <w:rsid w:val="000761C7"/>
    <w:rsid w:val="000E299F"/>
    <w:rsid w:val="001B714B"/>
    <w:rsid w:val="001F40B7"/>
    <w:rsid w:val="00342386"/>
    <w:rsid w:val="00424C18"/>
    <w:rsid w:val="00450F4A"/>
    <w:rsid w:val="00527329"/>
    <w:rsid w:val="0057334B"/>
    <w:rsid w:val="006003DB"/>
    <w:rsid w:val="006029A4"/>
    <w:rsid w:val="0061222E"/>
    <w:rsid w:val="0084284B"/>
    <w:rsid w:val="008E0B8B"/>
    <w:rsid w:val="009635B0"/>
    <w:rsid w:val="009D58C1"/>
    <w:rsid w:val="009E2677"/>
    <w:rsid w:val="00A15A09"/>
    <w:rsid w:val="00B10B1C"/>
    <w:rsid w:val="00B47A01"/>
    <w:rsid w:val="00C1608C"/>
    <w:rsid w:val="00C6665A"/>
    <w:rsid w:val="00D9048A"/>
    <w:rsid w:val="00DA6E0B"/>
    <w:rsid w:val="00E712F6"/>
    <w:rsid w:val="00EA4C3E"/>
    <w:rsid w:val="00F71622"/>
    <w:rsid w:val="00FA4C95"/>
    <w:rsid w:val="00FC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1977E"/>
  <w15:chartTrackingRefBased/>
  <w15:docId w15:val="{ED61D389-A763-4368-9605-61C3C964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65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6665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665A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C666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66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6665A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6665A"/>
  </w:style>
  <w:style w:type="table" w:customStyle="1" w:styleId="TableGrid1">
    <w:name w:val="Table Grid1"/>
    <w:basedOn w:val="TableNormal"/>
    <w:next w:val="TableGrid"/>
    <w:uiPriority w:val="39"/>
    <w:rsid w:val="00C6665A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6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35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1210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26</cp:revision>
  <dcterms:created xsi:type="dcterms:W3CDTF">2021-04-16T23:10:00Z</dcterms:created>
  <dcterms:modified xsi:type="dcterms:W3CDTF">2021-12-09T23:51:00Z</dcterms:modified>
</cp:coreProperties>
</file>