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70ED0" w14:textId="6197169B" w:rsidR="000E19CA" w:rsidRPr="00500C4E" w:rsidRDefault="004F3B6F" w:rsidP="004D31DA">
      <w:pPr>
        <w:pStyle w:val="WPnumber"/>
        <w:jc w:val="left"/>
      </w:pPr>
      <w:bookmarkStart w:id="0" w:name="_Toc153189647"/>
      <w:r>
        <w:t xml:space="preserve">      </w:t>
      </w:r>
      <w:r w:rsidR="00E6385A">
        <w:t xml:space="preserve">Short Form </w:t>
      </w:r>
      <w:r w:rsidR="00F117C6" w:rsidRPr="00500C4E">
        <w:t>Work Paper</w:t>
      </w:r>
      <w:r w:rsidR="00E6385A">
        <w:t xml:space="preserve"> </w:t>
      </w:r>
      <w:r w:rsidR="00C14DCC">
        <w:t>WPSDG</w:t>
      </w:r>
      <w:r w:rsidR="00A854EE">
        <w:t>EREHC</w:t>
      </w:r>
      <w:r w:rsidR="00A01CED">
        <w:t>1065</w:t>
      </w:r>
    </w:p>
    <w:p w14:paraId="2290248B" w14:textId="395445AD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A01CED">
        <w:rPr>
          <w:rStyle w:val="CaptionChar"/>
          <w:b/>
          <w:bCs w:val="0"/>
        </w:rPr>
        <w:t>4</w:t>
      </w:r>
    </w:p>
    <w:bookmarkEnd w:id="0"/>
    <w:p w14:paraId="0ED6C051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5F9C9267" w14:textId="77777777"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14:paraId="14A9755A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4407C1CE" w14:textId="77777777" w:rsidR="00F117C6" w:rsidRPr="00500C4E" w:rsidRDefault="00F117C6" w:rsidP="00F117C6">
      <w:pPr>
        <w:rPr>
          <w:rFonts w:cstheme="minorHAnsi"/>
        </w:rPr>
      </w:pPr>
    </w:p>
    <w:p w14:paraId="78A2D9F1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1A8FF827" w14:textId="77777777" w:rsidR="00F117C6" w:rsidRPr="00500C4E" w:rsidRDefault="00F117C6" w:rsidP="00F117C6">
      <w:pPr>
        <w:rPr>
          <w:rFonts w:cstheme="minorHAnsi"/>
        </w:rPr>
      </w:pPr>
    </w:p>
    <w:p w14:paraId="202F9E8D" w14:textId="77777777" w:rsidR="00F117C6" w:rsidRPr="00500C4E" w:rsidRDefault="00F117C6" w:rsidP="00F117C6">
      <w:pPr>
        <w:rPr>
          <w:rFonts w:cstheme="minorHAnsi"/>
        </w:rPr>
      </w:pPr>
    </w:p>
    <w:p w14:paraId="5DE24B68" w14:textId="77777777" w:rsidR="00F117C6" w:rsidRPr="00500C4E" w:rsidRDefault="00F117C6" w:rsidP="00F117C6">
      <w:pPr>
        <w:rPr>
          <w:rFonts w:cstheme="minorHAnsi"/>
        </w:rPr>
      </w:pPr>
    </w:p>
    <w:p w14:paraId="4D73B9DC" w14:textId="77777777" w:rsidR="00F117C6" w:rsidRPr="00500C4E" w:rsidRDefault="00F117C6" w:rsidP="00F117C6">
      <w:pPr>
        <w:rPr>
          <w:rFonts w:cstheme="minorHAnsi"/>
        </w:rPr>
      </w:pPr>
    </w:p>
    <w:p w14:paraId="6BAE0808" w14:textId="77777777" w:rsidR="00F117C6" w:rsidRPr="00500C4E" w:rsidRDefault="00F117C6" w:rsidP="00F117C6">
      <w:pPr>
        <w:rPr>
          <w:rFonts w:cstheme="minorHAnsi"/>
        </w:rPr>
      </w:pPr>
    </w:p>
    <w:p w14:paraId="10ED3C3C" w14:textId="77777777" w:rsidR="00A01CED" w:rsidRDefault="00A01CED" w:rsidP="00A01CED">
      <w:pPr>
        <w:rPr>
          <w:rFonts w:asciiTheme="minorHAnsi" w:hAnsiTheme="minorHAnsi"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Brushless Fan Motor for Residential Central AC</w:t>
      </w:r>
    </w:p>
    <w:p w14:paraId="099FDB3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4A8E8B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EF5000F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8102D2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FA0BB4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A64AAE6" w14:textId="343BC007" w:rsidR="00E372B8" w:rsidRDefault="00E50785" w:rsidP="0062124C">
      <w:pPr>
        <w:ind w:left="648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</w:t>
      </w:r>
      <w:r w:rsidR="00870139">
        <w:rPr>
          <w:rFonts w:cstheme="minorHAnsi"/>
          <w:b/>
          <w:sz w:val="28"/>
          <w:szCs w:val="28"/>
        </w:rPr>
        <w:t xml:space="preserve"> </w:t>
      </w:r>
      <w:r w:rsidR="00A01CED">
        <w:rPr>
          <w:rFonts w:cstheme="minorHAnsi"/>
          <w:b/>
          <w:sz w:val="28"/>
          <w:szCs w:val="28"/>
        </w:rPr>
        <w:t>18</w:t>
      </w:r>
      <w:r w:rsidR="00970B1F">
        <w:rPr>
          <w:rFonts w:cstheme="minorHAnsi"/>
          <w:b/>
          <w:sz w:val="28"/>
          <w:szCs w:val="28"/>
        </w:rPr>
        <w:t>, 2018</w:t>
      </w:r>
    </w:p>
    <w:p w14:paraId="52FCF8B8" w14:textId="77777777" w:rsidR="00E372B8" w:rsidRPr="000F72EF" w:rsidRDefault="00E372B8" w:rsidP="0064263D">
      <w:pPr>
        <w:jc w:val="center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DDE8967" w14:textId="77777777" w:rsidR="00FE520B" w:rsidRPr="006374F1" w:rsidRDefault="0059117D" w:rsidP="00FE520B">
      <w:pPr>
        <w:pStyle w:val="Heading1"/>
        <w:rPr>
          <w:szCs w:val="36"/>
        </w:rPr>
      </w:pPr>
      <w:r w:rsidRPr="006374F1">
        <w:rPr>
          <w:szCs w:val="36"/>
        </w:rPr>
        <w:lastRenderedPageBreak/>
        <w:t xml:space="preserve">SDG&amp;E </w:t>
      </w:r>
      <w:r w:rsidR="006374F1" w:rsidRPr="006374F1">
        <w:rPr>
          <w:rFonts w:cstheme="minorHAnsi"/>
          <w:szCs w:val="36"/>
        </w:rPr>
        <w:t>Refrigerant Charge Adjustment</w:t>
      </w:r>
      <w:r w:rsidR="00884B9C" w:rsidRPr="006374F1">
        <w:rPr>
          <w:szCs w:val="36"/>
        </w:rPr>
        <w:t xml:space="preserve"> </w:t>
      </w:r>
    </w:p>
    <w:p w14:paraId="6D4A1719" w14:textId="77777777" w:rsidR="00413EF4" w:rsidRDefault="00413EF4" w:rsidP="00413EF4">
      <w:pPr>
        <w:pStyle w:val="Heading2"/>
      </w:pPr>
      <w:r>
        <w:t>Introduction</w:t>
      </w:r>
    </w:p>
    <w:p w14:paraId="11509F1B" w14:textId="549BF9E6" w:rsidR="0062124C" w:rsidRPr="0062124C" w:rsidRDefault="0062124C" w:rsidP="0062124C">
      <w:pPr>
        <w:jc w:val="both"/>
        <w:rPr>
          <w:sz w:val="20"/>
          <w:szCs w:val="20"/>
        </w:rPr>
      </w:pPr>
      <w:r w:rsidRPr="0062124C">
        <w:rPr>
          <w:sz w:val="20"/>
          <w:szCs w:val="20"/>
        </w:rPr>
        <w:t>This short form workpaper documents the values adopted from SCE’s workpaper entitled “</w:t>
      </w:r>
      <w:r w:rsidR="00A01CED">
        <w:rPr>
          <w:sz w:val="20"/>
          <w:szCs w:val="20"/>
        </w:rPr>
        <w:t>Brushless Fan Motor for Residential Central AC</w:t>
      </w:r>
      <w:r w:rsidRPr="0062124C">
        <w:rPr>
          <w:sz w:val="20"/>
          <w:szCs w:val="20"/>
        </w:rPr>
        <w:t>” (</w:t>
      </w:r>
      <w:r w:rsidR="00A01CED">
        <w:rPr>
          <w:sz w:val="20"/>
          <w:szCs w:val="20"/>
        </w:rPr>
        <w:t>SCE17HC028</w:t>
      </w:r>
      <w:r>
        <w:rPr>
          <w:sz w:val="20"/>
          <w:szCs w:val="20"/>
        </w:rPr>
        <w:t xml:space="preserve"> Revision </w:t>
      </w:r>
      <w:r w:rsidR="00A01CED">
        <w:rPr>
          <w:sz w:val="20"/>
          <w:szCs w:val="20"/>
        </w:rPr>
        <w:t>1</w:t>
      </w:r>
      <w:r w:rsidRPr="0062124C">
        <w:rPr>
          <w:sz w:val="20"/>
          <w:szCs w:val="20"/>
        </w:rPr>
        <w:t xml:space="preserve">).  SDG&amp;E adopts all the values in </w:t>
      </w:r>
      <w:r w:rsidR="00A01CED">
        <w:rPr>
          <w:sz w:val="20"/>
          <w:szCs w:val="20"/>
        </w:rPr>
        <w:t>SCE17HC028 Revision 1</w:t>
      </w:r>
      <w:r w:rsidRPr="0062124C">
        <w:rPr>
          <w:sz w:val="20"/>
          <w:szCs w:val="20"/>
        </w:rPr>
        <w:t>, with the following exceptions:</w:t>
      </w:r>
    </w:p>
    <w:p w14:paraId="2AA462CA" w14:textId="1DC665AF" w:rsidR="0062124C" w:rsidRPr="005F5810" w:rsidRDefault="00C17A2D" w:rsidP="0062124C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SCE17HC028 Revision 1 used </w:t>
      </w:r>
      <w:r w:rsidRPr="00C17A2D">
        <w:rPr>
          <w:sz w:val="20"/>
          <w:szCs w:val="20"/>
        </w:rPr>
        <w:t>EUL ID of HV-</w:t>
      </w:r>
      <w:proofErr w:type="spellStart"/>
      <w:r w:rsidRPr="00C17A2D">
        <w:rPr>
          <w:sz w:val="20"/>
          <w:szCs w:val="20"/>
        </w:rPr>
        <w:t>ResRCx</w:t>
      </w:r>
      <w:proofErr w:type="spellEnd"/>
      <w:r>
        <w:rPr>
          <w:sz w:val="20"/>
          <w:szCs w:val="20"/>
        </w:rPr>
        <w:t xml:space="preserve">. SDG&amp;E will continue </w:t>
      </w:r>
      <w:r w:rsidRPr="00C17A2D">
        <w:rPr>
          <w:sz w:val="20"/>
          <w:szCs w:val="20"/>
        </w:rPr>
        <w:t xml:space="preserve">to use EUL ID </w:t>
      </w:r>
      <w:r w:rsidRPr="00C17A2D">
        <w:rPr>
          <w:rFonts w:ascii="Calibri" w:hAnsi="Calibri" w:cs="Calibri"/>
          <w:color w:val="000000"/>
          <w:sz w:val="20"/>
          <w:szCs w:val="20"/>
        </w:rPr>
        <w:t>HVAC-2Spd</w:t>
      </w:r>
      <w:r>
        <w:rPr>
          <w:rFonts w:ascii="Calibri" w:hAnsi="Calibri" w:cs="Calibri"/>
          <w:color w:val="000000"/>
          <w:sz w:val="20"/>
          <w:szCs w:val="20"/>
        </w:rPr>
        <w:t>.</w:t>
      </w:r>
    </w:p>
    <w:p w14:paraId="5F379F66" w14:textId="577662FF" w:rsidR="005F5810" w:rsidRPr="00E50785" w:rsidRDefault="002D07FA" w:rsidP="0062124C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>
        <w:rPr>
          <w:sz w:val="20"/>
          <w:szCs w:val="20"/>
        </w:rPr>
        <w:t>Installation</w:t>
      </w:r>
      <w:r w:rsidR="009B5A55">
        <w:rPr>
          <w:sz w:val="20"/>
          <w:szCs w:val="20"/>
        </w:rPr>
        <w:t xml:space="preserve"> Types were updated from ROB to NR and ER to AR per E-4818. </w:t>
      </w:r>
    </w:p>
    <w:p w14:paraId="133347CC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66"/>
        <w:gridCol w:w="1754"/>
        <w:gridCol w:w="5806"/>
      </w:tblGrid>
      <w:tr w:rsidR="00B57F32" w:rsidRPr="00500C4E" w14:paraId="77A36BBE" w14:textId="77777777" w:rsidTr="00C131CB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31560AD1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CE9C61F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8" w:type="pct"/>
            <w:shd w:val="clear" w:color="auto" w:fill="D9D9D9" w:themeFill="background1" w:themeFillShade="D9"/>
          </w:tcPr>
          <w:p w14:paraId="3F627711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05" w:type="pct"/>
            <w:shd w:val="clear" w:color="auto" w:fill="D9D9D9" w:themeFill="background1" w:themeFillShade="D9"/>
          </w:tcPr>
          <w:p w14:paraId="3F7E9EEB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A01CED" w:rsidRPr="00500C4E" w14:paraId="19ED8C42" w14:textId="77777777" w:rsidTr="00C131CB">
        <w:trPr>
          <w:trHeight w:val="20"/>
        </w:trPr>
        <w:tc>
          <w:tcPr>
            <w:tcW w:w="280" w:type="pct"/>
          </w:tcPr>
          <w:p w14:paraId="53695813" w14:textId="019697AA" w:rsidR="00A01CED" w:rsidRPr="000E2B6B" w:rsidRDefault="00A01CED" w:rsidP="00A01CED">
            <w:pPr>
              <w:jc w:val="center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77" w:type="pct"/>
          </w:tcPr>
          <w:p w14:paraId="0B64BB14" w14:textId="398619F5" w:rsidR="00A01CED" w:rsidRPr="000E2B6B" w:rsidRDefault="00A01CED" w:rsidP="00A01CED">
            <w:pPr>
              <w:jc w:val="center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06/26/2012</w:t>
            </w:r>
          </w:p>
        </w:tc>
        <w:tc>
          <w:tcPr>
            <w:tcW w:w="938" w:type="pct"/>
          </w:tcPr>
          <w:p w14:paraId="3269B081" w14:textId="26C93E1D" w:rsidR="00A01CED" w:rsidRPr="000E2B6B" w:rsidRDefault="00A01CED" w:rsidP="00A01CED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Peter Ford (SDGE)</w:t>
            </w:r>
          </w:p>
        </w:tc>
        <w:tc>
          <w:tcPr>
            <w:tcW w:w="3105" w:type="pct"/>
          </w:tcPr>
          <w:p w14:paraId="261F4D84" w14:textId="41190B66" w:rsidR="00A01CED" w:rsidRPr="005734A4" w:rsidRDefault="00A01CED" w:rsidP="00A01CED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Adopted PECI Workpaper SDGEREHC002_0 by Janice Peterson, PECI, dated 29 January 2012.  Updated NTG to DEER 2011, converted to SDG&amp;E numbering and changed minor formatting. Embedded savings &amp; measures files for reference</w:t>
            </w:r>
          </w:p>
        </w:tc>
      </w:tr>
      <w:tr w:rsidR="00A01CED" w:rsidRPr="00500C4E" w14:paraId="3F8262D5" w14:textId="77777777" w:rsidTr="00C131CB">
        <w:trPr>
          <w:trHeight w:val="20"/>
        </w:trPr>
        <w:tc>
          <w:tcPr>
            <w:tcW w:w="280" w:type="pct"/>
          </w:tcPr>
          <w:p w14:paraId="492A8882" w14:textId="715B92EE" w:rsidR="00A01CED" w:rsidRPr="00970B1F" w:rsidRDefault="00A01CED" w:rsidP="00A01CED">
            <w:pPr>
              <w:jc w:val="center"/>
              <w:rPr>
                <w:rStyle w:val="Strong"/>
                <w:b w:val="0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77" w:type="pct"/>
          </w:tcPr>
          <w:p w14:paraId="7FC3B678" w14:textId="3A6FE12B" w:rsidR="00A01CED" w:rsidRPr="00970B1F" w:rsidRDefault="00A01CED" w:rsidP="00A01CED">
            <w:pPr>
              <w:jc w:val="center"/>
              <w:rPr>
                <w:rStyle w:val="Strong"/>
                <w:b w:val="0"/>
              </w:rPr>
            </w:pPr>
            <w:r>
              <w:rPr>
                <w:rFonts w:asciiTheme="minorHAnsi" w:hAnsiTheme="minorHAnsi" w:cstheme="minorHAnsi"/>
              </w:rPr>
              <w:t>01/23/2014</w:t>
            </w:r>
          </w:p>
        </w:tc>
        <w:tc>
          <w:tcPr>
            <w:tcW w:w="938" w:type="pct"/>
          </w:tcPr>
          <w:p w14:paraId="123C123B" w14:textId="24E1AEF3" w:rsidR="00A01CED" w:rsidRPr="000E2B6B" w:rsidRDefault="00A01CED" w:rsidP="00A01CED">
            <w:pPr>
              <w:rPr>
                <w:rStyle w:val="Strong"/>
                <w:b w:val="0"/>
              </w:rPr>
            </w:pPr>
            <w:r>
              <w:rPr>
                <w:rFonts w:asciiTheme="minorHAnsi" w:hAnsiTheme="minorHAnsi" w:cstheme="minorHAnsi"/>
              </w:rPr>
              <w:t xml:space="preserve">Phillip </w:t>
            </w:r>
            <w:proofErr w:type="spellStart"/>
            <w:r>
              <w:rPr>
                <w:rFonts w:asciiTheme="minorHAnsi" w:hAnsiTheme="minorHAnsi" w:cstheme="minorHAnsi"/>
              </w:rPr>
              <w:t>Hasley</w:t>
            </w:r>
            <w:proofErr w:type="spellEnd"/>
            <w:r>
              <w:rPr>
                <w:rFonts w:asciiTheme="minorHAnsi" w:hAnsiTheme="minorHAnsi" w:cstheme="minorHAnsi"/>
              </w:rPr>
              <w:t>/</w:t>
            </w:r>
            <w:proofErr w:type="spellStart"/>
            <w:r>
              <w:rPr>
                <w:rFonts w:asciiTheme="minorHAnsi" w:hAnsiTheme="minorHAnsi" w:cstheme="minorHAnsi"/>
              </w:rPr>
              <w:t>Hasley</w:t>
            </w:r>
            <w:proofErr w:type="spellEnd"/>
            <w:r>
              <w:rPr>
                <w:rFonts w:asciiTheme="minorHAnsi" w:hAnsiTheme="minorHAnsi" w:cstheme="minorHAnsi"/>
              </w:rPr>
              <w:t xml:space="preserve"> Consulting</w:t>
            </w:r>
          </w:p>
        </w:tc>
        <w:tc>
          <w:tcPr>
            <w:tcW w:w="3105" w:type="pct"/>
          </w:tcPr>
          <w:p w14:paraId="01017613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-Updated workpaper to </w:t>
            </w:r>
            <w:proofErr w:type="gramStart"/>
            <w:r>
              <w:rPr>
                <w:rFonts w:asciiTheme="minorHAnsi" w:hAnsiTheme="minorHAnsi" w:cstheme="minorHAnsi"/>
                <w:bCs/>
              </w:rPr>
              <w:t>be in compliance with</w:t>
            </w:r>
            <w:proofErr w:type="gramEnd"/>
            <w:r>
              <w:rPr>
                <w:rFonts w:asciiTheme="minorHAnsi" w:hAnsiTheme="minorHAnsi" w:cstheme="minorHAnsi"/>
                <w:bCs/>
              </w:rPr>
              <w:t xml:space="preserve"> CPUC ED Disposition dated May 2, 2013</w:t>
            </w:r>
          </w:p>
          <w:p w14:paraId="301B698E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-Broke out Duct Sealing measure as a separate measure from Quality Maintenance</w:t>
            </w:r>
          </w:p>
          <w:p w14:paraId="26AD3E56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-Changed EUL to 5 years</w:t>
            </w:r>
          </w:p>
          <w:p w14:paraId="5F3D2EBD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-Changed NTG to 0.70</w:t>
            </w:r>
          </w:p>
          <w:p w14:paraId="4936E16A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-Updated savings values to conform to ED Disposition approved values</w:t>
            </w:r>
          </w:p>
          <w:p w14:paraId="59726C15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-Removed Restore and Improve Duct System Insulation treatment per ED Disposition</w:t>
            </w:r>
          </w:p>
          <w:p w14:paraId="259425FF" w14:textId="15A953E6" w:rsidR="00A01CED" w:rsidRPr="00762D81" w:rsidRDefault="00A01CED" w:rsidP="00A01CED">
            <w:pPr>
              <w:rPr>
                <w:rStyle w:val="Strong"/>
                <w:b w:val="0"/>
              </w:rPr>
            </w:pPr>
            <w:r>
              <w:rPr>
                <w:rFonts w:asciiTheme="minorHAnsi" w:hAnsiTheme="minorHAnsi" w:cstheme="minorHAnsi"/>
                <w:bCs/>
              </w:rPr>
              <w:t>-Updated workpaper to new Template</w:t>
            </w:r>
          </w:p>
        </w:tc>
      </w:tr>
      <w:tr w:rsidR="00A01CED" w:rsidRPr="00500C4E" w14:paraId="4FCE8637" w14:textId="77777777" w:rsidTr="00C131CB">
        <w:trPr>
          <w:trHeight w:val="20"/>
        </w:trPr>
        <w:tc>
          <w:tcPr>
            <w:tcW w:w="280" w:type="pct"/>
          </w:tcPr>
          <w:p w14:paraId="08164BE4" w14:textId="6CCEAE72" w:rsidR="00A01CED" w:rsidRPr="00F2079F" w:rsidRDefault="00A01CED" w:rsidP="00A01CED">
            <w:pPr>
              <w:jc w:val="center"/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677" w:type="pct"/>
          </w:tcPr>
          <w:p w14:paraId="5A6A1A61" w14:textId="423D661C" w:rsidR="00A01CED" w:rsidRDefault="00A01CED" w:rsidP="00A01CED">
            <w:pPr>
              <w:jc w:val="center"/>
            </w:pPr>
            <w:r>
              <w:rPr>
                <w:rFonts w:asciiTheme="minorHAnsi" w:hAnsiTheme="minorHAnsi" w:cstheme="minorHAnsi"/>
              </w:rPr>
              <w:t>06/23/2014</w:t>
            </w:r>
          </w:p>
        </w:tc>
        <w:tc>
          <w:tcPr>
            <w:tcW w:w="938" w:type="pct"/>
          </w:tcPr>
          <w:p w14:paraId="3382F00D" w14:textId="67FCDD19" w:rsidR="00A01CED" w:rsidRDefault="00A01CED" w:rsidP="00A01CED">
            <w:proofErr w:type="spellStart"/>
            <w:r>
              <w:rPr>
                <w:rFonts w:asciiTheme="minorHAnsi" w:hAnsiTheme="minorHAnsi" w:cstheme="minorHAnsi"/>
              </w:rPr>
              <w:t>Judelson</w:t>
            </w:r>
            <w:proofErr w:type="spellEnd"/>
            <w:r>
              <w:rPr>
                <w:rFonts w:asciiTheme="minorHAnsi" w:hAnsiTheme="minorHAnsi" w:cstheme="minorHAnsi"/>
              </w:rPr>
              <w:t xml:space="preserve"> Enriquez / RMS Energy Consulting</w:t>
            </w:r>
          </w:p>
        </w:tc>
        <w:tc>
          <w:tcPr>
            <w:tcW w:w="3105" w:type="pct"/>
          </w:tcPr>
          <w:p w14:paraId="1FECBBBA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INTERNAL REVISIONS ONLY – no material changes made</w:t>
            </w:r>
          </w:p>
          <w:p w14:paraId="57EA8711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Revised EUL and NTG IDs to match Program Builder data. Added GSIA ID.</w:t>
            </w:r>
          </w:p>
          <w:p w14:paraId="41400361" w14:textId="5B4C6F5D" w:rsidR="00A01CED" w:rsidRPr="006A478E" w:rsidRDefault="00A01CED" w:rsidP="00A01CED">
            <w:pPr>
              <w:rPr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Revised calculation spreadsheet to include Mark M.’s additional columns and remove CZ cost factors.</w:t>
            </w:r>
          </w:p>
        </w:tc>
      </w:tr>
      <w:tr w:rsidR="00A01CED" w:rsidRPr="00500C4E" w14:paraId="347F5549" w14:textId="77777777" w:rsidTr="00C131CB">
        <w:trPr>
          <w:trHeight w:val="20"/>
        </w:trPr>
        <w:tc>
          <w:tcPr>
            <w:tcW w:w="280" w:type="pct"/>
          </w:tcPr>
          <w:p w14:paraId="2CECDE11" w14:textId="1E593AF9" w:rsidR="00A01CED" w:rsidRDefault="00A01CED" w:rsidP="00A01CED">
            <w:pPr>
              <w:jc w:val="center"/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77" w:type="pct"/>
          </w:tcPr>
          <w:p w14:paraId="6038236B" w14:textId="77777777" w:rsidR="00A01CED" w:rsidRDefault="00A01CED" w:rsidP="00A01CE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07/12/2016</w:t>
            </w:r>
          </w:p>
          <w:p w14:paraId="64B3AC37" w14:textId="77777777" w:rsidR="00A01CED" w:rsidRDefault="00A01CED" w:rsidP="00A01CED">
            <w:pPr>
              <w:jc w:val="center"/>
              <w:rPr>
                <w:rFonts w:asciiTheme="minorHAnsi" w:hAnsiTheme="minorHAnsi" w:cstheme="minorHAnsi"/>
              </w:rPr>
            </w:pPr>
          </w:p>
          <w:p w14:paraId="160FFF48" w14:textId="5BE2ACD8" w:rsidR="00A01CED" w:rsidRDefault="00A01CED" w:rsidP="00A01CED">
            <w:pPr>
              <w:jc w:val="center"/>
            </w:pPr>
            <w:r>
              <w:rPr>
                <w:rFonts w:asciiTheme="minorHAnsi" w:hAnsiTheme="minorHAnsi" w:cstheme="minorHAnsi"/>
              </w:rPr>
              <w:t>Corrected 09/02/2016</w:t>
            </w:r>
          </w:p>
        </w:tc>
        <w:tc>
          <w:tcPr>
            <w:tcW w:w="938" w:type="pct"/>
          </w:tcPr>
          <w:p w14:paraId="220DC5C5" w14:textId="77777777" w:rsidR="00A01CED" w:rsidRDefault="00A01CED" w:rsidP="00A01CE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Martin Vu / RMS Energy Consulting</w:t>
            </w:r>
          </w:p>
          <w:p w14:paraId="0568CE3E" w14:textId="77777777" w:rsidR="00A01CED" w:rsidRDefault="00A01CED" w:rsidP="00A01CED">
            <w:pPr>
              <w:rPr>
                <w:rFonts w:asciiTheme="minorHAnsi" w:hAnsiTheme="minorHAnsi" w:cstheme="minorHAnsi"/>
              </w:rPr>
            </w:pPr>
          </w:p>
          <w:p w14:paraId="7EC11D1B" w14:textId="20BCD26E" w:rsidR="00A01CED" w:rsidRDefault="00A01CED" w:rsidP="00A01CED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Peter Ford/SDG&amp;E</w:t>
            </w:r>
          </w:p>
        </w:tc>
        <w:tc>
          <w:tcPr>
            <w:tcW w:w="3105" w:type="pct"/>
          </w:tcPr>
          <w:p w14:paraId="06E17864" w14:textId="77777777" w:rsidR="00A01CED" w:rsidRDefault="00A01CED" w:rsidP="00A01CED">
            <w:pPr>
              <w:rPr>
                <w:rFonts w:cs="Calibr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</w:rPr>
              <w:t xml:space="preserve">- Updated workpaper to </w:t>
            </w:r>
            <w:proofErr w:type="gramStart"/>
            <w:r>
              <w:rPr>
                <w:rFonts w:asciiTheme="minorHAnsi" w:hAnsiTheme="minorHAnsi" w:cstheme="minorHAnsi"/>
                <w:bCs/>
              </w:rPr>
              <w:t>be in compliance with</w:t>
            </w:r>
            <w:proofErr w:type="gramEnd"/>
            <w:r>
              <w:rPr>
                <w:rFonts w:asciiTheme="minorHAnsi" w:hAnsiTheme="minorHAnsi" w:cstheme="minorHAnsi"/>
                <w:bCs/>
              </w:rPr>
              <w:t xml:space="preserve"> CPUC ED Disposition dated May 2, 2013 and include 2014 Weather Data from the </w:t>
            </w:r>
            <w:r>
              <w:rPr>
                <w:rFonts w:cs="Calibri"/>
                <w:sz w:val="22"/>
              </w:rPr>
              <w:t>D14v1.2_Measure_Energy-Impacts_SDG.zip file.</w:t>
            </w:r>
          </w:p>
          <w:p w14:paraId="12D4512C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 Updated Delivery Type to Direct Install only</w:t>
            </w:r>
          </w:p>
          <w:p w14:paraId="763ACB57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 Updated Measure Description from HVAC Quality Maintenance to Airflow Adjustment Correction</w:t>
            </w:r>
          </w:p>
          <w:p w14:paraId="4897B7F3" w14:textId="77777777" w:rsidR="00A01CED" w:rsidRDefault="00A01CED" w:rsidP="00A01CE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 xml:space="preserve">- Removed </w:t>
            </w:r>
            <w:r>
              <w:rPr>
                <w:rFonts w:asciiTheme="minorHAnsi" w:hAnsiTheme="minorHAnsi" w:cstheme="minorHAnsi"/>
              </w:rPr>
              <w:t xml:space="preserve">HVAC Duct Test and Seal measure from the workpaper.  </w:t>
            </w:r>
          </w:p>
          <w:p w14:paraId="7F78BC1E" w14:textId="77777777" w:rsidR="00A01CED" w:rsidRDefault="00A01CED" w:rsidP="00A01CE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Corrections:</w:t>
            </w:r>
          </w:p>
          <w:p w14:paraId="51869E9A" w14:textId="55D5B8BE" w:rsidR="00A01CED" w:rsidRDefault="00A01CED" w:rsidP="00A01CED">
            <w:pPr>
              <w:rPr>
                <w:bCs/>
              </w:rPr>
            </w:pPr>
            <w:r>
              <w:rPr>
                <w:rFonts w:asciiTheme="minorHAnsi" w:hAnsiTheme="minorHAnsi" w:cstheme="minorHAnsi"/>
              </w:rPr>
              <w:t>Eliminated duct sealing as being part of this workpaper.  Request that CPUC Staff add or change EUL ID.  (See Sec.1.4)</w:t>
            </w:r>
          </w:p>
        </w:tc>
      </w:tr>
      <w:tr w:rsidR="00A01CED" w:rsidRPr="00500C4E" w14:paraId="3FA7E072" w14:textId="77777777" w:rsidTr="00C131CB">
        <w:trPr>
          <w:trHeight w:val="20"/>
        </w:trPr>
        <w:tc>
          <w:tcPr>
            <w:tcW w:w="280" w:type="pct"/>
          </w:tcPr>
          <w:p w14:paraId="676192B7" w14:textId="031D35F5" w:rsidR="00A01CED" w:rsidRDefault="00A01CED" w:rsidP="00A01CED">
            <w:pPr>
              <w:jc w:val="center"/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77" w:type="pct"/>
          </w:tcPr>
          <w:p w14:paraId="25465185" w14:textId="12AB9ED2" w:rsidR="00A01CED" w:rsidRDefault="00A01CED" w:rsidP="00A01CED">
            <w:pPr>
              <w:jc w:val="center"/>
            </w:pPr>
            <w:r>
              <w:rPr>
                <w:rFonts w:asciiTheme="minorHAnsi" w:hAnsiTheme="minorHAnsi" w:cstheme="minorHAnsi"/>
              </w:rPr>
              <w:t>02/28/18</w:t>
            </w:r>
          </w:p>
        </w:tc>
        <w:tc>
          <w:tcPr>
            <w:tcW w:w="938" w:type="pct"/>
          </w:tcPr>
          <w:p w14:paraId="15B22965" w14:textId="6E4E3DF5" w:rsidR="00A01CED" w:rsidRDefault="00A01CED" w:rsidP="00A01CED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 xml:space="preserve">Keith Valenzuela / </w:t>
            </w:r>
            <w:r w:rsidR="00206834">
              <w:rPr>
                <w:rFonts w:cstheme="minorHAnsi"/>
              </w:rPr>
              <w:t>(AESC)</w:t>
            </w:r>
          </w:p>
        </w:tc>
        <w:tc>
          <w:tcPr>
            <w:tcW w:w="3105" w:type="pct"/>
          </w:tcPr>
          <w:p w14:paraId="47812EEE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 Updated Delivery Type to include downstream</w:t>
            </w:r>
          </w:p>
          <w:p w14:paraId="41F23308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-Removed Airflow Adjustment Correction measure. This measure has been moved to WPSDGEREHC0032 Rev0_SF_Res Refrigerant Charge.</w:t>
            </w:r>
          </w:p>
          <w:p w14:paraId="039C9A31" w14:textId="77777777" w:rsidR="00A01CED" w:rsidRDefault="00A01CED" w:rsidP="00A01CE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-Updated Program Type from REA to ROB</w:t>
            </w:r>
          </w:p>
          <w:p w14:paraId="6EEAC581" w14:textId="29D40CF0" w:rsidR="00A01CED" w:rsidRDefault="00A01CED" w:rsidP="00A01CED">
            <w:pPr>
              <w:rPr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-Updated measure cost</w:t>
            </w:r>
          </w:p>
        </w:tc>
      </w:tr>
      <w:tr w:rsidR="00A01CED" w:rsidRPr="00500C4E" w14:paraId="6F312FBB" w14:textId="77777777" w:rsidTr="00C131CB">
        <w:trPr>
          <w:trHeight w:val="20"/>
        </w:trPr>
        <w:tc>
          <w:tcPr>
            <w:tcW w:w="280" w:type="pct"/>
          </w:tcPr>
          <w:p w14:paraId="1C5F5C38" w14:textId="7D4CE943" w:rsidR="00A01CED" w:rsidRDefault="00A01CED" w:rsidP="008C2C8A">
            <w:pPr>
              <w:jc w:val="center"/>
            </w:pPr>
            <w:r>
              <w:t>4</w:t>
            </w:r>
          </w:p>
        </w:tc>
        <w:tc>
          <w:tcPr>
            <w:tcW w:w="677" w:type="pct"/>
          </w:tcPr>
          <w:p w14:paraId="11618A1E" w14:textId="07D4C843" w:rsidR="00A01CED" w:rsidRDefault="00A01CED" w:rsidP="00393EC8">
            <w:pPr>
              <w:jc w:val="center"/>
            </w:pPr>
            <w:r>
              <w:t>12/18/18</w:t>
            </w:r>
          </w:p>
        </w:tc>
        <w:tc>
          <w:tcPr>
            <w:tcW w:w="938" w:type="pct"/>
          </w:tcPr>
          <w:p w14:paraId="65FC5618" w14:textId="5F025234" w:rsidR="00A01CED" w:rsidRDefault="00A01CED" w:rsidP="00393EC8">
            <w:pPr>
              <w:rPr>
                <w:rFonts w:cstheme="minorHAnsi"/>
              </w:rPr>
            </w:pPr>
            <w:r>
              <w:rPr>
                <w:rFonts w:cstheme="minorHAnsi"/>
              </w:rPr>
              <w:t>Keith Valenzuela (AESC)</w:t>
            </w:r>
          </w:p>
        </w:tc>
        <w:tc>
          <w:tcPr>
            <w:tcW w:w="3105" w:type="pct"/>
          </w:tcPr>
          <w:p w14:paraId="77187FBC" w14:textId="24D0D1F2" w:rsidR="00A01CED" w:rsidRDefault="00A01CED" w:rsidP="00970B1F">
            <w:r>
              <w:rPr>
                <w:bCs/>
              </w:rPr>
              <w:t xml:space="preserve">- Adopted </w:t>
            </w:r>
            <w:r w:rsidRPr="0062124C">
              <w:t>SCE17HC02</w:t>
            </w:r>
            <w:r>
              <w:t>8 Revision 2 energy impact and cost values</w:t>
            </w:r>
          </w:p>
          <w:p w14:paraId="7E9B6637" w14:textId="77777777" w:rsidR="003B7731" w:rsidRPr="003B7731" w:rsidRDefault="00A01CED" w:rsidP="003B7731">
            <w:pPr>
              <w:rPr>
                <w:rFonts w:asciiTheme="minorHAnsi" w:hAnsiTheme="minorHAnsi" w:cstheme="minorHAnsi"/>
              </w:rPr>
            </w:pPr>
            <w:r w:rsidRPr="003B7731">
              <w:lastRenderedPageBreak/>
              <w:t>- Changed workpaper name from “</w:t>
            </w:r>
            <w:r w:rsidR="003B7731" w:rsidRPr="003B7731">
              <w:rPr>
                <w:rFonts w:cstheme="minorHAnsi"/>
              </w:rPr>
              <w:t xml:space="preserve">Residential HVAC Quality Maintenance Airflow Adjustment Correction and Motor Retrofit </w:t>
            </w:r>
          </w:p>
          <w:p w14:paraId="6891BB77" w14:textId="77777777" w:rsidR="007E23F2" w:rsidRDefault="00A01CED" w:rsidP="007E23F2">
            <w:pPr>
              <w:rPr>
                <w:sz w:val="22"/>
                <w:szCs w:val="22"/>
              </w:rPr>
            </w:pPr>
            <w:r>
              <w:t>” to “</w:t>
            </w:r>
            <w:r w:rsidR="003B7731" w:rsidRPr="003B7731">
              <w:rPr>
                <w:rFonts w:cstheme="minorHAnsi"/>
              </w:rPr>
              <w:t>Brushless Fan Motor for Residential Central AC</w:t>
            </w:r>
            <w:r w:rsidRPr="0062124C">
              <w:t>”</w:t>
            </w:r>
            <w:r>
              <w:t>.</w:t>
            </w:r>
            <w:r w:rsidR="007E23F2" w:rsidRPr="007E23F2">
              <w:rPr>
                <w:sz w:val="22"/>
                <w:szCs w:val="22"/>
              </w:rPr>
              <w:t xml:space="preserve"> </w:t>
            </w:r>
          </w:p>
          <w:p w14:paraId="1C7FD593" w14:textId="44F82FC7" w:rsidR="007E23F2" w:rsidRPr="007E23F2" w:rsidRDefault="007E23F2" w:rsidP="007E23F2">
            <w:r w:rsidRPr="007E23F2">
              <w:rPr>
                <w:bCs/>
              </w:rPr>
              <w:t xml:space="preserve">-Added </w:t>
            </w:r>
            <w:proofErr w:type="gramStart"/>
            <w:r w:rsidRPr="007E23F2">
              <w:rPr>
                <w:bCs/>
              </w:rPr>
              <w:t>new</w:t>
            </w:r>
            <w:proofErr w:type="gramEnd"/>
            <w:r w:rsidRPr="007E23F2">
              <w:rPr>
                <w:bCs/>
              </w:rPr>
              <w:t xml:space="preserve"> Measure Application Types and Delivery Type for 1/1/19.</w:t>
            </w:r>
          </w:p>
        </w:tc>
      </w:tr>
    </w:tbl>
    <w:p w14:paraId="595BFED6" w14:textId="5465FEEC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394C4ECE" w14:textId="77777777" w:rsidR="00EE6CFE" w:rsidRPr="00EE6CFE" w:rsidRDefault="00EE6CFE" w:rsidP="0081521B"/>
    <w:p w14:paraId="3F78005D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r w:rsidR="007E23F2">
        <w:fldChar w:fldCharType="begin"/>
      </w:r>
      <w:r w:rsidR="007E23F2">
        <w:instrText xml:space="preserve"> SEQ Table \* ARABIC </w:instrText>
      </w:r>
      <w:r w:rsidR="007E23F2">
        <w:fldChar w:fldCharType="separate"/>
      </w:r>
      <w:r w:rsidR="00C6110B">
        <w:rPr>
          <w:noProof/>
        </w:rPr>
        <w:t>1</w:t>
      </w:r>
      <w:r w:rsidR="007E23F2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7375"/>
      </w:tblGrid>
      <w:tr w:rsidR="00DB71F1" w14:paraId="1DA3D667" w14:textId="77777777" w:rsidTr="00F52060">
        <w:trPr>
          <w:cantSplit/>
          <w:tblHeader/>
        </w:trPr>
        <w:tc>
          <w:tcPr>
            <w:tcW w:w="1975" w:type="dxa"/>
          </w:tcPr>
          <w:p w14:paraId="79B2CD38" w14:textId="77777777"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7375" w:type="dxa"/>
          </w:tcPr>
          <w:p w14:paraId="5B77CA96" w14:textId="77777777"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1DB5595B" w14:textId="77777777" w:rsidTr="00F52060">
        <w:trPr>
          <w:cantSplit/>
        </w:trPr>
        <w:tc>
          <w:tcPr>
            <w:tcW w:w="1975" w:type="dxa"/>
            <w:vAlign w:val="center"/>
          </w:tcPr>
          <w:p w14:paraId="3164F533" w14:textId="50240EA8" w:rsidR="00DB71F1" w:rsidRPr="001D77F7" w:rsidRDefault="00B435A3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7375" w:type="dxa"/>
          </w:tcPr>
          <w:p w14:paraId="13577878" w14:textId="4A84B944" w:rsidR="0018637F" w:rsidRPr="00A3243C" w:rsidRDefault="00A3243C" w:rsidP="00A3243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A01CED">
              <w:rPr>
                <w:sz w:val="20"/>
                <w:szCs w:val="20"/>
              </w:rPr>
              <w:t>SCE17HC028 Revision 1</w:t>
            </w:r>
            <w:r>
              <w:rPr>
                <w:sz w:val="20"/>
                <w:szCs w:val="20"/>
              </w:rPr>
              <w:t xml:space="preserve"> Section</w:t>
            </w:r>
            <w:r w:rsidRPr="004D451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1.1 Measure Description &amp; Background.</w:t>
            </w:r>
          </w:p>
        </w:tc>
      </w:tr>
      <w:tr w:rsidR="00DB71F1" w14:paraId="5C999C77" w14:textId="77777777" w:rsidTr="00F52060">
        <w:trPr>
          <w:cantSplit/>
        </w:trPr>
        <w:tc>
          <w:tcPr>
            <w:tcW w:w="1975" w:type="dxa"/>
            <w:vAlign w:val="center"/>
          </w:tcPr>
          <w:p w14:paraId="1AD0206E" w14:textId="77777777"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7375" w:type="dxa"/>
          </w:tcPr>
          <w:p w14:paraId="6C197DB9" w14:textId="618A82E7" w:rsidR="00A3243C" w:rsidRPr="000E65D6" w:rsidRDefault="00A3243C" w:rsidP="00A3243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A01CED">
              <w:rPr>
                <w:sz w:val="20"/>
                <w:szCs w:val="20"/>
              </w:rPr>
              <w:t>SCE17HC028 Revision 1</w:t>
            </w:r>
            <w:r>
              <w:rPr>
                <w:sz w:val="20"/>
                <w:szCs w:val="20"/>
              </w:rPr>
              <w:t xml:space="preserve"> Section 1.2 Technical Description</w:t>
            </w:r>
          </w:p>
          <w:p w14:paraId="2CD0AD6B" w14:textId="77777777" w:rsidR="00DB71F1" w:rsidRPr="00D4142C" w:rsidRDefault="00DB71F1" w:rsidP="00D4142C">
            <w:pPr>
              <w:rPr>
                <w:rFonts w:cs="Arial"/>
                <w:sz w:val="20"/>
                <w:szCs w:val="20"/>
              </w:rPr>
            </w:pPr>
          </w:p>
        </w:tc>
      </w:tr>
      <w:tr w:rsidR="005F021A" w:rsidRPr="008775D7" w14:paraId="7E0F1030" w14:textId="77777777" w:rsidTr="00F52060">
        <w:trPr>
          <w:cantSplit/>
        </w:trPr>
        <w:tc>
          <w:tcPr>
            <w:tcW w:w="1975" w:type="dxa"/>
          </w:tcPr>
          <w:p w14:paraId="0C145CB9" w14:textId="77777777" w:rsidR="005F021A" w:rsidRPr="00241A1F" w:rsidRDefault="005F021A" w:rsidP="005F021A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7375" w:type="dxa"/>
          </w:tcPr>
          <w:p w14:paraId="3EC30EF5" w14:textId="51149801" w:rsidR="004D4511" w:rsidRDefault="004D4511" w:rsidP="004D4511">
            <w:pPr>
              <w:pStyle w:val="Caption"/>
              <w:rPr>
                <w:rFonts w:cstheme="minorHAnsi"/>
                <w:sz w:val="20"/>
                <w:szCs w:val="20"/>
              </w:rPr>
            </w:pPr>
            <w:r w:rsidRPr="0018637F">
              <w:rPr>
                <w:rFonts w:cstheme="minorHAnsi"/>
                <w:sz w:val="20"/>
                <w:szCs w:val="20"/>
              </w:rPr>
              <w:t>Measures and Codes</w:t>
            </w:r>
          </w:p>
          <w:p w14:paraId="05C64603" w14:textId="77777777" w:rsidR="00A01CED" w:rsidRPr="00A01CED" w:rsidRDefault="00A01CED" w:rsidP="00A01CED"/>
          <w:tbl>
            <w:tblPr>
              <w:tblStyle w:val="TableGrid1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774"/>
              <w:gridCol w:w="829"/>
              <w:gridCol w:w="1078"/>
              <w:gridCol w:w="693"/>
              <w:gridCol w:w="3775"/>
            </w:tblGrid>
            <w:tr w:rsidR="004D4511" w:rsidRPr="0018637F" w14:paraId="006340F9" w14:textId="77777777" w:rsidTr="00C17A2D">
              <w:tc>
                <w:tcPr>
                  <w:tcW w:w="2360" w:type="pct"/>
                  <w:gridSpan w:val="4"/>
                  <w:shd w:val="clear" w:color="auto" w:fill="D9D9D9" w:themeFill="background1" w:themeFillShade="D9"/>
                </w:tcPr>
                <w:p w14:paraId="5C21A93D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18637F">
                    <w:rPr>
                      <w:rFonts w:asciiTheme="minorHAnsi" w:hAnsiTheme="minorHAnsi" w:cstheme="minorHAnsi"/>
                      <w:b/>
                    </w:rPr>
                    <w:t>Measure Codes</w:t>
                  </w:r>
                </w:p>
              </w:tc>
              <w:tc>
                <w:tcPr>
                  <w:tcW w:w="2640" w:type="pct"/>
                  <w:vMerge w:val="restart"/>
                  <w:shd w:val="clear" w:color="auto" w:fill="D9D9D9" w:themeFill="background1" w:themeFillShade="D9"/>
                </w:tcPr>
                <w:p w14:paraId="12667A01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18637F">
                    <w:rPr>
                      <w:rFonts w:asciiTheme="minorHAnsi" w:hAnsiTheme="minorHAnsi" w:cstheme="minorHAnsi"/>
                      <w:b/>
                    </w:rPr>
                    <w:t>Measure Name</w:t>
                  </w:r>
                </w:p>
              </w:tc>
            </w:tr>
            <w:tr w:rsidR="004D4511" w:rsidRPr="0018637F" w14:paraId="753822EE" w14:textId="77777777" w:rsidTr="00C17A2D">
              <w:tc>
                <w:tcPr>
                  <w:tcW w:w="541" w:type="pct"/>
                  <w:shd w:val="clear" w:color="auto" w:fill="F2F2F2" w:themeFill="background1" w:themeFillShade="F2"/>
                </w:tcPr>
                <w:p w14:paraId="7AC0444E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SCG</w:t>
                  </w:r>
                </w:p>
              </w:tc>
              <w:tc>
                <w:tcPr>
                  <w:tcW w:w="580" w:type="pct"/>
                  <w:shd w:val="clear" w:color="auto" w:fill="F2F2F2" w:themeFill="background1" w:themeFillShade="F2"/>
                </w:tcPr>
                <w:p w14:paraId="3D0958DA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SDG&amp;E</w:t>
                  </w:r>
                </w:p>
              </w:tc>
              <w:tc>
                <w:tcPr>
                  <w:tcW w:w="754" w:type="pct"/>
                  <w:shd w:val="clear" w:color="auto" w:fill="F2F2F2" w:themeFill="background1" w:themeFillShade="F2"/>
                </w:tcPr>
                <w:p w14:paraId="2AA27671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SCE</w:t>
                  </w:r>
                </w:p>
              </w:tc>
              <w:tc>
                <w:tcPr>
                  <w:tcW w:w="485" w:type="pct"/>
                  <w:shd w:val="clear" w:color="auto" w:fill="F2F2F2" w:themeFill="background1" w:themeFillShade="F2"/>
                </w:tcPr>
                <w:p w14:paraId="35A69F53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PG&amp;E</w:t>
                  </w:r>
                </w:p>
              </w:tc>
              <w:tc>
                <w:tcPr>
                  <w:tcW w:w="2640" w:type="pct"/>
                  <w:vMerge/>
                </w:tcPr>
                <w:p w14:paraId="543AF790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C17A2D" w:rsidRPr="0018637F" w14:paraId="53E8479A" w14:textId="77777777" w:rsidTr="00C17A2D">
              <w:trPr>
                <w:trHeight w:val="243"/>
              </w:trPr>
              <w:tc>
                <w:tcPr>
                  <w:tcW w:w="541" w:type="pct"/>
                </w:tcPr>
                <w:p w14:paraId="05A0F994" w14:textId="77777777" w:rsidR="00C17A2D" w:rsidRPr="0018637F" w:rsidRDefault="00C17A2D" w:rsidP="00C17A2D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580" w:type="pct"/>
                </w:tcPr>
                <w:p w14:paraId="26542331" w14:textId="06BAB9C1" w:rsidR="00C17A2D" w:rsidRDefault="004E3AEE" w:rsidP="00C17A2D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465515</w:t>
                  </w:r>
                </w:p>
                <w:p w14:paraId="4E9CB297" w14:textId="77777777" w:rsidR="004E3AEE" w:rsidRDefault="004E3AEE" w:rsidP="00C17A2D">
                  <w:pPr>
                    <w:rPr>
                      <w:rFonts w:asciiTheme="minorHAnsi" w:hAnsiTheme="minorHAnsi" w:cstheme="minorHAnsi"/>
                    </w:rPr>
                  </w:pPr>
                  <w:r w:rsidRPr="004E3AEE">
                    <w:rPr>
                      <w:rFonts w:asciiTheme="minorHAnsi" w:hAnsiTheme="minorHAnsi" w:cstheme="minorHAnsi"/>
                    </w:rPr>
                    <w:t>465516</w:t>
                  </w:r>
                </w:p>
                <w:p w14:paraId="281BE350" w14:textId="05F92063" w:rsidR="004E3AEE" w:rsidRDefault="004E3AEE" w:rsidP="00C17A2D">
                  <w:pPr>
                    <w:rPr>
                      <w:rFonts w:asciiTheme="minorHAnsi" w:hAnsiTheme="minorHAnsi" w:cstheme="minorHAnsi"/>
                    </w:rPr>
                  </w:pPr>
                  <w:r w:rsidRPr="004E3AEE">
                    <w:rPr>
                      <w:rFonts w:asciiTheme="minorHAnsi" w:hAnsiTheme="minorHAnsi" w:cstheme="minorHAnsi"/>
                    </w:rPr>
                    <w:t>46551</w:t>
                  </w:r>
                  <w:r>
                    <w:rPr>
                      <w:rFonts w:asciiTheme="minorHAnsi" w:hAnsiTheme="minorHAnsi" w:cstheme="minorHAnsi"/>
                    </w:rPr>
                    <w:t>7</w:t>
                  </w:r>
                </w:p>
                <w:p w14:paraId="0B9352A6" w14:textId="05F3F9A5" w:rsidR="004E3AEE" w:rsidRPr="0018637F" w:rsidRDefault="004E3AEE" w:rsidP="00C17A2D">
                  <w:pPr>
                    <w:rPr>
                      <w:rFonts w:asciiTheme="minorHAnsi" w:hAnsiTheme="minorHAnsi" w:cstheme="minorHAnsi"/>
                    </w:rPr>
                  </w:pPr>
                  <w:r w:rsidRPr="004E3AEE">
                    <w:rPr>
                      <w:rFonts w:asciiTheme="minorHAnsi" w:hAnsiTheme="minorHAnsi" w:cstheme="minorHAnsi"/>
                    </w:rPr>
                    <w:t>46551</w:t>
                  </w:r>
                  <w:r>
                    <w:rPr>
                      <w:rFonts w:asciiTheme="minorHAnsi" w:hAnsiTheme="minorHAnsi" w:cstheme="minorHAnsi"/>
                    </w:rPr>
                    <w:t>8</w:t>
                  </w:r>
                </w:p>
              </w:tc>
              <w:tc>
                <w:tcPr>
                  <w:tcW w:w="754" w:type="pct"/>
                </w:tcPr>
                <w:p w14:paraId="2DD66068" w14:textId="35985D56" w:rsidR="00C17A2D" w:rsidRPr="0018637F" w:rsidRDefault="00C17A2D" w:rsidP="00C17A2D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AC-68273</w:t>
                  </w:r>
                </w:p>
              </w:tc>
              <w:tc>
                <w:tcPr>
                  <w:tcW w:w="485" w:type="pct"/>
                </w:tcPr>
                <w:p w14:paraId="143D2ECE" w14:textId="37887EE8" w:rsidR="00C17A2D" w:rsidRPr="0018637F" w:rsidRDefault="00C17A2D" w:rsidP="00C17A2D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N/A</w:t>
                  </w:r>
                </w:p>
              </w:tc>
              <w:tc>
                <w:tcPr>
                  <w:tcW w:w="2640" w:type="pct"/>
                </w:tcPr>
                <w:p w14:paraId="0A395115" w14:textId="6F7E39DC" w:rsidR="00C17A2D" w:rsidRPr="0018637F" w:rsidRDefault="00C17A2D" w:rsidP="00C17A2D">
                  <w:pPr>
                    <w:rPr>
                      <w:rFonts w:asciiTheme="minorHAnsi" w:hAnsiTheme="minorHAnsi" w:cstheme="minorHAnsi"/>
                      <w:color w:val="FF0000"/>
                    </w:rPr>
                  </w:pPr>
                  <w:r>
                    <w:rPr>
                      <w:rFonts w:cstheme="minorHAnsi"/>
                    </w:rPr>
                    <w:t>Central HVAC Brushless Fan Motor Replacing Permanent Split Capacitor (PSC) Motor</w:t>
                  </w:r>
                </w:p>
              </w:tc>
            </w:tr>
          </w:tbl>
          <w:p w14:paraId="0DAAC30D" w14:textId="77777777" w:rsidR="00C17A2D" w:rsidRDefault="00C17A2D" w:rsidP="004D45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F11067" w14:textId="007E28DB" w:rsidR="005F021A" w:rsidRPr="00E733C7" w:rsidRDefault="005F021A" w:rsidP="009B5A5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F021A" w:rsidRPr="008775D7" w14:paraId="4A9FB8AB" w14:textId="77777777" w:rsidTr="00F52060">
        <w:trPr>
          <w:cantSplit/>
        </w:trPr>
        <w:tc>
          <w:tcPr>
            <w:tcW w:w="1975" w:type="dxa"/>
          </w:tcPr>
          <w:p w14:paraId="22ECFA4D" w14:textId="77777777" w:rsidR="005F021A" w:rsidRPr="00653C4B" w:rsidRDefault="005F021A" w:rsidP="005F021A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7375" w:type="dxa"/>
          </w:tcPr>
          <w:p w14:paraId="50F1043E" w14:textId="5EE5B8F7" w:rsidR="005F021A" w:rsidRPr="000E65D6" w:rsidRDefault="00A52998" w:rsidP="005F021A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A01CED">
              <w:rPr>
                <w:sz w:val="20"/>
                <w:szCs w:val="20"/>
              </w:rPr>
              <w:t>SCE17HC028 Revision 1</w:t>
            </w:r>
            <w:r>
              <w:rPr>
                <w:sz w:val="20"/>
                <w:szCs w:val="20"/>
              </w:rPr>
              <w:t xml:space="preserve"> Section 1.4.2 Codes and Standards Analysis</w:t>
            </w:r>
          </w:p>
          <w:p w14:paraId="493C8EEC" w14:textId="77777777" w:rsidR="005F021A" w:rsidRPr="000E65D6" w:rsidRDefault="005F021A" w:rsidP="005F021A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3343C9C1" w14:textId="77777777" w:rsidR="005F021A" w:rsidRPr="00653C4B" w:rsidRDefault="005F021A" w:rsidP="005F021A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F021A" w14:paraId="6B1E00C2" w14:textId="77777777" w:rsidTr="00F52060">
        <w:trPr>
          <w:cantSplit/>
        </w:trPr>
        <w:tc>
          <w:tcPr>
            <w:tcW w:w="1975" w:type="dxa"/>
          </w:tcPr>
          <w:p w14:paraId="6C7C63DE" w14:textId="77777777" w:rsidR="005F021A" w:rsidRPr="001D77F7" w:rsidRDefault="005F021A" w:rsidP="005F021A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7375" w:type="dxa"/>
          </w:tcPr>
          <w:p w14:paraId="6DAAE79E" w14:textId="45B0DA4E" w:rsidR="00A52998" w:rsidRDefault="00A52998" w:rsidP="005F021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A01CED">
              <w:rPr>
                <w:sz w:val="20"/>
                <w:szCs w:val="20"/>
              </w:rPr>
              <w:t>SCE17HC028 Revision 1</w:t>
            </w:r>
            <w:r>
              <w:rPr>
                <w:sz w:val="20"/>
                <w:szCs w:val="20"/>
              </w:rPr>
              <w:t xml:space="preserve"> Section</w:t>
            </w:r>
            <w:r w:rsidRPr="004D451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1.1 Measure Description &amp; Background.</w:t>
            </w:r>
          </w:p>
          <w:p w14:paraId="7645B42C" w14:textId="77777777" w:rsidR="005F021A" w:rsidRPr="00555671" w:rsidRDefault="005F021A" w:rsidP="005F021A">
            <w:pPr>
              <w:jc w:val="both"/>
              <w:rPr>
                <w:sz w:val="20"/>
                <w:szCs w:val="20"/>
              </w:rPr>
            </w:pPr>
          </w:p>
        </w:tc>
      </w:tr>
      <w:tr w:rsidR="005F021A" w14:paraId="759B9222" w14:textId="77777777" w:rsidTr="008B2A51">
        <w:trPr>
          <w:cantSplit/>
        </w:trPr>
        <w:tc>
          <w:tcPr>
            <w:tcW w:w="9350" w:type="dxa"/>
            <w:gridSpan w:val="2"/>
          </w:tcPr>
          <w:p w14:paraId="790FFE4C" w14:textId="77777777" w:rsidR="005F021A" w:rsidRPr="00D86243" w:rsidRDefault="005F021A" w:rsidP="005F021A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5F021A" w14:paraId="5168566D" w14:textId="77777777" w:rsidTr="00F52060">
        <w:trPr>
          <w:cantSplit/>
        </w:trPr>
        <w:tc>
          <w:tcPr>
            <w:tcW w:w="1975" w:type="dxa"/>
            <w:vAlign w:val="center"/>
          </w:tcPr>
          <w:p w14:paraId="6C420B2D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7375" w:type="dxa"/>
          </w:tcPr>
          <w:p w14:paraId="3E76F28A" w14:textId="77777777" w:rsidR="00206834" w:rsidRDefault="000B023D" w:rsidP="005F0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– Normal Replacement</w:t>
            </w:r>
          </w:p>
          <w:p w14:paraId="3CB39BAF" w14:textId="409E42C4" w:rsidR="000B023D" w:rsidRPr="00206834" w:rsidRDefault="00BE201F" w:rsidP="005F0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 – Accelerated</w:t>
            </w:r>
            <w:r w:rsidR="000B023D">
              <w:rPr>
                <w:sz w:val="20"/>
                <w:szCs w:val="20"/>
              </w:rPr>
              <w:t xml:space="preserve"> Replacement </w:t>
            </w:r>
          </w:p>
        </w:tc>
      </w:tr>
      <w:tr w:rsidR="005F021A" w14:paraId="7FC5D739" w14:textId="77777777" w:rsidTr="00A52998">
        <w:trPr>
          <w:cantSplit/>
        </w:trPr>
        <w:tc>
          <w:tcPr>
            <w:tcW w:w="1975" w:type="dxa"/>
            <w:vAlign w:val="center"/>
          </w:tcPr>
          <w:p w14:paraId="2AC862E0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7375" w:type="dxa"/>
          </w:tcPr>
          <w:p w14:paraId="685BBBEC" w14:textId="77777777" w:rsidR="007E23F2" w:rsidRPr="007E23F2" w:rsidRDefault="007E23F2" w:rsidP="007E23F2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7E23F2">
              <w:rPr>
                <w:rFonts w:cs="Arial"/>
                <w:sz w:val="20"/>
                <w:szCs w:val="20"/>
              </w:rPr>
              <w:t>PreRebDown</w:t>
            </w:r>
            <w:proofErr w:type="spellEnd"/>
            <w:r w:rsidRPr="007E23F2">
              <w:rPr>
                <w:rFonts w:cs="Arial"/>
                <w:sz w:val="20"/>
                <w:szCs w:val="20"/>
              </w:rPr>
              <w:t>:  1/1/18 – 12/31/18</w:t>
            </w:r>
          </w:p>
          <w:p w14:paraId="2245370F" w14:textId="77777777" w:rsidR="007E23F2" w:rsidRPr="007E23F2" w:rsidRDefault="007E23F2" w:rsidP="007E23F2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7E23F2">
              <w:rPr>
                <w:rFonts w:cs="Arial"/>
                <w:sz w:val="20"/>
                <w:szCs w:val="20"/>
              </w:rPr>
              <w:t>DnDeemed</w:t>
            </w:r>
            <w:proofErr w:type="spellEnd"/>
            <w:r w:rsidRPr="007E23F2">
              <w:rPr>
                <w:rFonts w:cs="Arial"/>
                <w:sz w:val="20"/>
                <w:szCs w:val="20"/>
              </w:rPr>
              <w:t>:  1/1/19 – no expiry yet</w:t>
            </w:r>
          </w:p>
          <w:p w14:paraId="545E0A9F" w14:textId="77777777" w:rsidR="007E23F2" w:rsidRPr="007E23F2" w:rsidRDefault="007E23F2" w:rsidP="007E23F2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7E23F2">
              <w:rPr>
                <w:rFonts w:cs="Arial"/>
                <w:sz w:val="20"/>
                <w:szCs w:val="20"/>
              </w:rPr>
              <w:t>DirInstall</w:t>
            </w:r>
            <w:proofErr w:type="spellEnd"/>
            <w:r w:rsidRPr="007E23F2">
              <w:rPr>
                <w:rFonts w:cs="Arial"/>
                <w:sz w:val="20"/>
                <w:szCs w:val="20"/>
              </w:rPr>
              <w:t>:  1/1/18 – 12/31/18</w:t>
            </w:r>
          </w:p>
          <w:p w14:paraId="36CA5D3D" w14:textId="77777777" w:rsidR="007E23F2" w:rsidRPr="007E23F2" w:rsidRDefault="007E23F2" w:rsidP="007E23F2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7E23F2">
              <w:rPr>
                <w:rFonts w:cs="Arial"/>
                <w:sz w:val="20"/>
                <w:szCs w:val="20"/>
              </w:rPr>
              <w:t>DnDeemDI</w:t>
            </w:r>
            <w:proofErr w:type="spellEnd"/>
            <w:r w:rsidRPr="007E23F2">
              <w:rPr>
                <w:rFonts w:cs="Arial"/>
                <w:sz w:val="20"/>
                <w:szCs w:val="20"/>
              </w:rPr>
              <w:t>:  1/1/19 – no expiry yet</w:t>
            </w:r>
          </w:p>
          <w:p w14:paraId="6485E598" w14:textId="60A34148" w:rsidR="005F021A" w:rsidRPr="00FE636E" w:rsidRDefault="005F021A" w:rsidP="005F021A">
            <w:pPr>
              <w:rPr>
                <w:rFonts w:cs="Arial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5F021A" w14:paraId="7167182E" w14:textId="77777777" w:rsidTr="00FB7615">
        <w:trPr>
          <w:cantSplit/>
        </w:trPr>
        <w:tc>
          <w:tcPr>
            <w:tcW w:w="9350" w:type="dxa"/>
            <w:gridSpan w:val="2"/>
          </w:tcPr>
          <w:p w14:paraId="63DEB232" w14:textId="54547A9F" w:rsidR="005F021A" w:rsidRDefault="00677A43" w:rsidP="005F021A">
            <w:r>
              <w:rPr>
                <w:b/>
              </w:rPr>
              <w:t>1.4</w:t>
            </w:r>
            <w:r w:rsidR="005F021A" w:rsidRPr="001D77F7">
              <w:rPr>
                <w:b/>
              </w:rPr>
              <w:t xml:space="preserve"> DEER Data</w:t>
            </w:r>
          </w:p>
        </w:tc>
      </w:tr>
      <w:tr w:rsidR="005F021A" w14:paraId="066131AC" w14:textId="77777777" w:rsidTr="00F52060">
        <w:trPr>
          <w:cantSplit/>
        </w:trPr>
        <w:tc>
          <w:tcPr>
            <w:tcW w:w="1975" w:type="dxa"/>
            <w:vAlign w:val="center"/>
          </w:tcPr>
          <w:p w14:paraId="1B178BC2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7375" w:type="dxa"/>
          </w:tcPr>
          <w:p w14:paraId="02AA52B5" w14:textId="6A08F0F0" w:rsidR="00677A43" w:rsidRPr="000E65D6" w:rsidRDefault="00677A43" w:rsidP="00677A43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A01CED">
              <w:rPr>
                <w:sz w:val="20"/>
                <w:szCs w:val="20"/>
              </w:rPr>
              <w:t>SCE17HC028 Revision 1</w:t>
            </w:r>
            <w:r>
              <w:rPr>
                <w:sz w:val="20"/>
                <w:szCs w:val="20"/>
              </w:rPr>
              <w:t xml:space="preserve"> Section 1.4.1 DEER Data</w:t>
            </w:r>
          </w:p>
          <w:p w14:paraId="09D68962" w14:textId="77777777" w:rsidR="005F021A" w:rsidRPr="00D86243" w:rsidRDefault="005F021A" w:rsidP="005F021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5F021A" w14:paraId="23763F29" w14:textId="77777777" w:rsidTr="00AF368D">
        <w:trPr>
          <w:cantSplit/>
          <w:trHeight w:val="845"/>
        </w:trPr>
        <w:tc>
          <w:tcPr>
            <w:tcW w:w="1975" w:type="dxa"/>
            <w:vAlign w:val="center"/>
          </w:tcPr>
          <w:p w14:paraId="59BB4862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7375" w:type="dxa"/>
          </w:tcPr>
          <w:p w14:paraId="6C5AC123" w14:textId="2900AD4E" w:rsidR="00677A43" w:rsidRPr="000E65D6" w:rsidRDefault="00677A43" w:rsidP="00677A43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A01CED">
              <w:rPr>
                <w:sz w:val="20"/>
                <w:szCs w:val="20"/>
              </w:rPr>
              <w:t>SCE17HC028 Revision 1</w:t>
            </w:r>
            <w:r>
              <w:rPr>
                <w:sz w:val="20"/>
                <w:szCs w:val="20"/>
              </w:rPr>
              <w:t xml:space="preserve"> Section 1.4.1 DEER Data</w:t>
            </w:r>
          </w:p>
          <w:p w14:paraId="29B1C243" w14:textId="3A51BA09" w:rsidR="005F021A" w:rsidRPr="00D86243" w:rsidRDefault="005F021A" w:rsidP="005F021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5F021A" w14:paraId="3AFEBA66" w14:textId="77777777" w:rsidTr="00AF368D">
        <w:trPr>
          <w:cantSplit/>
          <w:trHeight w:val="845"/>
        </w:trPr>
        <w:tc>
          <w:tcPr>
            <w:tcW w:w="1975" w:type="dxa"/>
            <w:vAlign w:val="center"/>
          </w:tcPr>
          <w:p w14:paraId="0A61D1ED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GSIA</w:t>
            </w:r>
          </w:p>
        </w:tc>
        <w:tc>
          <w:tcPr>
            <w:tcW w:w="7375" w:type="dxa"/>
          </w:tcPr>
          <w:p w14:paraId="287F697D" w14:textId="5AE5D097" w:rsidR="005F021A" w:rsidRPr="004748BE" w:rsidRDefault="00677A43" w:rsidP="00303D9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A01CED">
              <w:rPr>
                <w:sz w:val="20"/>
                <w:szCs w:val="20"/>
              </w:rPr>
              <w:t>SCE17HC028 Revision 1</w:t>
            </w:r>
            <w:r>
              <w:rPr>
                <w:sz w:val="20"/>
                <w:szCs w:val="20"/>
              </w:rPr>
              <w:t xml:space="preserve"> Section 1.4.1 </w:t>
            </w:r>
            <w:r w:rsidR="00303D94">
              <w:rPr>
                <w:sz w:val="20"/>
                <w:szCs w:val="20"/>
              </w:rPr>
              <w:t>DEER Data</w:t>
            </w:r>
          </w:p>
        </w:tc>
      </w:tr>
      <w:tr w:rsidR="005F021A" w14:paraId="49A2DCE8" w14:textId="77777777" w:rsidTr="00AF368D">
        <w:trPr>
          <w:cantSplit/>
          <w:trHeight w:val="458"/>
        </w:trPr>
        <w:tc>
          <w:tcPr>
            <w:tcW w:w="9350" w:type="dxa"/>
            <w:gridSpan w:val="2"/>
            <w:vAlign w:val="center"/>
          </w:tcPr>
          <w:p w14:paraId="5941BAA9" w14:textId="77777777" w:rsidR="005F021A" w:rsidRPr="00241A1F" w:rsidRDefault="005F021A" w:rsidP="005F021A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lastRenderedPageBreak/>
              <w:t>Section 2. Calculation Methodology</w:t>
            </w:r>
          </w:p>
        </w:tc>
      </w:tr>
      <w:tr w:rsidR="005F021A" w14:paraId="3AE19B38" w14:textId="77777777" w:rsidTr="00F52060">
        <w:trPr>
          <w:cantSplit/>
        </w:trPr>
        <w:tc>
          <w:tcPr>
            <w:tcW w:w="1975" w:type="dxa"/>
            <w:vAlign w:val="center"/>
          </w:tcPr>
          <w:p w14:paraId="08017F42" w14:textId="77777777" w:rsidR="005F021A" w:rsidRDefault="005F021A" w:rsidP="005F021A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7375" w:type="dxa"/>
          </w:tcPr>
          <w:p w14:paraId="1A1536BC" w14:textId="39937336" w:rsidR="00CD07B4" w:rsidRPr="00206834" w:rsidRDefault="00677A43" w:rsidP="00206834">
            <w:pPr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A01CED">
              <w:rPr>
                <w:sz w:val="20"/>
                <w:szCs w:val="20"/>
              </w:rPr>
              <w:t>SCE17HC028 Revision 1</w:t>
            </w:r>
            <w:r>
              <w:rPr>
                <w:sz w:val="20"/>
                <w:szCs w:val="20"/>
              </w:rPr>
              <w:t xml:space="preserve"> Section 2 Calculation Methodology</w:t>
            </w:r>
          </w:p>
        </w:tc>
      </w:tr>
      <w:tr w:rsidR="005F021A" w14:paraId="098E0A5E" w14:textId="77777777" w:rsidTr="00C502C1">
        <w:trPr>
          <w:cantSplit/>
        </w:trPr>
        <w:tc>
          <w:tcPr>
            <w:tcW w:w="9350" w:type="dxa"/>
            <w:gridSpan w:val="2"/>
            <w:vAlign w:val="center"/>
          </w:tcPr>
          <w:p w14:paraId="7C0C93C6" w14:textId="77777777" w:rsidR="005F021A" w:rsidRPr="00476F40" w:rsidRDefault="005F021A" w:rsidP="005F021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3. Load Shapes</w:t>
            </w:r>
          </w:p>
        </w:tc>
      </w:tr>
      <w:tr w:rsidR="005F021A" w14:paraId="3C985753" w14:textId="77777777" w:rsidTr="00F52060">
        <w:trPr>
          <w:cantSplit/>
        </w:trPr>
        <w:tc>
          <w:tcPr>
            <w:tcW w:w="1975" w:type="dxa"/>
            <w:vAlign w:val="center"/>
          </w:tcPr>
          <w:p w14:paraId="2930804E" w14:textId="77777777" w:rsidR="005F021A" w:rsidRPr="00DD2F3D" w:rsidRDefault="005F021A" w:rsidP="005F021A">
            <w:r>
              <w:t>Load Shape</w:t>
            </w:r>
          </w:p>
        </w:tc>
        <w:tc>
          <w:tcPr>
            <w:tcW w:w="7375" w:type="dxa"/>
          </w:tcPr>
          <w:p w14:paraId="44B7071A" w14:textId="2D3AA0AE" w:rsidR="005F021A" w:rsidRDefault="00677A43" w:rsidP="005F021A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A01CED">
              <w:rPr>
                <w:sz w:val="20"/>
                <w:szCs w:val="20"/>
              </w:rPr>
              <w:t>SCE17HC028 Revision 1</w:t>
            </w:r>
            <w:r>
              <w:rPr>
                <w:sz w:val="20"/>
                <w:szCs w:val="20"/>
              </w:rPr>
              <w:t xml:space="preserve"> Section 3 Load Shapes</w:t>
            </w:r>
          </w:p>
        </w:tc>
      </w:tr>
      <w:tr w:rsidR="005F021A" w14:paraId="2591BE2B" w14:textId="77777777" w:rsidTr="00BE43F2">
        <w:trPr>
          <w:cantSplit/>
        </w:trPr>
        <w:tc>
          <w:tcPr>
            <w:tcW w:w="9350" w:type="dxa"/>
            <w:gridSpan w:val="2"/>
            <w:vAlign w:val="center"/>
          </w:tcPr>
          <w:p w14:paraId="3B5ACDB0" w14:textId="77777777" w:rsidR="005F021A" w:rsidRDefault="005F021A" w:rsidP="005F021A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</w:t>
            </w:r>
            <w:r w:rsidRPr="00244805">
              <w:rPr>
                <w:b/>
              </w:rPr>
              <w:t xml:space="preserve">. </w:t>
            </w:r>
            <w:r>
              <w:rPr>
                <w:b/>
              </w:rPr>
              <w:t>Cost</w:t>
            </w:r>
          </w:p>
        </w:tc>
      </w:tr>
      <w:tr w:rsidR="005F021A" w14:paraId="257EB581" w14:textId="77777777" w:rsidTr="001B028A">
        <w:trPr>
          <w:cantSplit/>
        </w:trPr>
        <w:tc>
          <w:tcPr>
            <w:tcW w:w="9350" w:type="dxa"/>
            <w:gridSpan w:val="2"/>
            <w:vAlign w:val="center"/>
          </w:tcPr>
          <w:p w14:paraId="63393A4E" w14:textId="77777777" w:rsidR="005F021A" w:rsidRDefault="005F021A" w:rsidP="005F021A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4.1 Base and Measure Costs</w:t>
            </w:r>
          </w:p>
        </w:tc>
      </w:tr>
      <w:tr w:rsidR="005F021A" w14:paraId="2B825504" w14:textId="77777777" w:rsidTr="00F44876">
        <w:trPr>
          <w:cantSplit/>
          <w:trHeight w:val="575"/>
        </w:trPr>
        <w:tc>
          <w:tcPr>
            <w:tcW w:w="1975" w:type="dxa"/>
          </w:tcPr>
          <w:p w14:paraId="0905D050" w14:textId="77777777" w:rsidR="005F021A" w:rsidRPr="00D91B6C" w:rsidRDefault="005F021A" w:rsidP="005F021A">
            <w:r w:rsidRPr="00D91B6C">
              <w:t>Base Cost</w:t>
            </w:r>
          </w:p>
        </w:tc>
        <w:tc>
          <w:tcPr>
            <w:tcW w:w="7375" w:type="dxa"/>
          </w:tcPr>
          <w:p w14:paraId="0E8EA83F" w14:textId="49B7A971" w:rsidR="00BE201F" w:rsidRDefault="00677A43" w:rsidP="00BE201F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A01CED">
              <w:rPr>
                <w:sz w:val="20"/>
                <w:szCs w:val="20"/>
              </w:rPr>
              <w:t>SCE17HC028 Revision 1</w:t>
            </w:r>
            <w:r>
              <w:rPr>
                <w:sz w:val="20"/>
                <w:szCs w:val="20"/>
              </w:rPr>
              <w:t xml:space="preserve"> Section 4.1 Base Case Cost</w:t>
            </w:r>
            <w:r w:rsidR="00BE201F">
              <w:rPr>
                <w:sz w:val="20"/>
                <w:szCs w:val="20"/>
              </w:rPr>
              <w:t xml:space="preserve"> for details on how </w:t>
            </w:r>
            <w:r w:rsidR="00073286">
              <w:rPr>
                <w:sz w:val="20"/>
                <w:szCs w:val="20"/>
              </w:rPr>
              <w:t>baseline</w:t>
            </w:r>
            <w:r w:rsidR="00BE201F">
              <w:rPr>
                <w:sz w:val="20"/>
                <w:szCs w:val="20"/>
              </w:rPr>
              <w:t xml:space="preserve"> cost estimates were determined. </w:t>
            </w:r>
          </w:p>
          <w:p w14:paraId="11D92266" w14:textId="77777777" w:rsidR="00BE201F" w:rsidRDefault="00BE201F" w:rsidP="00BE201F">
            <w:pPr>
              <w:rPr>
                <w:sz w:val="20"/>
                <w:szCs w:val="20"/>
              </w:rPr>
            </w:pPr>
          </w:p>
          <w:p w14:paraId="01F9B742" w14:textId="77777777" w:rsidR="0054321F" w:rsidRDefault="0054321F" w:rsidP="0054321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SDG&amp;E adopts all cost and created SDG&amp;E measure cost IDs for reporting purposes. SDG&amp;E measure cost IDs are included in Ex-Ante tables submission. </w:t>
            </w:r>
          </w:p>
          <w:p w14:paraId="3F153440" w14:textId="1C01DD2C" w:rsidR="005F021A" w:rsidRPr="00F44876" w:rsidRDefault="005F021A" w:rsidP="005F021A">
            <w:pPr>
              <w:rPr>
                <w:sz w:val="20"/>
                <w:szCs w:val="20"/>
              </w:rPr>
            </w:pPr>
          </w:p>
        </w:tc>
      </w:tr>
      <w:tr w:rsidR="005F021A" w14:paraId="3FBD5C64" w14:textId="77777777" w:rsidTr="00F52060">
        <w:trPr>
          <w:cantSplit/>
        </w:trPr>
        <w:tc>
          <w:tcPr>
            <w:tcW w:w="1975" w:type="dxa"/>
          </w:tcPr>
          <w:p w14:paraId="42044528" w14:textId="77777777" w:rsidR="005F021A" w:rsidRPr="00D91B6C" w:rsidRDefault="005F021A" w:rsidP="005F021A">
            <w:r w:rsidRPr="00D91B6C">
              <w:t xml:space="preserve">Measure Cost </w:t>
            </w:r>
          </w:p>
        </w:tc>
        <w:tc>
          <w:tcPr>
            <w:tcW w:w="7375" w:type="dxa"/>
          </w:tcPr>
          <w:p w14:paraId="0338EDEC" w14:textId="77777777" w:rsidR="00BE201F" w:rsidRDefault="00677A43" w:rsidP="00BE201F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A01CED">
              <w:rPr>
                <w:sz w:val="20"/>
                <w:szCs w:val="20"/>
              </w:rPr>
              <w:t>SCE17HC028 Revision 1</w:t>
            </w:r>
            <w:r>
              <w:rPr>
                <w:sz w:val="20"/>
                <w:szCs w:val="20"/>
              </w:rPr>
              <w:t xml:space="preserve"> Section 4.2 Measure Case Cost</w:t>
            </w:r>
            <w:r w:rsidR="00BE201F">
              <w:rPr>
                <w:sz w:val="20"/>
                <w:szCs w:val="20"/>
              </w:rPr>
              <w:t xml:space="preserve"> for details on how measure cost estimates were determined. </w:t>
            </w:r>
          </w:p>
          <w:p w14:paraId="3A0C36F3" w14:textId="77777777" w:rsidR="00BE201F" w:rsidRDefault="00BE201F" w:rsidP="00BE201F">
            <w:pPr>
              <w:rPr>
                <w:sz w:val="20"/>
                <w:szCs w:val="20"/>
              </w:rPr>
            </w:pPr>
          </w:p>
          <w:p w14:paraId="0E4C5D25" w14:textId="19C6F759" w:rsidR="005F021A" w:rsidRPr="0054321F" w:rsidRDefault="0054321F" w:rsidP="0054321F">
            <w:pPr>
              <w:spacing w:after="200"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SDG&amp;E adopts all cost and created SDG&amp;E measure cost IDs for reporting purposes. SDG&amp;E measure cost IDs are included in Ex-Ante tables submission. </w:t>
            </w:r>
          </w:p>
          <w:p w14:paraId="65B7301B" w14:textId="28F99519" w:rsidR="005F021A" w:rsidRPr="00F44876" w:rsidRDefault="005F021A" w:rsidP="00677A43">
            <w:pPr>
              <w:rPr>
                <w:sz w:val="20"/>
                <w:szCs w:val="20"/>
              </w:rPr>
            </w:pPr>
          </w:p>
        </w:tc>
      </w:tr>
    </w:tbl>
    <w:p w14:paraId="5E8E4756" w14:textId="77777777" w:rsidR="00C228B0" w:rsidRPr="00FD3D43" w:rsidRDefault="00C228B0" w:rsidP="00F44876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85023" w14:textId="77777777" w:rsidR="00BC5795" w:rsidRDefault="00BC5795" w:rsidP="00FE520B">
      <w:r>
        <w:separator/>
      </w:r>
    </w:p>
  </w:endnote>
  <w:endnote w:type="continuationSeparator" w:id="0">
    <w:p w14:paraId="3C10FB53" w14:textId="77777777" w:rsidR="00BC5795" w:rsidRDefault="00BC5795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9B3F" w14:textId="45A05F22"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DB6288">
      <w:rPr>
        <w:b/>
      </w:rPr>
      <w:t>WPSDGEREHC</w:t>
    </w:r>
    <w:r w:rsidR="00C91654">
      <w:rPr>
        <w:b/>
      </w:rPr>
      <w:t>1065</w:t>
    </w:r>
    <w:r>
      <w:rPr>
        <w:b/>
      </w:rPr>
      <w:t>, Revision</w:t>
    </w:r>
    <w:r w:rsidR="001C734D">
      <w:rPr>
        <w:b/>
      </w:rPr>
      <w:t xml:space="preserve"> </w:t>
    </w:r>
    <w:r w:rsidR="00C91654">
      <w:rPr>
        <w:b/>
      </w:rPr>
      <w:t>4</w:t>
    </w:r>
    <w:r w:rsidR="00E372B8">
      <w:rPr>
        <w:b/>
      </w:rPr>
      <w:tab/>
    </w:r>
    <w:r w:rsidR="00E372B8">
      <w:rPr>
        <w:b/>
      </w:rPr>
      <w:tab/>
    </w:r>
    <w:r w:rsidR="000A04AA">
      <w:rPr>
        <w:rFonts w:cstheme="minorHAnsi"/>
        <w:b/>
        <w:szCs w:val="22"/>
      </w:rPr>
      <w:t>December</w:t>
    </w:r>
    <w:r w:rsidR="00870139">
      <w:rPr>
        <w:rFonts w:cstheme="minorHAnsi"/>
        <w:b/>
        <w:szCs w:val="22"/>
      </w:rPr>
      <w:t xml:space="preserve"> </w:t>
    </w:r>
    <w:r w:rsidR="00C91654">
      <w:rPr>
        <w:rFonts w:cstheme="minorHAnsi"/>
        <w:b/>
        <w:szCs w:val="22"/>
      </w:rPr>
      <w:t>18</w:t>
    </w:r>
    <w:r w:rsidR="00D11030">
      <w:rPr>
        <w:rFonts w:cstheme="minorHAnsi"/>
        <w:b/>
        <w:szCs w:val="22"/>
      </w:rPr>
      <w:t>, 2018</w:t>
    </w:r>
  </w:p>
  <w:p w14:paraId="198790A9" w14:textId="65C0785B"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903A2C">
      <w:rPr>
        <w:b/>
        <w:noProof/>
      </w:rPr>
      <w:t>9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30093" w14:textId="77777777" w:rsidR="00BC5795" w:rsidRDefault="00BC5795" w:rsidP="00FE520B">
      <w:r>
        <w:separator/>
      </w:r>
    </w:p>
  </w:footnote>
  <w:footnote w:type="continuationSeparator" w:id="0">
    <w:p w14:paraId="753298E1" w14:textId="77777777" w:rsidR="00BC5795" w:rsidRDefault="00BC5795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F71C6"/>
    <w:multiLevelType w:val="hybridMultilevel"/>
    <w:tmpl w:val="5A946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7E23"/>
    <w:multiLevelType w:val="hybridMultilevel"/>
    <w:tmpl w:val="B68A63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579B7"/>
    <w:multiLevelType w:val="hybridMultilevel"/>
    <w:tmpl w:val="1C6838F8"/>
    <w:lvl w:ilvl="0" w:tplc="150015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E7A2A"/>
    <w:multiLevelType w:val="hybridMultilevel"/>
    <w:tmpl w:val="E45A1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14"/>
  </w:num>
  <w:num w:numId="6">
    <w:abstractNumId w:val="4"/>
  </w:num>
  <w:num w:numId="7">
    <w:abstractNumId w:val="20"/>
  </w:num>
  <w:num w:numId="8">
    <w:abstractNumId w:val="17"/>
  </w:num>
  <w:num w:numId="9">
    <w:abstractNumId w:val="5"/>
  </w:num>
  <w:num w:numId="10">
    <w:abstractNumId w:val="18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7"/>
  </w:num>
  <w:num w:numId="20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7C6"/>
    <w:rsid w:val="00004D4E"/>
    <w:rsid w:val="0000540F"/>
    <w:rsid w:val="00023C32"/>
    <w:rsid w:val="00026FA7"/>
    <w:rsid w:val="00031221"/>
    <w:rsid w:val="00031BA0"/>
    <w:rsid w:val="00036A2C"/>
    <w:rsid w:val="00051762"/>
    <w:rsid w:val="00052743"/>
    <w:rsid w:val="00052CE4"/>
    <w:rsid w:val="00061B30"/>
    <w:rsid w:val="00067315"/>
    <w:rsid w:val="00067AF1"/>
    <w:rsid w:val="000719BF"/>
    <w:rsid w:val="00073286"/>
    <w:rsid w:val="000A04AA"/>
    <w:rsid w:val="000A2B83"/>
    <w:rsid w:val="000A3A47"/>
    <w:rsid w:val="000B023D"/>
    <w:rsid w:val="000B6542"/>
    <w:rsid w:val="000C13AE"/>
    <w:rsid w:val="000C19C4"/>
    <w:rsid w:val="000C441A"/>
    <w:rsid w:val="000D243C"/>
    <w:rsid w:val="000E19CA"/>
    <w:rsid w:val="000E2BAF"/>
    <w:rsid w:val="000E2CA6"/>
    <w:rsid w:val="000E6540"/>
    <w:rsid w:val="000E65D6"/>
    <w:rsid w:val="000E69F0"/>
    <w:rsid w:val="000F5B93"/>
    <w:rsid w:val="000F6BA3"/>
    <w:rsid w:val="000F72EF"/>
    <w:rsid w:val="001039B0"/>
    <w:rsid w:val="001046CB"/>
    <w:rsid w:val="00114EEC"/>
    <w:rsid w:val="00121B4E"/>
    <w:rsid w:val="0012271D"/>
    <w:rsid w:val="00131C78"/>
    <w:rsid w:val="00132B69"/>
    <w:rsid w:val="00143843"/>
    <w:rsid w:val="001505DA"/>
    <w:rsid w:val="001518E0"/>
    <w:rsid w:val="0016189C"/>
    <w:rsid w:val="001752E5"/>
    <w:rsid w:val="00176D18"/>
    <w:rsid w:val="00183A2F"/>
    <w:rsid w:val="0018637F"/>
    <w:rsid w:val="00194466"/>
    <w:rsid w:val="001979FF"/>
    <w:rsid w:val="001A11C1"/>
    <w:rsid w:val="001A4875"/>
    <w:rsid w:val="001B1C8A"/>
    <w:rsid w:val="001B5D6C"/>
    <w:rsid w:val="001C3663"/>
    <w:rsid w:val="001C734D"/>
    <w:rsid w:val="001D0AB9"/>
    <w:rsid w:val="001D57D7"/>
    <w:rsid w:val="001D6A64"/>
    <w:rsid w:val="001E1F6A"/>
    <w:rsid w:val="001F36D8"/>
    <w:rsid w:val="001F64F8"/>
    <w:rsid w:val="00200310"/>
    <w:rsid w:val="00201A3F"/>
    <w:rsid w:val="00206834"/>
    <w:rsid w:val="00215828"/>
    <w:rsid w:val="00231DE1"/>
    <w:rsid w:val="00235AFB"/>
    <w:rsid w:val="00241A1F"/>
    <w:rsid w:val="00244447"/>
    <w:rsid w:val="00244805"/>
    <w:rsid w:val="00285F4F"/>
    <w:rsid w:val="00291B2B"/>
    <w:rsid w:val="00295895"/>
    <w:rsid w:val="002C1030"/>
    <w:rsid w:val="002C15E6"/>
    <w:rsid w:val="002C3495"/>
    <w:rsid w:val="002D07FA"/>
    <w:rsid w:val="002D0BD6"/>
    <w:rsid w:val="002D7807"/>
    <w:rsid w:val="002D7B3E"/>
    <w:rsid w:val="002E0948"/>
    <w:rsid w:val="002E24BE"/>
    <w:rsid w:val="002F24CE"/>
    <w:rsid w:val="00303D94"/>
    <w:rsid w:val="003115FE"/>
    <w:rsid w:val="00314DF5"/>
    <w:rsid w:val="00315EE8"/>
    <w:rsid w:val="00323C28"/>
    <w:rsid w:val="0032761E"/>
    <w:rsid w:val="0034557D"/>
    <w:rsid w:val="003607BA"/>
    <w:rsid w:val="00360CFA"/>
    <w:rsid w:val="0036166C"/>
    <w:rsid w:val="00373EC5"/>
    <w:rsid w:val="0039166D"/>
    <w:rsid w:val="00397A6D"/>
    <w:rsid w:val="003A0D2B"/>
    <w:rsid w:val="003A4277"/>
    <w:rsid w:val="003A7B4E"/>
    <w:rsid w:val="003B5806"/>
    <w:rsid w:val="003B5DCF"/>
    <w:rsid w:val="003B6A2A"/>
    <w:rsid w:val="003B7731"/>
    <w:rsid w:val="003B7A13"/>
    <w:rsid w:val="003C2EE4"/>
    <w:rsid w:val="003D1C21"/>
    <w:rsid w:val="003E035B"/>
    <w:rsid w:val="003E0DC8"/>
    <w:rsid w:val="003E122A"/>
    <w:rsid w:val="003E5528"/>
    <w:rsid w:val="003E6E57"/>
    <w:rsid w:val="003E6FA5"/>
    <w:rsid w:val="003F1F0D"/>
    <w:rsid w:val="00402B3D"/>
    <w:rsid w:val="00404A43"/>
    <w:rsid w:val="00413EF4"/>
    <w:rsid w:val="00416118"/>
    <w:rsid w:val="00431763"/>
    <w:rsid w:val="004402EE"/>
    <w:rsid w:val="004452CE"/>
    <w:rsid w:val="0044686E"/>
    <w:rsid w:val="00446BE5"/>
    <w:rsid w:val="004519B4"/>
    <w:rsid w:val="004638E4"/>
    <w:rsid w:val="00467DB3"/>
    <w:rsid w:val="004748BE"/>
    <w:rsid w:val="00492365"/>
    <w:rsid w:val="004A6215"/>
    <w:rsid w:val="004B01C6"/>
    <w:rsid w:val="004B77DF"/>
    <w:rsid w:val="004D0326"/>
    <w:rsid w:val="004D31DA"/>
    <w:rsid w:val="004D4511"/>
    <w:rsid w:val="004D5D19"/>
    <w:rsid w:val="004E13B2"/>
    <w:rsid w:val="004E1E7E"/>
    <w:rsid w:val="004E3AEE"/>
    <w:rsid w:val="004F3B6F"/>
    <w:rsid w:val="00513723"/>
    <w:rsid w:val="005248E2"/>
    <w:rsid w:val="005428E1"/>
    <w:rsid w:val="0054321F"/>
    <w:rsid w:val="00543687"/>
    <w:rsid w:val="00555671"/>
    <w:rsid w:val="005613FC"/>
    <w:rsid w:val="00567FEF"/>
    <w:rsid w:val="00580664"/>
    <w:rsid w:val="0059117D"/>
    <w:rsid w:val="00591D85"/>
    <w:rsid w:val="0059663B"/>
    <w:rsid w:val="005A08D4"/>
    <w:rsid w:val="005B5614"/>
    <w:rsid w:val="005C1518"/>
    <w:rsid w:val="005D0DA1"/>
    <w:rsid w:val="005D5D5A"/>
    <w:rsid w:val="005E18A1"/>
    <w:rsid w:val="005F021A"/>
    <w:rsid w:val="005F46E1"/>
    <w:rsid w:val="005F5810"/>
    <w:rsid w:val="00606E8C"/>
    <w:rsid w:val="00611BE4"/>
    <w:rsid w:val="006173CC"/>
    <w:rsid w:val="0062124C"/>
    <w:rsid w:val="0062489A"/>
    <w:rsid w:val="00636490"/>
    <w:rsid w:val="006374F1"/>
    <w:rsid w:val="0064263D"/>
    <w:rsid w:val="00650C31"/>
    <w:rsid w:val="00650F0D"/>
    <w:rsid w:val="0065373B"/>
    <w:rsid w:val="00653C4B"/>
    <w:rsid w:val="00666CDA"/>
    <w:rsid w:val="00677A43"/>
    <w:rsid w:val="00682E19"/>
    <w:rsid w:val="00684ABA"/>
    <w:rsid w:val="00686789"/>
    <w:rsid w:val="006875B3"/>
    <w:rsid w:val="00695478"/>
    <w:rsid w:val="006A2C49"/>
    <w:rsid w:val="006A3E63"/>
    <w:rsid w:val="006A4C65"/>
    <w:rsid w:val="006B0D5C"/>
    <w:rsid w:val="006B4F62"/>
    <w:rsid w:val="006D03F9"/>
    <w:rsid w:val="006D2B70"/>
    <w:rsid w:val="00707736"/>
    <w:rsid w:val="00711B58"/>
    <w:rsid w:val="00722C9C"/>
    <w:rsid w:val="00727839"/>
    <w:rsid w:val="007450D5"/>
    <w:rsid w:val="00752529"/>
    <w:rsid w:val="0075514D"/>
    <w:rsid w:val="00757057"/>
    <w:rsid w:val="00762D81"/>
    <w:rsid w:val="00764A26"/>
    <w:rsid w:val="0078006D"/>
    <w:rsid w:val="0078177A"/>
    <w:rsid w:val="00785AC8"/>
    <w:rsid w:val="00786E32"/>
    <w:rsid w:val="00787D7C"/>
    <w:rsid w:val="00792928"/>
    <w:rsid w:val="00797B54"/>
    <w:rsid w:val="007B18FE"/>
    <w:rsid w:val="007C544A"/>
    <w:rsid w:val="007D1A21"/>
    <w:rsid w:val="007D1F1E"/>
    <w:rsid w:val="007D3A21"/>
    <w:rsid w:val="007D4F8E"/>
    <w:rsid w:val="007D6FF1"/>
    <w:rsid w:val="007E23F2"/>
    <w:rsid w:val="007E6B58"/>
    <w:rsid w:val="007E7E00"/>
    <w:rsid w:val="008043F4"/>
    <w:rsid w:val="008078B2"/>
    <w:rsid w:val="0081326E"/>
    <w:rsid w:val="008137B0"/>
    <w:rsid w:val="0081521B"/>
    <w:rsid w:val="00821517"/>
    <w:rsid w:val="008301EC"/>
    <w:rsid w:val="00856FA4"/>
    <w:rsid w:val="00862113"/>
    <w:rsid w:val="00870139"/>
    <w:rsid w:val="008724D6"/>
    <w:rsid w:val="008775D7"/>
    <w:rsid w:val="00881BC9"/>
    <w:rsid w:val="00884AC7"/>
    <w:rsid w:val="00884B9C"/>
    <w:rsid w:val="00895D80"/>
    <w:rsid w:val="008A0678"/>
    <w:rsid w:val="008A1557"/>
    <w:rsid w:val="008A1D1C"/>
    <w:rsid w:val="008A4224"/>
    <w:rsid w:val="008B5184"/>
    <w:rsid w:val="008B55C2"/>
    <w:rsid w:val="008C01F7"/>
    <w:rsid w:val="008C1BDA"/>
    <w:rsid w:val="008C2C8A"/>
    <w:rsid w:val="008D0B3C"/>
    <w:rsid w:val="008E05E3"/>
    <w:rsid w:val="008E0850"/>
    <w:rsid w:val="008E5CD5"/>
    <w:rsid w:val="008F7570"/>
    <w:rsid w:val="0090016E"/>
    <w:rsid w:val="00903A2C"/>
    <w:rsid w:val="00910D54"/>
    <w:rsid w:val="0091470C"/>
    <w:rsid w:val="00920B07"/>
    <w:rsid w:val="00925509"/>
    <w:rsid w:val="00934138"/>
    <w:rsid w:val="0093460A"/>
    <w:rsid w:val="00934C34"/>
    <w:rsid w:val="0093657B"/>
    <w:rsid w:val="009374BC"/>
    <w:rsid w:val="0094267E"/>
    <w:rsid w:val="00950249"/>
    <w:rsid w:val="00957C01"/>
    <w:rsid w:val="009618BA"/>
    <w:rsid w:val="00963C3D"/>
    <w:rsid w:val="00970B1F"/>
    <w:rsid w:val="00985CB7"/>
    <w:rsid w:val="00986A83"/>
    <w:rsid w:val="00993CC0"/>
    <w:rsid w:val="009A45BE"/>
    <w:rsid w:val="009B5444"/>
    <w:rsid w:val="009B5A55"/>
    <w:rsid w:val="009C3F2D"/>
    <w:rsid w:val="009C6AE8"/>
    <w:rsid w:val="009D283B"/>
    <w:rsid w:val="009E1662"/>
    <w:rsid w:val="009F3770"/>
    <w:rsid w:val="00A01CED"/>
    <w:rsid w:val="00A051D9"/>
    <w:rsid w:val="00A21710"/>
    <w:rsid w:val="00A24899"/>
    <w:rsid w:val="00A3243C"/>
    <w:rsid w:val="00A3401B"/>
    <w:rsid w:val="00A52998"/>
    <w:rsid w:val="00A578F7"/>
    <w:rsid w:val="00A57E11"/>
    <w:rsid w:val="00A61271"/>
    <w:rsid w:val="00A741B2"/>
    <w:rsid w:val="00A75EDC"/>
    <w:rsid w:val="00A822C2"/>
    <w:rsid w:val="00A827AB"/>
    <w:rsid w:val="00A82AF8"/>
    <w:rsid w:val="00A854EE"/>
    <w:rsid w:val="00A86ECB"/>
    <w:rsid w:val="00A90F14"/>
    <w:rsid w:val="00A9441E"/>
    <w:rsid w:val="00A96751"/>
    <w:rsid w:val="00AA43C4"/>
    <w:rsid w:val="00AB5449"/>
    <w:rsid w:val="00AC3C21"/>
    <w:rsid w:val="00AC696A"/>
    <w:rsid w:val="00AD034F"/>
    <w:rsid w:val="00AD3663"/>
    <w:rsid w:val="00AD74B2"/>
    <w:rsid w:val="00AE4353"/>
    <w:rsid w:val="00AF368D"/>
    <w:rsid w:val="00B00846"/>
    <w:rsid w:val="00B079DA"/>
    <w:rsid w:val="00B16652"/>
    <w:rsid w:val="00B26A01"/>
    <w:rsid w:val="00B26A30"/>
    <w:rsid w:val="00B30BB9"/>
    <w:rsid w:val="00B435A3"/>
    <w:rsid w:val="00B471CC"/>
    <w:rsid w:val="00B47B58"/>
    <w:rsid w:val="00B512B8"/>
    <w:rsid w:val="00B521D4"/>
    <w:rsid w:val="00B57F32"/>
    <w:rsid w:val="00B61FCD"/>
    <w:rsid w:val="00B75260"/>
    <w:rsid w:val="00B7668F"/>
    <w:rsid w:val="00B8285F"/>
    <w:rsid w:val="00B90F97"/>
    <w:rsid w:val="00B9234D"/>
    <w:rsid w:val="00B9551F"/>
    <w:rsid w:val="00BA1B6B"/>
    <w:rsid w:val="00BB285E"/>
    <w:rsid w:val="00BB2D80"/>
    <w:rsid w:val="00BC237D"/>
    <w:rsid w:val="00BC5795"/>
    <w:rsid w:val="00BC6454"/>
    <w:rsid w:val="00BD0032"/>
    <w:rsid w:val="00BD4AFD"/>
    <w:rsid w:val="00BD5433"/>
    <w:rsid w:val="00BD600D"/>
    <w:rsid w:val="00BE02BE"/>
    <w:rsid w:val="00BE201F"/>
    <w:rsid w:val="00C048F4"/>
    <w:rsid w:val="00C05E32"/>
    <w:rsid w:val="00C06B9E"/>
    <w:rsid w:val="00C131CB"/>
    <w:rsid w:val="00C14DCC"/>
    <w:rsid w:val="00C15F66"/>
    <w:rsid w:val="00C17A2D"/>
    <w:rsid w:val="00C228B0"/>
    <w:rsid w:val="00C23CAB"/>
    <w:rsid w:val="00C414A6"/>
    <w:rsid w:val="00C44E5A"/>
    <w:rsid w:val="00C462C1"/>
    <w:rsid w:val="00C52867"/>
    <w:rsid w:val="00C54AC6"/>
    <w:rsid w:val="00C6110B"/>
    <w:rsid w:val="00C62A00"/>
    <w:rsid w:val="00C63184"/>
    <w:rsid w:val="00C7215A"/>
    <w:rsid w:val="00C75814"/>
    <w:rsid w:val="00C91654"/>
    <w:rsid w:val="00CA1C3F"/>
    <w:rsid w:val="00CA43ED"/>
    <w:rsid w:val="00CA48A0"/>
    <w:rsid w:val="00CB10BC"/>
    <w:rsid w:val="00CD07B4"/>
    <w:rsid w:val="00CD0996"/>
    <w:rsid w:val="00CD0F98"/>
    <w:rsid w:val="00CF295D"/>
    <w:rsid w:val="00CF2ABA"/>
    <w:rsid w:val="00D02F02"/>
    <w:rsid w:val="00D11030"/>
    <w:rsid w:val="00D201A1"/>
    <w:rsid w:val="00D204BF"/>
    <w:rsid w:val="00D33B3A"/>
    <w:rsid w:val="00D4142C"/>
    <w:rsid w:val="00D427BC"/>
    <w:rsid w:val="00D60240"/>
    <w:rsid w:val="00D645DB"/>
    <w:rsid w:val="00D73600"/>
    <w:rsid w:val="00D73723"/>
    <w:rsid w:val="00D902CF"/>
    <w:rsid w:val="00DA03B8"/>
    <w:rsid w:val="00DA4D9F"/>
    <w:rsid w:val="00DA5D17"/>
    <w:rsid w:val="00DB544A"/>
    <w:rsid w:val="00DB6288"/>
    <w:rsid w:val="00DB71F1"/>
    <w:rsid w:val="00DC42DE"/>
    <w:rsid w:val="00DC4FA7"/>
    <w:rsid w:val="00DC7243"/>
    <w:rsid w:val="00DD2F3D"/>
    <w:rsid w:val="00DD7BCB"/>
    <w:rsid w:val="00DE1C5D"/>
    <w:rsid w:val="00DE364E"/>
    <w:rsid w:val="00DE5AC3"/>
    <w:rsid w:val="00E037BE"/>
    <w:rsid w:val="00E048EA"/>
    <w:rsid w:val="00E05871"/>
    <w:rsid w:val="00E05B9C"/>
    <w:rsid w:val="00E159C8"/>
    <w:rsid w:val="00E165FC"/>
    <w:rsid w:val="00E21FEA"/>
    <w:rsid w:val="00E33C12"/>
    <w:rsid w:val="00E372B8"/>
    <w:rsid w:val="00E408A9"/>
    <w:rsid w:val="00E455B7"/>
    <w:rsid w:val="00E472EA"/>
    <w:rsid w:val="00E50785"/>
    <w:rsid w:val="00E56CE7"/>
    <w:rsid w:val="00E6385A"/>
    <w:rsid w:val="00E6631C"/>
    <w:rsid w:val="00E733C7"/>
    <w:rsid w:val="00E74325"/>
    <w:rsid w:val="00E76853"/>
    <w:rsid w:val="00E800A8"/>
    <w:rsid w:val="00E83424"/>
    <w:rsid w:val="00E84938"/>
    <w:rsid w:val="00E859F0"/>
    <w:rsid w:val="00E9295E"/>
    <w:rsid w:val="00EB2DBB"/>
    <w:rsid w:val="00EC2C0C"/>
    <w:rsid w:val="00EC34A0"/>
    <w:rsid w:val="00EC38B0"/>
    <w:rsid w:val="00EC550F"/>
    <w:rsid w:val="00ED2993"/>
    <w:rsid w:val="00ED3B34"/>
    <w:rsid w:val="00ED65C0"/>
    <w:rsid w:val="00EE38DA"/>
    <w:rsid w:val="00EE6CFE"/>
    <w:rsid w:val="00F117C6"/>
    <w:rsid w:val="00F22251"/>
    <w:rsid w:val="00F3167F"/>
    <w:rsid w:val="00F4328B"/>
    <w:rsid w:val="00F44876"/>
    <w:rsid w:val="00F52060"/>
    <w:rsid w:val="00F66B1B"/>
    <w:rsid w:val="00F7209B"/>
    <w:rsid w:val="00F77C08"/>
    <w:rsid w:val="00F855DD"/>
    <w:rsid w:val="00F915C5"/>
    <w:rsid w:val="00FA3359"/>
    <w:rsid w:val="00FB3F41"/>
    <w:rsid w:val="00FB4B16"/>
    <w:rsid w:val="00FB6C42"/>
    <w:rsid w:val="00FC1793"/>
    <w:rsid w:val="00FD0565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94D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41B2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 w:line="240" w:lineRule="auto"/>
      <w:outlineLvl w:val="0"/>
    </w:pPr>
    <w:rPr>
      <w:rFonts w:asciiTheme="minorHAnsi" w:hAnsiTheme="minorHAnsi"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 w:line="240" w:lineRule="auto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 w:line="240" w:lineRule="auto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pPr>
      <w:spacing w:after="0" w:line="240" w:lineRule="auto"/>
    </w:pPr>
    <w:rPr>
      <w:rFonts w:asciiTheme="minorHAnsi" w:hAnsiTheme="minorHAnsi"/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spacing w:after="0" w:line="240" w:lineRule="auto"/>
      <w:jc w:val="right"/>
    </w:pPr>
    <w:rPr>
      <w:rFonts w:asciiTheme="minorHAnsi" w:hAnsiTheme="minorHAnsi"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spacing w:after="0" w:line="240" w:lineRule="auto"/>
      <w:ind w:left="720"/>
      <w:contextualSpacing/>
    </w:pPr>
    <w:rPr>
      <w:rFonts w:asciiTheme="minorHAnsi" w:hAnsiTheme="minorHAnsi"/>
      <w:szCs w:val="24"/>
    </w:r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7E7E00"/>
    <w:rPr>
      <w:vertAlign w:val="superscript"/>
    </w:rPr>
  </w:style>
  <w:style w:type="table" w:styleId="TableContemporary">
    <w:name w:val="Table Contemporary"/>
    <w:aliases w:val="WP Table"/>
    <w:basedOn w:val="TableNormal"/>
    <w:unhideWhenUsed/>
    <w:rsid w:val="000B6542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Spacing">
    <w:name w:val="No Spacing"/>
    <w:uiPriority w:val="1"/>
    <w:qFormat/>
    <w:rsid w:val="00D4142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90F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ED7543-2631-4CC3-9270-9F2CF14A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2018-11-05T19:57:00Z</dcterms:created>
  <dcterms:modified xsi:type="dcterms:W3CDTF">2018-12-31T20:54:00Z</dcterms:modified>
</cp:coreProperties>
</file>