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3C2B053E" w:rsidR="00715ACF" w:rsidRPr="00715ACF" w:rsidRDefault="000B5558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31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77F469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B5558">
        <w:rPr>
          <w:rFonts w:ascii="Arial" w:hAnsi="Arial" w:cs="Arial"/>
          <w:i/>
        </w:rPr>
        <w:t>December 31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C5DA83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B5558">
        <w:rPr>
          <w:rFonts w:ascii="Arial" w:hAnsi="Arial" w:cs="Arial"/>
        </w:rPr>
        <w:t>December 31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011A9462" w14:textId="05267413" w:rsidR="00905581" w:rsidRDefault="00803A85" w:rsidP="00905581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905581" w:rsidRPr="00905581">
        <w:rPr>
          <w:rFonts w:ascii="Arial" w:hAnsi="Arial" w:cs="Arial"/>
          <w:b/>
        </w:rPr>
        <w:t>WPSDGEREHC0032_Rev2_Res_HVAC Quality Maintenance _FINAL_20181206.docx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r w:rsidR="00905581" w:rsidRPr="00905581">
        <w:rPr>
          <w:rFonts w:ascii="Arial" w:hAnsi="Arial" w:cs="Arial"/>
        </w:rPr>
        <w:t>This short form workpaper documents the values adopted from SCE’s workpaper entitled “Residential HVAC Quality Maintenance” (SCE17HC029 Revision 2).  SDG&amp;E adopts all the values in SCE17HC029 Revision 2, with the following exceptions:</w:t>
      </w:r>
    </w:p>
    <w:p w14:paraId="2F3FA584" w14:textId="77777777" w:rsidR="00905581" w:rsidRPr="00905581" w:rsidRDefault="00905581" w:rsidP="00905581">
      <w:pPr>
        <w:pStyle w:val="ListParagraph"/>
        <w:spacing w:after="120"/>
        <w:ind w:left="1080"/>
        <w:rPr>
          <w:rFonts w:ascii="Arial" w:hAnsi="Arial" w:cs="Arial"/>
        </w:rPr>
      </w:pPr>
    </w:p>
    <w:p w14:paraId="73BB1DB5" w14:textId="77777777" w:rsidR="00905581" w:rsidRPr="00905581" w:rsidRDefault="00905581" w:rsidP="00905581">
      <w:pPr>
        <w:pStyle w:val="ListParagraph"/>
        <w:numPr>
          <w:ilvl w:val="0"/>
          <w:numId w:val="9"/>
        </w:numPr>
        <w:spacing w:after="120"/>
        <w:rPr>
          <w:rFonts w:ascii="Arial" w:hAnsi="Arial" w:cs="Arial"/>
        </w:rPr>
      </w:pPr>
      <w:r w:rsidRPr="00905581">
        <w:rPr>
          <w:rFonts w:ascii="Arial" w:hAnsi="Arial" w:cs="Arial"/>
        </w:rPr>
        <w:t>Measure Application Type was adjusted to BRO-RCx from Retrofit Add-On (REA) per E-4818.</w:t>
      </w:r>
    </w:p>
    <w:p w14:paraId="6C6FAC1A" w14:textId="77777777" w:rsidR="00905581" w:rsidRPr="00905581" w:rsidRDefault="00905581" w:rsidP="00905581">
      <w:pPr>
        <w:pStyle w:val="ListParagraph"/>
        <w:numPr>
          <w:ilvl w:val="0"/>
          <w:numId w:val="9"/>
        </w:numPr>
        <w:spacing w:after="120"/>
        <w:rPr>
          <w:rFonts w:ascii="Arial" w:hAnsi="Arial" w:cs="Arial"/>
        </w:rPr>
      </w:pPr>
      <w:r w:rsidRPr="00905581">
        <w:rPr>
          <w:rFonts w:ascii="Arial" w:hAnsi="Arial" w:cs="Arial"/>
        </w:rPr>
        <w:t>DEER Measure ID’s RE-HV-</w:t>
      </w:r>
      <w:proofErr w:type="spellStart"/>
      <w:r w:rsidRPr="00905581">
        <w:rPr>
          <w:rFonts w:ascii="Arial" w:hAnsi="Arial" w:cs="Arial"/>
        </w:rPr>
        <w:t>RefChrg</w:t>
      </w:r>
      <w:proofErr w:type="spellEnd"/>
      <w:r w:rsidRPr="00905581">
        <w:rPr>
          <w:rFonts w:ascii="Arial" w:hAnsi="Arial" w:cs="Arial"/>
        </w:rPr>
        <w:t>-Inc-TXV-</w:t>
      </w:r>
      <w:proofErr w:type="spellStart"/>
      <w:r w:rsidRPr="00905581">
        <w:rPr>
          <w:rFonts w:ascii="Arial" w:hAnsi="Arial" w:cs="Arial"/>
        </w:rPr>
        <w:t>typ</w:t>
      </w:r>
      <w:proofErr w:type="spellEnd"/>
      <w:r w:rsidRPr="00905581">
        <w:rPr>
          <w:rFonts w:ascii="Arial" w:hAnsi="Arial" w:cs="Arial"/>
        </w:rPr>
        <w:t xml:space="preserve"> and RE-HV-</w:t>
      </w:r>
      <w:proofErr w:type="spellStart"/>
      <w:r w:rsidRPr="00905581">
        <w:rPr>
          <w:rFonts w:ascii="Arial" w:hAnsi="Arial" w:cs="Arial"/>
        </w:rPr>
        <w:t>RefChrg</w:t>
      </w:r>
      <w:proofErr w:type="spellEnd"/>
      <w:r w:rsidRPr="00905581">
        <w:rPr>
          <w:rFonts w:ascii="Arial" w:hAnsi="Arial" w:cs="Arial"/>
        </w:rPr>
        <w:t>-Dec-</w:t>
      </w:r>
      <w:proofErr w:type="spellStart"/>
      <w:r w:rsidRPr="00905581">
        <w:rPr>
          <w:rFonts w:ascii="Arial" w:hAnsi="Arial" w:cs="Arial"/>
        </w:rPr>
        <w:t>NoTXV</w:t>
      </w:r>
      <w:proofErr w:type="spellEnd"/>
      <w:r w:rsidRPr="00905581">
        <w:rPr>
          <w:rFonts w:ascii="Arial" w:hAnsi="Arial" w:cs="Arial"/>
        </w:rPr>
        <w:t>-</w:t>
      </w:r>
      <w:proofErr w:type="spellStart"/>
      <w:r w:rsidRPr="00905581">
        <w:rPr>
          <w:rFonts w:ascii="Arial" w:hAnsi="Arial" w:cs="Arial"/>
        </w:rPr>
        <w:t>typ</w:t>
      </w:r>
      <w:proofErr w:type="spellEnd"/>
      <w:r w:rsidRPr="00905581">
        <w:rPr>
          <w:rFonts w:ascii="Arial" w:hAnsi="Arial" w:cs="Arial"/>
        </w:rPr>
        <w:t xml:space="preserve"> are switched in SCE17HC029 Revision 2 calculations template file. The values were mapped to the correct measure in this short form workpaper.</w:t>
      </w:r>
    </w:p>
    <w:p w14:paraId="132A56DC" w14:textId="37BD7DAA" w:rsidR="00905581" w:rsidRDefault="00905581" w:rsidP="00905581">
      <w:pPr>
        <w:pStyle w:val="ListParagraph"/>
        <w:numPr>
          <w:ilvl w:val="0"/>
          <w:numId w:val="9"/>
        </w:numPr>
        <w:spacing w:after="120"/>
        <w:rPr>
          <w:rFonts w:ascii="Arial" w:hAnsi="Arial" w:cs="Arial"/>
        </w:rPr>
      </w:pPr>
      <w:r w:rsidRPr="00905581">
        <w:rPr>
          <w:rFonts w:ascii="Arial" w:hAnsi="Arial" w:cs="Arial"/>
        </w:rPr>
        <w:t>SCE calculation method for Measure 7: Air Flow Adjustment deviated from Energy Division Workpaper Disposition for Residential HVAC Quality Maintenance dated May 2, 2013. To be consistent with the calculation methodology of Measure 5: Condenser Coil Cleaning and Measure 6: Evaporator Coil Cleaning the calculation methodology from Energy Division Workpaper Disposition for Residential HVAC Quality Maintenance dated May 2, 2013 was used to calculate impacts for Measure 7: Air Flow Adjustment.</w:t>
      </w:r>
    </w:p>
    <w:p w14:paraId="44BD7855" w14:textId="2CA6381D" w:rsidR="00125BF6" w:rsidRPr="00905581" w:rsidRDefault="00905581" w:rsidP="00905581">
      <w:pPr>
        <w:pStyle w:val="ListParagraph"/>
        <w:numPr>
          <w:ilvl w:val="0"/>
          <w:numId w:val="9"/>
        </w:numPr>
        <w:spacing w:after="120"/>
        <w:rPr>
          <w:rFonts w:ascii="Arial" w:hAnsi="Arial" w:cs="Arial"/>
        </w:rPr>
      </w:pPr>
      <w:r w:rsidRPr="00905581">
        <w:rPr>
          <w:rFonts w:ascii="Arial" w:hAnsi="Arial" w:cs="Arial"/>
        </w:rPr>
        <w:t>Energy impacts for SDG&amp;E climates zones were adopted from PA specific SDG values from READi v2.5.1.</w:t>
      </w:r>
    </w:p>
    <w:p w14:paraId="6F507E2D" w14:textId="6DD2A2D3" w:rsidR="00CC4444" w:rsidRPr="00CC4444" w:rsidRDefault="00CC4444" w:rsidP="00125BF6">
      <w:pPr>
        <w:pStyle w:val="ListParagraph"/>
        <w:spacing w:after="120"/>
        <w:ind w:left="1080"/>
        <w:rPr>
          <w:rFonts w:ascii="Arial" w:hAnsi="Arial" w:cs="Arial"/>
        </w:rPr>
      </w:pPr>
    </w:p>
    <w:p w14:paraId="1E7BED86" w14:textId="7DFD0908" w:rsidR="00803A85" w:rsidRPr="000E184A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01F500C4" w:rsidR="00803A85" w:rsidRPr="008D20E6" w:rsidRDefault="00803A85" w:rsidP="00905581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905581" w:rsidRPr="00905581">
        <w:rPr>
          <w:rFonts w:ascii="Arial" w:hAnsi="Arial" w:cs="Arial"/>
          <w:b/>
        </w:rPr>
        <w:t>EAD_2018-12-21_QM.mdb</w:t>
      </w:r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430CFC">
        <w:rPr>
          <w:rFonts w:ascii="Arial" w:hAnsi="Arial" w:cs="Arial"/>
        </w:rPr>
        <w:t>Residential HVAC Quality Maintenance</w:t>
      </w:r>
      <w:bookmarkStart w:id="0" w:name="_GoBack"/>
      <w:bookmarkEnd w:id="0"/>
      <w:r>
        <w:rPr>
          <w:rFonts w:ascii="Arial" w:hAnsi="Arial" w:cs="Arial"/>
        </w:rPr>
        <w:t>.</w:t>
      </w:r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25214"/>
    <w:multiLevelType w:val="hybridMultilevel"/>
    <w:tmpl w:val="C74C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453D"/>
    <w:rsid w:val="000B5558"/>
    <w:rsid w:val="000D76F2"/>
    <w:rsid w:val="000E184A"/>
    <w:rsid w:val="00125BF6"/>
    <w:rsid w:val="001B4991"/>
    <w:rsid w:val="001D2E67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30CFC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00C9"/>
    <w:rsid w:val="00655B61"/>
    <w:rsid w:val="00693E64"/>
    <w:rsid w:val="006C5D10"/>
    <w:rsid w:val="00710180"/>
    <w:rsid w:val="00715ACF"/>
    <w:rsid w:val="007452E4"/>
    <w:rsid w:val="00750C6E"/>
    <w:rsid w:val="007564BC"/>
    <w:rsid w:val="00784C61"/>
    <w:rsid w:val="007858A2"/>
    <w:rsid w:val="008011E3"/>
    <w:rsid w:val="00803A85"/>
    <w:rsid w:val="008443ED"/>
    <w:rsid w:val="00891137"/>
    <w:rsid w:val="008D20E6"/>
    <w:rsid w:val="008E21DD"/>
    <w:rsid w:val="008F048A"/>
    <w:rsid w:val="00905581"/>
    <w:rsid w:val="009376E2"/>
    <w:rsid w:val="00964A36"/>
    <w:rsid w:val="00964A50"/>
    <w:rsid w:val="00994C3A"/>
    <w:rsid w:val="009D1618"/>
    <w:rsid w:val="00A24539"/>
    <w:rsid w:val="00A7105D"/>
    <w:rsid w:val="00A77A36"/>
    <w:rsid w:val="00AA2EA8"/>
    <w:rsid w:val="00AB1170"/>
    <w:rsid w:val="00AC0DEF"/>
    <w:rsid w:val="00AC18D3"/>
    <w:rsid w:val="00AF7295"/>
    <w:rsid w:val="00B72357"/>
    <w:rsid w:val="00B91C95"/>
    <w:rsid w:val="00BB254F"/>
    <w:rsid w:val="00BD35D8"/>
    <w:rsid w:val="00C1301F"/>
    <w:rsid w:val="00C41FB0"/>
    <w:rsid w:val="00C61B80"/>
    <w:rsid w:val="00CC4444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B4566"/>
    <w:rsid w:val="00F32567"/>
    <w:rsid w:val="00F415D8"/>
    <w:rsid w:val="00F8095E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2018-12-31T21:01:00Z</dcterms:created>
  <dcterms:modified xsi:type="dcterms:W3CDTF">2018-12-31T21:03:00Z</dcterms:modified>
</cp:coreProperties>
</file>