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C4111" w14:textId="7D8842F2" w:rsidR="00F117C6" w:rsidRPr="00500C4E" w:rsidRDefault="009A0721" w:rsidP="00F117C6">
      <w:pPr>
        <w:pStyle w:val="WPnumber"/>
      </w:pPr>
      <w:bookmarkStart w:id="0" w:name="_Toc153189647"/>
      <w:r>
        <w:t xml:space="preserve">Short Form </w:t>
      </w:r>
      <w:r w:rsidR="00F117C6" w:rsidRPr="00500C4E">
        <w:t xml:space="preserve">Work Paper </w:t>
      </w:r>
      <w:sdt>
        <w:sdtPr>
          <w:rPr>
            <w:rFonts w:cs="Arial"/>
          </w:rPr>
          <w:alias w:val="Title"/>
          <w:tag w:val=""/>
          <w:id w:val="650333005"/>
          <w:placeholder>
            <w:docPart w:val="2D1C3A54D61944DBB3D63B92C982C69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B3313A">
            <w:rPr>
              <w:rFonts w:cs="Arial"/>
            </w:rPr>
            <w:t>WPSDGENRWH0010</w:t>
          </w:r>
        </w:sdtContent>
      </w:sdt>
    </w:p>
    <w:bookmarkEnd w:id="0"/>
    <w:p w14:paraId="0AE90950" w14:textId="35AE8473" w:rsidR="00F117C6" w:rsidRPr="00500C4E" w:rsidRDefault="005A0962" w:rsidP="00F117C6">
      <w:pPr>
        <w:pStyle w:val="Revnumber"/>
        <w:rPr>
          <w:rStyle w:val="CaptionChar"/>
          <w:b/>
          <w:bCs w:val="0"/>
        </w:rPr>
      </w:pPr>
      <w:sdt>
        <w:sdtPr>
          <w:rPr>
            <w:rStyle w:val="CaptionChar"/>
            <w:b/>
            <w:bCs w:val="0"/>
          </w:rPr>
          <w:alias w:val="Revision"/>
          <w:tag w:val=""/>
          <w:id w:val="-1338455471"/>
          <w:placeholder>
            <w:docPart w:val="5420FAF41CED451EAB8369D8BC2C0B6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7A725B">
            <w:rPr>
              <w:rStyle w:val="CaptionChar"/>
              <w:b/>
              <w:bCs w:val="0"/>
            </w:rPr>
            <w:t>Revision 2</w:t>
          </w:r>
        </w:sdtContent>
      </w:sdt>
    </w:p>
    <w:p w14:paraId="2916F743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bookmarkStart w:id="1" w:name="SCE"/>
    <w:p w14:paraId="71189DD4" w14:textId="0C10FEA3" w:rsidR="00F117C6" w:rsidRPr="00500C4E" w:rsidRDefault="005A0962" w:rsidP="00F117C6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954041495DA644508C725EBE45A9A075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B3313A">
            <w:rPr>
              <w:rFonts w:cstheme="minorHAnsi"/>
              <w:b/>
              <w:sz w:val="36"/>
              <w:szCs w:val="36"/>
            </w:rPr>
            <w:t>San Diego Gas &amp; Electric</w:t>
          </w:r>
        </w:sdtContent>
      </w:sdt>
      <w:bookmarkEnd w:id="1"/>
    </w:p>
    <w:p w14:paraId="586BBBB6" w14:textId="77777777" w:rsidR="00F117C6" w:rsidRPr="006049AE" w:rsidRDefault="006049AE" w:rsidP="00F117C6">
      <w:pPr>
        <w:rPr>
          <w:rFonts w:cstheme="minorHAnsi"/>
          <w:b/>
        </w:rPr>
      </w:pPr>
      <w:r w:rsidRPr="006049AE">
        <w:rPr>
          <w:rFonts w:cstheme="minorHAnsi"/>
          <w:b/>
        </w:rPr>
        <w:t>Energy Efficiency Engineering</w:t>
      </w:r>
    </w:p>
    <w:p w14:paraId="380D0BF6" w14:textId="77777777" w:rsidR="00F117C6" w:rsidRPr="00500C4E" w:rsidRDefault="00F117C6" w:rsidP="00F117C6">
      <w:pPr>
        <w:rPr>
          <w:rFonts w:cstheme="minorHAnsi"/>
        </w:rPr>
      </w:pPr>
    </w:p>
    <w:p w14:paraId="6790A3D9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32EAA09D" w14:textId="77777777" w:rsidR="00F117C6" w:rsidRPr="00500C4E" w:rsidRDefault="00F117C6" w:rsidP="00F117C6">
      <w:pPr>
        <w:rPr>
          <w:rFonts w:cstheme="minorHAnsi"/>
        </w:rPr>
      </w:pPr>
    </w:p>
    <w:p w14:paraId="6E206646" w14:textId="77777777" w:rsidR="00F117C6" w:rsidRPr="00500C4E" w:rsidRDefault="00F117C6" w:rsidP="00F117C6">
      <w:pPr>
        <w:rPr>
          <w:rFonts w:cstheme="minorHAnsi"/>
        </w:rPr>
      </w:pPr>
    </w:p>
    <w:p w14:paraId="6C0070F5" w14:textId="77777777" w:rsidR="00F117C6" w:rsidRPr="00500C4E" w:rsidRDefault="00F117C6" w:rsidP="00F117C6">
      <w:pPr>
        <w:rPr>
          <w:rFonts w:cstheme="minorHAnsi"/>
        </w:rPr>
      </w:pPr>
    </w:p>
    <w:p w14:paraId="67FA45A3" w14:textId="77777777" w:rsidR="00F117C6" w:rsidRPr="00500C4E" w:rsidRDefault="00F117C6" w:rsidP="00F117C6">
      <w:pPr>
        <w:rPr>
          <w:rFonts w:cstheme="minorHAnsi"/>
        </w:rPr>
      </w:pPr>
    </w:p>
    <w:p w14:paraId="074E67F1" w14:textId="77777777" w:rsidR="00F117C6" w:rsidRPr="00500C4E" w:rsidRDefault="00F117C6" w:rsidP="00F117C6">
      <w:pPr>
        <w:rPr>
          <w:rFonts w:cstheme="minorHAnsi"/>
        </w:rPr>
      </w:pPr>
    </w:p>
    <w:p w14:paraId="6445474E" w14:textId="73DBC0D5" w:rsidR="00B76B3E" w:rsidRPr="00EB34FC" w:rsidRDefault="00A72369" w:rsidP="00B76B3E">
      <w:pPr>
        <w:rPr>
          <w:rFonts w:cstheme="minorHAnsi"/>
          <w:b/>
          <w:sz w:val="72"/>
          <w:szCs w:val="72"/>
        </w:rPr>
      </w:pPr>
      <w:r w:rsidRPr="00AD4A1B">
        <w:rPr>
          <w:rFonts w:cstheme="minorHAnsi"/>
          <w:b/>
          <w:sz w:val="72"/>
          <w:szCs w:val="72"/>
        </w:rPr>
        <w:t>Deemed Pr</w:t>
      </w:r>
      <w:r>
        <w:rPr>
          <w:rFonts w:cstheme="minorHAnsi"/>
          <w:b/>
          <w:sz w:val="72"/>
          <w:szCs w:val="72"/>
        </w:rPr>
        <w:t>ogram for Commercial Steam Traps</w:t>
      </w:r>
    </w:p>
    <w:p w14:paraId="341BB6B0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263C4EDD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2AA2E5A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5C12A23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0E8AABFF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78F51626" w14:textId="77777777" w:rsidR="00861B74" w:rsidRDefault="00861B74" w:rsidP="000F72EF">
      <w:pPr>
        <w:rPr>
          <w:rFonts w:cstheme="minorHAnsi"/>
          <w:b/>
          <w:sz w:val="72"/>
          <w:szCs w:val="72"/>
        </w:rPr>
      </w:pPr>
    </w:p>
    <w:p w14:paraId="6D5F98B4" w14:textId="2577DF13" w:rsidR="00861B74" w:rsidRPr="00861B74" w:rsidRDefault="00CE25BE" w:rsidP="00861B74">
      <w:pPr>
        <w:jc w:val="right"/>
        <w:rPr>
          <w:rFonts w:cstheme="minorHAnsi"/>
          <w:b/>
          <w:sz w:val="28"/>
          <w:szCs w:val="28"/>
        </w:rPr>
        <w:sectPr w:rsidR="00861B74" w:rsidRPr="00861B74" w:rsidSect="00D41500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Fonts w:cstheme="minorHAnsi"/>
          <w:b/>
          <w:sz w:val="28"/>
          <w:szCs w:val="28"/>
        </w:rPr>
        <w:t xml:space="preserve">October </w:t>
      </w:r>
      <w:r w:rsidR="00A72369">
        <w:rPr>
          <w:rFonts w:cstheme="minorHAnsi"/>
          <w:b/>
          <w:sz w:val="28"/>
          <w:szCs w:val="28"/>
        </w:rPr>
        <w:t>1</w:t>
      </w:r>
      <w:r w:rsidR="007A725B">
        <w:rPr>
          <w:rFonts w:cstheme="minorHAnsi"/>
          <w:b/>
          <w:sz w:val="28"/>
          <w:szCs w:val="28"/>
        </w:rPr>
        <w:t>9</w:t>
      </w:r>
      <w:r>
        <w:rPr>
          <w:rFonts w:cstheme="minorHAnsi"/>
          <w:b/>
          <w:sz w:val="28"/>
          <w:szCs w:val="28"/>
        </w:rPr>
        <w:t>, 2016</w:t>
      </w:r>
    </w:p>
    <w:p w14:paraId="5FB9CFF2" w14:textId="559E6BB2" w:rsidR="00542511" w:rsidRPr="008828CF" w:rsidRDefault="00611C59" w:rsidP="00542511">
      <w:pPr>
        <w:pStyle w:val="Heading1"/>
      </w:pPr>
      <w:bookmarkStart w:id="2" w:name="_Toc214003090"/>
      <w:r>
        <w:lastRenderedPageBreak/>
        <w:t xml:space="preserve">Commercial Steam Trap Replacement </w:t>
      </w:r>
      <w:r w:rsidR="00542511" w:rsidRPr="008828CF">
        <w:t>Short Form WP</w:t>
      </w:r>
    </w:p>
    <w:p w14:paraId="766B6F9F" w14:textId="77777777" w:rsidR="00542511" w:rsidRPr="00711962" w:rsidRDefault="00542511" w:rsidP="00542511">
      <w:pPr>
        <w:pStyle w:val="Heading2"/>
      </w:pPr>
      <w:r w:rsidRPr="00711962">
        <w:t>Introduction</w:t>
      </w:r>
    </w:p>
    <w:p w14:paraId="24E79B0C" w14:textId="3263331A" w:rsidR="00711962" w:rsidRDefault="00542511" w:rsidP="00542511">
      <w:r w:rsidRPr="00711962">
        <w:t xml:space="preserve">This short form workpaper </w:t>
      </w:r>
      <w:r w:rsidR="00711962">
        <w:t>(</w:t>
      </w:r>
      <w:r w:rsidR="00754912">
        <w:t>WP</w:t>
      </w:r>
      <w:r w:rsidR="00711962">
        <w:t xml:space="preserve">) </w:t>
      </w:r>
      <w:r w:rsidRPr="00711962">
        <w:t xml:space="preserve">documents the values adopted from </w:t>
      </w:r>
      <w:r w:rsidR="00711962">
        <w:t>SCG’s</w:t>
      </w:r>
      <w:r w:rsidRPr="00711962">
        <w:t xml:space="preserve"> </w:t>
      </w:r>
      <w:r w:rsidR="00711962">
        <w:t>w</w:t>
      </w:r>
      <w:r w:rsidR="00AA54FB">
        <w:t>ork</w:t>
      </w:r>
      <w:r w:rsidR="00711962">
        <w:t>p</w:t>
      </w:r>
      <w:r w:rsidR="00AA54FB">
        <w:t>aper</w:t>
      </w:r>
      <w:r w:rsidRPr="00711962">
        <w:t xml:space="preserve"> entitled “</w:t>
      </w:r>
      <w:r w:rsidR="00611C59">
        <w:t xml:space="preserve">Deemed Program for Commercial Stream Traps” </w:t>
      </w:r>
      <w:r w:rsidRPr="00711962">
        <w:t>(</w:t>
      </w:r>
      <w:r w:rsidR="00711962" w:rsidRPr="00711962">
        <w:t>SCG</w:t>
      </w:r>
      <w:r w:rsidR="00611C59">
        <w:t>WP100310A</w:t>
      </w:r>
      <w:r w:rsidR="00711962">
        <w:t xml:space="preserve"> Rev </w:t>
      </w:r>
      <w:r w:rsidR="00611C59">
        <w:t>9</w:t>
      </w:r>
      <w:r w:rsidR="002137EC">
        <w:t xml:space="preserve">). </w:t>
      </w:r>
      <w:r w:rsidRPr="00711962">
        <w:t>SD</w:t>
      </w:r>
      <w:r w:rsidR="00711962">
        <w:t xml:space="preserve">G&amp;E adopts all of the values in </w:t>
      </w:r>
      <w:r w:rsidRPr="00711962">
        <w:t>S</w:t>
      </w:r>
      <w:r w:rsidR="00711962">
        <w:t>CG</w:t>
      </w:r>
      <w:r w:rsidR="00711962" w:rsidRPr="00711962">
        <w:t>WP1</w:t>
      </w:r>
      <w:r w:rsidR="00611C59">
        <w:t xml:space="preserve">00310A </w:t>
      </w:r>
      <w:r w:rsidR="00711962" w:rsidRPr="00711962">
        <w:t xml:space="preserve">Rev </w:t>
      </w:r>
      <w:r w:rsidR="00611C59">
        <w:t>9</w:t>
      </w:r>
      <w:r w:rsidR="00711962">
        <w:t xml:space="preserve"> </w:t>
      </w:r>
      <w:r w:rsidRPr="00711962">
        <w:t xml:space="preserve">with the </w:t>
      </w:r>
      <w:r w:rsidR="00125989">
        <w:t xml:space="preserve">following </w:t>
      </w:r>
      <w:r w:rsidRPr="00711962">
        <w:t>exception</w:t>
      </w:r>
      <w:r w:rsidR="00125989">
        <w:t>s</w:t>
      </w:r>
      <w:r w:rsidR="002137EC">
        <w:t>:</w:t>
      </w:r>
    </w:p>
    <w:p w14:paraId="375E2231" w14:textId="77777777" w:rsidR="00711962" w:rsidRDefault="00711962" w:rsidP="00542511"/>
    <w:p w14:paraId="3BD6B389" w14:textId="5DDC4E2E" w:rsidR="00125989" w:rsidRDefault="00125989" w:rsidP="005B2619">
      <w:pPr>
        <w:pStyle w:val="ListParagraph"/>
        <w:numPr>
          <w:ilvl w:val="0"/>
          <w:numId w:val="22"/>
        </w:numPr>
      </w:pPr>
      <w:r w:rsidRPr="00125989">
        <w:t xml:space="preserve">SDG&amp;E only offers this measure as </w:t>
      </w:r>
      <w:r>
        <w:t>Replace on Burnout (ROB)</w:t>
      </w:r>
      <w:r w:rsidR="002137EC">
        <w:t xml:space="preserve"> installation type</w:t>
      </w:r>
      <w:r w:rsidRPr="00125989">
        <w:t xml:space="preserve">; </w:t>
      </w:r>
    </w:p>
    <w:p w14:paraId="4901AA55" w14:textId="7DFFD294" w:rsidR="00125989" w:rsidRPr="000467FD" w:rsidRDefault="00125989" w:rsidP="002137EC">
      <w:pPr>
        <w:pStyle w:val="ListParagraph"/>
        <w:numPr>
          <w:ilvl w:val="0"/>
          <w:numId w:val="22"/>
        </w:numPr>
      </w:pPr>
      <w:r>
        <w:t xml:space="preserve">SDG&amp;E intends to use the </w:t>
      </w:r>
      <w:r w:rsidRPr="00194497">
        <w:rPr>
          <w:rFonts w:cstheme="minorHAnsi"/>
          <w:bCs/>
          <w:szCs w:val="20"/>
        </w:rPr>
        <w:t>Com-Default&gt;2yrs</w:t>
      </w:r>
      <w:r w:rsidR="002137EC">
        <w:rPr>
          <w:rFonts w:cstheme="minorHAnsi"/>
          <w:bCs/>
          <w:szCs w:val="20"/>
        </w:rPr>
        <w:t xml:space="preserve"> Net-to-Gross (NTG) ID </w:t>
      </w:r>
      <w:r w:rsidR="006A6EAE">
        <w:rPr>
          <w:rFonts w:cstheme="minorHAnsi"/>
          <w:bCs/>
          <w:szCs w:val="20"/>
        </w:rPr>
        <w:t>only</w:t>
      </w:r>
      <w:r>
        <w:rPr>
          <w:rFonts w:cstheme="minorHAnsi"/>
          <w:bCs/>
          <w:szCs w:val="20"/>
        </w:rPr>
        <w:t>;</w:t>
      </w:r>
    </w:p>
    <w:p w14:paraId="19846C4A" w14:textId="31AAA8F0" w:rsidR="000467FD" w:rsidRPr="00125989" w:rsidRDefault="000467FD" w:rsidP="002137EC">
      <w:pPr>
        <w:pStyle w:val="ListParagraph"/>
        <w:numPr>
          <w:ilvl w:val="0"/>
          <w:numId w:val="22"/>
        </w:numPr>
      </w:pPr>
      <w:r>
        <w:t xml:space="preserve">SDG&amp;E intends to use the “Downstream </w:t>
      </w:r>
      <w:r w:rsidR="000D7357">
        <w:t xml:space="preserve">Prescriptive </w:t>
      </w:r>
      <w:r>
        <w:t xml:space="preserve">Rebate” delivery type; </w:t>
      </w:r>
    </w:p>
    <w:p w14:paraId="1A57A50B" w14:textId="3F07F492" w:rsidR="00125989" w:rsidRPr="00125989" w:rsidRDefault="002137EC" w:rsidP="002137EC">
      <w:pPr>
        <w:pStyle w:val="ListParagraph"/>
        <w:numPr>
          <w:ilvl w:val="0"/>
          <w:numId w:val="22"/>
        </w:numPr>
      </w:pPr>
      <w:r>
        <w:t xml:space="preserve">SDG&amp;E </w:t>
      </w:r>
      <w:r w:rsidR="007B32FD">
        <w:t xml:space="preserve">intends to use the Commercial (Com) building type </w:t>
      </w:r>
      <w:r w:rsidR="006A6EAE">
        <w:t>only</w:t>
      </w:r>
      <w:r w:rsidR="007B32FD">
        <w:t xml:space="preserve">; and </w:t>
      </w:r>
    </w:p>
    <w:p w14:paraId="56711A79" w14:textId="334A6A4F" w:rsidR="00711962" w:rsidRDefault="007B32FD" w:rsidP="007B32FD">
      <w:pPr>
        <w:pStyle w:val="ListParagraph"/>
        <w:numPr>
          <w:ilvl w:val="0"/>
          <w:numId w:val="22"/>
        </w:numPr>
      </w:pPr>
      <w:r>
        <w:t>SDG</w:t>
      </w:r>
      <w:r w:rsidR="005A0962">
        <w:t>&amp;</w:t>
      </w:r>
      <w:r>
        <w:t xml:space="preserve">E intends to use </w:t>
      </w:r>
      <w:r w:rsidR="00542511" w:rsidRPr="00711962">
        <w:t xml:space="preserve">the </w:t>
      </w:r>
      <w:r>
        <w:t>SDGE</w:t>
      </w:r>
      <w:r w:rsidRPr="007B32FD">
        <w:t>35-OTI-Otherindustrial-PROC OTH</w:t>
      </w:r>
      <w:r>
        <w:t xml:space="preserve"> </w:t>
      </w:r>
      <w:r w:rsidR="00542511" w:rsidRPr="00711962">
        <w:t xml:space="preserve">E3 load </w:t>
      </w:r>
      <w:r w:rsidR="006A6EAE">
        <w:t>shape.</w:t>
      </w:r>
      <w:r w:rsidR="00611C59">
        <w:t xml:space="preserve">  </w:t>
      </w:r>
    </w:p>
    <w:p w14:paraId="5113D601" w14:textId="77777777" w:rsidR="00811AE6" w:rsidRDefault="00811AE6" w:rsidP="00811AE6">
      <w:bookmarkStart w:id="3" w:name="_GoBack"/>
      <w:bookmarkEnd w:id="3"/>
    </w:p>
    <w:p w14:paraId="4CBF8156" w14:textId="3A632538" w:rsidR="00811AE6" w:rsidRDefault="00811AE6" w:rsidP="00811AE6"/>
    <w:p w14:paraId="0906DC84" w14:textId="77777777" w:rsidR="00542511" w:rsidRDefault="00542511" w:rsidP="00542511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693"/>
        <w:gridCol w:w="6048"/>
      </w:tblGrid>
      <w:tr w:rsidR="00542511" w:rsidRPr="00500C4E" w14:paraId="56302E5E" w14:textId="77777777" w:rsidTr="005B2619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14:paraId="67466AA6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14:paraId="13765313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884" w:type="pct"/>
            <w:shd w:val="clear" w:color="auto" w:fill="D9D9D9" w:themeFill="background1" w:themeFillShade="D9"/>
          </w:tcPr>
          <w:p w14:paraId="3D5DC18A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58" w:type="pct"/>
            <w:shd w:val="clear" w:color="auto" w:fill="D9D9D9" w:themeFill="background1" w:themeFillShade="D9"/>
          </w:tcPr>
          <w:p w14:paraId="50D6A978" w14:textId="77777777" w:rsidR="00542511" w:rsidRPr="000E2B6B" w:rsidRDefault="00542511" w:rsidP="005B2619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542511" w:rsidRPr="00500C4E" w14:paraId="710D7DFA" w14:textId="77777777" w:rsidTr="00D35C9C">
        <w:trPr>
          <w:trHeight w:val="20"/>
        </w:trPr>
        <w:tc>
          <w:tcPr>
            <w:tcW w:w="274" w:type="pct"/>
            <w:vAlign w:val="center"/>
          </w:tcPr>
          <w:p w14:paraId="116FBAD2" w14:textId="311D0096" w:rsidR="00542511" w:rsidRPr="000E2B6B" w:rsidRDefault="000D7357" w:rsidP="005B2619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</w:t>
            </w:r>
          </w:p>
        </w:tc>
        <w:tc>
          <w:tcPr>
            <w:tcW w:w="684" w:type="pct"/>
            <w:vAlign w:val="center"/>
          </w:tcPr>
          <w:p w14:paraId="065EC8A2" w14:textId="3A24CEC4" w:rsidR="00542511" w:rsidRPr="000E2B6B" w:rsidRDefault="000D7357" w:rsidP="005B2619">
            <w:pPr>
              <w:jc w:val="center"/>
              <w:rPr>
                <w:rFonts w:cstheme="minorHAnsi"/>
                <w:szCs w:val="20"/>
              </w:rPr>
            </w:pPr>
            <w:r w:rsidRPr="00F15496">
              <w:rPr>
                <w:rFonts w:cstheme="minorHAnsi"/>
                <w:szCs w:val="20"/>
              </w:rPr>
              <w:t>06/15/2012</w:t>
            </w:r>
          </w:p>
        </w:tc>
        <w:tc>
          <w:tcPr>
            <w:tcW w:w="884" w:type="pct"/>
            <w:vAlign w:val="center"/>
          </w:tcPr>
          <w:p w14:paraId="7D43A71F" w14:textId="19F05C36" w:rsidR="00542511" w:rsidRPr="000E2B6B" w:rsidRDefault="000D7357" w:rsidP="00D35C9C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Kelvin Valenzuela/ SDG&amp;E</w:t>
            </w:r>
          </w:p>
        </w:tc>
        <w:tc>
          <w:tcPr>
            <w:tcW w:w="3158" w:type="pct"/>
          </w:tcPr>
          <w:p w14:paraId="276F39EA" w14:textId="169CD6FD" w:rsidR="00542511" w:rsidRPr="000E2B6B" w:rsidRDefault="000D7357" w:rsidP="005B2619">
            <w:pPr>
              <w:rPr>
                <w:rFonts w:cstheme="minorHAnsi"/>
              </w:rPr>
            </w:pPr>
            <w:r w:rsidRPr="00F15496">
              <w:rPr>
                <w:rFonts w:cstheme="minorHAnsi"/>
                <w:bCs/>
                <w:szCs w:val="20"/>
              </w:rPr>
              <w:t>Adopted from SCGWP100310A_Rev9_Commerical Steam Traps.docx dated August 12, 2011.  Revised NTGR to 2011 DEER.</w:t>
            </w:r>
          </w:p>
        </w:tc>
      </w:tr>
      <w:tr w:rsidR="00542511" w:rsidRPr="00500C4E" w14:paraId="5F54B632" w14:textId="77777777" w:rsidTr="00D35C9C">
        <w:trPr>
          <w:trHeight w:val="20"/>
        </w:trPr>
        <w:tc>
          <w:tcPr>
            <w:tcW w:w="274" w:type="pct"/>
            <w:vAlign w:val="center"/>
          </w:tcPr>
          <w:p w14:paraId="2DA6D3F6" w14:textId="2731C1F9" w:rsidR="00542511" w:rsidRPr="000E2B6B" w:rsidRDefault="000D7357" w:rsidP="005B2619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</w:t>
            </w:r>
          </w:p>
        </w:tc>
        <w:tc>
          <w:tcPr>
            <w:tcW w:w="684" w:type="pct"/>
            <w:vAlign w:val="center"/>
          </w:tcPr>
          <w:p w14:paraId="741E4CD2" w14:textId="61E10914" w:rsidR="00542511" w:rsidRPr="000E2B6B" w:rsidRDefault="000D7357" w:rsidP="005B2619">
            <w:pPr>
              <w:jc w:val="center"/>
              <w:rPr>
                <w:rStyle w:val="Strong"/>
                <w:b w:val="0"/>
              </w:rPr>
            </w:pPr>
            <w:r>
              <w:rPr>
                <w:rFonts w:cstheme="minorHAnsi"/>
                <w:szCs w:val="20"/>
              </w:rPr>
              <w:t>06/13/2014</w:t>
            </w:r>
          </w:p>
        </w:tc>
        <w:tc>
          <w:tcPr>
            <w:tcW w:w="884" w:type="pct"/>
            <w:vAlign w:val="center"/>
          </w:tcPr>
          <w:p w14:paraId="497606EE" w14:textId="6A9A969C" w:rsidR="00542511" w:rsidRPr="000E2B6B" w:rsidRDefault="000D7357" w:rsidP="00D35C9C">
            <w:pPr>
              <w:rPr>
                <w:rStyle w:val="Strong"/>
                <w:b w:val="0"/>
              </w:rPr>
            </w:pPr>
            <w:r w:rsidRPr="007C69D9">
              <w:rPr>
                <w:rFonts w:cstheme="minorHAnsi"/>
                <w:szCs w:val="20"/>
              </w:rPr>
              <w:t>Judelson Enriquez / RMS Energy Consulting, LLC</w:t>
            </w:r>
          </w:p>
        </w:tc>
        <w:tc>
          <w:tcPr>
            <w:tcW w:w="3158" w:type="pct"/>
          </w:tcPr>
          <w:p w14:paraId="7274E2E6" w14:textId="77777777" w:rsidR="000D7357" w:rsidRDefault="000D7357" w:rsidP="000D7357">
            <w:pPr>
              <w:rPr>
                <w:rFonts w:cstheme="minorHAnsi"/>
                <w:bCs/>
                <w:szCs w:val="20"/>
              </w:rPr>
            </w:pPr>
            <w:r w:rsidRPr="007C69D9">
              <w:rPr>
                <w:rFonts w:cstheme="minorHAnsi"/>
                <w:bCs/>
                <w:szCs w:val="20"/>
              </w:rPr>
              <w:t xml:space="preserve">1. </w:t>
            </w:r>
            <w:r>
              <w:rPr>
                <w:rFonts w:cstheme="minorHAnsi"/>
                <w:bCs/>
                <w:szCs w:val="20"/>
              </w:rPr>
              <w:t>Updated to new workpaper format.</w:t>
            </w:r>
          </w:p>
          <w:p w14:paraId="093177D6" w14:textId="77777777" w:rsidR="000D7357" w:rsidRPr="007C69D9" w:rsidRDefault="000D7357" w:rsidP="000D735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2. Added measure tables in Section 1, 2014 EUL ID and table, TOU section, GSIA language and ID table, and load shape table.</w:t>
            </w:r>
          </w:p>
          <w:p w14:paraId="119A1643" w14:textId="49CEFDF8" w:rsidR="00542511" w:rsidRPr="000E2B6B" w:rsidRDefault="000D7357" w:rsidP="000D7357">
            <w:pPr>
              <w:rPr>
                <w:rStyle w:val="Strong"/>
                <w:b w:val="0"/>
                <w:bCs w:val="0"/>
              </w:rPr>
            </w:pPr>
            <w:r>
              <w:rPr>
                <w:szCs w:val="20"/>
              </w:rPr>
              <w:t>3. Generated calculation spreadsheet based on IOU statewide Calculation Template output.</w:t>
            </w:r>
          </w:p>
        </w:tc>
      </w:tr>
      <w:tr w:rsidR="000D7357" w:rsidRPr="00500C4E" w14:paraId="390103E0" w14:textId="77777777" w:rsidTr="00D35C9C">
        <w:trPr>
          <w:trHeight w:val="20"/>
        </w:trPr>
        <w:tc>
          <w:tcPr>
            <w:tcW w:w="274" w:type="pct"/>
            <w:vAlign w:val="center"/>
          </w:tcPr>
          <w:p w14:paraId="65005A86" w14:textId="36821139" w:rsidR="000D7357" w:rsidRDefault="007A725B" w:rsidP="005B2619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2</w:t>
            </w:r>
          </w:p>
        </w:tc>
        <w:tc>
          <w:tcPr>
            <w:tcW w:w="684" w:type="pct"/>
            <w:vAlign w:val="center"/>
          </w:tcPr>
          <w:p w14:paraId="599DC322" w14:textId="3E6DF22F" w:rsidR="000D7357" w:rsidRDefault="007A725B" w:rsidP="005B2619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10/</w:t>
            </w:r>
            <w:r w:rsidR="00B837F8">
              <w:rPr>
                <w:rFonts w:cstheme="minorHAnsi"/>
                <w:szCs w:val="20"/>
              </w:rPr>
              <w:t>1</w:t>
            </w:r>
            <w:r>
              <w:rPr>
                <w:rFonts w:cstheme="minorHAnsi"/>
                <w:szCs w:val="20"/>
              </w:rPr>
              <w:t>9</w:t>
            </w:r>
            <w:r w:rsidR="00B837F8">
              <w:rPr>
                <w:rFonts w:cstheme="minorHAnsi"/>
                <w:szCs w:val="20"/>
              </w:rPr>
              <w:t>/2016</w:t>
            </w:r>
          </w:p>
        </w:tc>
        <w:tc>
          <w:tcPr>
            <w:tcW w:w="884" w:type="pct"/>
            <w:vAlign w:val="center"/>
          </w:tcPr>
          <w:p w14:paraId="1453E43E" w14:textId="22F8E1CD" w:rsidR="000D7357" w:rsidRPr="007C69D9" w:rsidRDefault="00B837F8" w:rsidP="00D35C9C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Eduardo Reynoso</w:t>
            </w:r>
          </w:p>
        </w:tc>
        <w:tc>
          <w:tcPr>
            <w:tcW w:w="3158" w:type="pct"/>
          </w:tcPr>
          <w:p w14:paraId="7167DFC9" w14:textId="5B5F2C42" w:rsidR="000D7357" w:rsidRPr="007C69D9" w:rsidRDefault="00B837F8" w:rsidP="000D7357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Adopted Short Form Workpaper based on referencing IOU lead workpaper by SCG, </w:t>
            </w:r>
            <w:r w:rsidRPr="00F15496">
              <w:rPr>
                <w:rFonts w:cstheme="minorHAnsi"/>
                <w:bCs/>
                <w:szCs w:val="20"/>
              </w:rPr>
              <w:t>SCGWP100310A_Rev9_Commerical Steam Traps.docx</w:t>
            </w:r>
          </w:p>
        </w:tc>
      </w:tr>
    </w:tbl>
    <w:p w14:paraId="61CB58A0" w14:textId="3C6B0949" w:rsidR="00024946" w:rsidRDefault="00024946" w:rsidP="00811AE6">
      <w:pPr>
        <w:pStyle w:val="Heading2"/>
      </w:pPr>
    </w:p>
    <w:p w14:paraId="71500F5B" w14:textId="77777777" w:rsidR="00024946" w:rsidRDefault="00024946">
      <w:pPr>
        <w:spacing w:after="200" w:line="276" w:lineRule="auto"/>
        <w:rPr>
          <w:rFonts w:ascii="Arial Narrow" w:hAnsi="Arial Narrow" w:cs="Arial"/>
          <w:b/>
          <w:bCs/>
          <w:iCs/>
          <w:smallCaps/>
          <w:sz w:val="28"/>
          <w:szCs w:val="28"/>
        </w:rPr>
      </w:pPr>
      <w:r>
        <w:br w:type="page"/>
      </w:r>
    </w:p>
    <w:p w14:paraId="01957425" w14:textId="77777777" w:rsidR="00CB11C9" w:rsidRDefault="00CB11C9" w:rsidP="00CB11C9">
      <w:pPr>
        <w:pStyle w:val="Caption"/>
        <w:keepNext/>
        <w:jc w:val="center"/>
      </w:pPr>
      <w:r>
        <w:lastRenderedPageBreak/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5D95525B" w14:textId="77777777" w:rsidR="00CB11C9" w:rsidRDefault="00CB11C9" w:rsidP="00CB11C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CB11C9" w14:paraId="13E75198" w14:textId="77777777" w:rsidTr="00D41500">
        <w:tc>
          <w:tcPr>
            <w:tcW w:w="3258" w:type="dxa"/>
          </w:tcPr>
          <w:p w14:paraId="44855FA0" w14:textId="77777777" w:rsidR="00CB11C9" w:rsidRPr="00D86243" w:rsidRDefault="00CB11C9" w:rsidP="005B2619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318" w:type="dxa"/>
          </w:tcPr>
          <w:p w14:paraId="4BB25803" w14:textId="77777777" w:rsidR="00CB11C9" w:rsidRPr="00D86243" w:rsidRDefault="00CB11C9" w:rsidP="005B2619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CB11C9" w14:paraId="0D167685" w14:textId="77777777" w:rsidTr="00D41500">
        <w:tc>
          <w:tcPr>
            <w:tcW w:w="3258" w:type="dxa"/>
            <w:vAlign w:val="center"/>
          </w:tcPr>
          <w:p w14:paraId="2C31FA47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318" w:type="dxa"/>
          </w:tcPr>
          <w:p w14:paraId="145B4944" w14:textId="1629CEBE" w:rsidR="00F67972" w:rsidRPr="002F494C" w:rsidRDefault="00B837F8" w:rsidP="00811AE6">
            <w:pPr>
              <w:rPr>
                <w:rFonts w:cs="Arial"/>
                <w:sz w:val="20"/>
                <w:szCs w:val="20"/>
              </w:rPr>
            </w:pPr>
            <w:r w:rsidRPr="002F494C">
              <w:rPr>
                <w:sz w:val="20"/>
                <w:szCs w:val="20"/>
              </w:rPr>
              <w:t xml:space="preserve">Steam </w:t>
            </w:r>
            <w:r w:rsidR="00811AE6" w:rsidRPr="002F494C">
              <w:rPr>
                <w:sz w:val="20"/>
                <w:szCs w:val="20"/>
              </w:rPr>
              <w:t>T</w:t>
            </w:r>
            <w:r w:rsidRPr="002F494C">
              <w:rPr>
                <w:sz w:val="20"/>
                <w:szCs w:val="20"/>
              </w:rPr>
              <w:t xml:space="preserve">rap </w:t>
            </w:r>
            <w:r w:rsidR="00657D44" w:rsidRPr="002F494C">
              <w:rPr>
                <w:sz w:val="20"/>
                <w:szCs w:val="20"/>
              </w:rPr>
              <w:t>r</w:t>
            </w:r>
            <w:r w:rsidRPr="002F494C">
              <w:rPr>
                <w:sz w:val="20"/>
                <w:szCs w:val="20"/>
              </w:rPr>
              <w:t>eplacement</w:t>
            </w:r>
            <w:r w:rsidR="00657D44" w:rsidRPr="002F494C">
              <w:rPr>
                <w:sz w:val="20"/>
                <w:szCs w:val="20"/>
              </w:rPr>
              <w:t xml:space="preserve"> of </w:t>
            </w:r>
            <w:r w:rsidR="00811AE6" w:rsidRPr="002F494C">
              <w:rPr>
                <w:sz w:val="20"/>
                <w:szCs w:val="20"/>
              </w:rPr>
              <w:t xml:space="preserve">failed traps in </w:t>
            </w:r>
            <w:r w:rsidR="00657D44" w:rsidRPr="002F494C">
              <w:rPr>
                <w:sz w:val="20"/>
                <w:szCs w:val="20"/>
              </w:rPr>
              <w:t>c</w:t>
            </w:r>
            <w:r w:rsidRPr="002F494C">
              <w:rPr>
                <w:sz w:val="20"/>
                <w:szCs w:val="20"/>
              </w:rPr>
              <w:t xml:space="preserve">ommercial </w:t>
            </w:r>
            <w:r w:rsidR="00657D44" w:rsidRPr="002F494C">
              <w:rPr>
                <w:sz w:val="20"/>
                <w:szCs w:val="20"/>
              </w:rPr>
              <w:t xml:space="preserve">buildings operating </w:t>
            </w:r>
            <w:r w:rsidRPr="002F494C">
              <w:rPr>
                <w:sz w:val="20"/>
                <w:szCs w:val="20"/>
              </w:rPr>
              <w:t>12-24 hr/day</w:t>
            </w:r>
            <w:r w:rsidR="00F51D52" w:rsidRPr="002F494C">
              <w:rPr>
                <w:sz w:val="20"/>
                <w:szCs w:val="20"/>
              </w:rPr>
              <w:t xml:space="preserve">. </w:t>
            </w:r>
            <w:r w:rsidR="00811AE6" w:rsidRPr="002F494C">
              <w:rPr>
                <w:sz w:val="20"/>
                <w:szCs w:val="20"/>
              </w:rPr>
              <w:t>(</w:t>
            </w:r>
            <w:r w:rsidR="00F51D52" w:rsidRPr="002F494C">
              <w:rPr>
                <w:sz w:val="20"/>
                <w:szCs w:val="20"/>
              </w:rPr>
              <w:t xml:space="preserve">Excludes </w:t>
            </w:r>
            <w:r w:rsidR="00811AE6" w:rsidRPr="002F494C">
              <w:rPr>
                <w:sz w:val="20"/>
                <w:szCs w:val="20"/>
              </w:rPr>
              <w:t xml:space="preserve">Dry Cleaners, New Construction, Agriculture and Industrial customer building types). </w:t>
            </w:r>
          </w:p>
        </w:tc>
      </w:tr>
      <w:tr w:rsidR="00CB11C9" w14:paraId="7C876EEE" w14:textId="77777777" w:rsidTr="00D41500">
        <w:tc>
          <w:tcPr>
            <w:tcW w:w="3258" w:type="dxa"/>
            <w:vAlign w:val="center"/>
          </w:tcPr>
          <w:p w14:paraId="31CD845D" w14:textId="48686D76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318" w:type="dxa"/>
          </w:tcPr>
          <w:p w14:paraId="5A127B2F" w14:textId="695EE73E" w:rsidR="00B837F8" w:rsidRPr="002648E8" w:rsidRDefault="00B837F8" w:rsidP="00B837F8">
            <w:pPr>
              <w:rPr>
                <w:sz w:val="20"/>
                <w:szCs w:val="20"/>
              </w:rPr>
            </w:pPr>
            <w:r w:rsidRPr="002648E8">
              <w:rPr>
                <w:sz w:val="20"/>
                <w:szCs w:val="20"/>
              </w:rPr>
              <w:t>A new steam trap includes any type of steam trap (thermostatic, mechanical, thermodynamic, or fixed orifice).  This may include an entire steam trap or just the replacement of a steam trap “capsule” (the inner parts of a steam trap that is specifically designed to be replaced upon failure).  The latter does not include existing standard steam traps that are modified, repaired, or are refurbished.</w:t>
            </w:r>
          </w:p>
          <w:p w14:paraId="3DC2FD97" w14:textId="26C91653" w:rsidR="00CB11C9" w:rsidRPr="002F494C" w:rsidRDefault="00CB11C9" w:rsidP="000F5531">
            <w:pPr>
              <w:rPr>
                <w:rFonts w:cs="Arial"/>
                <w:sz w:val="20"/>
                <w:szCs w:val="20"/>
              </w:rPr>
            </w:pPr>
          </w:p>
        </w:tc>
      </w:tr>
      <w:tr w:rsidR="00CB11C9" w14:paraId="7D223C90" w14:textId="77777777" w:rsidTr="00D41500">
        <w:tc>
          <w:tcPr>
            <w:tcW w:w="3258" w:type="dxa"/>
            <w:vAlign w:val="center"/>
          </w:tcPr>
          <w:p w14:paraId="72B7A1EF" w14:textId="77777777" w:rsidR="00CB11C9" w:rsidRPr="00822B6F" w:rsidRDefault="00CB11C9" w:rsidP="005B2619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>Measure 1</w:t>
            </w:r>
          </w:p>
        </w:tc>
        <w:tc>
          <w:tcPr>
            <w:tcW w:w="6318" w:type="dxa"/>
          </w:tcPr>
          <w:p w14:paraId="09CC493C" w14:textId="5A612892" w:rsidR="00CB11C9" w:rsidRPr="002648E8" w:rsidRDefault="00811AE6" w:rsidP="00811AE6">
            <w:pPr>
              <w:rPr>
                <w:sz w:val="20"/>
                <w:szCs w:val="20"/>
              </w:rPr>
            </w:pPr>
            <w:r w:rsidRPr="002648E8">
              <w:rPr>
                <w:sz w:val="20"/>
                <w:szCs w:val="20"/>
              </w:rPr>
              <w:t xml:space="preserve">A new </w:t>
            </w:r>
            <w:r w:rsidR="00F40E3E" w:rsidRPr="002648E8">
              <w:rPr>
                <w:sz w:val="20"/>
                <w:szCs w:val="20"/>
              </w:rPr>
              <w:t xml:space="preserve">Steam Trap </w:t>
            </w:r>
            <w:r w:rsidRPr="002648E8">
              <w:rPr>
                <w:sz w:val="20"/>
                <w:szCs w:val="20"/>
              </w:rPr>
              <w:t>that r</w:t>
            </w:r>
            <w:r w:rsidR="00F40E3E" w:rsidRPr="002648E8">
              <w:rPr>
                <w:sz w:val="20"/>
                <w:szCs w:val="20"/>
              </w:rPr>
              <w:t>eplace</w:t>
            </w:r>
            <w:r w:rsidRPr="002648E8">
              <w:rPr>
                <w:sz w:val="20"/>
                <w:szCs w:val="20"/>
              </w:rPr>
              <w:t>s</w:t>
            </w:r>
            <w:r w:rsidR="00F51D52" w:rsidRPr="002648E8">
              <w:rPr>
                <w:sz w:val="20"/>
                <w:szCs w:val="20"/>
              </w:rPr>
              <w:t xml:space="preserve"> </w:t>
            </w:r>
            <w:r w:rsidRPr="002648E8">
              <w:rPr>
                <w:sz w:val="20"/>
                <w:szCs w:val="20"/>
              </w:rPr>
              <w:t>a failed trap in c</w:t>
            </w:r>
            <w:r w:rsidR="00F51D52" w:rsidRPr="002648E8">
              <w:rPr>
                <w:sz w:val="20"/>
                <w:szCs w:val="20"/>
              </w:rPr>
              <w:t>ommercial</w:t>
            </w:r>
            <w:r w:rsidRPr="002648E8">
              <w:rPr>
                <w:sz w:val="20"/>
                <w:szCs w:val="20"/>
              </w:rPr>
              <w:t xml:space="preserve"> buildings which </w:t>
            </w:r>
            <w:r w:rsidR="00F51D52" w:rsidRPr="002648E8">
              <w:rPr>
                <w:sz w:val="20"/>
                <w:szCs w:val="20"/>
              </w:rPr>
              <w:t>operat</w:t>
            </w:r>
            <w:r w:rsidRPr="002648E8">
              <w:rPr>
                <w:sz w:val="20"/>
                <w:szCs w:val="20"/>
              </w:rPr>
              <w:t>e</w:t>
            </w:r>
            <w:r w:rsidR="00F51D52" w:rsidRPr="002648E8">
              <w:rPr>
                <w:sz w:val="20"/>
                <w:szCs w:val="20"/>
              </w:rPr>
              <w:t xml:space="preserve"> system 12-24 h</w:t>
            </w:r>
            <w:r w:rsidRPr="002648E8">
              <w:rPr>
                <w:sz w:val="20"/>
                <w:szCs w:val="20"/>
              </w:rPr>
              <w:t>ou</w:t>
            </w:r>
            <w:r w:rsidR="00F51D52" w:rsidRPr="002648E8">
              <w:rPr>
                <w:sz w:val="20"/>
                <w:szCs w:val="20"/>
              </w:rPr>
              <w:t>rs/day</w:t>
            </w:r>
            <w:r w:rsidRPr="002648E8">
              <w:rPr>
                <w:sz w:val="20"/>
                <w:szCs w:val="20"/>
              </w:rPr>
              <w:t xml:space="preserve">. </w:t>
            </w:r>
          </w:p>
        </w:tc>
      </w:tr>
      <w:tr w:rsidR="00CB11C9" w14:paraId="11CCD6A4" w14:textId="77777777" w:rsidTr="00D41500">
        <w:tc>
          <w:tcPr>
            <w:tcW w:w="3258" w:type="dxa"/>
            <w:vAlign w:val="center"/>
          </w:tcPr>
          <w:p w14:paraId="376F7E81" w14:textId="290651EC" w:rsidR="00CB11C9" w:rsidRPr="00822B6F" w:rsidRDefault="00CB11C9" w:rsidP="00F40E3E">
            <w:pPr>
              <w:jc w:val="right"/>
              <w:rPr>
                <w:rFonts w:cs="Arial"/>
                <w:sz w:val="20"/>
                <w:szCs w:val="20"/>
              </w:rPr>
            </w:pPr>
            <w:r w:rsidRPr="00822B6F">
              <w:rPr>
                <w:rFonts w:cs="Arial"/>
                <w:sz w:val="20"/>
                <w:szCs w:val="20"/>
              </w:rPr>
              <w:t xml:space="preserve">Code </w:t>
            </w:r>
            <w:r w:rsidR="00F67972">
              <w:rPr>
                <w:rFonts w:cs="Arial"/>
                <w:sz w:val="20"/>
                <w:szCs w:val="20"/>
              </w:rPr>
              <w:t>for Measure</w:t>
            </w:r>
          </w:p>
        </w:tc>
        <w:tc>
          <w:tcPr>
            <w:tcW w:w="6318" w:type="dxa"/>
          </w:tcPr>
          <w:p w14:paraId="4D51CA3F" w14:textId="77777777" w:rsidR="00F40E3E" w:rsidRPr="002648E8" w:rsidRDefault="00F40E3E" w:rsidP="00F40E3E">
            <w:pPr>
              <w:rPr>
                <w:sz w:val="20"/>
                <w:szCs w:val="20"/>
              </w:rPr>
            </w:pPr>
            <w:r w:rsidRPr="002648E8">
              <w:rPr>
                <w:sz w:val="20"/>
                <w:szCs w:val="20"/>
              </w:rPr>
              <w:t>There is no code or other jurisdictional requirements related to these measures.</w:t>
            </w:r>
          </w:p>
          <w:p w14:paraId="4B54DDC6" w14:textId="6E9460C8" w:rsidR="00F67972" w:rsidRPr="002F494C" w:rsidRDefault="00F67972" w:rsidP="00F40E3E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</w:p>
        </w:tc>
      </w:tr>
      <w:tr w:rsidR="00754912" w14:paraId="179750D8" w14:textId="77777777" w:rsidTr="00D41500">
        <w:tc>
          <w:tcPr>
            <w:tcW w:w="3258" w:type="dxa"/>
            <w:vAlign w:val="center"/>
          </w:tcPr>
          <w:p w14:paraId="06128CD8" w14:textId="34156E23" w:rsidR="00754912" w:rsidRPr="00822B6F" w:rsidRDefault="00754912" w:rsidP="00F40E3E">
            <w:pPr>
              <w:jc w:val="right"/>
              <w:rPr>
                <w:rFonts w:cs="Arial"/>
                <w:sz w:val="20"/>
                <w:szCs w:val="20"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318" w:type="dxa"/>
          </w:tcPr>
          <w:p w14:paraId="0BC11123" w14:textId="77777777" w:rsidR="00754912" w:rsidRPr="002648E8" w:rsidRDefault="00754912" w:rsidP="00754912">
            <w:pPr>
              <w:rPr>
                <w:sz w:val="20"/>
                <w:szCs w:val="20"/>
              </w:rPr>
            </w:pPr>
            <w:r w:rsidRPr="002648E8">
              <w:rPr>
                <w:sz w:val="20"/>
                <w:szCs w:val="20"/>
              </w:rPr>
              <w:t>Must be a commercial facility that operates 12 hours or more.</w:t>
            </w:r>
          </w:p>
          <w:p w14:paraId="08BB30BA" w14:textId="77777777" w:rsidR="00754912" w:rsidRPr="002648E8" w:rsidRDefault="00754912" w:rsidP="00754912">
            <w:pPr>
              <w:ind w:left="162" w:hanging="162"/>
              <w:rPr>
                <w:sz w:val="20"/>
                <w:szCs w:val="20"/>
              </w:rPr>
            </w:pPr>
            <w:r w:rsidRPr="002648E8">
              <w:rPr>
                <w:sz w:val="20"/>
                <w:szCs w:val="20"/>
              </w:rPr>
              <w:t>• New Construction, Dry Cleaners, Agricultural and Industrial building types (and or customers) are not eligible</w:t>
            </w:r>
          </w:p>
          <w:p w14:paraId="10490E37" w14:textId="77777777" w:rsidR="00754912" w:rsidRPr="002648E8" w:rsidRDefault="00754912" w:rsidP="00754912">
            <w:pPr>
              <w:ind w:left="162" w:hanging="162"/>
              <w:rPr>
                <w:sz w:val="20"/>
                <w:szCs w:val="20"/>
              </w:rPr>
            </w:pPr>
            <w:r w:rsidRPr="002648E8">
              <w:rPr>
                <w:sz w:val="20"/>
                <w:szCs w:val="20"/>
              </w:rPr>
              <w:t>• Steam traps must replace one-to-one an existing failed or older steam traps that have been in service fora minimum of five years</w:t>
            </w:r>
          </w:p>
          <w:p w14:paraId="5DB301C3" w14:textId="77777777" w:rsidR="00754912" w:rsidRPr="002648E8" w:rsidRDefault="00754912" w:rsidP="00754912">
            <w:pPr>
              <w:ind w:left="162" w:hanging="162"/>
              <w:rPr>
                <w:sz w:val="20"/>
                <w:szCs w:val="20"/>
              </w:rPr>
            </w:pPr>
            <w:r w:rsidRPr="002648E8">
              <w:rPr>
                <w:sz w:val="20"/>
                <w:szCs w:val="20"/>
              </w:rPr>
              <w:t>• For each steam trap being replaced must provide steam trap manufacturer, model number, specification sheet, paid purchase receipt with tax and proof of shipping</w:t>
            </w:r>
          </w:p>
          <w:p w14:paraId="37576F01" w14:textId="77777777" w:rsidR="00754912" w:rsidRPr="002648E8" w:rsidRDefault="00754912" w:rsidP="00754912">
            <w:pPr>
              <w:ind w:left="162" w:hanging="162"/>
              <w:rPr>
                <w:sz w:val="20"/>
                <w:szCs w:val="20"/>
              </w:rPr>
            </w:pPr>
            <w:r w:rsidRPr="002648E8">
              <w:rPr>
                <w:sz w:val="20"/>
                <w:szCs w:val="20"/>
              </w:rPr>
              <w:t>• Must provide operating pressure of steam system, and construction style (mechanical, thermostatic, or thermodynamic)</w:t>
            </w:r>
          </w:p>
          <w:p w14:paraId="10B1FF2E" w14:textId="304A590C" w:rsidR="00754912" w:rsidRPr="002648E8" w:rsidRDefault="00754912" w:rsidP="002648E8">
            <w:pPr>
              <w:ind w:left="162" w:hanging="162"/>
              <w:rPr>
                <w:sz w:val="20"/>
                <w:szCs w:val="20"/>
              </w:rPr>
            </w:pPr>
            <w:r w:rsidRPr="002648E8">
              <w:rPr>
                <w:sz w:val="20"/>
                <w:szCs w:val="20"/>
              </w:rPr>
              <w:t>• May be asked to verify the location of the replaced steam trap(s) in steam loop</w:t>
            </w:r>
          </w:p>
        </w:tc>
      </w:tr>
      <w:tr w:rsidR="00CB11C9" w14:paraId="7BB7F14B" w14:textId="77777777" w:rsidTr="00D41500">
        <w:tc>
          <w:tcPr>
            <w:tcW w:w="3258" w:type="dxa"/>
          </w:tcPr>
          <w:p w14:paraId="49BE6A1A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318" w:type="dxa"/>
          </w:tcPr>
          <w:p w14:paraId="28F936CC" w14:textId="77777777" w:rsidR="00CB11C9" w:rsidRPr="002F494C" w:rsidRDefault="00CB11C9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CB11C9" w14:paraId="1706D494" w14:textId="77777777" w:rsidTr="00D41500">
        <w:tc>
          <w:tcPr>
            <w:tcW w:w="3258" w:type="dxa"/>
            <w:vAlign w:val="center"/>
          </w:tcPr>
          <w:p w14:paraId="5AB0CB7F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318" w:type="dxa"/>
          </w:tcPr>
          <w:p w14:paraId="62C41281" w14:textId="0F9CEB8F" w:rsidR="00CB11C9" w:rsidRPr="002F494C" w:rsidRDefault="00CB11C9" w:rsidP="001259FE">
            <w:pPr>
              <w:rPr>
                <w:rFonts w:cs="Arial"/>
                <w:sz w:val="20"/>
                <w:szCs w:val="20"/>
              </w:rPr>
            </w:pPr>
            <w:r w:rsidRPr="002F494C">
              <w:rPr>
                <w:rFonts w:cs="Arial"/>
                <w:sz w:val="20"/>
                <w:szCs w:val="20"/>
              </w:rPr>
              <w:t>Replace On Burnout (ROB)</w:t>
            </w:r>
          </w:p>
        </w:tc>
      </w:tr>
      <w:tr w:rsidR="00CB11C9" w14:paraId="135D5ADE" w14:textId="77777777" w:rsidTr="00D41500">
        <w:tc>
          <w:tcPr>
            <w:tcW w:w="3258" w:type="dxa"/>
            <w:vAlign w:val="center"/>
          </w:tcPr>
          <w:p w14:paraId="7C15F2F3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318" w:type="dxa"/>
          </w:tcPr>
          <w:p w14:paraId="00DC02A0" w14:textId="78979503" w:rsidR="00CB11C9" w:rsidRPr="002F494C" w:rsidRDefault="00F67972" w:rsidP="00CF0DA9">
            <w:pPr>
              <w:rPr>
                <w:rFonts w:cs="Arial"/>
                <w:sz w:val="20"/>
                <w:szCs w:val="20"/>
              </w:rPr>
            </w:pPr>
            <w:r w:rsidRPr="002F494C">
              <w:rPr>
                <w:rFonts w:cs="Arial"/>
                <w:sz w:val="20"/>
                <w:szCs w:val="20"/>
              </w:rPr>
              <w:t xml:space="preserve">Financial Support </w:t>
            </w:r>
            <w:r w:rsidR="00F40E3E" w:rsidRPr="002F494C">
              <w:rPr>
                <w:rFonts w:cs="Arial"/>
                <w:sz w:val="20"/>
                <w:szCs w:val="20"/>
              </w:rPr>
              <w:t>–</w:t>
            </w:r>
            <w:r w:rsidRPr="002F494C">
              <w:rPr>
                <w:rFonts w:cs="Arial"/>
                <w:sz w:val="20"/>
                <w:szCs w:val="20"/>
              </w:rPr>
              <w:t xml:space="preserve"> </w:t>
            </w:r>
            <w:r w:rsidR="00F40E3E" w:rsidRPr="002F494C">
              <w:rPr>
                <w:rFonts w:cs="Arial"/>
                <w:sz w:val="20"/>
                <w:szCs w:val="20"/>
              </w:rPr>
              <w:t>Downstream Prescriptive Rebate -“</w:t>
            </w:r>
            <w:proofErr w:type="spellStart"/>
            <w:r w:rsidR="00F40E3E" w:rsidRPr="002F494C">
              <w:rPr>
                <w:rFonts w:cs="Arial"/>
                <w:sz w:val="20"/>
                <w:szCs w:val="20"/>
              </w:rPr>
              <w:t>PreRebDown</w:t>
            </w:r>
            <w:proofErr w:type="spellEnd"/>
            <w:r w:rsidR="00F40E3E" w:rsidRPr="002F494C">
              <w:rPr>
                <w:rFonts w:cs="Arial"/>
                <w:sz w:val="20"/>
                <w:szCs w:val="20"/>
              </w:rPr>
              <w:t>”</w:t>
            </w:r>
          </w:p>
        </w:tc>
      </w:tr>
      <w:tr w:rsidR="00CB11C9" w14:paraId="1CEA8B67" w14:textId="77777777" w:rsidTr="00D41500">
        <w:tc>
          <w:tcPr>
            <w:tcW w:w="3258" w:type="dxa"/>
          </w:tcPr>
          <w:p w14:paraId="7F73A69A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318" w:type="dxa"/>
          </w:tcPr>
          <w:p w14:paraId="12CB50E1" w14:textId="77777777" w:rsidR="00CB11C9" w:rsidRPr="002648E8" w:rsidRDefault="00CB11C9" w:rsidP="005B2619">
            <w:pPr>
              <w:rPr>
                <w:sz w:val="20"/>
                <w:szCs w:val="20"/>
              </w:rPr>
            </w:pPr>
          </w:p>
        </w:tc>
      </w:tr>
      <w:tr w:rsidR="00CB11C9" w14:paraId="01BD478D" w14:textId="77777777" w:rsidTr="00D41500">
        <w:tc>
          <w:tcPr>
            <w:tcW w:w="3258" w:type="dxa"/>
          </w:tcPr>
          <w:p w14:paraId="6CF2A2B7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DEER Measure ID</w:t>
            </w:r>
          </w:p>
        </w:tc>
        <w:tc>
          <w:tcPr>
            <w:tcW w:w="6318" w:type="dxa"/>
          </w:tcPr>
          <w:p w14:paraId="33593E71" w14:textId="77777777" w:rsidR="00CB11C9" w:rsidRPr="002F494C" w:rsidRDefault="00CB11C9" w:rsidP="005B2619">
            <w:pPr>
              <w:rPr>
                <w:rFonts w:cs="Arial"/>
                <w:sz w:val="20"/>
                <w:szCs w:val="20"/>
              </w:rPr>
            </w:pPr>
            <w:r w:rsidRPr="002F494C">
              <w:rPr>
                <w:rFonts w:cs="Arial"/>
                <w:sz w:val="20"/>
                <w:szCs w:val="20"/>
              </w:rPr>
              <w:t>DEER does not contain this type of measure.</w:t>
            </w:r>
          </w:p>
        </w:tc>
      </w:tr>
      <w:tr w:rsidR="00CB11C9" w14:paraId="37374930" w14:textId="77777777" w:rsidTr="00D41500">
        <w:tc>
          <w:tcPr>
            <w:tcW w:w="3258" w:type="dxa"/>
            <w:vAlign w:val="center"/>
          </w:tcPr>
          <w:p w14:paraId="556E9F2C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318" w:type="dxa"/>
          </w:tcPr>
          <w:p w14:paraId="0FDD489C" w14:textId="2F8F089D" w:rsidR="00CB11C9" w:rsidRPr="002F494C" w:rsidRDefault="00CF0DA9" w:rsidP="005B2619">
            <w:pPr>
              <w:rPr>
                <w:rFonts w:cs="Arial"/>
                <w:sz w:val="20"/>
                <w:szCs w:val="20"/>
              </w:rPr>
            </w:pPr>
            <w:r w:rsidRPr="002F494C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CB11C9" w14:paraId="2A6F9BA0" w14:textId="77777777" w:rsidTr="00D41500">
        <w:tc>
          <w:tcPr>
            <w:tcW w:w="3258" w:type="dxa"/>
            <w:vAlign w:val="center"/>
          </w:tcPr>
          <w:p w14:paraId="5EFF78F9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318" w:type="dxa"/>
          </w:tcPr>
          <w:p w14:paraId="09D0CDB0" w14:textId="1859EBF0" w:rsidR="00CB11C9" w:rsidRPr="002F494C" w:rsidRDefault="00F40E3E" w:rsidP="005B2619">
            <w:pPr>
              <w:rPr>
                <w:rFonts w:cs="Arial"/>
                <w:sz w:val="20"/>
                <w:szCs w:val="20"/>
              </w:rPr>
            </w:pPr>
            <w:proofErr w:type="spellStart"/>
            <w:r w:rsidRPr="002F494C">
              <w:rPr>
                <w:rFonts w:cs="Arial"/>
                <w:sz w:val="20"/>
                <w:szCs w:val="20"/>
              </w:rPr>
              <w:t>PrcHt-StmTrp</w:t>
            </w:r>
            <w:proofErr w:type="spellEnd"/>
            <w:r w:rsidRPr="002F494C">
              <w:rPr>
                <w:rFonts w:cs="Arial"/>
                <w:sz w:val="20"/>
                <w:szCs w:val="20"/>
              </w:rPr>
              <w:t xml:space="preserve"> (EUL= 6yrs; RUL = 2yrs) </w:t>
            </w:r>
          </w:p>
        </w:tc>
      </w:tr>
      <w:tr w:rsidR="00CB11C9" w14:paraId="1AAF5F25" w14:textId="77777777" w:rsidTr="00D41500">
        <w:tc>
          <w:tcPr>
            <w:tcW w:w="3258" w:type="dxa"/>
            <w:vAlign w:val="center"/>
          </w:tcPr>
          <w:p w14:paraId="16B215EE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318" w:type="dxa"/>
            <w:vAlign w:val="center"/>
          </w:tcPr>
          <w:p w14:paraId="20EF62D6" w14:textId="0A6921D1" w:rsidR="00CB11C9" w:rsidRPr="002F494C" w:rsidRDefault="00F40E3E" w:rsidP="00F40E3E">
            <w:pPr>
              <w:rPr>
                <w:rFonts w:cs="Arial"/>
                <w:sz w:val="20"/>
                <w:szCs w:val="20"/>
              </w:rPr>
            </w:pPr>
            <w:r w:rsidRPr="002F494C">
              <w:rPr>
                <w:rFonts w:cs="Arial"/>
                <w:sz w:val="20"/>
                <w:szCs w:val="20"/>
              </w:rPr>
              <w:t xml:space="preserve">Not </w:t>
            </w:r>
            <w:r w:rsidR="000F5531" w:rsidRPr="002F494C">
              <w:rPr>
                <w:rFonts w:cs="Arial"/>
                <w:sz w:val="20"/>
                <w:szCs w:val="20"/>
              </w:rPr>
              <w:t>Scaled</w:t>
            </w:r>
            <w:r w:rsidR="00CD5F37" w:rsidRPr="002F494C">
              <w:rPr>
                <w:rFonts w:cs="Arial"/>
                <w:sz w:val="20"/>
                <w:szCs w:val="20"/>
              </w:rPr>
              <w:t xml:space="preserve"> </w:t>
            </w:r>
            <w:r w:rsidRPr="002F494C">
              <w:rPr>
                <w:rFonts w:cs="Arial"/>
                <w:sz w:val="20"/>
                <w:szCs w:val="20"/>
              </w:rPr>
              <w:t xml:space="preserve">and or Climate Zone dependent </w:t>
            </w:r>
          </w:p>
        </w:tc>
      </w:tr>
      <w:tr w:rsidR="00CB11C9" w14:paraId="2ED6E4F8" w14:textId="77777777" w:rsidTr="00D41500">
        <w:tc>
          <w:tcPr>
            <w:tcW w:w="3258" w:type="dxa"/>
            <w:vAlign w:val="center"/>
          </w:tcPr>
          <w:p w14:paraId="31EC274C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318" w:type="dxa"/>
          </w:tcPr>
          <w:p w14:paraId="4BAC5F75" w14:textId="021812F3" w:rsidR="00CB11C9" w:rsidRPr="002F494C" w:rsidRDefault="00F67972" w:rsidP="005B2619">
            <w:pPr>
              <w:rPr>
                <w:rFonts w:cs="Arial"/>
                <w:sz w:val="20"/>
                <w:szCs w:val="20"/>
              </w:rPr>
            </w:pPr>
            <w:r w:rsidRPr="002F494C">
              <w:rPr>
                <w:rFonts w:cs="Arial"/>
                <w:sz w:val="20"/>
                <w:szCs w:val="20"/>
              </w:rPr>
              <w:t>SDGE:</w:t>
            </w:r>
            <w:r w:rsidR="00CF0DA9" w:rsidRPr="002F494C">
              <w:rPr>
                <w:rFonts w:cs="Arial"/>
                <w:sz w:val="20"/>
                <w:szCs w:val="20"/>
              </w:rPr>
              <w:t>35-OTI-Otherindustrial-PROC OTH</w:t>
            </w:r>
          </w:p>
        </w:tc>
      </w:tr>
      <w:tr w:rsidR="00CB11C9" w14:paraId="3A96E54E" w14:textId="77777777" w:rsidTr="00D41500">
        <w:tc>
          <w:tcPr>
            <w:tcW w:w="3258" w:type="dxa"/>
            <w:vAlign w:val="center"/>
          </w:tcPr>
          <w:p w14:paraId="051AD34B" w14:textId="77777777" w:rsidR="00CB11C9" w:rsidRPr="001D77F7" w:rsidRDefault="00CB11C9" w:rsidP="005B2619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318" w:type="dxa"/>
          </w:tcPr>
          <w:p w14:paraId="71288583" w14:textId="77777777" w:rsidR="00CB11C9" w:rsidRPr="002F494C" w:rsidRDefault="00CB11C9" w:rsidP="005B2619">
            <w:pPr>
              <w:rPr>
                <w:rFonts w:cs="Arial"/>
                <w:sz w:val="20"/>
                <w:szCs w:val="20"/>
              </w:rPr>
            </w:pPr>
          </w:p>
        </w:tc>
      </w:tr>
      <w:tr w:rsidR="00CB11C9" w14:paraId="26BD96F6" w14:textId="77777777" w:rsidTr="00D41500">
        <w:tc>
          <w:tcPr>
            <w:tcW w:w="3258" w:type="dxa"/>
          </w:tcPr>
          <w:p w14:paraId="49E7BEC5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 – Measure 1</w:t>
            </w:r>
          </w:p>
        </w:tc>
        <w:tc>
          <w:tcPr>
            <w:tcW w:w="6318" w:type="dxa"/>
          </w:tcPr>
          <w:p w14:paraId="5A8E78D0" w14:textId="687B3050" w:rsidR="00CB11C9" w:rsidRPr="002F494C" w:rsidRDefault="00CF0DA9" w:rsidP="005B261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2F494C">
              <w:rPr>
                <w:rFonts w:cs="Arial"/>
                <w:color w:val="000000" w:themeColor="text1"/>
                <w:sz w:val="20"/>
                <w:szCs w:val="20"/>
              </w:rPr>
              <w:t>$0</w:t>
            </w:r>
          </w:p>
        </w:tc>
      </w:tr>
      <w:tr w:rsidR="00CB11C9" w14:paraId="61FFA715" w14:textId="77777777" w:rsidTr="00D41500">
        <w:tc>
          <w:tcPr>
            <w:tcW w:w="3258" w:type="dxa"/>
          </w:tcPr>
          <w:p w14:paraId="064CC879" w14:textId="77777777" w:rsidR="00CB11C9" w:rsidRPr="00822B6F" w:rsidRDefault="00CB11C9" w:rsidP="005B2619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 – Measure 1</w:t>
            </w:r>
          </w:p>
        </w:tc>
        <w:tc>
          <w:tcPr>
            <w:tcW w:w="6318" w:type="dxa"/>
          </w:tcPr>
          <w:p w14:paraId="4AB37797" w14:textId="4FDF74C0" w:rsidR="00CF0DA9" w:rsidRPr="002F494C" w:rsidRDefault="00AA54FB" w:rsidP="00AA54FB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2F494C">
              <w:rPr>
                <w:rFonts w:cs="Arial"/>
                <w:color w:val="000000" w:themeColor="text1"/>
                <w:sz w:val="20"/>
                <w:szCs w:val="20"/>
              </w:rPr>
              <w:t>$233.00</w:t>
            </w:r>
          </w:p>
        </w:tc>
      </w:tr>
      <w:tr w:rsidR="00F934EC" w14:paraId="1E24AF9D" w14:textId="77777777" w:rsidTr="00D41500">
        <w:tc>
          <w:tcPr>
            <w:tcW w:w="3258" w:type="dxa"/>
          </w:tcPr>
          <w:p w14:paraId="7B0B4B26" w14:textId="25751FCA" w:rsidR="00F934EC" w:rsidRPr="00822B6F" w:rsidRDefault="003D3517" w:rsidP="005B261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Incremental Cost</w:t>
            </w:r>
            <w:r w:rsidR="00F934EC" w:rsidRPr="00822B6F">
              <w:rPr>
                <w:sz w:val="20"/>
                <w:szCs w:val="20"/>
              </w:rPr>
              <w:t xml:space="preserve"> – Measure 1</w:t>
            </w:r>
          </w:p>
        </w:tc>
        <w:tc>
          <w:tcPr>
            <w:tcW w:w="6318" w:type="dxa"/>
          </w:tcPr>
          <w:p w14:paraId="7B4EEE9B" w14:textId="7EC7C2FD" w:rsidR="00F934EC" w:rsidRPr="002648E8" w:rsidRDefault="00F934EC" w:rsidP="00AA54FB">
            <w:pPr>
              <w:rPr>
                <w:color w:val="000000" w:themeColor="text1"/>
                <w:sz w:val="20"/>
                <w:szCs w:val="20"/>
              </w:rPr>
            </w:pPr>
            <w:r w:rsidRPr="002F494C">
              <w:rPr>
                <w:rFonts w:cs="Arial"/>
                <w:color w:val="000000" w:themeColor="text1"/>
                <w:sz w:val="20"/>
                <w:szCs w:val="20"/>
              </w:rPr>
              <w:t>$</w:t>
            </w:r>
            <w:r w:rsidR="00AA54FB" w:rsidRPr="002F494C">
              <w:rPr>
                <w:rFonts w:cs="Arial"/>
                <w:color w:val="000000" w:themeColor="text1"/>
                <w:sz w:val="20"/>
                <w:szCs w:val="20"/>
              </w:rPr>
              <w:t xml:space="preserve">233.00 </w:t>
            </w:r>
            <w:r w:rsidRPr="002F494C">
              <w:rPr>
                <w:rFonts w:cs="Arial"/>
                <w:color w:val="000000" w:themeColor="text1"/>
                <w:sz w:val="20"/>
                <w:szCs w:val="20"/>
              </w:rPr>
              <w:t xml:space="preserve">($77.78 for materials + average </w:t>
            </w:r>
            <w:r w:rsidR="003D3517" w:rsidRPr="002F494C">
              <w:rPr>
                <w:rFonts w:cs="Arial"/>
                <w:color w:val="000000" w:themeColor="text1"/>
                <w:sz w:val="20"/>
                <w:szCs w:val="20"/>
              </w:rPr>
              <w:t>DI</w:t>
            </w:r>
            <w:r w:rsidRPr="002F494C">
              <w:rPr>
                <w:rFonts w:cs="Arial"/>
                <w:color w:val="000000" w:themeColor="text1"/>
                <w:sz w:val="20"/>
                <w:szCs w:val="20"/>
              </w:rPr>
              <w:t xml:space="preserve"> contract labor)</w:t>
            </w:r>
          </w:p>
        </w:tc>
      </w:tr>
      <w:bookmarkEnd w:id="2"/>
    </w:tbl>
    <w:p w14:paraId="01721B88" w14:textId="40B8D429" w:rsidR="000F5531" w:rsidRPr="002648E8" w:rsidRDefault="000F5531" w:rsidP="000D7357">
      <w:pPr>
        <w:pStyle w:val="Heading2"/>
        <w:rPr>
          <w:sz w:val="22"/>
          <w:szCs w:val="22"/>
        </w:rPr>
      </w:pPr>
    </w:p>
    <w:sectPr w:rsidR="000F5531" w:rsidRPr="002648E8" w:rsidSect="002F4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5AAA3" w14:textId="77777777" w:rsidR="00427FF0" w:rsidRDefault="00427FF0" w:rsidP="00FE520B">
      <w:r>
        <w:separator/>
      </w:r>
    </w:p>
  </w:endnote>
  <w:endnote w:type="continuationSeparator" w:id="0">
    <w:p w14:paraId="3FF2615D" w14:textId="77777777" w:rsidR="00427FF0" w:rsidRDefault="00427FF0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055B9" w14:textId="77777777" w:rsidR="00CD5F37" w:rsidRDefault="005A0962" w:rsidP="00BF7104">
    <w:pPr>
      <w:pStyle w:val="Footer"/>
      <w:jc w:val="right"/>
      <w:rPr>
        <w:rFonts w:cstheme="minorHAnsi"/>
        <w:b/>
        <w:sz w:val="36"/>
        <w:szCs w:val="36"/>
      </w:rPr>
    </w:pPr>
    <w:sdt>
      <w:sdtPr>
        <w:rPr>
          <w:rFonts w:cstheme="minorHAnsi"/>
          <w:b/>
          <w:sz w:val="36"/>
          <w:szCs w:val="36"/>
        </w:rPr>
        <w:alias w:val="Date"/>
        <w:tag w:val=""/>
        <w:id w:val="2115088896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15-12-23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CD5F37">
          <w:rPr>
            <w:rFonts w:cstheme="minorHAnsi"/>
            <w:b/>
            <w:sz w:val="36"/>
            <w:szCs w:val="36"/>
          </w:rPr>
          <w:t xml:space="preserve">     </w:t>
        </w:r>
      </w:sdtContent>
    </w:sdt>
  </w:p>
  <w:p w14:paraId="09558C54" w14:textId="11C12810" w:rsidR="00CD5F37" w:rsidRPr="002648E8" w:rsidRDefault="00CD5F37" w:rsidP="0084491B">
    <w:pPr>
      <w:pStyle w:val="Footer"/>
      <w:pBdr>
        <w:top w:val="single" w:sz="4" w:space="1" w:color="auto"/>
      </w:pBdr>
    </w:pPr>
    <w:r w:rsidRPr="002648E8">
      <w:t xml:space="preserve">Short Form Workpaper </w:t>
    </w:r>
    <w:sdt>
      <w:sdtPr>
        <w:alias w:val="Title"/>
        <w:tag w:val=""/>
        <w:id w:val="49623225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72369" w:rsidRPr="002648E8">
          <w:t>WPSDGENRWH0010</w:t>
        </w:r>
      </w:sdtContent>
    </w:sdt>
    <w:r w:rsidR="007A725B" w:rsidRPr="002648E8">
      <w:t>, Revision 2</w:t>
    </w:r>
    <w:r w:rsidRPr="002648E8">
      <w:tab/>
      <w:t xml:space="preserve">October </w:t>
    </w:r>
    <w:r w:rsidR="007A725B" w:rsidRPr="002648E8">
      <w:t>19</w:t>
    </w:r>
    <w:r w:rsidRPr="002648E8">
      <w:t>, 2016</w:t>
    </w:r>
  </w:p>
  <w:p w14:paraId="31F51835" w14:textId="7C519638" w:rsidR="00CD5F37" w:rsidRPr="002648E8" w:rsidRDefault="00CD5F37" w:rsidP="007A725B">
    <w:pPr>
      <w:pStyle w:val="Footer"/>
    </w:pPr>
    <w:r w:rsidRPr="002648E8">
      <w:t>San Diego Gas &amp; Electric</w:t>
    </w:r>
    <w:r w:rsidR="007A725B" w:rsidRPr="002648E8">
      <w:tab/>
    </w:r>
    <w:r w:rsidR="00024946">
      <w:tab/>
    </w:r>
    <w:r w:rsidR="007A725B" w:rsidRPr="002648E8">
      <w:t xml:space="preserve">page </w:t>
    </w:r>
    <w:r w:rsidR="007A725B" w:rsidRPr="002648E8">
      <w:fldChar w:fldCharType="begin"/>
    </w:r>
    <w:r w:rsidR="007A725B" w:rsidRPr="002648E8">
      <w:instrText xml:space="preserve"> PAGE   \* MERGEFORMAT </w:instrText>
    </w:r>
    <w:r w:rsidR="007A725B" w:rsidRPr="002648E8">
      <w:fldChar w:fldCharType="separate"/>
    </w:r>
    <w:r w:rsidR="005A0962">
      <w:rPr>
        <w:noProof/>
      </w:rPr>
      <w:t>2</w:t>
    </w:r>
    <w:r w:rsidR="007A725B" w:rsidRPr="002648E8">
      <w:rPr>
        <w:noProof/>
      </w:rPr>
      <w:fldChar w:fldCharType="end"/>
    </w:r>
    <w:r w:rsidR="007A725B" w:rsidRPr="002648E8">
      <w:rPr>
        <w:noProof/>
      </w:rPr>
      <w:t xml:space="preserve"> of 4</w:t>
    </w:r>
  </w:p>
  <w:p w14:paraId="22AE6ABE" w14:textId="77777777" w:rsidR="00CD5F37" w:rsidRPr="009500DC" w:rsidRDefault="00CD5F37" w:rsidP="00BF7104">
    <w:pPr>
      <w:pStyle w:val="Footer"/>
      <w:jc w:val="right"/>
      <w:rPr>
        <w:rFonts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DB446" w14:textId="77777777" w:rsidR="00427FF0" w:rsidRDefault="00427FF0" w:rsidP="00FE520B">
      <w:r>
        <w:separator/>
      </w:r>
    </w:p>
  </w:footnote>
  <w:footnote w:type="continuationSeparator" w:id="0">
    <w:p w14:paraId="4549CD52" w14:textId="77777777" w:rsidR="00427FF0" w:rsidRDefault="00427FF0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E9011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EE50C2C"/>
    <w:multiLevelType w:val="hybridMultilevel"/>
    <w:tmpl w:val="4E72E94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5C19D9"/>
    <w:multiLevelType w:val="multilevel"/>
    <w:tmpl w:val="DCAC44A6"/>
    <w:lvl w:ilvl="0">
      <w:start w:val="4"/>
      <w:numFmt w:val="decimal"/>
      <w:pStyle w:val="WPSCT"/>
      <w:suff w:val="nothing"/>
      <w:lvlText w:val="SECTION %1 - 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1">
      <w:start w:val="1"/>
      <w:numFmt w:val="decimalZero"/>
      <w:pStyle w:val="ART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upperLetter"/>
      <w:pStyle w:val="PR1"/>
      <w:lvlText w:val="%3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3">
      <w:start w:val="1"/>
      <w:numFmt w:val="decimal"/>
      <w:pStyle w:val="PR2"/>
      <w:lvlText w:val="%4."/>
      <w:lvlJc w:val="left"/>
      <w:pPr>
        <w:tabs>
          <w:tab w:val="num" w:pos="1584"/>
        </w:tabs>
        <w:ind w:left="1584" w:hanging="432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PR3"/>
      <w:lvlText w:val="%5."/>
      <w:lvlJc w:val="left"/>
      <w:pPr>
        <w:tabs>
          <w:tab w:val="num" w:pos="2016"/>
        </w:tabs>
        <w:ind w:left="2016" w:hanging="432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PR4"/>
      <w:lvlText w:val="%6."/>
      <w:lvlJc w:val="left"/>
      <w:pPr>
        <w:tabs>
          <w:tab w:val="num" w:pos="2736"/>
        </w:tabs>
        <w:ind w:left="2448" w:hanging="432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PR5"/>
      <w:lvlText w:val="%7)"/>
      <w:lvlJc w:val="left"/>
      <w:pPr>
        <w:tabs>
          <w:tab w:val="num" w:pos="2880"/>
        </w:tabs>
        <w:ind w:left="2880" w:hanging="432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pStyle w:val="PR6"/>
      <w:lvlText w:val="%8)"/>
      <w:lvlJc w:val="left"/>
      <w:pPr>
        <w:tabs>
          <w:tab w:val="num" w:pos="3600"/>
        </w:tabs>
        <w:ind w:left="3312" w:hanging="432"/>
      </w:pPr>
      <w:rPr>
        <w:rFonts w:ascii="Arial" w:hAnsi="Arial" w:hint="default"/>
        <w:b w:val="0"/>
        <w:i w:val="0"/>
        <w:sz w:val="20"/>
      </w:rPr>
    </w:lvl>
    <w:lvl w:ilvl="8">
      <w:start w:val="27"/>
      <w:numFmt w:val="lowerLetter"/>
      <w:pStyle w:val="PR7"/>
      <w:lvlText w:val="%9)"/>
      <w:lvlJc w:val="left"/>
      <w:pPr>
        <w:tabs>
          <w:tab w:val="num" w:pos="3744"/>
        </w:tabs>
        <w:ind w:left="3744" w:hanging="432"/>
      </w:pPr>
      <w:rPr>
        <w:rFonts w:ascii="Arial" w:hAnsi="Arial" w:hint="default"/>
        <w:b w:val="0"/>
        <w:i w:val="0"/>
        <w:sz w:val="20"/>
      </w:rPr>
    </w:lvl>
  </w:abstractNum>
  <w:abstractNum w:abstractNumId="3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047623"/>
    <w:multiLevelType w:val="hybridMultilevel"/>
    <w:tmpl w:val="DD185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77138"/>
    <w:multiLevelType w:val="hybridMultilevel"/>
    <w:tmpl w:val="8AB82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pStyle w:val="WPPR2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pStyle w:val="WPPR3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4316BA"/>
    <w:multiLevelType w:val="multilevel"/>
    <w:tmpl w:val="40743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2ADF5B3C"/>
    <w:multiLevelType w:val="hybridMultilevel"/>
    <w:tmpl w:val="3CFA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81DEE"/>
    <w:multiLevelType w:val="hybridMultilevel"/>
    <w:tmpl w:val="3CFA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A670D"/>
    <w:multiLevelType w:val="hybridMultilevel"/>
    <w:tmpl w:val="49CA2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21731C"/>
    <w:multiLevelType w:val="hybridMultilevel"/>
    <w:tmpl w:val="8F5EA138"/>
    <w:lvl w:ilvl="0" w:tplc="6D1C5CCC">
      <w:start w:val="3"/>
      <w:numFmt w:val="decimal"/>
      <w:pStyle w:val="TBL"/>
      <w:lvlText w:val="Table %1 - 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96663"/>
    <w:multiLevelType w:val="hybridMultilevel"/>
    <w:tmpl w:val="494A2B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6B48CB"/>
    <w:multiLevelType w:val="hybridMultilevel"/>
    <w:tmpl w:val="3CFAA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7F597A"/>
    <w:multiLevelType w:val="hybridMultilevel"/>
    <w:tmpl w:val="F1F015EA"/>
    <w:lvl w:ilvl="0" w:tplc="D6F068EA">
      <w:start w:val="1"/>
      <w:numFmt w:val="decimal"/>
      <w:lvlText w:val="Table %1 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2"/>
  </w:num>
  <w:num w:numId="5">
    <w:abstractNumId w:val="13"/>
  </w:num>
  <w:num w:numId="6">
    <w:abstractNumId w:val="2"/>
  </w:num>
  <w:num w:numId="7">
    <w:abstractNumId w:val="15"/>
  </w:num>
  <w:num w:numId="8">
    <w:abstractNumId w:val="18"/>
  </w:num>
  <w:num w:numId="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27"/>
    </w:lvlOverride>
  </w:num>
  <w:num w:numId="14">
    <w:abstractNumId w:val="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19"/>
  </w:num>
  <w:num w:numId="21">
    <w:abstractNumId w:val="4"/>
  </w:num>
  <w:num w:numId="22">
    <w:abstractNumId w:val="10"/>
  </w:num>
  <w:num w:numId="23">
    <w:abstractNumId w:val="16"/>
  </w:num>
  <w:num w:numId="24">
    <w:abstractNumId w:val="11"/>
  </w:num>
  <w:num w:numId="25">
    <w:abstractNumId w:val="1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24946"/>
    <w:rsid w:val="00042383"/>
    <w:rsid w:val="000467FD"/>
    <w:rsid w:val="00050C01"/>
    <w:rsid w:val="00052743"/>
    <w:rsid w:val="00052CE4"/>
    <w:rsid w:val="000821DF"/>
    <w:rsid w:val="000A602F"/>
    <w:rsid w:val="000B17A7"/>
    <w:rsid w:val="000D7357"/>
    <w:rsid w:val="000E2E9B"/>
    <w:rsid w:val="000F5531"/>
    <w:rsid w:val="000F72EF"/>
    <w:rsid w:val="001075D8"/>
    <w:rsid w:val="001104CA"/>
    <w:rsid w:val="0011063E"/>
    <w:rsid w:val="001158E9"/>
    <w:rsid w:val="00125989"/>
    <w:rsid w:val="001259FE"/>
    <w:rsid w:val="0018635C"/>
    <w:rsid w:val="001879C7"/>
    <w:rsid w:val="00191296"/>
    <w:rsid w:val="00192ACF"/>
    <w:rsid w:val="00193E56"/>
    <w:rsid w:val="001953D4"/>
    <w:rsid w:val="001B3C29"/>
    <w:rsid w:val="001E4B3A"/>
    <w:rsid w:val="001E5E5C"/>
    <w:rsid w:val="001E6FF4"/>
    <w:rsid w:val="001F21C7"/>
    <w:rsid w:val="002057A3"/>
    <w:rsid w:val="002137EC"/>
    <w:rsid w:val="00226262"/>
    <w:rsid w:val="00236DA6"/>
    <w:rsid w:val="002648E8"/>
    <w:rsid w:val="00275512"/>
    <w:rsid w:val="002A4EAA"/>
    <w:rsid w:val="002C3A20"/>
    <w:rsid w:val="002C7FB3"/>
    <w:rsid w:val="002F494C"/>
    <w:rsid w:val="00316680"/>
    <w:rsid w:val="00353ECF"/>
    <w:rsid w:val="003A7B4E"/>
    <w:rsid w:val="003C4D88"/>
    <w:rsid w:val="003C681B"/>
    <w:rsid w:val="003D3517"/>
    <w:rsid w:val="003D3CB0"/>
    <w:rsid w:val="003E122A"/>
    <w:rsid w:val="003E6FA5"/>
    <w:rsid w:val="00427A32"/>
    <w:rsid w:val="00427FF0"/>
    <w:rsid w:val="00434029"/>
    <w:rsid w:val="00437BE6"/>
    <w:rsid w:val="004537B4"/>
    <w:rsid w:val="004B1B5F"/>
    <w:rsid w:val="004C44B9"/>
    <w:rsid w:val="004F2982"/>
    <w:rsid w:val="00500D21"/>
    <w:rsid w:val="00505172"/>
    <w:rsid w:val="0053719E"/>
    <w:rsid w:val="00542511"/>
    <w:rsid w:val="00547A0B"/>
    <w:rsid w:val="00574F70"/>
    <w:rsid w:val="005815D4"/>
    <w:rsid w:val="0059117D"/>
    <w:rsid w:val="005A0962"/>
    <w:rsid w:val="005B17FE"/>
    <w:rsid w:val="005B2619"/>
    <w:rsid w:val="005B439A"/>
    <w:rsid w:val="005C2962"/>
    <w:rsid w:val="005E7861"/>
    <w:rsid w:val="006049AE"/>
    <w:rsid w:val="006063BE"/>
    <w:rsid w:val="00611C59"/>
    <w:rsid w:val="0062702B"/>
    <w:rsid w:val="00636490"/>
    <w:rsid w:val="00654030"/>
    <w:rsid w:val="00657D44"/>
    <w:rsid w:val="006843C6"/>
    <w:rsid w:val="00684ABA"/>
    <w:rsid w:val="00692BF3"/>
    <w:rsid w:val="006A6EAE"/>
    <w:rsid w:val="006B2014"/>
    <w:rsid w:val="006B5381"/>
    <w:rsid w:val="006C514F"/>
    <w:rsid w:val="0070412B"/>
    <w:rsid w:val="00711962"/>
    <w:rsid w:val="007123A8"/>
    <w:rsid w:val="007129E3"/>
    <w:rsid w:val="0074209B"/>
    <w:rsid w:val="00754473"/>
    <w:rsid w:val="00754912"/>
    <w:rsid w:val="00763E52"/>
    <w:rsid w:val="00776B39"/>
    <w:rsid w:val="007810E3"/>
    <w:rsid w:val="007A725B"/>
    <w:rsid w:val="007B32FD"/>
    <w:rsid w:val="007E477E"/>
    <w:rsid w:val="007F28EB"/>
    <w:rsid w:val="007F6B28"/>
    <w:rsid w:val="0080699B"/>
    <w:rsid w:val="00811AE6"/>
    <w:rsid w:val="008301C9"/>
    <w:rsid w:val="0084491B"/>
    <w:rsid w:val="00861B74"/>
    <w:rsid w:val="00867C9A"/>
    <w:rsid w:val="008733BD"/>
    <w:rsid w:val="008C3D1E"/>
    <w:rsid w:val="008D560C"/>
    <w:rsid w:val="008E784F"/>
    <w:rsid w:val="009452F7"/>
    <w:rsid w:val="009544BA"/>
    <w:rsid w:val="009604A3"/>
    <w:rsid w:val="00963A45"/>
    <w:rsid w:val="00963EAB"/>
    <w:rsid w:val="009A0721"/>
    <w:rsid w:val="009A0F3E"/>
    <w:rsid w:val="009A57F0"/>
    <w:rsid w:val="009B29D0"/>
    <w:rsid w:val="009B3CEE"/>
    <w:rsid w:val="009B68D1"/>
    <w:rsid w:val="009D5C08"/>
    <w:rsid w:val="00A16023"/>
    <w:rsid w:val="00A40890"/>
    <w:rsid w:val="00A43405"/>
    <w:rsid w:val="00A54587"/>
    <w:rsid w:val="00A573B4"/>
    <w:rsid w:val="00A64AB4"/>
    <w:rsid w:val="00A72369"/>
    <w:rsid w:val="00A75EDC"/>
    <w:rsid w:val="00A833B9"/>
    <w:rsid w:val="00AA54FB"/>
    <w:rsid w:val="00AB537D"/>
    <w:rsid w:val="00AD41FF"/>
    <w:rsid w:val="00AD4275"/>
    <w:rsid w:val="00B044FB"/>
    <w:rsid w:val="00B3313A"/>
    <w:rsid w:val="00B76B3E"/>
    <w:rsid w:val="00B837F8"/>
    <w:rsid w:val="00B86725"/>
    <w:rsid w:val="00BA08D7"/>
    <w:rsid w:val="00BA188B"/>
    <w:rsid w:val="00BB5EFE"/>
    <w:rsid w:val="00BF7104"/>
    <w:rsid w:val="00C079D4"/>
    <w:rsid w:val="00C13FDE"/>
    <w:rsid w:val="00C201B9"/>
    <w:rsid w:val="00C361B3"/>
    <w:rsid w:val="00C72399"/>
    <w:rsid w:val="00C84A06"/>
    <w:rsid w:val="00C91AC2"/>
    <w:rsid w:val="00C936FB"/>
    <w:rsid w:val="00CB11C9"/>
    <w:rsid w:val="00CC12EC"/>
    <w:rsid w:val="00CD4890"/>
    <w:rsid w:val="00CD5F37"/>
    <w:rsid w:val="00CE25BE"/>
    <w:rsid w:val="00CF0DA9"/>
    <w:rsid w:val="00D172E6"/>
    <w:rsid w:val="00D17EAB"/>
    <w:rsid w:val="00D35C9C"/>
    <w:rsid w:val="00D41500"/>
    <w:rsid w:val="00D60240"/>
    <w:rsid w:val="00D619EC"/>
    <w:rsid w:val="00D63331"/>
    <w:rsid w:val="00D67814"/>
    <w:rsid w:val="00D75EED"/>
    <w:rsid w:val="00D77F05"/>
    <w:rsid w:val="00DB6775"/>
    <w:rsid w:val="00DC53A4"/>
    <w:rsid w:val="00DC7417"/>
    <w:rsid w:val="00DF6A32"/>
    <w:rsid w:val="00DF6FA0"/>
    <w:rsid w:val="00E00DCC"/>
    <w:rsid w:val="00E041B5"/>
    <w:rsid w:val="00E26645"/>
    <w:rsid w:val="00E40E43"/>
    <w:rsid w:val="00E56CE7"/>
    <w:rsid w:val="00E70363"/>
    <w:rsid w:val="00E77D27"/>
    <w:rsid w:val="00EB0C05"/>
    <w:rsid w:val="00EC20C1"/>
    <w:rsid w:val="00ED4597"/>
    <w:rsid w:val="00EE19D6"/>
    <w:rsid w:val="00F117C6"/>
    <w:rsid w:val="00F11AF0"/>
    <w:rsid w:val="00F177CE"/>
    <w:rsid w:val="00F40E3E"/>
    <w:rsid w:val="00F51D52"/>
    <w:rsid w:val="00F55CAE"/>
    <w:rsid w:val="00F56D41"/>
    <w:rsid w:val="00F67972"/>
    <w:rsid w:val="00F77684"/>
    <w:rsid w:val="00F77C08"/>
    <w:rsid w:val="00F90D2E"/>
    <w:rsid w:val="00F934EC"/>
    <w:rsid w:val="00F95AC4"/>
    <w:rsid w:val="00FA1A85"/>
    <w:rsid w:val="00FA5C27"/>
    <w:rsid w:val="00FC0E20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EB2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79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E40E43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40E43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qFormat/>
    <w:rsid w:val="00542511"/>
    <w:rPr>
      <w:b/>
      <w:bCs/>
    </w:rPr>
  </w:style>
  <w:style w:type="table" w:customStyle="1" w:styleId="TableGrid11">
    <w:name w:val="Table Grid11"/>
    <w:basedOn w:val="TableNormal"/>
    <w:next w:val="TableGrid"/>
    <w:rsid w:val="00542511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67972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customStyle="1" w:styleId="WPText">
    <w:name w:val="WP Text"/>
    <w:link w:val="WPTextChar"/>
    <w:rsid w:val="00B83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TextChar">
    <w:name w:val="WP Text Char"/>
    <w:link w:val="WPText"/>
    <w:rsid w:val="00B837F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79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table" w:styleId="TableContemporary">
    <w:name w:val="Table Contemporary"/>
    <w:basedOn w:val="TableNormal"/>
    <w:rsid w:val="00500D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ART">
    <w:name w:val="ART"/>
    <w:basedOn w:val="Normal"/>
    <w:next w:val="PR1"/>
    <w:rsid w:val="00A64AB4"/>
    <w:pPr>
      <w:numPr>
        <w:ilvl w:val="1"/>
        <w:numId w:val="6"/>
      </w:numPr>
      <w:suppressAutoHyphens/>
      <w:spacing w:before="240"/>
      <w:outlineLvl w:val="1"/>
    </w:pPr>
    <w:rPr>
      <w:rFonts w:ascii="Arial" w:eastAsia="Batang" w:hAnsi="Arial"/>
      <w:b/>
      <w:caps/>
      <w:sz w:val="20"/>
      <w:szCs w:val="20"/>
    </w:rPr>
  </w:style>
  <w:style w:type="paragraph" w:customStyle="1" w:styleId="PR1">
    <w:name w:val="PR1"/>
    <w:basedOn w:val="ART"/>
    <w:rsid w:val="00A64AB4"/>
    <w:pPr>
      <w:numPr>
        <w:ilvl w:val="2"/>
      </w:numPr>
      <w:outlineLvl w:val="2"/>
    </w:pPr>
    <w:rPr>
      <w:b w:val="0"/>
      <w:caps w:val="0"/>
    </w:rPr>
  </w:style>
  <w:style w:type="paragraph" w:customStyle="1" w:styleId="PR2">
    <w:name w:val="PR2"/>
    <w:basedOn w:val="PR1"/>
    <w:rsid w:val="00A64AB4"/>
    <w:pPr>
      <w:numPr>
        <w:ilvl w:val="3"/>
      </w:numPr>
      <w:spacing w:before="0"/>
      <w:outlineLvl w:val="3"/>
    </w:pPr>
  </w:style>
  <w:style w:type="paragraph" w:customStyle="1" w:styleId="PR3">
    <w:name w:val="PR3"/>
    <w:basedOn w:val="PR1"/>
    <w:rsid w:val="00A64AB4"/>
    <w:pPr>
      <w:numPr>
        <w:ilvl w:val="4"/>
      </w:numPr>
      <w:spacing w:before="0"/>
      <w:outlineLvl w:val="4"/>
    </w:pPr>
  </w:style>
  <w:style w:type="paragraph" w:customStyle="1" w:styleId="PR4">
    <w:name w:val="PR4"/>
    <w:basedOn w:val="PR1"/>
    <w:rsid w:val="00A64AB4"/>
    <w:pPr>
      <w:numPr>
        <w:ilvl w:val="5"/>
      </w:numPr>
      <w:tabs>
        <w:tab w:val="left" w:pos="2448"/>
      </w:tabs>
      <w:spacing w:before="0"/>
      <w:outlineLvl w:val="5"/>
    </w:pPr>
  </w:style>
  <w:style w:type="paragraph" w:customStyle="1" w:styleId="PR5">
    <w:name w:val="PR5"/>
    <w:basedOn w:val="PR1"/>
    <w:rsid w:val="00A64AB4"/>
    <w:pPr>
      <w:numPr>
        <w:ilvl w:val="6"/>
      </w:numPr>
      <w:spacing w:before="0"/>
      <w:outlineLvl w:val="6"/>
    </w:pPr>
  </w:style>
  <w:style w:type="paragraph" w:customStyle="1" w:styleId="PR6">
    <w:name w:val="PR6"/>
    <w:basedOn w:val="PR1"/>
    <w:rsid w:val="00A64AB4"/>
    <w:pPr>
      <w:numPr>
        <w:ilvl w:val="7"/>
      </w:numPr>
      <w:tabs>
        <w:tab w:val="left" w:pos="3744"/>
      </w:tabs>
      <w:spacing w:before="0"/>
      <w:outlineLvl w:val="7"/>
    </w:pPr>
  </w:style>
  <w:style w:type="paragraph" w:customStyle="1" w:styleId="PR7">
    <w:name w:val="PR7"/>
    <w:basedOn w:val="PR6"/>
    <w:rsid w:val="00A64AB4"/>
    <w:pPr>
      <w:numPr>
        <w:ilvl w:val="8"/>
      </w:numPr>
      <w:tabs>
        <w:tab w:val="left" w:pos="4464"/>
      </w:tabs>
    </w:pPr>
  </w:style>
  <w:style w:type="paragraph" w:customStyle="1" w:styleId="TBL">
    <w:name w:val="TBL"/>
    <w:rsid w:val="00A64AB4"/>
    <w:pPr>
      <w:numPr>
        <w:numId w:val="7"/>
      </w:numPr>
      <w:spacing w:before="120" w:after="120" w:line="240" w:lineRule="auto"/>
      <w:jc w:val="center"/>
    </w:pPr>
    <w:rPr>
      <w:rFonts w:ascii="Arial" w:eastAsia="Batang" w:hAnsi="Arial" w:cs="Times New Roman"/>
      <w:b/>
      <w:sz w:val="20"/>
      <w:szCs w:val="20"/>
    </w:rPr>
  </w:style>
  <w:style w:type="character" w:styleId="Hyperlink">
    <w:name w:val="Hyperlink"/>
    <w:basedOn w:val="DefaultParagraphFont"/>
    <w:uiPriority w:val="99"/>
    <w:rsid w:val="00A64AB4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A64AB4"/>
    <w:pPr>
      <w:overflowPunct w:val="0"/>
      <w:autoSpaceDE w:val="0"/>
      <w:autoSpaceDN w:val="0"/>
      <w:adjustRightInd w:val="0"/>
      <w:spacing w:after="120" w:line="360" w:lineRule="atLeast"/>
      <w:textAlignment w:val="baseline"/>
    </w:pPr>
    <w:rPr>
      <w:rFonts w:ascii="Times New Roman" w:eastAsia="Batang" w:hAnsi="Times New Roman"/>
      <w:szCs w:val="20"/>
    </w:rPr>
  </w:style>
  <w:style w:type="paragraph" w:customStyle="1" w:styleId="WPSCT">
    <w:name w:val="WPSCT"/>
    <w:basedOn w:val="Normal"/>
    <w:next w:val="ART"/>
    <w:qFormat/>
    <w:rsid w:val="00A64AB4"/>
    <w:pPr>
      <w:numPr>
        <w:numId w:val="6"/>
      </w:numPr>
      <w:suppressAutoHyphens/>
      <w:spacing w:before="240"/>
      <w:outlineLvl w:val="0"/>
    </w:pPr>
    <w:rPr>
      <w:rFonts w:ascii="Arial" w:eastAsia="Batang" w:hAnsi="Arial"/>
      <w:b/>
      <w:caps/>
      <w:sz w:val="20"/>
      <w:szCs w:val="20"/>
    </w:rPr>
  </w:style>
  <w:style w:type="paragraph" w:customStyle="1" w:styleId="WPART">
    <w:name w:val="WPART"/>
    <w:basedOn w:val="ART"/>
    <w:qFormat/>
    <w:rsid w:val="00A64AB4"/>
    <w:pPr>
      <w:keepNext/>
    </w:pPr>
  </w:style>
  <w:style w:type="paragraph" w:customStyle="1" w:styleId="WPPR1">
    <w:name w:val="WPPR1"/>
    <w:basedOn w:val="PR1"/>
    <w:qFormat/>
    <w:rsid w:val="00A64AB4"/>
  </w:style>
  <w:style w:type="paragraph" w:customStyle="1" w:styleId="Vertical">
    <w:name w:val="Vertical"/>
    <w:basedOn w:val="Normal1"/>
    <w:qFormat/>
    <w:rsid w:val="00A64AB4"/>
    <w:pPr>
      <w:spacing w:line="240" w:lineRule="auto"/>
      <w:jc w:val="center"/>
    </w:pPr>
    <w:rPr>
      <w:rFonts w:ascii="Arial" w:eastAsia="Times New Roman" w:hAnsi="Arial"/>
      <w:sz w:val="20"/>
    </w:rPr>
  </w:style>
  <w:style w:type="paragraph" w:customStyle="1" w:styleId="WPPR2">
    <w:name w:val="WPPR2"/>
    <w:basedOn w:val="PR2"/>
    <w:qFormat/>
    <w:rsid w:val="005815D4"/>
    <w:pPr>
      <w:numPr>
        <w:numId w:val="1"/>
      </w:numPr>
    </w:pPr>
  </w:style>
  <w:style w:type="paragraph" w:customStyle="1" w:styleId="WPPR3">
    <w:name w:val="WPPR3"/>
    <w:basedOn w:val="PR3"/>
    <w:qFormat/>
    <w:rsid w:val="005815D4"/>
    <w:pPr>
      <w:numPr>
        <w:numId w:val="1"/>
      </w:numPr>
    </w:pPr>
  </w:style>
  <w:style w:type="character" w:styleId="EndnoteReference">
    <w:name w:val="endnote reference"/>
    <w:basedOn w:val="DefaultParagraphFont"/>
    <w:rsid w:val="00A64AB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4A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AB4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AB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0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8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890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890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rsid w:val="00E40E43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E40E43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qFormat/>
    <w:rsid w:val="00542511"/>
    <w:rPr>
      <w:b/>
      <w:bCs/>
    </w:rPr>
  </w:style>
  <w:style w:type="table" w:customStyle="1" w:styleId="TableGrid11">
    <w:name w:val="Table Grid11"/>
    <w:basedOn w:val="TableNormal"/>
    <w:next w:val="TableGrid"/>
    <w:rsid w:val="00542511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F67972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customStyle="1" w:styleId="WPText">
    <w:name w:val="WP Text"/>
    <w:link w:val="WPTextChar"/>
    <w:rsid w:val="00B837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PTextChar">
    <w:name w:val="WP Text Char"/>
    <w:link w:val="WPText"/>
    <w:rsid w:val="00B837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D1C3A54D61944DBB3D63B92C982C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BA68-2FED-4C03-A228-33EEEE5F70A1}"/>
      </w:docPartPr>
      <w:docPartBody>
        <w:p w:rsidR="005C5C4F" w:rsidRDefault="001F1348" w:rsidP="001F1348">
          <w:pPr>
            <w:pStyle w:val="2D1C3A54D61944DBB3D63B92C982C696"/>
          </w:pPr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5420FAF41CED451EAB8369D8BC2C0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36B28-D62B-4A70-8ACE-F496EEC0C22D}"/>
      </w:docPartPr>
      <w:docPartBody>
        <w:p w:rsidR="005C5C4F" w:rsidRDefault="001F1348" w:rsidP="001F1348">
          <w:pPr>
            <w:pStyle w:val="5420FAF41CED451EAB8369D8BC2C0B60"/>
          </w:pPr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954041495DA644508C725EBE45A9A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9CD43-C7D6-4BD6-B31F-DEA4DFBB8C2B}"/>
      </w:docPartPr>
      <w:docPartBody>
        <w:p w:rsidR="005C5C4F" w:rsidRDefault="001F1348" w:rsidP="001F1348">
          <w:pPr>
            <w:pStyle w:val="954041495DA644508C725EBE45A9A075"/>
          </w:pPr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8"/>
    <w:rsid w:val="00062309"/>
    <w:rsid w:val="00094A67"/>
    <w:rsid w:val="000E697B"/>
    <w:rsid w:val="00102DA5"/>
    <w:rsid w:val="00166D59"/>
    <w:rsid w:val="00184C22"/>
    <w:rsid w:val="001F1348"/>
    <w:rsid w:val="00306DAD"/>
    <w:rsid w:val="00344BC0"/>
    <w:rsid w:val="0037586B"/>
    <w:rsid w:val="004071DC"/>
    <w:rsid w:val="005C5C4F"/>
    <w:rsid w:val="006E695C"/>
    <w:rsid w:val="00780E3A"/>
    <w:rsid w:val="007C317C"/>
    <w:rsid w:val="007E2A46"/>
    <w:rsid w:val="0081757C"/>
    <w:rsid w:val="008262D6"/>
    <w:rsid w:val="008715A6"/>
    <w:rsid w:val="008D7252"/>
    <w:rsid w:val="008E1A68"/>
    <w:rsid w:val="00A27CF8"/>
    <w:rsid w:val="00AC1BF4"/>
    <w:rsid w:val="00C17C9C"/>
    <w:rsid w:val="00C25CB0"/>
    <w:rsid w:val="00D044EC"/>
    <w:rsid w:val="00D92837"/>
    <w:rsid w:val="00E947C7"/>
    <w:rsid w:val="00ED1317"/>
    <w:rsid w:val="00EE60A5"/>
    <w:rsid w:val="00F814FC"/>
    <w:rsid w:val="00F9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1317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  <w:style w:type="paragraph" w:customStyle="1" w:styleId="450E4005F0DD044EA9838BAF8414B1D2">
    <w:name w:val="450E4005F0DD044EA9838BAF8414B1D2"/>
    <w:rsid w:val="00ED1317"/>
    <w:pPr>
      <w:spacing w:after="0" w:line="240" w:lineRule="auto"/>
    </w:pPr>
    <w:rPr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1317"/>
    <w:rPr>
      <w:color w:val="808080"/>
    </w:rPr>
  </w:style>
  <w:style w:type="paragraph" w:customStyle="1" w:styleId="2D1C3A54D61944DBB3D63B92C982C696">
    <w:name w:val="2D1C3A54D61944DBB3D63B92C982C696"/>
    <w:rsid w:val="001F1348"/>
  </w:style>
  <w:style w:type="paragraph" w:customStyle="1" w:styleId="5420FAF41CED451EAB8369D8BC2C0B60">
    <w:name w:val="5420FAF41CED451EAB8369D8BC2C0B60"/>
    <w:rsid w:val="001F1348"/>
  </w:style>
  <w:style w:type="paragraph" w:customStyle="1" w:styleId="954041495DA644508C725EBE45A9A075">
    <w:name w:val="954041495DA644508C725EBE45A9A075"/>
    <w:rsid w:val="001F1348"/>
  </w:style>
  <w:style w:type="paragraph" w:customStyle="1" w:styleId="8C46EF96C9FB444D8B5F08F2D49CB598">
    <w:name w:val="8C46EF96C9FB444D8B5F08F2D49CB598"/>
    <w:rsid w:val="00306DAD"/>
    <w:pPr>
      <w:spacing w:after="160" w:line="259" w:lineRule="auto"/>
    </w:pPr>
  </w:style>
  <w:style w:type="paragraph" w:customStyle="1" w:styleId="450E4005F0DD044EA9838BAF8414B1D2">
    <w:name w:val="450E4005F0DD044EA9838BAF8414B1D2"/>
    <w:rsid w:val="00ED1317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DCD32-0229-4A09-8AD0-78A806D3A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WPSDGENRWH0010</vt:lpstr>
    </vt:vector>
  </TitlesOfParts>
  <Company>San Diego Gas &amp; Electric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WPSDGENRWH0010</dc:title>
  <dc:creator>Mark 2009</dc:creator>
  <cp:lastModifiedBy>kvalenzu</cp:lastModifiedBy>
  <cp:revision>3</cp:revision>
  <dcterms:created xsi:type="dcterms:W3CDTF">2016-10-21T01:58:00Z</dcterms:created>
  <dcterms:modified xsi:type="dcterms:W3CDTF">2016-10-21T02:09:00Z</dcterms:modified>
  <cp:contentStatus>Revision 2</cp:contentStatus>
</cp:coreProperties>
</file>