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FA3359" w:rsidRPr="00FA3359">
        <w:t>WPSDGENR</w:t>
      </w:r>
      <w:r w:rsidR="008B5184">
        <w:t>CC0005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6875B3">
        <w:rPr>
          <w:rStyle w:val="CaptionChar"/>
          <w:b/>
          <w:bCs w:val="0"/>
        </w:rPr>
        <w:t>4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8B5184" w:rsidP="00884B9C">
      <w:pPr>
        <w:rPr>
          <w:rFonts w:cstheme="minorHAnsi"/>
          <w:b/>
          <w:sz w:val="28"/>
          <w:szCs w:val="28"/>
        </w:rPr>
      </w:pPr>
      <w:r>
        <w:rPr>
          <w:rFonts w:ascii="Arial" w:hAnsi="Arial" w:cs="Arial"/>
          <w:b/>
          <w:sz w:val="72"/>
          <w:szCs w:val="72"/>
        </w:rPr>
        <w:t>Commercial Combination Oven</w:t>
      </w:r>
      <w:r w:rsidR="006875B3">
        <w:rPr>
          <w:rFonts w:ascii="Arial" w:hAnsi="Arial" w:cs="Arial"/>
          <w:b/>
          <w:sz w:val="72"/>
          <w:szCs w:val="72"/>
        </w:rPr>
        <w:t>-Electric and Gas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9E1662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3E6E57">
        <w:rPr>
          <w:rFonts w:cstheme="minorHAnsi"/>
          <w:b/>
          <w:sz w:val="28"/>
          <w:szCs w:val="28"/>
        </w:rPr>
        <w:t xml:space="preserve"> </w:t>
      </w:r>
      <w:bookmarkStart w:id="1" w:name="_GoBack"/>
      <w:r w:rsidR="007D6FF1">
        <w:rPr>
          <w:rFonts w:cstheme="minorHAnsi"/>
          <w:b/>
          <w:sz w:val="28"/>
          <w:szCs w:val="28"/>
        </w:rPr>
        <w:t>27</w:t>
      </w:r>
      <w:bookmarkEnd w:id="1"/>
      <w:r w:rsidR="000E19CA">
        <w:rPr>
          <w:rFonts w:cstheme="minorHAnsi"/>
          <w:b/>
          <w:sz w:val="28"/>
          <w:szCs w:val="28"/>
        </w:rPr>
        <w:t>, 2016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 xml:space="preserve">SDG&amp;E </w:t>
      </w:r>
      <w:r w:rsidR="00DC42DE">
        <w:t>Commercial Combination Oven</w:t>
      </w:r>
      <w:r w:rsidR="00323C28">
        <w:t>-Electric and Gas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PGE’s </w:t>
      </w:r>
      <w:r w:rsidR="008E5CD5">
        <w:t>WP</w:t>
      </w:r>
      <w:r>
        <w:t xml:space="preserve"> entitled “</w:t>
      </w:r>
      <w:r w:rsidR="006875B3">
        <w:t>Commercial Fryer-Electric and Gas</w:t>
      </w:r>
      <w:r w:rsidR="005E18A1">
        <w:t>” (</w:t>
      </w:r>
      <w:r w:rsidR="00DC42DE">
        <w:t xml:space="preserve">PGECOFST100 R6 Commercial </w:t>
      </w:r>
      <w:proofErr w:type="spellStart"/>
      <w:r w:rsidR="00DC42DE">
        <w:t>Combi</w:t>
      </w:r>
      <w:proofErr w:type="spellEnd"/>
      <w:r w:rsidR="00DC42DE">
        <w:t xml:space="preserve"> Ovens-040816-AZ.docx</w:t>
      </w:r>
      <w:r w:rsidR="006875B3">
        <w:t>)</w:t>
      </w:r>
      <w:r w:rsidR="005E18A1">
        <w:t xml:space="preserve">.  SDG&amp;E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all of the values in </w:t>
      </w:r>
      <w:r w:rsidR="005E18A1" w:rsidRPr="005E18A1">
        <w:t>PGECO</w:t>
      </w:r>
      <w:r w:rsidR="00DC42DE">
        <w:t xml:space="preserve">FST100 R6 </w:t>
      </w:r>
      <w:proofErr w:type="spellStart"/>
      <w:r w:rsidR="00DC42DE">
        <w:t>Combi</w:t>
      </w:r>
      <w:proofErr w:type="spellEnd"/>
      <w:r w:rsidR="006875B3">
        <w:t xml:space="preserve"> </w:t>
      </w:r>
      <w:r w:rsidR="00DC42DE">
        <w:t>Ovens-0408</w:t>
      </w:r>
      <w:r w:rsidR="006875B3">
        <w:t>16</w:t>
      </w:r>
      <w:r w:rsidR="005E18A1">
        <w:t>, with the following exceptions:</w:t>
      </w:r>
    </w:p>
    <w:p w:rsidR="005E18A1" w:rsidRDefault="005E18A1" w:rsidP="00555671">
      <w:pPr>
        <w:jc w:val="both"/>
      </w:pPr>
    </w:p>
    <w:p w:rsidR="00555671" w:rsidRDefault="00555671" w:rsidP="00555671">
      <w:pPr>
        <w:ind w:left="720"/>
        <w:jc w:val="both"/>
      </w:pPr>
      <w:r>
        <w:t>1. SDG</w:t>
      </w:r>
      <w:r w:rsidR="005E18A1">
        <w:t xml:space="preserve">&amp;E use </w:t>
      </w:r>
      <w:r>
        <w:t>different</w:t>
      </w:r>
      <w:r w:rsidR="00762D81">
        <w:t xml:space="preserve"> measure sizes, which creates</w:t>
      </w:r>
      <w:r w:rsidR="00492365">
        <w:t xml:space="preserve"> six</w:t>
      </w:r>
      <w:r w:rsidR="00762D81">
        <w:t xml:space="preserve"> implementations versus PGE’s </w:t>
      </w:r>
      <w:r w:rsidR="002C15E6">
        <w:t>two</w:t>
      </w:r>
      <w:r>
        <w:t>.</w:t>
      </w:r>
    </w:p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783"/>
        <w:gridCol w:w="5958"/>
      </w:tblGrid>
      <w:tr w:rsidR="00B57F32" w:rsidRPr="00500C4E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84" w:type="pct"/>
          </w:tcPr>
          <w:p w:rsidR="00884B9C" w:rsidRPr="000E2B6B" w:rsidRDefault="00762D81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12/11/2007</w:t>
            </w:r>
          </w:p>
        </w:tc>
        <w:tc>
          <w:tcPr>
            <w:tcW w:w="931" w:type="pct"/>
          </w:tcPr>
          <w:p w:rsidR="00884B9C" w:rsidRPr="000E2B6B" w:rsidRDefault="00762D81" w:rsidP="00393E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David </w:t>
            </w:r>
            <w:proofErr w:type="spellStart"/>
            <w:r>
              <w:rPr>
                <w:rFonts w:cstheme="minorHAnsi"/>
                <w:szCs w:val="20"/>
              </w:rPr>
              <w:t>Zabrowski</w:t>
            </w:r>
            <w:proofErr w:type="spellEnd"/>
            <w:r w:rsidR="008B5184" w:rsidRPr="008B5184">
              <w:rPr>
                <w:rFonts w:cstheme="minorHAnsi"/>
                <w:bCs/>
                <w:szCs w:val="20"/>
                <w:lang w:val="de-DE"/>
              </w:rPr>
              <w:t>/Fisher-Nickel, inc.</w:t>
            </w:r>
          </w:p>
        </w:tc>
        <w:tc>
          <w:tcPr>
            <w:tcW w:w="3111" w:type="pct"/>
          </w:tcPr>
          <w:p w:rsidR="00884B9C" w:rsidRPr="005734A4" w:rsidRDefault="008B5184" w:rsidP="00762D81">
            <w:pPr>
              <w:rPr>
                <w:rFonts w:cstheme="minorHAnsi"/>
                <w:szCs w:val="20"/>
              </w:rPr>
            </w:pPr>
            <w:r w:rsidRPr="008B5184">
              <w:rPr>
                <w:bCs/>
                <w:szCs w:val="20"/>
              </w:rPr>
              <w:t>Original work paper -- Commercial Combination Ovens PGECOFST100 R0.doc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762D81">
            <w:pPr>
              <w:jc w:val="center"/>
              <w:rPr>
                <w:rStyle w:val="Strong"/>
                <w:b w:val="0"/>
              </w:rPr>
            </w:pPr>
            <w:r>
              <w:t>1</w:t>
            </w:r>
          </w:p>
        </w:tc>
        <w:tc>
          <w:tcPr>
            <w:tcW w:w="684" w:type="pct"/>
          </w:tcPr>
          <w:p w:rsidR="00884B9C" w:rsidRPr="000E2B6B" w:rsidRDefault="00884B9C" w:rsidP="00393EC8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931" w:type="pct"/>
          </w:tcPr>
          <w:p w:rsidR="00884B9C" w:rsidRPr="000E2B6B" w:rsidRDefault="008B5184" w:rsidP="00393EC8">
            <w:pPr>
              <w:rPr>
                <w:rStyle w:val="Strong"/>
                <w:b w:val="0"/>
              </w:rPr>
            </w:pPr>
            <w:r w:rsidRPr="008B5184">
              <w:rPr>
                <w:bCs/>
                <w:szCs w:val="20"/>
                <w:lang w:val="de-DE"/>
              </w:rPr>
              <w:t>David Zabrowski/Fisher-Nickel, inc.</w:t>
            </w:r>
          </w:p>
        </w:tc>
        <w:tc>
          <w:tcPr>
            <w:tcW w:w="3111" w:type="pct"/>
          </w:tcPr>
          <w:p w:rsidR="00762D81" w:rsidRPr="00762D81" w:rsidRDefault="008B5184" w:rsidP="00762D81">
            <w:pPr>
              <w:rPr>
                <w:rStyle w:val="Strong"/>
                <w:b w:val="0"/>
                <w:szCs w:val="20"/>
              </w:rPr>
            </w:pPr>
            <w:r w:rsidRPr="008B5184">
              <w:rPr>
                <w:bCs/>
                <w:szCs w:val="20"/>
              </w:rPr>
              <w:t>-- Commercial Combination Ovens PGECOFST100 R0.doc</w:t>
            </w:r>
          </w:p>
        </w:tc>
      </w:tr>
      <w:tr w:rsidR="00DB544A" w:rsidRPr="00500C4E" w:rsidTr="00241A1F">
        <w:trPr>
          <w:trHeight w:val="20"/>
        </w:trPr>
        <w:tc>
          <w:tcPr>
            <w:tcW w:w="274" w:type="pct"/>
          </w:tcPr>
          <w:p w:rsidR="00DB544A" w:rsidRPr="00F2079F" w:rsidRDefault="00DB544A" w:rsidP="008C2C8A">
            <w:pPr>
              <w:jc w:val="center"/>
            </w:pPr>
            <w:r>
              <w:t>2</w:t>
            </w:r>
          </w:p>
        </w:tc>
        <w:tc>
          <w:tcPr>
            <w:tcW w:w="684" w:type="pct"/>
          </w:tcPr>
          <w:p w:rsidR="00DB544A" w:rsidRDefault="008B5184" w:rsidP="00393EC8">
            <w:pPr>
              <w:jc w:val="center"/>
              <w:rPr>
                <w:szCs w:val="20"/>
              </w:rPr>
            </w:pPr>
            <w:r w:rsidRPr="008B5184">
              <w:rPr>
                <w:szCs w:val="20"/>
              </w:rPr>
              <w:t>7/17/10</w:t>
            </w:r>
          </w:p>
        </w:tc>
        <w:tc>
          <w:tcPr>
            <w:tcW w:w="931" w:type="pct"/>
          </w:tcPr>
          <w:p w:rsidR="00DB544A" w:rsidRDefault="008B5184" w:rsidP="00393EC8">
            <w:pPr>
              <w:rPr>
                <w:szCs w:val="20"/>
              </w:rPr>
            </w:pPr>
            <w:r w:rsidRPr="008B5184">
              <w:rPr>
                <w:bCs/>
                <w:szCs w:val="20"/>
                <w:lang w:val="de-DE"/>
              </w:rPr>
              <w:t>Lucie Sidibe</w:t>
            </w:r>
          </w:p>
        </w:tc>
        <w:tc>
          <w:tcPr>
            <w:tcW w:w="3111" w:type="pct"/>
          </w:tcPr>
          <w:p w:rsidR="008B5184" w:rsidRPr="008B5184" w:rsidRDefault="008B5184" w:rsidP="008B5184">
            <w:pPr>
              <w:rPr>
                <w:bCs/>
                <w:szCs w:val="20"/>
              </w:rPr>
            </w:pPr>
            <w:r w:rsidRPr="008B5184">
              <w:rPr>
                <w:bCs/>
                <w:szCs w:val="20"/>
              </w:rPr>
              <w:t>Adopted from PGEFST100, Revision 2*refer to attachment for original work paper</w:t>
            </w:r>
          </w:p>
          <w:p w:rsidR="008B5184" w:rsidRPr="008B5184" w:rsidRDefault="008B5184" w:rsidP="008B5184">
            <w:pPr>
              <w:rPr>
                <w:bCs/>
                <w:szCs w:val="20"/>
              </w:rPr>
            </w:pPr>
            <w:r w:rsidRPr="008B5184">
              <w:rPr>
                <w:bCs/>
                <w:szCs w:val="20"/>
              </w:rPr>
              <w:t>Summary of changes:</w:t>
            </w:r>
          </w:p>
          <w:p w:rsidR="008B5184" w:rsidRPr="008B5184" w:rsidRDefault="008B5184" w:rsidP="008B5184">
            <w:pPr>
              <w:rPr>
                <w:bCs/>
                <w:szCs w:val="20"/>
              </w:rPr>
            </w:pPr>
            <w:r w:rsidRPr="008B5184">
              <w:rPr>
                <w:bCs/>
                <w:szCs w:val="20"/>
              </w:rPr>
              <w:t>1-Work Paper run ID was changed to mirror SDGE cataloging needs.</w:t>
            </w:r>
          </w:p>
          <w:p w:rsidR="008B5184" w:rsidRPr="008B5184" w:rsidRDefault="008B5184" w:rsidP="008B5184">
            <w:pPr>
              <w:rPr>
                <w:bCs/>
                <w:szCs w:val="20"/>
              </w:rPr>
            </w:pPr>
            <w:r w:rsidRPr="008B5184">
              <w:rPr>
                <w:bCs/>
                <w:szCs w:val="20"/>
              </w:rPr>
              <w:t>2-SDGE Measure code was added</w:t>
            </w:r>
          </w:p>
          <w:p w:rsidR="00762D81" w:rsidRPr="006A478E" w:rsidRDefault="00762D81" w:rsidP="00DB544A">
            <w:pPr>
              <w:rPr>
                <w:bCs/>
                <w:szCs w:val="20"/>
              </w:rPr>
            </w:pPr>
          </w:p>
        </w:tc>
      </w:tr>
      <w:tr w:rsidR="00762D81" w:rsidRPr="00500C4E" w:rsidTr="00241A1F">
        <w:trPr>
          <w:trHeight w:val="20"/>
        </w:trPr>
        <w:tc>
          <w:tcPr>
            <w:tcW w:w="274" w:type="pct"/>
          </w:tcPr>
          <w:p w:rsidR="00762D81" w:rsidRDefault="00762D81" w:rsidP="008C2C8A">
            <w:pPr>
              <w:jc w:val="center"/>
            </w:pPr>
            <w:r>
              <w:t>3</w:t>
            </w:r>
          </w:p>
        </w:tc>
        <w:tc>
          <w:tcPr>
            <w:tcW w:w="684" w:type="pct"/>
          </w:tcPr>
          <w:p w:rsidR="00762D81" w:rsidRDefault="008B5184" w:rsidP="00393EC8">
            <w:pPr>
              <w:jc w:val="center"/>
              <w:rPr>
                <w:szCs w:val="20"/>
              </w:rPr>
            </w:pPr>
            <w:r w:rsidRPr="008B5184">
              <w:rPr>
                <w:szCs w:val="20"/>
              </w:rPr>
              <w:t>6/15/12</w:t>
            </w:r>
          </w:p>
        </w:tc>
        <w:tc>
          <w:tcPr>
            <w:tcW w:w="931" w:type="pct"/>
          </w:tcPr>
          <w:p w:rsidR="00762D81" w:rsidRDefault="008B5184" w:rsidP="00393EC8">
            <w:pPr>
              <w:rPr>
                <w:szCs w:val="20"/>
              </w:rPr>
            </w:pPr>
            <w:r w:rsidRPr="008B5184">
              <w:rPr>
                <w:bCs/>
                <w:szCs w:val="20"/>
                <w:lang w:val="de-DE"/>
              </w:rPr>
              <w:t>Max Twogood/SDG&amp;E</w:t>
            </w:r>
          </w:p>
        </w:tc>
        <w:tc>
          <w:tcPr>
            <w:tcW w:w="3111" w:type="pct"/>
          </w:tcPr>
          <w:p w:rsidR="00762D81" w:rsidRDefault="008B5184" w:rsidP="00DB544A">
            <w:pPr>
              <w:rPr>
                <w:bCs/>
                <w:szCs w:val="20"/>
              </w:rPr>
            </w:pPr>
            <w:r w:rsidRPr="008B5184">
              <w:rPr>
                <w:bCs/>
                <w:szCs w:val="20"/>
                <w:lang w:val="de-DE"/>
              </w:rPr>
              <w:t>Adopted from PGECOFST100 R4 Commercial Combination Oven-updated 06.11.2012.doc dated May 31, 2012. Revised NTGR with DEER 2011. Revised approvers with SDGE management</w:t>
            </w:r>
          </w:p>
        </w:tc>
      </w:tr>
      <w:tr w:rsidR="00762D81" w:rsidRPr="00500C4E" w:rsidTr="00241A1F">
        <w:trPr>
          <w:trHeight w:val="20"/>
        </w:trPr>
        <w:tc>
          <w:tcPr>
            <w:tcW w:w="274" w:type="pct"/>
          </w:tcPr>
          <w:p w:rsidR="00762D81" w:rsidRDefault="00762D81" w:rsidP="008C2C8A">
            <w:pPr>
              <w:jc w:val="center"/>
            </w:pPr>
            <w:r>
              <w:t>3.1</w:t>
            </w:r>
          </w:p>
        </w:tc>
        <w:tc>
          <w:tcPr>
            <w:tcW w:w="684" w:type="pct"/>
          </w:tcPr>
          <w:p w:rsidR="00762D81" w:rsidRDefault="008B5184" w:rsidP="00393EC8">
            <w:pPr>
              <w:jc w:val="center"/>
              <w:rPr>
                <w:szCs w:val="20"/>
              </w:rPr>
            </w:pPr>
            <w:r w:rsidRPr="008B5184">
              <w:rPr>
                <w:szCs w:val="20"/>
              </w:rPr>
              <w:t>06/27/2014</w:t>
            </w:r>
          </w:p>
        </w:tc>
        <w:tc>
          <w:tcPr>
            <w:tcW w:w="931" w:type="pct"/>
          </w:tcPr>
          <w:p w:rsidR="00762D81" w:rsidRDefault="008B5184" w:rsidP="00393EC8">
            <w:pPr>
              <w:rPr>
                <w:szCs w:val="20"/>
              </w:rPr>
            </w:pPr>
            <w:r w:rsidRPr="008B5184">
              <w:rPr>
                <w:szCs w:val="20"/>
              </w:rPr>
              <w:t xml:space="preserve">Phillip </w:t>
            </w:r>
            <w:proofErr w:type="spellStart"/>
            <w:r w:rsidRPr="008B5184">
              <w:rPr>
                <w:szCs w:val="20"/>
              </w:rPr>
              <w:t>Hasley</w:t>
            </w:r>
            <w:proofErr w:type="spellEnd"/>
            <w:r w:rsidRPr="008B5184">
              <w:rPr>
                <w:szCs w:val="20"/>
              </w:rPr>
              <w:t>/</w:t>
            </w:r>
            <w:proofErr w:type="spellStart"/>
            <w:r w:rsidRPr="008B5184">
              <w:rPr>
                <w:szCs w:val="20"/>
              </w:rPr>
              <w:t>Hasley</w:t>
            </w:r>
            <w:proofErr w:type="spellEnd"/>
            <w:r w:rsidRPr="008B5184">
              <w:rPr>
                <w:szCs w:val="20"/>
              </w:rPr>
              <w:t xml:space="preserve"> Consulting</w:t>
            </w:r>
          </w:p>
        </w:tc>
        <w:tc>
          <w:tcPr>
            <w:tcW w:w="3111" w:type="pct"/>
          </w:tcPr>
          <w:p w:rsidR="008B5184" w:rsidRPr="008B5184" w:rsidRDefault="008B5184" w:rsidP="008B5184">
            <w:pPr>
              <w:rPr>
                <w:bCs/>
                <w:szCs w:val="20"/>
              </w:rPr>
            </w:pPr>
            <w:r w:rsidRPr="008B5184">
              <w:rPr>
                <w:bCs/>
                <w:szCs w:val="20"/>
              </w:rPr>
              <w:t>INTERNAL REVISION ONLY – no material changes made</w:t>
            </w:r>
          </w:p>
          <w:p w:rsidR="008B5184" w:rsidRPr="008B5184" w:rsidRDefault="008B5184" w:rsidP="008B5184">
            <w:pPr>
              <w:rPr>
                <w:bCs/>
                <w:szCs w:val="20"/>
              </w:rPr>
            </w:pPr>
            <w:r w:rsidRPr="008B5184">
              <w:rPr>
                <w:bCs/>
                <w:szCs w:val="20"/>
              </w:rPr>
              <w:t>1. Updated to new workpaper format.</w:t>
            </w:r>
          </w:p>
          <w:p w:rsidR="00762D81" w:rsidRDefault="008B5184" w:rsidP="008B5184">
            <w:pPr>
              <w:rPr>
                <w:bCs/>
                <w:szCs w:val="20"/>
              </w:rPr>
            </w:pPr>
            <w:r w:rsidRPr="008B5184">
              <w:rPr>
                <w:bCs/>
                <w:szCs w:val="20"/>
              </w:rPr>
              <w:t>2. Generated calculation spreadsheet based on IOU statewide Calculation Template output, with additional columns and non-CZ cost factor adjustments.</w:t>
            </w:r>
          </w:p>
        </w:tc>
      </w:tr>
      <w:tr w:rsidR="00762D81" w:rsidRPr="00500C4E" w:rsidTr="00241A1F">
        <w:trPr>
          <w:trHeight w:val="20"/>
        </w:trPr>
        <w:tc>
          <w:tcPr>
            <w:tcW w:w="274" w:type="pct"/>
          </w:tcPr>
          <w:p w:rsidR="00762D81" w:rsidRDefault="00762D81" w:rsidP="008C2C8A">
            <w:pPr>
              <w:jc w:val="center"/>
            </w:pPr>
            <w:r>
              <w:t>4</w:t>
            </w:r>
          </w:p>
        </w:tc>
        <w:tc>
          <w:tcPr>
            <w:tcW w:w="684" w:type="pct"/>
          </w:tcPr>
          <w:p w:rsidR="00762D81" w:rsidRDefault="008B5184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11/29</w:t>
            </w:r>
            <w:r w:rsidR="00762D81">
              <w:rPr>
                <w:szCs w:val="20"/>
              </w:rPr>
              <w:t>/16</w:t>
            </w:r>
          </w:p>
        </w:tc>
        <w:tc>
          <w:tcPr>
            <w:tcW w:w="931" w:type="pct"/>
          </w:tcPr>
          <w:p w:rsidR="00762D81" w:rsidRDefault="00762D81" w:rsidP="00393EC8">
            <w:pPr>
              <w:rPr>
                <w:szCs w:val="20"/>
              </w:rPr>
            </w:pPr>
            <w:r>
              <w:rPr>
                <w:szCs w:val="20"/>
              </w:rPr>
              <w:t>Kelvin Valenzuela/SDG&amp;E</w:t>
            </w:r>
          </w:p>
        </w:tc>
        <w:tc>
          <w:tcPr>
            <w:tcW w:w="3111" w:type="pct"/>
          </w:tcPr>
          <w:p w:rsidR="00762D81" w:rsidRDefault="00DC42DE" w:rsidP="00895D80">
            <w:pPr>
              <w:rPr>
                <w:bCs/>
                <w:szCs w:val="20"/>
              </w:rPr>
            </w:pPr>
            <w:r w:rsidRPr="00DC42DE">
              <w:rPr>
                <w:bCs/>
                <w:szCs w:val="20"/>
              </w:rPr>
              <w:t>Updated SDG&amp;E’s Product Codes</w:t>
            </w:r>
            <w:r>
              <w:rPr>
                <w:bCs/>
                <w:szCs w:val="20"/>
              </w:rPr>
              <w:t xml:space="preserve"> in latest revision for all sizes.  W</w:t>
            </w:r>
            <w:r w:rsidRPr="00DC42DE">
              <w:rPr>
                <w:bCs/>
                <w:szCs w:val="20"/>
              </w:rPr>
              <w:t xml:space="preserve">ith </w:t>
            </w:r>
            <w:r>
              <w:rPr>
                <w:bCs/>
                <w:szCs w:val="20"/>
              </w:rPr>
              <w:t xml:space="preserve">adoption of PGE’s PGECOFST100 R6 </w:t>
            </w:r>
            <w:proofErr w:type="spellStart"/>
            <w:r>
              <w:rPr>
                <w:bCs/>
                <w:szCs w:val="20"/>
              </w:rPr>
              <w:t>Combi</w:t>
            </w:r>
            <w:proofErr w:type="spellEnd"/>
            <w:r>
              <w:rPr>
                <w:bCs/>
                <w:szCs w:val="20"/>
              </w:rPr>
              <w:t xml:space="preserve"> Ovens-040816-AZ.docx, latest different size savings are captured.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r w:rsidR="007D6FF1">
        <w:fldChar w:fldCharType="begin"/>
      </w:r>
      <w:r w:rsidR="007D6FF1">
        <w:instrText xml:space="preserve"> SEQ Table \* ARABIC </w:instrText>
      </w:r>
      <w:r w:rsidR="007D6FF1">
        <w:fldChar w:fldCharType="separate"/>
      </w:r>
      <w:r w:rsidR="000719BF">
        <w:rPr>
          <w:noProof/>
        </w:rPr>
        <w:t>1</w:t>
      </w:r>
      <w:r w:rsidR="007D6FF1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7"/>
        <w:gridCol w:w="6949"/>
      </w:tblGrid>
      <w:tr w:rsidR="00DB71F1" w:rsidTr="00D645DB">
        <w:trPr>
          <w:cantSplit/>
          <w:tblHeader/>
        </w:trPr>
        <w:tc>
          <w:tcPr>
            <w:tcW w:w="2627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949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D645DB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949" w:type="dxa"/>
          </w:tcPr>
          <w:p w:rsidR="00DE364E" w:rsidRPr="00DE364E" w:rsidRDefault="00DB71F1" w:rsidP="008E0850">
            <w:pPr>
              <w:jc w:val="both"/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711B58">
              <w:rPr>
                <w:rFonts w:cs="Arial"/>
                <w:sz w:val="20"/>
                <w:szCs w:val="20"/>
              </w:rPr>
              <w:t>Commercial Fryers both electric and gas</w:t>
            </w:r>
            <w:r w:rsidRPr="00241A1F">
              <w:rPr>
                <w:rFonts w:cs="Arial"/>
                <w:sz w:val="20"/>
                <w:szCs w:val="20"/>
              </w:rPr>
              <w:t xml:space="preserve">. </w:t>
            </w:r>
            <w:r w:rsidR="00C228B0">
              <w:rPr>
                <w:rFonts w:cs="Arial"/>
                <w:sz w:val="20"/>
                <w:szCs w:val="20"/>
              </w:rPr>
              <w:t>The base energy consumption</w:t>
            </w:r>
            <w:r w:rsidR="00067315">
              <w:rPr>
                <w:rFonts w:cs="Arial"/>
                <w:sz w:val="20"/>
                <w:szCs w:val="20"/>
              </w:rPr>
              <w:t xml:space="preserve"> and </w:t>
            </w:r>
            <w:r w:rsidR="00C228B0">
              <w:rPr>
                <w:rFonts w:cs="Arial"/>
                <w:sz w:val="20"/>
                <w:szCs w:val="20"/>
              </w:rPr>
              <w:t>measure energy consumption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 values</w:t>
            </w:r>
            <w:r w:rsidR="00C228B0">
              <w:rPr>
                <w:rFonts w:cs="Arial"/>
                <w:sz w:val="20"/>
                <w:szCs w:val="20"/>
              </w:rPr>
              <w:t xml:space="preserve"> are fr</w:t>
            </w:r>
            <w:r w:rsidR="00E33C12">
              <w:rPr>
                <w:rFonts w:cs="Arial"/>
                <w:sz w:val="20"/>
                <w:szCs w:val="20"/>
              </w:rPr>
              <w:t>om PG&amp;E’s workpaper, PGECOFST100R6</w:t>
            </w:r>
            <w:r w:rsidR="00C228B0">
              <w:rPr>
                <w:rFonts w:cs="Arial"/>
                <w:sz w:val="20"/>
                <w:szCs w:val="20"/>
              </w:rPr>
              <w:t>, Revision 6</w:t>
            </w:r>
            <w:r w:rsidR="00895D80">
              <w:rPr>
                <w:rFonts w:cs="Arial"/>
                <w:sz w:val="20"/>
                <w:szCs w:val="20"/>
              </w:rPr>
              <w:t>.</w:t>
            </w:r>
          </w:p>
          <w:p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:rsidTr="00D645DB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949" w:type="dxa"/>
          </w:tcPr>
          <w:p w:rsidR="008C2C8A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Measure: </w:t>
            </w:r>
          </w:p>
          <w:p w:rsidR="00DB71F1" w:rsidRPr="00555671" w:rsidRDefault="006D2B70" w:rsidP="001D57D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463498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 w:rsidR="00711B58">
              <w:rPr>
                <w:rFonts w:cs="Arial"/>
                <w:sz w:val="20"/>
                <w:szCs w:val="20"/>
              </w:rPr>
              <w:t>–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 w:rsidRPr="006D2B70">
              <w:rPr>
                <w:rFonts w:cs="Arial"/>
                <w:sz w:val="20"/>
                <w:szCs w:val="20"/>
              </w:rPr>
              <w:t>Electric Combination Oven</w:t>
            </w:r>
            <w:r w:rsidR="007E7E00">
              <w:rPr>
                <w:rFonts w:cs="Arial"/>
                <w:sz w:val="20"/>
                <w:szCs w:val="20"/>
              </w:rPr>
              <w:t>/Steamer</w:t>
            </w:r>
            <w:r w:rsidR="000C441A">
              <w:rPr>
                <w:rFonts w:cs="Arial"/>
                <w:sz w:val="20"/>
                <w:szCs w:val="20"/>
              </w:rPr>
              <w:t xml:space="preserve"> &lt;15 Pans Oven </w:t>
            </w:r>
          </w:p>
          <w:p w:rsidR="008C2C8A" w:rsidRPr="00555671" w:rsidRDefault="006D2B70" w:rsidP="008C2C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463499</w:t>
            </w:r>
            <w:r w:rsidR="00711B58">
              <w:rPr>
                <w:rFonts w:cs="Arial"/>
                <w:sz w:val="20"/>
                <w:szCs w:val="20"/>
              </w:rPr>
              <w:t xml:space="preserve"> – </w:t>
            </w:r>
            <w:r w:rsidRPr="006D2B70">
              <w:rPr>
                <w:rFonts w:cs="Arial"/>
                <w:sz w:val="20"/>
                <w:szCs w:val="20"/>
              </w:rPr>
              <w:t>Electric Combination Oven</w:t>
            </w:r>
            <w:r w:rsidR="007E7E00">
              <w:rPr>
                <w:rFonts w:cs="Arial"/>
                <w:sz w:val="20"/>
                <w:szCs w:val="20"/>
              </w:rPr>
              <w:t>/Steamer</w:t>
            </w:r>
            <w:r w:rsidR="000C441A">
              <w:rPr>
                <w:rFonts w:cs="Arial"/>
                <w:sz w:val="20"/>
                <w:szCs w:val="20"/>
              </w:rPr>
              <w:t xml:space="preserve"> 15 to 28 Pans </w:t>
            </w:r>
          </w:p>
          <w:p w:rsidR="00EE6CFE" w:rsidRDefault="006D2B70" w:rsidP="00711B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463500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 w:rsidR="00711B58">
              <w:rPr>
                <w:rFonts w:cs="Arial"/>
                <w:sz w:val="20"/>
                <w:szCs w:val="20"/>
              </w:rPr>
              <w:t>–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 w:rsidRPr="006D2B70">
              <w:rPr>
                <w:rFonts w:cs="Arial"/>
                <w:sz w:val="20"/>
                <w:szCs w:val="20"/>
              </w:rPr>
              <w:t>Electric Combinati</w:t>
            </w:r>
            <w:r w:rsidR="000C441A">
              <w:rPr>
                <w:rFonts w:cs="Arial"/>
                <w:sz w:val="20"/>
                <w:szCs w:val="20"/>
              </w:rPr>
              <w:t xml:space="preserve">on Oven/Steamer &gt;28 Pans Oven </w:t>
            </w:r>
          </w:p>
          <w:p w:rsidR="006D2B70" w:rsidRDefault="006D2B70" w:rsidP="00711B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463501 – </w:t>
            </w:r>
            <w:r w:rsidRPr="006D2B70">
              <w:rPr>
                <w:rFonts w:cs="Arial"/>
                <w:sz w:val="20"/>
                <w:szCs w:val="20"/>
              </w:rPr>
              <w:t>Gas Combination Oven</w:t>
            </w:r>
            <w:r w:rsidR="007E7E00">
              <w:rPr>
                <w:rFonts w:cs="Arial"/>
                <w:sz w:val="20"/>
                <w:szCs w:val="20"/>
              </w:rPr>
              <w:t>/Steamer</w:t>
            </w:r>
            <w:r w:rsidR="000C441A">
              <w:rPr>
                <w:rFonts w:cs="Arial"/>
                <w:sz w:val="20"/>
                <w:szCs w:val="20"/>
              </w:rPr>
              <w:t xml:space="preserve"> &lt; 15 Pans Oven </w:t>
            </w:r>
          </w:p>
          <w:p w:rsidR="006D2B70" w:rsidRDefault="006D2B70" w:rsidP="00711B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463502 – </w:t>
            </w:r>
            <w:r w:rsidRPr="006D2B70">
              <w:rPr>
                <w:rFonts w:cs="Arial"/>
                <w:sz w:val="20"/>
                <w:szCs w:val="20"/>
              </w:rPr>
              <w:t>Gas Combination Oven</w:t>
            </w:r>
            <w:r w:rsidR="007E7E00">
              <w:rPr>
                <w:rFonts w:cs="Arial"/>
                <w:sz w:val="20"/>
                <w:szCs w:val="20"/>
              </w:rPr>
              <w:t>/Steamer</w:t>
            </w:r>
            <w:r w:rsidR="000C441A">
              <w:rPr>
                <w:rFonts w:cs="Arial"/>
                <w:sz w:val="20"/>
                <w:szCs w:val="20"/>
              </w:rPr>
              <w:t xml:space="preserve"> 15 to 28 Pans Oven </w:t>
            </w:r>
          </w:p>
          <w:p w:rsidR="006D2B70" w:rsidRPr="00241A1F" w:rsidRDefault="006D2B70" w:rsidP="00711B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463503 – </w:t>
            </w:r>
            <w:r w:rsidRPr="006D2B70">
              <w:rPr>
                <w:rFonts w:cs="Arial"/>
                <w:sz w:val="20"/>
                <w:szCs w:val="20"/>
              </w:rPr>
              <w:t>Gas Combinat</w:t>
            </w:r>
            <w:r w:rsidR="000C441A">
              <w:rPr>
                <w:rFonts w:cs="Arial"/>
                <w:sz w:val="20"/>
                <w:szCs w:val="20"/>
              </w:rPr>
              <w:t xml:space="preserve">ion Oven/Steamer &gt;28 Pans Oven </w:t>
            </w:r>
          </w:p>
        </w:tc>
      </w:tr>
      <w:tr w:rsidR="00DB71F1" w:rsidTr="00D645DB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949" w:type="dxa"/>
          </w:tcPr>
          <w:p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:rsidTr="00D645DB">
        <w:trPr>
          <w:cantSplit/>
        </w:trPr>
        <w:tc>
          <w:tcPr>
            <w:tcW w:w="2627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949" w:type="dxa"/>
          </w:tcPr>
          <w:p w:rsidR="008775D7" w:rsidRPr="00E733C7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See Requirements</w:t>
            </w:r>
          </w:p>
        </w:tc>
      </w:tr>
      <w:tr w:rsidR="008775D7" w:rsidRPr="008775D7" w:rsidTr="00D645DB">
        <w:trPr>
          <w:cantSplit/>
        </w:trPr>
        <w:tc>
          <w:tcPr>
            <w:tcW w:w="2627" w:type="dxa"/>
          </w:tcPr>
          <w:p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6949" w:type="dxa"/>
          </w:tcPr>
          <w:p w:rsidR="00121B4E" w:rsidRPr="00121B4E" w:rsidRDefault="00121B4E" w:rsidP="00121B4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21B4E">
              <w:rPr>
                <w:rFonts w:cs="Arial"/>
                <w:b/>
                <w:bCs/>
                <w:sz w:val="20"/>
                <w:szCs w:val="20"/>
              </w:rPr>
              <w:t xml:space="preserve">California Title 20 </w:t>
            </w:r>
          </w:p>
          <w:p w:rsidR="00121B4E" w:rsidRPr="00121B4E" w:rsidRDefault="00121B4E" w:rsidP="00121B4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21B4E">
              <w:rPr>
                <w:rFonts w:cs="Arial"/>
                <w:bCs/>
                <w:sz w:val="20"/>
                <w:szCs w:val="20"/>
              </w:rPr>
              <w:t xml:space="preserve">State of California Title 20 Appliance Efficiency Regulation4 has a category for cooking appliances, but combination ovens are not included. </w:t>
            </w:r>
          </w:p>
          <w:p w:rsidR="00121B4E" w:rsidRPr="00121B4E" w:rsidRDefault="00121B4E" w:rsidP="00121B4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21B4E">
              <w:rPr>
                <w:rFonts w:cs="Arial"/>
                <w:b/>
                <w:bCs/>
                <w:sz w:val="20"/>
                <w:szCs w:val="20"/>
              </w:rPr>
              <w:t xml:space="preserve">California Title 24 </w:t>
            </w:r>
          </w:p>
          <w:p w:rsidR="00121B4E" w:rsidRPr="00121B4E" w:rsidRDefault="00121B4E" w:rsidP="00121B4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21B4E">
              <w:rPr>
                <w:rFonts w:cs="Arial"/>
                <w:bCs/>
                <w:sz w:val="20"/>
                <w:szCs w:val="20"/>
              </w:rPr>
              <w:t xml:space="preserve">There are no State of California Title 24 Efficiency Regulation requirements for combination ovens. </w:t>
            </w:r>
          </w:p>
          <w:p w:rsidR="00121B4E" w:rsidRPr="00121B4E" w:rsidRDefault="00121B4E" w:rsidP="00121B4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21B4E">
              <w:rPr>
                <w:rFonts w:cs="Arial"/>
                <w:b/>
                <w:bCs/>
                <w:sz w:val="20"/>
                <w:szCs w:val="20"/>
              </w:rPr>
              <w:t xml:space="preserve">Federal </w:t>
            </w:r>
          </w:p>
          <w:p w:rsidR="00121B4E" w:rsidRPr="00121B4E" w:rsidRDefault="00121B4E" w:rsidP="00121B4E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21B4E">
              <w:rPr>
                <w:rFonts w:cs="Arial"/>
                <w:bCs/>
                <w:sz w:val="20"/>
                <w:szCs w:val="20"/>
              </w:rPr>
              <w:t xml:space="preserve">There are no Federal energy efficiency requirements for Combination Ovens. </w:t>
            </w:r>
            <w:r w:rsidR="005C1518" w:rsidRPr="00121B4E">
              <w:rPr>
                <w:rFonts w:cs="Arial"/>
                <w:b/>
                <w:bCs/>
                <w:sz w:val="20"/>
                <w:szCs w:val="20"/>
              </w:rPr>
              <w:t>American Society for Testing and Materials (ASTM) Standards</w:t>
            </w:r>
            <w:r w:rsidR="005C1518" w:rsidRPr="00121B4E">
              <w:rPr>
                <w:rFonts w:cs="Arial"/>
                <w:bCs/>
                <w:sz w:val="20"/>
                <w:szCs w:val="20"/>
              </w:rPr>
              <w:t xml:space="preserve"> </w:t>
            </w:r>
          </w:p>
          <w:p w:rsidR="005C1518" w:rsidRPr="00653C4B" w:rsidRDefault="00121B4E" w:rsidP="005C1518">
            <w:pPr>
              <w:jc w:val="both"/>
              <w:rPr>
                <w:rFonts w:cs="Arial"/>
                <w:sz w:val="20"/>
                <w:szCs w:val="20"/>
              </w:rPr>
            </w:pPr>
            <w:r w:rsidRPr="00121B4E">
              <w:rPr>
                <w:rFonts w:cs="Arial"/>
                <w:sz w:val="20"/>
                <w:szCs w:val="20"/>
              </w:rPr>
              <w:t>ASTM F2861-10 was used to estimate the energy consumption of base case and measure equipment.</w:t>
            </w:r>
          </w:p>
        </w:tc>
      </w:tr>
      <w:tr w:rsidR="00E84938" w:rsidTr="00D645DB">
        <w:trPr>
          <w:cantSplit/>
        </w:trPr>
        <w:tc>
          <w:tcPr>
            <w:tcW w:w="2627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lastRenderedPageBreak/>
              <w:t>Requirements</w:t>
            </w:r>
          </w:p>
        </w:tc>
        <w:tc>
          <w:tcPr>
            <w:tcW w:w="6949" w:type="dxa"/>
          </w:tcPr>
          <w:p w:rsidR="007E7E00" w:rsidRDefault="007E7E00" w:rsidP="001D6A64">
            <w:pPr>
              <w:jc w:val="both"/>
              <w:rPr>
                <w:sz w:val="20"/>
                <w:szCs w:val="20"/>
              </w:rPr>
            </w:pPr>
            <w:r w:rsidRPr="007E7E00">
              <w:rPr>
                <w:b/>
                <w:sz w:val="20"/>
                <w:szCs w:val="20"/>
              </w:rPr>
              <w:t>463498, 463499,</w:t>
            </w:r>
            <w:r>
              <w:rPr>
                <w:b/>
                <w:sz w:val="20"/>
                <w:szCs w:val="20"/>
              </w:rPr>
              <w:t xml:space="preserve"> and</w:t>
            </w:r>
            <w:r w:rsidRPr="007E7E00">
              <w:rPr>
                <w:b/>
                <w:sz w:val="20"/>
                <w:szCs w:val="20"/>
              </w:rPr>
              <w:t xml:space="preserve"> 463500: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E7E00">
              <w:rPr>
                <w:sz w:val="20"/>
                <w:szCs w:val="20"/>
              </w:rPr>
              <w:t>The electric combination oven/steamer must have a tested steam mode cooking energy efficiency of ≥50% and convection mode cooking energy efficiency of ≥70% utilizing American Society for Testing and Materials (ASTM) Standard F2861</w:t>
            </w:r>
            <w:r w:rsidRPr="007E7E00">
              <w:rPr>
                <w:sz w:val="20"/>
                <w:szCs w:val="20"/>
                <w:vertAlign w:val="superscript"/>
              </w:rPr>
              <w:endnoteReference w:id="1"/>
            </w:r>
            <w:r w:rsidRPr="007E7E00">
              <w:rPr>
                <w:sz w:val="20"/>
                <w:szCs w:val="20"/>
              </w:rPr>
              <w:t xml:space="preserve"> and meet the idle rate requirements.</w:t>
            </w:r>
          </w:p>
          <w:p w:rsidR="00D645DB" w:rsidRDefault="00D645DB" w:rsidP="001D6A64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60"/>
              <w:gridCol w:w="1930"/>
              <w:gridCol w:w="1629"/>
              <w:gridCol w:w="2014"/>
            </w:tblGrid>
            <w:tr w:rsidR="00D645DB" w:rsidRPr="00D645DB">
              <w:trPr>
                <w:trHeight w:val="248"/>
              </w:trPr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Measure Code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>Combi</w:t>
                  </w:r>
                  <w:proofErr w:type="spellEnd"/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Oven Type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Steam Mode Idle Energy Rate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Convection Mode Idle Energy Rate </w:t>
                  </w:r>
                </w:p>
              </w:tc>
            </w:tr>
            <w:tr w:rsidR="00D645DB" w:rsidRPr="00D645DB">
              <w:trPr>
                <w:trHeight w:val="93"/>
              </w:trPr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463498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Electric </w:t>
                  </w:r>
                  <w:proofErr w:type="spellStart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Combi</w:t>
                  </w:r>
                  <w:proofErr w:type="spellEnd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&lt;15 pan capacity*</w:t>
                  </w:r>
                </w:p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≤ 5.0 kW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≤ 2.0 kW </w:t>
                  </w:r>
                </w:p>
              </w:tc>
            </w:tr>
            <w:tr w:rsidR="00D645DB" w:rsidRPr="00D645DB">
              <w:trPr>
                <w:trHeight w:val="93"/>
              </w:trPr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463499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Electric </w:t>
                  </w:r>
                  <w:proofErr w:type="spellStart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Combi</w:t>
                  </w:r>
                  <w:proofErr w:type="spellEnd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15−28 pan capacity*</w:t>
                  </w:r>
                </w:p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≤ 6.0 kW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≤ 2.5 kW </w:t>
                  </w:r>
                </w:p>
              </w:tc>
            </w:tr>
            <w:tr w:rsidR="00D645DB" w:rsidRPr="00D645DB">
              <w:trPr>
                <w:trHeight w:val="93"/>
              </w:trPr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463500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Electric </w:t>
                  </w:r>
                  <w:proofErr w:type="spellStart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Combi</w:t>
                  </w:r>
                  <w:proofErr w:type="spellEnd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&gt;28 pan capacity*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≤ 9.0 kW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≤ 4.0 kW </w:t>
                  </w:r>
                </w:p>
              </w:tc>
            </w:tr>
          </w:tbl>
          <w:p w:rsidR="007E7E00" w:rsidRDefault="007E7E00" w:rsidP="001D6A64">
            <w:pPr>
              <w:jc w:val="both"/>
              <w:rPr>
                <w:sz w:val="20"/>
                <w:szCs w:val="20"/>
              </w:rPr>
            </w:pPr>
          </w:p>
          <w:p w:rsidR="007E7E00" w:rsidRDefault="007E7E00" w:rsidP="001D6A64">
            <w:pPr>
              <w:jc w:val="both"/>
              <w:rPr>
                <w:sz w:val="20"/>
                <w:szCs w:val="20"/>
              </w:rPr>
            </w:pPr>
            <w:r w:rsidRPr="007E7E00">
              <w:rPr>
                <w:b/>
                <w:sz w:val="20"/>
                <w:szCs w:val="20"/>
              </w:rPr>
              <w:t>463501, 463502,</w:t>
            </w:r>
            <w:r>
              <w:rPr>
                <w:b/>
                <w:sz w:val="20"/>
                <w:szCs w:val="20"/>
              </w:rPr>
              <w:t xml:space="preserve"> and</w:t>
            </w:r>
            <w:r w:rsidRPr="007E7E00">
              <w:rPr>
                <w:b/>
                <w:sz w:val="20"/>
                <w:szCs w:val="20"/>
              </w:rPr>
              <w:t xml:space="preserve"> 463503:</w:t>
            </w:r>
            <w:r>
              <w:rPr>
                <w:sz w:val="20"/>
                <w:szCs w:val="20"/>
              </w:rPr>
              <w:t xml:space="preserve">  </w:t>
            </w:r>
            <w:r w:rsidRPr="007E7E00">
              <w:rPr>
                <w:sz w:val="20"/>
                <w:szCs w:val="20"/>
              </w:rPr>
              <w:t>The gas combination oven/steamer must have a tested steam mode cooking energy efficiency of ≥38% and convection mode cooking energy efficiency of ≥44% utilizing American Society for Testing and Materials (ASTM) Standard F2861, and meet the idle rate requirements.</w:t>
            </w:r>
          </w:p>
          <w:p w:rsidR="007E7E00" w:rsidRDefault="007E7E00" w:rsidP="001D6A64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69"/>
              <w:gridCol w:w="1838"/>
              <w:gridCol w:w="1670"/>
              <w:gridCol w:w="2056"/>
            </w:tblGrid>
            <w:tr w:rsidR="00D645DB" w:rsidRPr="00D645DB" w:rsidTr="00163928">
              <w:trPr>
                <w:trHeight w:val="248"/>
              </w:trPr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Measure Code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>Combi</w:t>
                  </w:r>
                  <w:proofErr w:type="spellEnd"/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Oven Type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Steam Mode Idle Energy Rate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Convection Mode Idle Energy Rate </w:t>
                  </w:r>
                </w:p>
              </w:tc>
            </w:tr>
            <w:tr w:rsidR="00D645DB" w:rsidRPr="00D645DB" w:rsidTr="00D645D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93"/>
              </w:trPr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463501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Gas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Combi</w:t>
                  </w:r>
                  <w:proofErr w:type="spellEnd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&lt;15 pan capacity*</w:t>
                  </w:r>
                </w:p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≤ </w:t>
                  </w: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15,000 Btu/h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D645DB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≤ 8,000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Btu/h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645DB" w:rsidRPr="00D645DB" w:rsidTr="00D645D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93"/>
              </w:trPr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463502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Gas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Combi</w:t>
                  </w:r>
                  <w:proofErr w:type="spellEnd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15−28 pan capacity*</w:t>
                  </w:r>
                </w:p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≤ 18,000 Btu/h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≤ 10,000 Btu/h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645DB" w:rsidRPr="00D645DB" w:rsidTr="00D645DB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trHeight w:val="93"/>
              </w:trPr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463503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Gas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Combi</w:t>
                  </w:r>
                  <w:proofErr w:type="spellEnd"/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&gt;28 pan capacity*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≤ 28,000 Btu/h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D645DB" w:rsidRPr="00D645DB" w:rsidRDefault="00D645DB" w:rsidP="00163928">
                  <w:pPr>
                    <w:autoSpaceDE w:val="0"/>
                    <w:autoSpaceDN w:val="0"/>
                    <w:adjustRightInd w:val="0"/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>≤ 16,000 Btu/h</w:t>
                  </w:r>
                  <w:r w:rsidRPr="00D645DB">
                    <w:rPr>
                      <w:rFonts w:eastAsiaTheme="minorHAnsi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D645DB" w:rsidRDefault="00D645DB" w:rsidP="001D6A64">
            <w:pPr>
              <w:jc w:val="both"/>
              <w:rPr>
                <w:sz w:val="20"/>
                <w:szCs w:val="20"/>
              </w:rPr>
            </w:pPr>
          </w:p>
          <w:p w:rsidR="001D6A64" w:rsidRDefault="007E7E00" w:rsidP="001D6A64">
            <w:pPr>
              <w:jc w:val="both"/>
              <w:rPr>
                <w:sz w:val="20"/>
                <w:szCs w:val="20"/>
              </w:rPr>
            </w:pPr>
            <w:r w:rsidRPr="007E7E00">
              <w:rPr>
                <w:sz w:val="20"/>
                <w:szCs w:val="20"/>
              </w:rPr>
              <w:t>Used or rebuilt equipment is not eligible. Customers must provide proof that the appliance has a cooking-energy efficiency that meets the requirements.</w:t>
            </w:r>
          </w:p>
          <w:p w:rsidR="007E7E00" w:rsidRDefault="007E7E00" w:rsidP="001D6A64">
            <w:pPr>
              <w:jc w:val="both"/>
              <w:rPr>
                <w:sz w:val="20"/>
                <w:szCs w:val="20"/>
              </w:rPr>
            </w:pPr>
          </w:p>
          <w:p w:rsidR="007E7E00" w:rsidRPr="00555671" w:rsidRDefault="007E7E00" w:rsidP="001D6A64">
            <w:pPr>
              <w:jc w:val="both"/>
              <w:rPr>
                <w:sz w:val="20"/>
                <w:szCs w:val="20"/>
              </w:rPr>
            </w:pPr>
          </w:p>
        </w:tc>
      </w:tr>
      <w:tr w:rsidR="00DB71F1" w:rsidTr="00D645DB">
        <w:trPr>
          <w:cantSplit/>
        </w:trPr>
        <w:tc>
          <w:tcPr>
            <w:tcW w:w="2627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949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D645DB">
        <w:trPr>
          <w:cantSplit/>
        </w:trPr>
        <w:tc>
          <w:tcPr>
            <w:tcW w:w="2627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949" w:type="dxa"/>
          </w:tcPr>
          <w:p w:rsidR="00CF2ABA" w:rsidRPr="00393EC8" w:rsidRDefault="008C2C8A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>Replace on Burn-out (ROB)</w:t>
            </w:r>
            <w:r w:rsidR="00CF2ABA" w:rsidRPr="00FE636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B71F1" w:rsidTr="00D645DB">
        <w:trPr>
          <w:cantSplit/>
        </w:trPr>
        <w:tc>
          <w:tcPr>
            <w:tcW w:w="2627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949" w:type="dxa"/>
          </w:tcPr>
          <w:p w:rsidR="00DB71F1" w:rsidRDefault="00DB71F1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FE636E">
              <w:rPr>
                <w:rFonts w:cs="Arial"/>
                <w:sz w:val="20"/>
                <w:szCs w:val="20"/>
              </w:rPr>
              <w:t>Rebate</w:t>
            </w:r>
            <w:r w:rsidRPr="00FE636E">
              <w:rPr>
                <w:rFonts w:cs="Arial"/>
                <w:sz w:val="20"/>
                <w:szCs w:val="20"/>
              </w:rPr>
              <w:t xml:space="preserve"> – Deemed</w:t>
            </w:r>
          </w:p>
          <w:p w:rsidR="00B9551F" w:rsidRPr="00FE636E" w:rsidRDefault="00B9551F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NOTE:  Measures are offered in the SDG&amp;E Direc</w:t>
            </w:r>
            <w:r w:rsidR="00402B3D">
              <w:rPr>
                <w:rFonts w:cs="Arial"/>
                <w:sz w:val="20"/>
                <w:szCs w:val="20"/>
              </w:rPr>
              <w:t xml:space="preserve">t Install program yet require </w:t>
            </w:r>
            <w:proofErr w:type="gramStart"/>
            <w:r w:rsidR="00402B3D">
              <w:rPr>
                <w:rFonts w:cs="Arial"/>
                <w:sz w:val="20"/>
                <w:szCs w:val="20"/>
              </w:rPr>
              <w:t xml:space="preserve">a </w:t>
            </w:r>
            <w:r>
              <w:rPr>
                <w:rFonts w:cs="Arial"/>
                <w:sz w:val="20"/>
                <w:szCs w:val="20"/>
              </w:rPr>
              <w:t>customer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co-pay and are treated as downstream deemed.</w:t>
            </w:r>
          </w:p>
        </w:tc>
      </w:tr>
      <w:tr w:rsidR="00DB71F1" w:rsidTr="00D645DB">
        <w:trPr>
          <w:cantSplit/>
        </w:trPr>
        <w:tc>
          <w:tcPr>
            <w:tcW w:w="2627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949" w:type="dxa"/>
          </w:tcPr>
          <w:p w:rsidR="00DB71F1" w:rsidRDefault="00DB71F1" w:rsidP="00393EC8"/>
        </w:tc>
      </w:tr>
      <w:tr w:rsidR="00A61271" w:rsidTr="00D645DB">
        <w:trPr>
          <w:cantSplit/>
        </w:trPr>
        <w:tc>
          <w:tcPr>
            <w:tcW w:w="2627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949" w:type="dxa"/>
          </w:tcPr>
          <w:p w:rsidR="00A61271" w:rsidRPr="00D86243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A61271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D645DB">
        <w:trPr>
          <w:cantSplit/>
        </w:trPr>
        <w:tc>
          <w:tcPr>
            <w:tcW w:w="2627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949" w:type="dxa"/>
          </w:tcPr>
          <w:p w:rsidR="007D1A21" w:rsidRDefault="007D1A2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7D1A21">
              <w:rPr>
                <w:rFonts w:cs="Arial"/>
                <w:sz w:val="20"/>
                <w:szCs w:val="20"/>
              </w:rPr>
              <w:t>Cook-</w:t>
            </w:r>
            <w:proofErr w:type="spellStart"/>
            <w:r w:rsidRPr="007D1A21">
              <w:rPr>
                <w:rFonts w:cs="Arial"/>
                <w:sz w:val="20"/>
                <w:szCs w:val="20"/>
              </w:rPr>
              <w:t>ElecCombOven</w:t>
            </w:r>
            <w:proofErr w:type="spellEnd"/>
          </w:p>
          <w:p w:rsidR="00402B3D" w:rsidRPr="00D86243" w:rsidRDefault="007D1A2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7D1A21">
              <w:rPr>
                <w:rFonts w:cs="Arial"/>
                <w:sz w:val="20"/>
                <w:szCs w:val="20"/>
              </w:rPr>
              <w:t>Cook-</w:t>
            </w:r>
            <w:proofErr w:type="spellStart"/>
            <w:r w:rsidRPr="007D1A21">
              <w:rPr>
                <w:rFonts w:cs="Arial"/>
                <w:sz w:val="20"/>
                <w:szCs w:val="20"/>
              </w:rPr>
              <w:t>GasCombOVen</w:t>
            </w:r>
            <w:proofErr w:type="spellEnd"/>
          </w:p>
        </w:tc>
      </w:tr>
      <w:tr w:rsidR="00A61271" w:rsidTr="00D645DB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949" w:type="dxa"/>
            <w:vAlign w:val="center"/>
          </w:tcPr>
          <w:p w:rsidR="00A61271" w:rsidRPr="00241A1F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</w:t>
            </w:r>
            <w:r w:rsidR="00DA5D17">
              <w:rPr>
                <w:rFonts w:cs="Arial"/>
                <w:sz w:val="20"/>
                <w:szCs w:val="20"/>
              </w:rPr>
              <w:t xml:space="preserve"> 2016</w:t>
            </w:r>
          </w:p>
        </w:tc>
      </w:tr>
      <w:tr w:rsidR="00A61271" w:rsidTr="00D645DB">
        <w:trPr>
          <w:cantSplit/>
        </w:trPr>
        <w:tc>
          <w:tcPr>
            <w:tcW w:w="2627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lastRenderedPageBreak/>
              <w:t>Energy Savings/Peak Demand Reduction – All Measures</w:t>
            </w:r>
          </w:p>
        </w:tc>
        <w:tc>
          <w:tcPr>
            <w:tcW w:w="6949" w:type="dxa"/>
          </w:tcPr>
          <w:p w:rsidR="00CA48A0" w:rsidRPr="001752E5" w:rsidRDefault="00131C78" w:rsidP="00CA48A0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131C78">
              <w:rPr>
                <w:rFonts w:cs="Arial"/>
                <w:b/>
                <w:sz w:val="20"/>
                <w:szCs w:val="20"/>
              </w:rPr>
              <w:t>Electric Combination Oven/S</w:t>
            </w:r>
            <w:r w:rsidR="000C441A">
              <w:rPr>
                <w:rFonts w:cs="Arial"/>
                <w:b/>
                <w:sz w:val="20"/>
                <w:szCs w:val="20"/>
              </w:rPr>
              <w:t>teamer &lt;15 Pans Oven</w:t>
            </w:r>
            <w:r w:rsidRPr="00131C78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(PG&amp;E: HA16</w:t>
            </w:r>
            <w:r w:rsidR="00786E32">
              <w:rPr>
                <w:rFonts w:cs="Arial"/>
                <w:b/>
                <w:sz w:val="20"/>
                <w:szCs w:val="20"/>
              </w:rPr>
              <w:t>)</w:t>
            </w:r>
            <w:r w:rsidR="001752E5">
              <w:rPr>
                <w:rFonts w:cs="Arial"/>
                <w:b/>
                <w:sz w:val="20"/>
                <w:szCs w:val="20"/>
              </w:rPr>
              <w:t xml:space="preserve"> (</w:t>
            </w:r>
            <w:r w:rsidR="00786E32">
              <w:rPr>
                <w:rFonts w:cs="Arial"/>
                <w:b/>
                <w:sz w:val="20"/>
                <w:szCs w:val="20"/>
              </w:rPr>
              <w:t xml:space="preserve">SDG&amp;E: </w:t>
            </w:r>
            <w:r>
              <w:rPr>
                <w:rFonts w:cs="Arial"/>
                <w:b/>
                <w:sz w:val="20"/>
                <w:szCs w:val="20"/>
              </w:rPr>
              <w:t>463498</w:t>
            </w:r>
            <w:r w:rsidR="001752E5">
              <w:rPr>
                <w:rFonts w:cs="Arial"/>
                <w:b/>
                <w:sz w:val="20"/>
                <w:szCs w:val="20"/>
              </w:rPr>
              <w:t>)</w:t>
            </w:r>
          </w:p>
          <w:p w:rsidR="00A61271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 Case Energy Consumption: Source: PG&amp;E Calculations –</w:t>
            </w:r>
            <w:r w:rsidR="00131C78">
              <w:rPr>
                <w:rFonts w:cs="Arial"/>
                <w:sz w:val="20"/>
                <w:szCs w:val="20"/>
              </w:rPr>
              <w:t xml:space="preserve"> 30,874</w:t>
            </w:r>
            <w:r>
              <w:rPr>
                <w:rFonts w:cs="Arial"/>
                <w:sz w:val="20"/>
                <w:szCs w:val="20"/>
              </w:rPr>
              <w:t xml:space="preserve"> kWh/yr</w:t>
            </w:r>
            <w:r w:rsidR="000C441A">
              <w:rPr>
                <w:rFonts w:cs="Arial"/>
                <w:sz w:val="20"/>
                <w:szCs w:val="20"/>
              </w:rPr>
              <w:t>; 7.0</w:t>
            </w:r>
            <w:r w:rsidR="0093657B">
              <w:rPr>
                <w:rFonts w:cs="Arial"/>
                <w:sz w:val="20"/>
                <w:szCs w:val="20"/>
              </w:rPr>
              <w:t xml:space="preserve"> kW</w:t>
            </w:r>
            <w:r w:rsidR="00786E32">
              <w:rPr>
                <w:rFonts w:cs="Arial"/>
                <w:sz w:val="20"/>
                <w:szCs w:val="20"/>
              </w:rPr>
              <w:t xml:space="preserve"> </w:t>
            </w:r>
          </w:p>
          <w:p w:rsid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Energy Consumption: So</w:t>
            </w:r>
            <w:r w:rsidR="00131C78">
              <w:rPr>
                <w:rFonts w:cs="Arial"/>
                <w:sz w:val="20"/>
                <w:szCs w:val="20"/>
              </w:rPr>
              <w:t>urce: PG&amp;E Calculations – 19,373</w:t>
            </w:r>
            <w:r>
              <w:rPr>
                <w:rFonts w:cs="Arial"/>
                <w:sz w:val="20"/>
                <w:szCs w:val="20"/>
              </w:rPr>
              <w:t xml:space="preserve"> kWh/yr</w:t>
            </w:r>
            <w:r w:rsidR="000C441A">
              <w:rPr>
                <w:rFonts w:cs="Arial"/>
                <w:sz w:val="20"/>
                <w:szCs w:val="20"/>
              </w:rPr>
              <w:t>; 4.4</w:t>
            </w:r>
            <w:r w:rsidR="0093657B">
              <w:rPr>
                <w:rFonts w:cs="Arial"/>
                <w:sz w:val="20"/>
                <w:szCs w:val="20"/>
              </w:rPr>
              <w:t xml:space="preserve"> kW</w:t>
            </w:r>
          </w:p>
          <w:p w:rsid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Energy Savings (Base Case – Measure)</w:t>
            </w:r>
            <w:r w:rsidR="00131C78">
              <w:rPr>
                <w:rFonts w:cs="Arial"/>
                <w:sz w:val="20"/>
                <w:szCs w:val="20"/>
              </w:rPr>
              <w:t>: Source: PG&amp;E Calculations – 11,501</w:t>
            </w:r>
            <w:r w:rsidR="000C441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kWh/yr</w:t>
            </w:r>
            <w:r w:rsidR="000C441A">
              <w:rPr>
                <w:rFonts w:cs="Arial"/>
                <w:sz w:val="20"/>
                <w:szCs w:val="20"/>
              </w:rPr>
              <w:t>; 2.6</w:t>
            </w:r>
            <w:r w:rsidR="0093657B">
              <w:rPr>
                <w:rFonts w:cs="Arial"/>
                <w:sz w:val="20"/>
                <w:szCs w:val="20"/>
              </w:rPr>
              <w:t xml:space="preserve"> kW x 0.90 (CDF)</w:t>
            </w:r>
            <w:r w:rsidR="000C441A">
              <w:rPr>
                <w:rFonts w:cs="Arial"/>
                <w:sz w:val="20"/>
                <w:szCs w:val="20"/>
              </w:rPr>
              <w:t xml:space="preserve"> = 2.34</w:t>
            </w:r>
            <w:r w:rsidR="0093657B">
              <w:rPr>
                <w:rFonts w:cs="Arial"/>
                <w:sz w:val="20"/>
                <w:szCs w:val="20"/>
              </w:rPr>
              <w:t xml:space="preserve"> kW</w:t>
            </w:r>
          </w:p>
          <w:p w:rsidR="000C441A" w:rsidRDefault="000C441A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0C441A" w:rsidRPr="001752E5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0C441A">
              <w:rPr>
                <w:rFonts w:cs="Arial"/>
                <w:b/>
                <w:sz w:val="20"/>
                <w:szCs w:val="20"/>
              </w:rPr>
              <w:t>Electric Combination Oven/Steamer</w:t>
            </w:r>
            <w:r>
              <w:rPr>
                <w:rFonts w:cs="Arial"/>
                <w:b/>
                <w:sz w:val="20"/>
                <w:szCs w:val="20"/>
              </w:rPr>
              <w:t xml:space="preserve"> 15 to 28 Pans</w:t>
            </w:r>
            <w:r w:rsidRPr="000C441A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t>(PG&amp;E: F100) (SDG&amp;E: 463499)</w:t>
            </w:r>
          </w:p>
          <w:p w:rsidR="000C441A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Base Case Energy Consumption: Source: PG&amp;E Calculations – 39,353 kWh/yr; 9.0 kW </w:t>
            </w:r>
          </w:p>
          <w:p w:rsidR="000C441A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Energy Consumption: Source: PG&amp;E Calculations – 24,258 kWh/yr; 5.5 kW</w:t>
            </w:r>
          </w:p>
          <w:p w:rsidR="000C441A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Energy Savings (Base Case – Measure): Source: PG&amp;E Calculations – 15,095 kWh/yr; 3.5 kW x 0.90 (CDF) = 3.15 kW</w:t>
            </w:r>
          </w:p>
          <w:p w:rsidR="000C441A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0C441A" w:rsidRPr="000C441A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0C441A">
              <w:rPr>
                <w:rFonts w:cs="Arial"/>
                <w:b/>
                <w:sz w:val="20"/>
                <w:szCs w:val="20"/>
              </w:rPr>
              <w:t xml:space="preserve">Electric Combination Oven/Steamer &gt;28 Pans Oven (PG&amp;E: </w:t>
            </w:r>
            <w:r w:rsidR="00A9441E">
              <w:rPr>
                <w:rFonts w:cs="Arial"/>
                <w:b/>
                <w:sz w:val="20"/>
                <w:szCs w:val="20"/>
              </w:rPr>
              <w:t>HA19</w:t>
            </w:r>
            <w:r w:rsidRPr="000C441A">
              <w:rPr>
                <w:rFonts w:cs="Arial"/>
                <w:b/>
                <w:sz w:val="20"/>
                <w:szCs w:val="20"/>
              </w:rPr>
              <w:t xml:space="preserve">) (SDG&amp;E: </w:t>
            </w:r>
            <w:r w:rsidR="00A9441E">
              <w:rPr>
                <w:rFonts w:cs="Arial"/>
                <w:b/>
                <w:sz w:val="20"/>
                <w:szCs w:val="20"/>
              </w:rPr>
              <w:t>463500</w:t>
            </w:r>
            <w:r w:rsidRPr="000C441A">
              <w:rPr>
                <w:rFonts w:cs="Arial"/>
                <w:b/>
                <w:sz w:val="20"/>
                <w:szCs w:val="20"/>
              </w:rPr>
              <w:t>)</w:t>
            </w:r>
          </w:p>
          <w:p w:rsidR="000C441A" w:rsidRPr="000C441A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0C441A">
              <w:rPr>
                <w:rFonts w:cs="Arial"/>
                <w:sz w:val="20"/>
                <w:szCs w:val="20"/>
              </w:rPr>
              <w:t>Base Case Energy Consumption: Source: PG&amp;E Calculations –</w:t>
            </w:r>
            <w:r>
              <w:rPr>
                <w:rFonts w:cs="Arial"/>
                <w:sz w:val="20"/>
                <w:szCs w:val="20"/>
              </w:rPr>
              <w:t xml:space="preserve"> 60,606</w:t>
            </w:r>
            <w:r w:rsidRPr="000C441A">
              <w:rPr>
                <w:rFonts w:cs="Arial"/>
                <w:sz w:val="20"/>
                <w:szCs w:val="20"/>
              </w:rPr>
              <w:t xml:space="preserve"> kWh/yr; </w:t>
            </w:r>
            <w:r>
              <w:rPr>
                <w:rFonts w:cs="Arial"/>
                <w:sz w:val="20"/>
                <w:szCs w:val="20"/>
              </w:rPr>
              <w:t>13.8</w:t>
            </w:r>
            <w:r w:rsidRPr="000C441A">
              <w:rPr>
                <w:rFonts w:cs="Arial"/>
                <w:sz w:val="20"/>
                <w:szCs w:val="20"/>
              </w:rPr>
              <w:t xml:space="preserve"> kW </w:t>
            </w:r>
          </w:p>
          <w:p w:rsidR="000C441A" w:rsidRPr="000C441A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0C441A">
              <w:rPr>
                <w:rFonts w:cs="Arial"/>
                <w:sz w:val="20"/>
                <w:szCs w:val="20"/>
              </w:rPr>
              <w:t xml:space="preserve">Measure Energy Consumption: Source: PG&amp;E Calculations – </w:t>
            </w:r>
            <w:r>
              <w:rPr>
                <w:rFonts w:cs="Arial"/>
                <w:sz w:val="20"/>
                <w:szCs w:val="20"/>
              </w:rPr>
              <w:t>38,561</w:t>
            </w:r>
            <w:r w:rsidRPr="000C441A">
              <w:rPr>
                <w:rFonts w:cs="Arial"/>
                <w:sz w:val="20"/>
                <w:szCs w:val="20"/>
              </w:rPr>
              <w:t xml:space="preserve"> kWh/yr; </w:t>
            </w:r>
            <w:r>
              <w:rPr>
                <w:rFonts w:cs="Arial"/>
                <w:sz w:val="20"/>
                <w:szCs w:val="20"/>
              </w:rPr>
              <w:t>8.8</w:t>
            </w:r>
            <w:r w:rsidRPr="000C441A">
              <w:rPr>
                <w:rFonts w:cs="Arial"/>
                <w:sz w:val="20"/>
                <w:szCs w:val="20"/>
              </w:rPr>
              <w:t xml:space="preserve"> kW</w:t>
            </w:r>
          </w:p>
          <w:p w:rsidR="00C62A00" w:rsidRPr="000C441A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0C441A">
              <w:rPr>
                <w:rFonts w:cs="Arial"/>
                <w:sz w:val="20"/>
                <w:szCs w:val="20"/>
              </w:rPr>
              <w:t xml:space="preserve">Energy Savings (Base Case – Measure): Source: PG&amp;E Calculations – </w:t>
            </w:r>
            <w:r>
              <w:rPr>
                <w:rFonts w:cs="Arial"/>
                <w:sz w:val="20"/>
                <w:szCs w:val="20"/>
              </w:rPr>
              <w:t>22,045</w:t>
            </w:r>
            <w:r w:rsidRPr="000C441A">
              <w:rPr>
                <w:rFonts w:cs="Arial"/>
                <w:sz w:val="20"/>
                <w:szCs w:val="20"/>
              </w:rPr>
              <w:t xml:space="preserve"> kWh/yr; </w:t>
            </w:r>
            <w:r>
              <w:rPr>
                <w:rFonts w:cs="Arial"/>
                <w:sz w:val="20"/>
                <w:szCs w:val="20"/>
              </w:rPr>
              <w:t>5.0</w:t>
            </w:r>
            <w:r w:rsidRPr="000C441A">
              <w:rPr>
                <w:rFonts w:cs="Arial"/>
                <w:sz w:val="20"/>
                <w:szCs w:val="20"/>
              </w:rPr>
              <w:t xml:space="preserve"> kW x 0.90 (CDF)</w:t>
            </w:r>
            <w:r>
              <w:rPr>
                <w:rFonts w:cs="Arial"/>
                <w:sz w:val="20"/>
                <w:szCs w:val="20"/>
              </w:rPr>
              <w:t xml:space="preserve"> = 4.5</w:t>
            </w:r>
            <w:r w:rsidRPr="000C441A">
              <w:rPr>
                <w:rFonts w:cs="Arial"/>
                <w:sz w:val="20"/>
                <w:szCs w:val="20"/>
              </w:rPr>
              <w:t xml:space="preserve"> kW</w:t>
            </w:r>
          </w:p>
          <w:p w:rsidR="000C441A" w:rsidRDefault="000C441A" w:rsidP="000C441A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C62A00" w:rsidRPr="00C62A00" w:rsidRDefault="00C62A00" w:rsidP="00C62A00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C62A00">
              <w:rPr>
                <w:rFonts w:cs="Arial"/>
                <w:b/>
                <w:sz w:val="20"/>
                <w:szCs w:val="20"/>
              </w:rPr>
              <w:t xml:space="preserve">Gas Combination Oven/Steamer &lt; 15 Pans Oven (PG&amp;E: </w:t>
            </w:r>
            <w:r>
              <w:rPr>
                <w:rFonts w:cs="Arial"/>
                <w:b/>
                <w:sz w:val="20"/>
                <w:szCs w:val="20"/>
              </w:rPr>
              <w:t>HA48</w:t>
            </w:r>
            <w:r w:rsidRPr="00C62A00">
              <w:rPr>
                <w:rFonts w:cs="Arial"/>
                <w:b/>
                <w:sz w:val="20"/>
                <w:szCs w:val="20"/>
              </w:rPr>
              <w:t>) (SDG&amp;E: 463</w:t>
            </w:r>
            <w:r>
              <w:rPr>
                <w:rFonts w:cs="Arial"/>
                <w:b/>
                <w:sz w:val="20"/>
                <w:szCs w:val="20"/>
              </w:rPr>
              <w:t>501</w:t>
            </w:r>
            <w:r w:rsidRPr="00C62A00">
              <w:rPr>
                <w:rFonts w:cs="Arial"/>
                <w:b/>
                <w:sz w:val="20"/>
                <w:szCs w:val="20"/>
              </w:rPr>
              <w:t>)</w:t>
            </w:r>
          </w:p>
          <w:p w:rsidR="00C62A00" w:rsidRPr="00C62A00" w:rsidRDefault="00C62A00" w:rsidP="00C62A0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C62A00">
              <w:rPr>
                <w:rFonts w:cs="Arial"/>
                <w:sz w:val="20"/>
                <w:szCs w:val="20"/>
              </w:rPr>
              <w:t>Base Case Energy Consumption: Source: PG&amp;E Calculations –</w:t>
            </w:r>
            <w:r>
              <w:rPr>
                <w:rFonts w:cs="Arial"/>
                <w:sz w:val="20"/>
                <w:szCs w:val="20"/>
              </w:rPr>
              <w:t xml:space="preserve"> 1,572 therms/yr</w:t>
            </w:r>
          </w:p>
          <w:p w:rsidR="00C62A00" w:rsidRPr="00C62A00" w:rsidRDefault="00C62A00" w:rsidP="00C62A0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C62A00">
              <w:rPr>
                <w:rFonts w:cs="Arial"/>
                <w:sz w:val="20"/>
                <w:szCs w:val="20"/>
              </w:rPr>
              <w:t xml:space="preserve">Measure Energy Consumption: Source: PG&amp;E Calculations – </w:t>
            </w:r>
            <w:r>
              <w:rPr>
                <w:rFonts w:cs="Arial"/>
                <w:sz w:val="20"/>
                <w:szCs w:val="20"/>
              </w:rPr>
              <w:t>774 therms</w:t>
            </w:r>
            <w:r w:rsidRPr="00C62A00">
              <w:rPr>
                <w:rFonts w:cs="Arial"/>
                <w:sz w:val="20"/>
                <w:szCs w:val="20"/>
              </w:rPr>
              <w:t>/yr</w:t>
            </w:r>
          </w:p>
          <w:p w:rsidR="000C441A" w:rsidRDefault="00C62A0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C62A00">
              <w:rPr>
                <w:rFonts w:cs="Arial"/>
                <w:sz w:val="20"/>
                <w:szCs w:val="20"/>
              </w:rPr>
              <w:t xml:space="preserve">Energy Savings (Base Case – Measure): Source: PG&amp;E Calculations – </w:t>
            </w:r>
            <w:r>
              <w:rPr>
                <w:rFonts w:cs="Arial"/>
                <w:sz w:val="20"/>
                <w:szCs w:val="20"/>
              </w:rPr>
              <w:t>798</w:t>
            </w:r>
            <w:r w:rsidRPr="00C62A00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therms</w:t>
            </w:r>
            <w:r w:rsidRPr="00C62A00">
              <w:rPr>
                <w:rFonts w:cs="Arial"/>
                <w:sz w:val="20"/>
                <w:szCs w:val="20"/>
              </w:rPr>
              <w:t>/yr</w:t>
            </w:r>
          </w:p>
          <w:p w:rsid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C62A00" w:rsidRPr="00C62A00" w:rsidRDefault="00F915C5" w:rsidP="00C62A00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F915C5">
              <w:rPr>
                <w:rFonts w:cs="Arial"/>
                <w:b/>
                <w:sz w:val="20"/>
                <w:szCs w:val="20"/>
              </w:rPr>
              <w:t xml:space="preserve">Gas Combination Oven/Steamer 15 to 28 Pans Oven </w:t>
            </w:r>
            <w:r w:rsidR="00C62A00" w:rsidRPr="00C62A00">
              <w:rPr>
                <w:rFonts w:cs="Arial"/>
                <w:b/>
                <w:sz w:val="20"/>
                <w:szCs w:val="20"/>
              </w:rPr>
              <w:t xml:space="preserve">(PG&amp;E: </w:t>
            </w:r>
            <w:r w:rsidR="00C62A00">
              <w:rPr>
                <w:rFonts w:cs="Arial"/>
                <w:b/>
                <w:sz w:val="20"/>
                <w:szCs w:val="20"/>
              </w:rPr>
              <w:t>F101</w:t>
            </w:r>
            <w:r w:rsidR="00C62A00" w:rsidRPr="00C62A00">
              <w:rPr>
                <w:rFonts w:cs="Arial"/>
                <w:b/>
                <w:sz w:val="20"/>
                <w:szCs w:val="20"/>
              </w:rPr>
              <w:t>) (SDG&amp;E: 46350</w:t>
            </w:r>
            <w:r w:rsidR="00C62A00">
              <w:rPr>
                <w:rFonts w:cs="Arial"/>
                <w:b/>
                <w:sz w:val="20"/>
                <w:szCs w:val="20"/>
              </w:rPr>
              <w:t>2</w:t>
            </w:r>
            <w:r w:rsidR="00C62A00" w:rsidRPr="00C62A00">
              <w:rPr>
                <w:rFonts w:cs="Arial"/>
                <w:b/>
                <w:sz w:val="20"/>
                <w:szCs w:val="20"/>
              </w:rPr>
              <w:t>)</w:t>
            </w:r>
          </w:p>
          <w:p w:rsidR="00C62A00" w:rsidRPr="00C62A00" w:rsidRDefault="00C62A00" w:rsidP="00C62A0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C62A00">
              <w:rPr>
                <w:rFonts w:cs="Arial"/>
                <w:sz w:val="20"/>
                <w:szCs w:val="20"/>
              </w:rPr>
              <w:t>Base Case Energy Consumption: Source: PG&amp;E Calculations –</w:t>
            </w:r>
            <w:r>
              <w:rPr>
                <w:rFonts w:cs="Arial"/>
                <w:sz w:val="20"/>
                <w:szCs w:val="20"/>
              </w:rPr>
              <w:t xml:space="preserve"> 2,087</w:t>
            </w:r>
            <w:r w:rsidRPr="00C62A00">
              <w:rPr>
                <w:rFonts w:cs="Arial"/>
                <w:sz w:val="20"/>
                <w:szCs w:val="20"/>
              </w:rPr>
              <w:t xml:space="preserve"> therms/yr</w:t>
            </w:r>
          </w:p>
          <w:p w:rsidR="00C62A00" w:rsidRPr="00C62A00" w:rsidRDefault="00C62A00" w:rsidP="00C62A0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C62A00">
              <w:rPr>
                <w:rFonts w:cs="Arial"/>
                <w:sz w:val="20"/>
                <w:szCs w:val="20"/>
              </w:rPr>
              <w:t xml:space="preserve">Measure Energy Consumption: Source: PG&amp;E Calculations – </w:t>
            </w:r>
            <w:r>
              <w:rPr>
                <w:rFonts w:cs="Arial"/>
                <w:sz w:val="20"/>
                <w:szCs w:val="20"/>
              </w:rPr>
              <w:t>967</w:t>
            </w:r>
            <w:r w:rsidRPr="00C62A00">
              <w:rPr>
                <w:rFonts w:cs="Arial"/>
                <w:sz w:val="20"/>
                <w:szCs w:val="20"/>
              </w:rPr>
              <w:t xml:space="preserve"> therms/yr</w:t>
            </w:r>
          </w:p>
          <w:p w:rsidR="00C62A00" w:rsidRDefault="00C62A00" w:rsidP="00C62A0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C62A00">
              <w:rPr>
                <w:rFonts w:cs="Arial"/>
                <w:sz w:val="20"/>
                <w:szCs w:val="20"/>
              </w:rPr>
              <w:t xml:space="preserve">Energy Savings (Base Case – Measure): Source: PG&amp;E Calculations – </w:t>
            </w:r>
            <w:r>
              <w:rPr>
                <w:rFonts w:cs="Arial"/>
                <w:sz w:val="20"/>
                <w:szCs w:val="20"/>
              </w:rPr>
              <w:t>1,120</w:t>
            </w:r>
            <w:r w:rsidRPr="00C62A00">
              <w:rPr>
                <w:rFonts w:cs="Arial"/>
                <w:sz w:val="20"/>
                <w:szCs w:val="20"/>
              </w:rPr>
              <w:t xml:space="preserve"> therms/yr</w:t>
            </w:r>
          </w:p>
          <w:p w:rsidR="00F915C5" w:rsidRDefault="00F915C5" w:rsidP="00C62A0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F915C5" w:rsidRPr="00F915C5" w:rsidRDefault="00F915C5" w:rsidP="00F915C5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F915C5">
              <w:rPr>
                <w:rFonts w:cs="Arial"/>
                <w:b/>
                <w:sz w:val="20"/>
                <w:szCs w:val="20"/>
              </w:rPr>
              <w:t>Gas Combination Oven/Steamer</w:t>
            </w:r>
            <w:r>
              <w:rPr>
                <w:rFonts w:cs="Arial"/>
                <w:b/>
                <w:sz w:val="20"/>
                <w:szCs w:val="20"/>
              </w:rPr>
              <w:t xml:space="preserve"> &lt; </w:t>
            </w:r>
            <w:r w:rsidRPr="00F915C5">
              <w:rPr>
                <w:rFonts w:cs="Arial"/>
                <w:b/>
                <w:sz w:val="20"/>
                <w:szCs w:val="20"/>
              </w:rPr>
              <w:t xml:space="preserve">28 Pans Oven (PG&amp;E: </w:t>
            </w:r>
            <w:r>
              <w:rPr>
                <w:rFonts w:cs="Arial"/>
                <w:b/>
                <w:sz w:val="20"/>
                <w:szCs w:val="20"/>
              </w:rPr>
              <w:t>HA49</w:t>
            </w:r>
            <w:r w:rsidRPr="00F915C5">
              <w:rPr>
                <w:rFonts w:cs="Arial"/>
                <w:b/>
                <w:sz w:val="20"/>
                <w:szCs w:val="20"/>
              </w:rPr>
              <w:t>) (SDG&amp;E: 46350</w:t>
            </w:r>
            <w:r>
              <w:rPr>
                <w:rFonts w:cs="Arial"/>
                <w:b/>
                <w:sz w:val="20"/>
                <w:szCs w:val="20"/>
              </w:rPr>
              <w:t>3</w:t>
            </w:r>
            <w:r w:rsidRPr="00F915C5">
              <w:rPr>
                <w:rFonts w:cs="Arial"/>
                <w:b/>
                <w:sz w:val="20"/>
                <w:szCs w:val="20"/>
              </w:rPr>
              <w:t>)</w:t>
            </w:r>
          </w:p>
          <w:p w:rsidR="00F915C5" w:rsidRPr="00F915C5" w:rsidRDefault="00F915C5" w:rsidP="00F915C5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F915C5">
              <w:rPr>
                <w:rFonts w:cs="Arial"/>
                <w:sz w:val="20"/>
                <w:szCs w:val="20"/>
              </w:rPr>
              <w:t xml:space="preserve">Base Case Energy Consumption: Source: PG&amp;E Calculations – </w:t>
            </w:r>
            <w:r w:rsidR="000D243C">
              <w:rPr>
                <w:rFonts w:cs="Arial"/>
                <w:sz w:val="20"/>
                <w:szCs w:val="20"/>
              </w:rPr>
              <w:t>3,134</w:t>
            </w:r>
            <w:r w:rsidRPr="00F915C5">
              <w:rPr>
                <w:rFonts w:cs="Arial"/>
                <w:sz w:val="20"/>
                <w:szCs w:val="20"/>
              </w:rPr>
              <w:t xml:space="preserve"> therms/yr</w:t>
            </w:r>
          </w:p>
          <w:p w:rsidR="00F915C5" w:rsidRPr="00F915C5" w:rsidRDefault="00F915C5" w:rsidP="00F915C5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F915C5">
              <w:rPr>
                <w:rFonts w:cs="Arial"/>
                <w:sz w:val="20"/>
                <w:szCs w:val="20"/>
              </w:rPr>
              <w:t xml:space="preserve">Measure Energy Consumption: Source: PG&amp;E Calculations – </w:t>
            </w:r>
            <w:r w:rsidR="000D243C">
              <w:rPr>
                <w:rFonts w:cs="Arial"/>
                <w:sz w:val="20"/>
                <w:szCs w:val="20"/>
              </w:rPr>
              <w:t>1,561</w:t>
            </w:r>
            <w:r w:rsidRPr="00F915C5">
              <w:rPr>
                <w:rFonts w:cs="Arial"/>
                <w:sz w:val="20"/>
                <w:szCs w:val="20"/>
              </w:rPr>
              <w:t xml:space="preserve"> therms/yr</w:t>
            </w:r>
          </w:p>
          <w:p w:rsidR="00F915C5" w:rsidRPr="00F915C5" w:rsidRDefault="00F915C5" w:rsidP="00F915C5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F915C5">
              <w:rPr>
                <w:rFonts w:cs="Arial"/>
                <w:sz w:val="20"/>
                <w:szCs w:val="20"/>
              </w:rPr>
              <w:t xml:space="preserve">Energy Savings (Base Case – Measure): Source: PG&amp;E Calculations – </w:t>
            </w:r>
            <w:r w:rsidR="000D243C">
              <w:rPr>
                <w:rFonts w:cs="Arial"/>
                <w:sz w:val="20"/>
                <w:szCs w:val="20"/>
              </w:rPr>
              <w:t>1,573</w:t>
            </w:r>
            <w:r w:rsidRPr="00F915C5">
              <w:rPr>
                <w:rFonts w:cs="Arial"/>
                <w:sz w:val="20"/>
                <w:szCs w:val="20"/>
              </w:rPr>
              <w:t xml:space="preserve"> therms/yr</w:t>
            </w:r>
          </w:p>
          <w:p w:rsidR="00F915C5" w:rsidRPr="00C62A00" w:rsidRDefault="00F915C5" w:rsidP="00C62A0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CA48A0" w:rsidRPr="00555671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61271" w:rsidTr="00D645DB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949" w:type="dxa"/>
          </w:tcPr>
          <w:p w:rsidR="00A61271" w:rsidRDefault="004519B4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 w:rsidRPr="004519B4">
              <w:rPr>
                <w:rFonts w:cstheme="minorHAnsi"/>
                <w:bCs/>
                <w:sz w:val="20"/>
              </w:rPr>
              <w:t>SDG:35-OTI-OtherIndustrial-PROC_OTH</w:t>
            </w:r>
          </w:p>
          <w:p w:rsidR="004519B4" w:rsidRPr="00476F40" w:rsidRDefault="004519B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theme="minorHAnsi"/>
                <w:bCs/>
                <w:sz w:val="20"/>
              </w:rPr>
              <w:t>WinterOnly</w:t>
            </w:r>
            <w:proofErr w:type="spellEnd"/>
          </w:p>
        </w:tc>
      </w:tr>
      <w:tr w:rsidR="00A61271" w:rsidTr="00D645DB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949" w:type="dxa"/>
          </w:tcPr>
          <w:p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:rsidTr="00D645DB">
        <w:trPr>
          <w:cantSplit/>
        </w:trPr>
        <w:tc>
          <w:tcPr>
            <w:tcW w:w="2627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6949" w:type="dxa"/>
          </w:tcPr>
          <w:p w:rsidR="00A61271" w:rsidRPr="00393EC8" w:rsidRDefault="00A61271" w:rsidP="00393EC8">
            <w:pPr>
              <w:rPr>
                <w:b/>
              </w:rPr>
            </w:pPr>
          </w:p>
        </w:tc>
      </w:tr>
      <w:tr w:rsidR="00E05871" w:rsidTr="00D645DB">
        <w:trPr>
          <w:cantSplit/>
        </w:trPr>
        <w:tc>
          <w:tcPr>
            <w:tcW w:w="2627" w:type="dxa"/>
          </w:tcPr>
          <w:p w:rsidR="00E05871" w:rsidRPr="00822B6F" w:rsidRDefault="00E05871" w:rsidP="00E058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Base Cost</w:t>
            </w:r>
          </w:p>
        </w:tc>
        <w:tc>
          <w:tcPr>
            <w:tcW w:w="6949" w:type="dxa"/>
          </w:tcPr>
          <w:p w:rsidR="00E05871" w:rsidRDefault="00E05871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D645DB">
        <w:trPr>
          <w:cantSplit/>
        </w:trPr>
        <w:tc>
          <w:tcPr>
            <w:tcW w:w="2627" w:type="dxa"/>
          </w:tcPr>
          <w:p w:rsidR="00A61271" w:rsidRPr="00822B6F" w:rsidRDefault="009426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463498</w:t>
            </w:r>
          </w:p>
        </w:tc>
        <w:tc>
          <w:tcPr>
            <w:tcW w:w="6949" w:type="dxa"/>
          </w:tcPr>
          <w:p w:rsidR="00A61271" w:rsidRPr="00476F40" w:rsidRDefault="00D7360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$9,137</w:t>
            </w:r>
            <w:r w:rsidR="00695478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PG&amp;E HA16</w:t>
            </w:r>
            <w:r w:rsidR="00695478">
              <w:rPr>
                <w:rFonts w:cs="Arial"/>
                <w:sz w:val="20"/>
                <w:szCs w:val="20"/>
              </w:rPr>
              <w:t>)</w:t>
            </w:r>
          </w:p>
        </w:tc>
      </w:tr>
      <w:tr w:rsidR="00E05871" w:rsidTr="00D645DB">
        <w:trPr>
          <w:cantSplit/>
        </w:trPr>
        <w:tc>
          <w:tcPr>
            <w:tcW w:w="2627" w:type="dxa"/>
          </w:tcPr>
          <w:p w:rsidR="00E05871" w:rsidRPr="00822B6F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463499</w:t>
            </w:r>
          </w:p>
        </w:tc>
        <w:tc>
          <w:tcPr>
            <w:tcW w:w="6949" w:type="dxa"/>
          </w:tcPr>
          <w:p w:rsidR="00E05871" w:rsidRDefault="00D73600" w:rsidP="001752E5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$15,024 (PG&amp;E F100</w:t>
            </w:r>
            <w:r w:rsidR="00695478">
              <w:rPr>
                <w:rFonts w:cs="Arial"/>
                <w:sz w:val="20"/>
                <w:szCs w:val="20"/>
              </w:rPr>
              <w:t>)</w:t>
            </w:r>
          </w:p>
        </w:tc>
      </w:tr>
      <w:tr w:rsidR="00D73600" w:rsidTr="00D645DB">
        <w:trPr>
          <w:cantSplit/>
        </w:trPr>
        <w:tc>
          <w:tcPr>
            <w:tcW w:w="2627" w:type="dxa"/>
          </w:tcPr>
          <w:p w:rsidR="00D73600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463500</w:t>
            </w:r>
          </w:p>
        </w:tc>
        <w:tc>
          <w:tcPr>
            <w:tcW w:w="6949" w:type="dxa"/>
          </w:tcPr>
          <w:p w:rsidR="00D73600" w:rsidRDefault="00D73600" w:rsidP="001752E5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$19,610 (PG&amp;E HA19)</w:t>
            </w:r>
          </w:p>
        </w:tc>
      </w:tr>
      <w:tr w:rsidR="00D73600" w:rsidTr="00D645DB">
        <w:trPr>
          <w:cantSplit/>
        </w:trPr>
        <w:tc>
          <w:tcPr>
            <w:tcW w:w="2627" w:type="dxa"/>
          </w:tcPr>
          <w:p w:rsidR="00D73600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463501</w:t>
            </w:r>
          </w:p>
        </w:tc>
        <w:tc>
          <w:tcPr>
            <w:tcW w:w="6949" w:type="dxa"/>
          </w:tcPr>
          <w:p w:rsidR="00D73600" w:rsidRDefault="00D73600" w:rsidP="001752E5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$11,157 (PG&amp;E HA48)</w:t>
            </w:r>
          </w:p>
        </w:tc>
      </w:tr>
      <w:tr w:rsidR="00D73600" w:rsidTr="00D645DB">
        <w:trPr>
          <w:cantSplit/>
        </w:trPr>
        <w:tc>
          <w:tcPr>
            <w:tcW w:w="2627" w:type="dxa"/>
          </w:tcPr>
          <w:p w:rsidR="00D73600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463502</w:t>
            </w:r>
          </w:p>
        </w:tc>
        <w:tc>
          <w:tcPr>
            <w:tcW w:w="6949" w:type="dxa"/>
          </w:tcPr>
          <w:p w:rsidR="00D73600" w:rsidRDefault="00895D80" w:rsidP="001752E5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$16,807 (PG&amp;E F101)</w:t>
            </w:r>
          </w:p>
        </w:tc>
      </w:tr>
      <w:tr w:rsidR="00D73600" w:rsidTr="00D645DB">
        <w:trPr>
          <w:cantSplit/>
        </w:trPr>
        <w:tc>
          <w:tcPr>
            <w:tcW w:w="2627" w:type="dxa"/>
          </w:tcPr>
          <w:p w:rsidR="00D73600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463503</w:t>
            </w:r>
          </w:p>
        </w:tc>
        <w:tc>
          <w:tcPr>
            <w:tcW w:w="6949" w:type="dxa"/>
          </w:tcPr>
          <w:p w:rsidR="00D73600" w:rsidRDefault="00895D80" w:rsidP="001752E5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$22,730 (PG&amp;E HA49)</w:t>
            </w:r>
          </w:p>
        </w:tc>
      </w:tr>
      <w:tr w:rsidR="00A61271" w:rsidTr="00D645DB">
        <w:trPr>
          <w:cantSplit/>
        </w:trPr>
        <w:tc>
          <w:tcPr>
            <w:tcW w:w="2627" w:type="dxa"/>
          </w:tcPr>
          <w:p w:rsidR="00A61271" w:rsidRPr="00822B6F" w:rsidRDefault="00A612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</w:t>
            </w:r>
          </w:p>
        </w:tc>
        <w:tc>
          <w:tcPr>
            <w:tcW w:w="6949" w:type="dxa"/>
          </w:tcPr>
          <w:p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91D85" w:rsidTr="00D645DB">
        <w:trPr>
          <w:cantSplit/>
        </w:trPr>
        <w:tc>
          <w:tcPr>
            <w:tcW w:w="2627" w:type="dxa"/>
          </w:tcPr>
          <w:p w:rsidR="00591D85" w:rsidRPr="00822B6F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463498</w:t>
            </w:r>
          </w:p>
        </w:tc>
        <w:tc>
          <w:tcPr>
            <w:tcW w:w="6949" w:type="dxa"/>
          </w:tcPr>
          <w:p w:rsidR="00591D85" w:rsidRDefault="00D73600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$10,705 (PG&amp;E HA16</w:t>
            </w:r>
            <w:r w:rsidR="001752E5">
              <w:rPr>
                <w:rFonts w:cs="Arial"/>
                <w:sz w:val="20"/>
                <w:szCs w:val="20"/>
              </w:rPr>
              <w:t>)</w:t>
            </w:r>
            <w:r w:rsidR="00591D85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591D85" w:rsidTr="00D645DB">
        <w:trPr>
          <w:cantSplit/>
        </w:trPr>
        <w:tc>
          <w:tcPr>
            <w:tcW w:w="2627" w:type="dxa"/>
          </w:tcPr>
          <w:p w:rsidR="00591D85" w:rsidRPr="00822B6F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463499</w:t>
            </w:r>
          </w:p>
        </w:tc>
        <w:tc>
          <w:tcPr>
            <w:tcW w:w="6949" w:type="dxa"/>
          </w:tcPr>
          <w:p w:rsidR="00591D85" w:rsidRDefault="00D7360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$16,608 (PG&amp;E F100</w:t>
            </w:r>
            <w:r w:rsidR="001752E5">
              <w:rPr>
                <w:rFonts w:cs="Arial"/>
                <w:sz w:val="20"/>
                <w:szCs w:val="20"/>
              </w:rPr>
              <w:t>)</w:t>
            </w:r>
          </w:p>
        </w:tc>
      </w:tr>
      <w:tr w:rsidR="00D73600" w:rsidTr="00D645DB">
        <w:trPr>
          <w:cantSplit/>
        </w:trPr>
        <w:tc>
          <w:tcPr>
            <w:tcW w:w="2627" w:type="dxa"/>
          </w:tcPr>
          <w:p w:rsidR="00D73600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463500</w:t>
            </w:r>
          </w:p>
        </w:tc>
        <w:tc>
          <w:tcPr>
            <w:tcW w:w="6949" w:type="dxa"/>
          </w:tcPr>
          <w:p w:rsidR="00D73600" w:rsidRDefault="00895D8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$26,658</w:t>
            </w:r>
            <w:r w:rsidR="00D73600">
              <w:rPr>
                <w:rFonts w:cs="Arial"/>
                <w:sz w:val="20"/>
                <w:szCs w:val="20"/>
              </w:rPr>
              <w:t xml:space="preserve"> (PG&amp;E HA19)</w:t>
            </w:r>
          </w:p>
        </w:tc>
      </w:tr>
      <w:tr w:rsidR="00D73600" w:rsidTr="00D645DB">
        <w:trPr>
          <w:cantSplit/>
        </w:trPr>
        <w:tc>
          <w:tcPr>
            <w:tcW w:w="2627" w:type="dxa"/>
          </w:tcPr>
          <w:p w:rsidR="00D73600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463501</w:t>
            </w:r>
          </w:p>
        </w:tc>
        <w:tc>
          <w:tcPr>
            <w:tcW w:w="6949" w:type="dxa"/>
          </w:tcPr>
          <w:p w:rsidR="00D73600" w:rsidRDefault="00D7360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$14,746 (PG&amp;E HA48)</w:t>
            </w:r>
          </w:p>
        </w:tc>
      </w:tr>
      <w:tr w:rsidR="00D73600" w:rsidTr="00D645DB">
        <w:trPr>
          <w:cantSplit/>
        </w:trPr>
        <w:tc>
          <w:tcPr>
            <w:tcW w:w="2627" w:type="dxa"/>
          </w:tcPr>
          <w:p w:rsidR="00D73600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463502</w:t>
            </w:r>
          </w:p>
        </w:tc>
        <w:tc>
          <w:tcPr>
            <w:tcW w:w="6949" w:type="dxa"/>
          </w:tcPr>
          <w:p w:rsidR="00D73600" w:rsidRDefault="00895D8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$20,168 (PG&amp;E F101)</w:t>
            </w:r>
          </w:p>
        </w:tc>
      </w:tr>
      <w:tr w:rsidR="00D73600" w:rsidTr="00D645DB">
        <w:trPr>
          <w:cantSplit/>
        </w:trPr>
        <w:tc>
          <w:tcPr>
            <w:tcW w:w="2627" w:type="dxa"/>
          </w:tcPr>
          <w:p w:rsidR="00D73600" w:rsidRDefault="00D73600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463503</w:t>
            </w:r>
          </w:p>
        </w:tc>
        <w:tc>
          <w:tcPr>
            <w:tcW w:w="6949" w:type="dxa"/>
          </w:tcPr>
          <w:p w:rsidR="00D73600" w:rsidRDefault="00895D8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$30,620 (PG&amp;E HA49)</w:t>
            </w:r>
          </w:p>
        </w:tc>
      </w:tr>
    </w:tbl>
    <w:p w:rsidR="001B5D6C" w:rsidRDefault="001B5D6C" w:rsidP="00FE636E">
      <w:pPr>
        <w:spacing w:after="200" w:line="276" w:lineRule="auto"/>
      </w:pPr>
    </w:p>
    <w:p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8F7" w:rsidRDefault="00A578F7" w:rsidP="00FE520B">
      <w:r>
        <w:separator/>
      </w:r>
    </w:p>
  </w:endnote>
  <w:endnote w:type="continuationSeparator" w:id="0">
    <w:p w:rsidR="00A578F7" w:rsidRDefault="00A578F7" w:rsidP="00FE520B">
      <w:r>
        <w:continuationSeparator/>
      </w:r>
    </w:p>
  </w:endnote>
  <w:endnote w:id="1">
    <w:p w:rsidR="007E7E00" w:rsidRPr="00B67363" w:rsidRDefault="007E7E00" w:rsidP="007E7E00">
      <w:pPr>
        <w:pStyle w:val="EndnoteText"/>
        <w:ind w:left="180" w:hanging="180"/>
        <w:rPr>
          <w:sz w:val="24"/>
          <w:szCs w:val="24"/>
          <w:lang w:val="en-US"/>
        </w:rPr>
      </w:pPr>
      <w:r w:rsidRPr="00C440EB">
        <w:rPr>
          <w:rStyle w:val="EndnoteReference"/>
          <w:sz w:val="24"/>
          <w:szCs w:val="24"/>
        </w:rPr>
        <w:endnoteRef/>
      </w:r>
      <w:r w:rsidRPr="00C440EB">
        <w:rPr>
          <w:sz w:val="24"/>
          <w:szCs w:val="24"/>
        </w:rPr>
        <w:t xml:space="preserve"> American Society for Testing and Materials. </w:t>
      </w:r>
      <w:r w:rsidRPr="00C440EB">
        <w:rPr>
          <w:i/>
          <w:iCs/>
          <w:sz w:val="24"/>
          <w:szCs w:val="24"/>
        </w:rPr>
        <w:t>Standard Test Method for the Performance of Combination Ovens in Different Modes</w:t>
      </w:r>
      <w:r w:rsidRPr="00C440EB">
        <w:rPr>
          <w:sz w:val="24"/>
          <w:szCs w:val="24"/>
        </w:rPr>
        <w:t>. ASTM Designation F2861, in Annual Book of ASTM Standards, West Conshohocken, PA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8B5184">
      <w:rPr>
        <w:b/>
      </w:rPr>
      <w:t>WPSDGENRCC0005</w:t>
    </w:r>
    <w:r>
      <w:rPr>
        <w:b/>
      </w:rPr>
      <w:t xml:space="preserve">, Revision </w:t>
    </w:r>
    <w:r w:rsidR="002C15E6">
      <w:rPr>
        <w:b/>
      </w:rPr>
      <w:t>4</w:t>
    </w:r>
    <w:r w:rsidR="00E372B8">
      <w:rPr>
        <w:b/>
      </w:rPr>
      <w:tab/>
    </w:r>
    <w:r w:rsidR="00E372B8">
      <w:rPr>
        <w:b/>
      </w:rPr>
      <w:tab/>
    </w:r>
    <w:r w:rsidR="009E1662">
      <w:rPr>
        <w:rFonts w:cstheme="minorHAnsi"/>
        <w:b/>
        <w:szCs w:val="22"/>
      </w:rPr>
      <w:t>December</w:t>
    </w:r>
    <w:r w:rsidR="003E6E57">
      <w:rPr>
        <w:rFonts w:cstheme="minorHAnsi"/>
        <w:b/>
        <w:szCs w:val="22"/>
      </w:rPr>
      <w:t xml:space="preserve"> </w:t>
    </w:r>
    <w:r w:rsidR="007D6FF1">
      <w:rPr>
        <w:rFonts w:cstheme="minorHAnsi"/>
        <w:b/>
        <w:szCs w:val="22"/>
      </w:rPr>
      <w:t>27</w:t>
    </w:r>
    <w:r w:rsidR="00E372B8" w:rsidRPr="00241A1F">
      <w:rPr>
        <w:rFonts w:cstheme="minorHAnsi"/>
        <w:b/>
        <w:szCs w:val="22"/>
      </w:rPr>
      <w:t>, 2016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7D6FF1">
      <w:rPr>
        <w:b/>
        <w:noProof/>
      </w:rPr>
      <w:t>6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8F7" w:rsidRDefault="00A578F7" w:rsidP="00FE520B">
      <w:r>
        <w:separator/>
      </w:r>
    </w:p>
  </w:footnote>
  <w:footnote w:type="continuationSeparator" w:id="0">
    <w:p w:rsidR="00A578F7" w:rsidRDefault="00A578F7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3"/>
  </w:num>
  <w:num w:numId="7">
    <w:abstractNumId w:val="14"/>
  </w:num>
  <w:num w:numId="8">
    <w:abstractNumId w:val="11"/>
  </w:num>
  <w:num w:numId="9">
    <w:abstractNumId w:val="4"/>
  </w:num>
  <w:num w:numId="10">
    <w:abstractNumId w:val="12"/>
  </w:num>
  <w:num w:numId="11">
    <w:abstractNumId w:val="13"/>
  </w:num>
  <w:num w:numId="12">
    <w:abstractNumId w:val="7"/>
  </w:num>
  <w:num w:numId="13">
    <w:abstractNumId w:val="15"/>
  </w:num>
  <w:num w:numId="14">
    <w:abstractNumId w:val="6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revisionView w:markup="0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23C32"/>
    <w:rsid w:val="00031221"/>
    <w:rsid w:val="00031BA0"/>
    <w:rsid w:val="00052743"/>
    <w:rsid w:val="00052CE4"/>
    <w:rsid w:val="00067315"/>
    <w:rsid w:val="000719BF"/>
    <w:rsid w:val="000C13AE"/>
    <w:rsid w:val="000C441A"/>
    <w:rsid w:val="000D243C"/>
    <w:rsid w:val="000E19CA"/>
    <w:rsid w:val="000E2CA6"/>
    <w:rsid w:val="000F6BA3"/>
    <w:rsid w:val="000F72EF"/>
    <w:rsid w:val="00121B4E"/>
    <w:rsid w:val="0012271D"/>
    <w:rsid w:val="00131C78"/>
    <w:rsid w:val="00143843"/>
    <w:rsid w:val="001752E5"/>
    <w:rsid w:val="00194466"/>
    <w:rsid w:val="001A11C1"/>
    <w:rsid w:val="001A4875"/>
    <w:rsid w:val="001B1C8A"/>
    <w:rsid w:val="001B5D6C"/>
    <w:rsid w:val="001C3663"/>
    <w:rsid w:val="001D0AB9"/>
    <w:rsid w:val="001D57D7"/>
    <w:rsid w:val="001D6A64"/>
    <w:rsid w:val="00200310"/>
    <w:rsid w:val="00215828"/>
    <w:rsid w:val="00231DE1"/>
    <w:rsid w:val="00241A1F"/>
    <w:rsid w:val="00244447"/>
    <w:rsid w:val="00291B2B"/>
    <w:rsid w:val="002C1030"/>
    <w:rsid w:val="002C15E6"/>
    <w:rsid w:val="002D7B3E"/>
    <w:rsid w:val="002E0948"/>
    <w:rsid w:val="002E24BE"/>
    <w:rsid w:val="00323C28"/>
    <w:rsid w:val="0032761E"/>
    <w:rsid w:val="00360CFA"/>
    <w:rsid w:val="003A0D2B"/>
    <w:rsid w:val="003A4277"/>
    <w:rsid w:val="003A7B4E"/>
    <w:rsid w:val="003B5DCF"/>
    <w:rsid w:val="003C2EE4"/>
    <w:rsid w:val="003D1C21"/>
    <w:rsid w:val="003E0DC8"/>
    <w:rsid w:val="003E122A"/>
    <w:rsid w:val="003E6E57"/>
    <w:rsid w:val="003E6FA5"/>
    <w:rsid w:val="003F1F0D"/>
    <w:rsid w:val="00402B3D"/>
    <w:rsid w:val="00413EF4"/>
    <w:rsid w:val="00431763"/>
    <w:rsid w:val="004402EE"/>
    <w:rsid w:val="0044686E"/>
    <w:rsid w:val="004519B4"/>
    <w:rsid w:val="00467DB3"/>
    <w:rsid w:val="00492365"/>
    <w:rsid w:val="004A6215"/>
    <w:rsid w:val="004D0326"/>
    <w:rsid w:val="004D5D19"/>
    <w:rsid w:val="004E13B2"/>
    <w:rsid w:val="00513723"/>
    <w:rsid w:val="005428E1"/>
    <w:rsid w:val="00543687"/>
    <w:rsid w:val="00555671"/>
    <w:rsid w:val="005613FC"/>
    <w:rsid w:val="00567FEF"/>
    <w:rsid w:val="00580664"/>
    <w:rsid w:val="0059117D"/>
    <w:rsid w:val="00591D85"/>
    <w:rsid w:val="0059663B"/>
    <w:rsid w:val="005B5614"/>
    <w:rsid w:val="005C1518"/>
    <w:rsid w:val="005D5D5A"/>
    <w:rsid w:val="005E18A1"/>
    <w:rsid w:val="00636490"/>
    <w:rsid w:val="00650C31"/>
    <w:rsid w:val="00650F0D"/>
    <w:rsid w:val="00653C4B"/>
    <w:rsid w:val="00666CDA"/>
    <w:rsid w:val="00684ABA"/>
    <w:rsid w:val="00686789"/>
    <w:rsid w:val="006875B3"/>
    <w:rsid w:val="00695478"/>
    <w:rsid w:val="006A3E63"/>
    <w:rsid w:val="006B0D5C"/>
    <w:rsid w:val="006D03F9"/>
    <w:rsid w:val="006D2B70"/>
    <w:rsid w:val="00707736"/>
    <w:rsid w:val="00711B58"/>
    <w:rsid w:val="00727839"/>
    <w:rsid w:val="00762D81"/>
    <w:rsid w:val="00785AC8"/>
    <w:rsid w:val="00786E32"/>
    <w:rsid w:val="00787D7C"/>
    <w:rsid w:val="00792928"/>
    <w:rsid w:val="00797B54"/>
    <w:rsid w:val="007D1A21"/>
    <w:rsid w:val="007D1F1E"/>
    <w:rsid w:val="007D3A21"/>
    <w:rsid w:val="007D4F8E"/>
    <w:rsid w:val="007D6FF1"/>
    <w:rsid w:val="007E7E00"/>
    <w:rsid w:val="0081521B"/>
    <w:rsid w:val="00856FA4"/>
    <w:rsid w:val="00862113"/>
    <w:rsid w:val="008724D6"/>
    <w:rsid w:val="008775D7"/>
    <w:rsid w:val="00884B9C"/>
    <w:rsid w:val="00895D80"/>
    <w:rsid w:val="008A1557"/>
    <w:rsid w:val="008A1D1C"/>
    <w:rsid w:val="008A4224"/>
    <w:rsid w:val="008B5184"/>
    <w:rsid w:val="008C2C8A"/>
    <w:rsid w:val="008D0B3C"/>
    <w:rsid w:val="008E0850"/>
    <w:rsid w:val="008E5CD5"/>
    <w:rsid w:val="00910D54"/>
    <w:rsid w:val="0093657B"/>
    <w:rsid w:val="0094267E"/>
    <w:rsid w:val="00950249"/>
    <w:rsid w:val="00957C01"/>
    <w:rsid w:val="00986A83"/>
    <w:rsid w:val="009C3F2D"/>
    <w:rsid w:val="009C6AE8"/>
    <w:rsid w:val="009E1662"/>
    <w:rsid w:val="009F3770"/>
    <w:rsid w:val="00A051D9"/>
    <w:rsid w:val="00A3401B"/>
    <w:rsid w:val="00A578F7"/>
    <w:rsid w:val="00A61271"/>
    <w:rsid w:val="00A75EDC"/>
    <w:rsid w:val="00A9441E"/>
    <w:rsid w:val="00AA43C4"/>
    <w:rsid w:val="00AD74B2"/>
    <w:rsid w:val="00B16652"/>
    <w:rsid w:val="00B471CC"/>
    <w:rsid w:val="00B47B58"/>
    <w:rsid w:val="00B57F32"/>
    <w:rsid w:val="00B61FCD"/>
    <w:rsid w:val="00B75260"/>
    <w:rsid w:val="00B9234D"/>
    <w:rsid w:val="00B9551F"/>
    <w:rsid w:val="00BB2D80"/>
    <w:rsid w:val="00BC6454"/>
    <w:rsid w:val="00BD5433"/>
    <w:rsid w:val="00C048F4"/>
    <w:rsid w:val="00C05E32"/>
    <w:rsid w:val="00C06B9E"/>
    <w:rsid w:val="00C15F66"/>
    <w:rsid w:val="00C228B0"/>
    <w:rsid w:val="00C23CAB"/>
    <w:rsid w:val="00C414A6"/>
    <w:rsid w:val="00C44E5A"/>
    <w:rsid w:val="00C462C1"/>
    <w:rsid w:val="00C54AC6"/>
    <w:rsid w:val="00C62A00"/>
    <w:rsid w:val="00C7215A"/>
    <w:rsid w:val="00CA48A0"/>
    <w:rsid w:val="00CB10BC"/>
    <w:rsid w:val="00CF295D"/>
    <w:rsid w:val="00CF2ABA"/>
    <w:rsid w:val="00D60240"/>
    <w:rsid w:val="00D645DB"/>
    <w:rsid w:val="00D73600"/>
    <w:rsid w:val="00D73723"/>
    <w:rsid w:val="00DA5D17"/>
    <w:rsid w:val="00DB544A"/>
    <w:rsid w:val="00DB71F1"/>
    <w:rsid w:val="00DC42DE"/>
    <w:rsid w:val="00DC7243"/>
    <w:rsid w:val="00DE1C5D"/>
    <w:rsid w:val="00DE364E"/>
    <w:rsid w:val="00E048EA"/>
    <w:rsid w:val="00E05871"/>
    <w:rsid w:val="00E05B9C"/>
    <w:rsid w:val="00E159C8"/>
    <w:rsid w:val="00E165FC"/>
    <w:rsid w:val="00E33C12"/>
    <w:rsid w:val="00E372B8"/>
    <w:rsid w:val="00E408A9"/>
    <w:rsid w:val="00E56CE7"/>
    <w:rsid w:val="00E6385A"/>
    <w:rsid w:val="00E6631C"/>
    <w:rsid w:val="00E733C7"/>
    <w:rsid w:val="00E76853"/>
    <w:rsid w:val="00E84938"/>
    <w:rsid w:val="00E859F0"/>
    <w:rsid w:val="00EC38B0"/>
    <w:rsid w:val="00ED3B34"/>
    <w:rsid w:val="00ED65C0"/>
    <w:rsid w:val="00EE38DA"/>
    <w:rsid w:val="00EE6CFE"/>
    <w:rsid w:val="00F117C6"/>
    <w:rsid w:val="00F77C08"/>
    <w:rsid w:val="00F855DD"/>
    <w:rsid w:val="00F915C5"/>
    <w:rsid w:val="00FA3359"/>
    <w:rsid w:val="00FB4B16"/>
    <w:rsid w:val="00FC1793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uiPriority w:val="99"/>
    <w:semiHidden/>
    <w:rsid w:val="007E7E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uiPriority w:val="99"/>
    <w:semiHidden/>
    <w:rsid w:val="007E7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9B6C70-9C49-4AC6-AD8C-F9B59F15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2016-12-27T18:33:00Z</dcterms:created>
  <dcterms:modified xsi:type="dcterms:W3CDTF">2016-12-27T18:37:00Z</dcterms:modified>
</cp:coreProperties>
</file>