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989D" w14:textId="3361FC2E" w:rsidR="00BB2954" w:rsidRDefault="00411B1C">
      <w:r>
        <w:t xml:space="preserve">CPUC Comments on </w:t>
      </w:r>
      <w:r w:rsidR="00D54B58">
        <w:t>SWHC052-01 Air-Cooled Chiller, Path B</w:t>
      </w:r>
    </w:p>
    <w:p w14:paraId="2BA7A164" w14:textId="7AF0C068" w:rsidR="004266C0" w:rsidRDefault="004266C0">
      <w:r>
        <w:t xml:space="preserve">Lead PA: </w:t>
      </w:r>
      <w:r w:rsidR="006604E0">
        <w:t>SCE</w:t>
      </w:r>
    </w:p>
    <w:p w14:paraId="4BB68C7D" w14:textId="7A7F815A" w:rsidR="009E1581" w:rsidRDefault="004266C0">
      <w:r>
        <w:t xml:space="preserve">Workpaper </w:t>
      </w:r>
      <w:r w:rsidR="008F1FF0">
        <w:t xml:space="preserve">Submittal Date: </w:t>
      </w:r>
      <w:r w:rsidR="006604E0">
        <w:t>3/</w:t>
      </w:r>
      <w:r w:rsidR="008936DB">
        <w:t>1</w:t>
      </w:r>
      <w:r w:rsidR="006604E0">
        <w:t>5/2021</w:t>
      </w:r>
    </w:p>
    <w:p w14:paraId="06E32D11" w14:textId="58613ABF" w:rsidR="004266C0" w:rsidRDefault="004266C0">
      <w:r>
        <w:t xml:space="preserve">CPUC Review Date: </w:t>
      </w:r>
      <w:r w:rsidR="003C725D" w:rsidRPr="003C725D">
        <w:t>03</w:t>
      </w:r>
      <w:r w:rsidRPr="003C725D">
        <w:t>/</w:t>
      </w:r>
      <w:r w:rsidR="008936DB">
        <w:t>23</w:t>
      </w:r>
      <w:r w:rsidRPr="003C725D">
        <w:t>/</w:t>
      </w:r>
      <w:r w:rsidR="003C725D" w:rsidRPr="003C725D">
        <w:t>2021</w:t>
      </w:r>
    </w:p>
    <w:p w14:paraId="34C58858" w14:textId="622D88E8" w:rsidR="00AB26AE" w:rsidRDefault="00AB26AE"/>
    <w:tbl>
      <w:tblPr>
        <w:tblStyle w:val="TableGrid"/>
        <w:tblpPr w:leftFromText="180" w:rightFromText="180" w:vertAnchor="page" w:horzAnchor="margin" w:tblpY="4537"/>
        <w:tblW w:w="9985" w:type="dxa"/>
        <w:tblLayout w:type="fixed"/>
        <w:tblLook w:val="04A0" w:firstRow="1" w:lastRow="0" w:firstColumn="1" w:lastColumn="0" w:noHBand="0" w:noVBand="1"/>
      </w:tblPr>
      <w:tblGrid>
        <w:gridCol w:w="4225"/>
        <w:gridCol w:w="5760"/>
      </w:tblGrid>
      <w:tr w:rsidR="004266C0" w14:paraId="75EEBFCB" w14:textId="77777777" w:rsidTr="009743BC">
        <w:tc>
          <w:tcPr>
            <w:tcW w:w="4225" w:type="dxa"/>
          </w:tcPr>
          <w:p w14:paraId="50F575CA" w14:textId="77777777" w:rsidR="004266C0" w:rsidRDefault="004266C0" w:rsidP="004266C0">
            <w:r>
              <w:t>CPUC Comment</w:t>
            </w:r>
          </w:p>
        </w:tc>
        <w:tc>
          <w:tcPr>
            <w:tcW w:w="5760" w:type="dxa"/>
          </w:tcPr>
          <w:p w14:paraId="73B4B0C7" w14:textId="77777777" w:rsidR="004266C0" w:rsidRDefault="004266C0" w:rsidP="004266C0">
            <w:r>
              <w:t>PA Response</w:t>
            </w:r>
          </w:p>
        </w:tc>
      </w:tr>
      <w:tr w:rsidR="004266C0" w14:paraId="3824AE26" w14:textId="77777777" w:rsidTr="009743BC">
        <w:tc>
          <w:tcPr>
            <w:tcW w:w="4225" w:type="dxa"/>
          </w:tcPr>
          <w:p w14:paraId="65895ACD" w14:textId="405D04E8" w:rsidR="004266C0" w:rsidRDefault="003C725D" w:rsidP="004266C0">
            <w:r>
              <w:t xml:space="preserve">In the Technology Summary section of the workpaper, is there a source for the “buildings spend the majority (~90) of their operating hours in part-load conditions” statement. I </w:t>
            </w:r>
            <w:r w:rsidR="008F6F15">
              <w:t>do not</w:t>
            </w:r>
            <w:r>
              <w:t xml:space="preserve"> doubt this statements validity, but </w:t>
            </w:r>
            <w:r w:rsidR="001C142C">
              <w:t>there</w:t>
            </w:r>
            <w:r>
              <w:t xml:space="preserve"> should be a source listed when making a claim.</w:t>
            </w:r>
          </w:p>
        </w:tc>
        <w:tc>
          <w:tcPr>
            <w:tcW w:w="5760" w:type="dxa"/>
          </w:tcPr>
          <w:p w14:paraId="09B5050F" w14:textId="77777777" w:rsidR="00767AF5" w:rsidRDefault="00767AF5" w:rsidP="00767AF5">
            <w:r>
              <w:t xml:space="preserve">For Air-Cooled Chiller equipment – the </w:t>
            </w:r>
            <w:r w:rsidRPr="00767AF5">
              <w:t>AHRI STANDARD</w:t>
            </w:r>
            <w:r>
              <w:t xml:space="preserve"> </w:t>
            </w:r>
            <w:r w:rsidRPr="00767AF5">
              <w:t xml:space="preserve">550/590 </w:t>
            </w:r>
            <w:r w:rsidR="00A12BD4">
              <w:t>IPLV equation</w:t>
            </w:r>
            <w:r>
              <w:t xml:space="preserve"> (now referenced in the workpaper) </w:t>
            </w:r>
            <w:r w:rsidR="00A12BD4">
              <w:t>places 1% weight to the full-load rating</w:t>
            </w:r>
            <w:r>
              <w:t xml:space="preserve"> </w:t>
            </w:r>
            <w:r w:rsidR="00A12BD4">
              <w:t>condition, with 99% of the weight on part-load ratings</w:t>
            </w:r>
            <w:r>
              <w:t>.</w:t>
            </w:r>
            <w:r w:rsidR="00B91617">
              <w:t xml:space="preserve">  For all chillers, the weight at 100% load is less than 1.9%. </w:t>
            </w:r>
            <w:r>
              <w:t xml:space="preserve"> </w:t>
            </w:r>
          </w:p>
          <w:p w14:paraId="2830B7B1" w14:textId="77777777" w:rsidR="009743BC" w:rsidRDefault="009743BC" w:rsidP="00767AF5"/>
          <w:p w14:paraId="616D4609" w14:textId="1244CFC1" w:rsidR="009743BC" w:rsidRDefault="009743BC" w:rsidP="00767AF5">
            <w:r>
              <w:t>Further, t</w:t>
            </w:r>
            <w:r>
              <w:t>he IPLV metric was developed to create a numerical rating of a single chiller as simulated by 4 distinct operating conditions, established by taking into account blended climate data to incorporate various load and ambient operating conditions.</w:t>
            </w:r>
          </w:p>
        </w:tc>
      </w:tr>
      <w:tr w:rsidR="004266C0" w14:paraId="05E35CA3" w14:textId="77777777" w:rsidTr="009743BC">
        <w:tc>
          <w:tcPr>
            <w:tcW w:w="4225" w:type="dxa"/>
          </w:tcPr>
          <w:p w14:paraId="2948B0D6" w14:textId="76896113" w:rsidR="004266C0" w:rsidRDefault="003C725D" w:rsidP="004266C0">
            <w:r>
              <w:t>In the Base Case Description section, please add that that base case is the full load and IPLV conditions under Path B specifically</w:t>
            </w:r>
            <w:r w:rsidR="008F6F15">
              <w:t xml:space="preserve">; similar to </w:t>
            </w:r>
            <w:r>
              <w:t>the measure case description.</w:t>
            </w:r>
          </w:p>
        </w:tc>
        <w:tc>
          <w:tcPr>
            <w:tcW w:w="5760" w:type="dxa"/>
          </w:tcPr>
          <w:p w14:paraId="64B4C480" w14:textId="442A44F5" w:rsidR="004266C0" w:rsidRDefault="00767AF5" w:rsidP="004266C0">
            <w:r>
              <w:t xml:space="preserve">Addressed.  See updated workpaper text file. </w:t>
            </w:r>
            <w:r w:rsidR="00A12BD4">
              <w:t xml:space="preserve"> </w:t>
            </w:r>
          </w:p>
        </w:tc>
      </w:tr>
      <w:tr w:rsidR="004266C0" w14:paraId="634A2AC3" w14:textId="77777777" w:rsidTr="009743BC">
        <w:tc>
          <w:tcPr>
            <w:tcW w:w="4225" w:type="dxa"/>
          </w:tcPr>
          <w:p w14:paraId="19406F10" w14:textId="7410452F" w:rsidR="004266C0" w:rsidRDefault="004266C0" w:rsidP="004266C0"/>
        </w:tc>
        <w:tc>
          <w:tcPr>
            <w:tcW w:w="5760" w:type="dxa"/>
          </w:tcPr>
          <w:p w14:paraId="57F168B1" w14:textId="77777777" w:rsidR="004266C0" w:rsidRDefault="004266C0" w:rsidP="004266C0"/>
        </w:tc>
      </w:tr>
    </w:tbl>
    <w:p w14:paraId="72C6D87B" w14:textId="00E2F28A" w:rsidR="00047FC1" w:rsidRDefault="00047FC1" w:rsidP="00047FC1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 xml:space="preserve">the entire package </w:t>
      </w:r>
      <w:r w:rsidRPr="00047FC1">
        <w:t xml:space="preserve">to the WPA. If needed, please reach out to </w:t>
      </w:r>
      <w:r w:rsidR="006C6E3A">
        <w:t>Workpaper</w:t>
      </w:r>
      <w:r w:rsidR="00F00D47">
        <w:t xml:space="preserve"> Review T</w:t>
      </w:r>
      <w:r w:rsidRPr="00047FC1">
        <w:t>eam to set up a call to discuss.</w:t>
      </w:r>
    </w:p>
    <w:sectPr w:rsidR="00047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6F16"/>
    <w:rsid w:val="00047FC1"/>
    <w:rsid w:val="00096A19"/>
    <w:rsid w:val="00131866"/>
    <w:rsid w:val="001C142C"/>
    <w:rsid w:val="002A755F"/>
    <w:rsid w:val="002E05AF"/>
    <w:rsid w:val="003C725D"/>
    <w:rsid w:val="003E79B7"/>
    <w:rsid w:val="00411B1C"/>
    <w:rsid w:val="004266C0"/>
    <w:rsid w:val="004E7F9C"/>
    <w:rsid w:val="006604E0"/>
    <w:rsid w:val="006C6E3A"/>
    <w:rsid w:val="006F56C1"/>
    <w:rsid w:val="00767AF5"/>
    <w:rsid w:val="00791A22"/>
    <w:rsid w:val="008936DB"/>
    <w:rsid w:val="008963E4"/>
    <w:rsid w:val="008F1FF0"/>
    <w:rsid w:val="008F6F15"/>
    <w:rsid w:val="00905B03"/>
    <w:rsid w:val="009743BC"/>
    <w:rsid w:val="009E1581"/>
    <w:rsid w:val="00A12BD4"/>
    <w:rsid w:val="00A834E9"/>
    <w:rsid w:val="00AB26AE"/>
    <w:rsid w:val="00AC21BB"/>
    <w:rsid w:val="00AD3DAD"/>
    <w:rsid w:val="00B8145B"/>
    <w:rsid w:val="00B91617"/>
    <w:rsid w:val="00BA4AC4"/>
    <w:rsid w:val="00BB2954"/>
    <w:rsid w:val="00CE69EE"/>
    <w:rsid w:val="00D54B58"/>
    <w:rsid w:val="00EC4C2D"/>
    <w:rsid w:val="00F00D47"/>
    <w:rsid w:val="00FB0581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Andres Fergadiotti</cp:lastModifiedBy>
  <cp:revision>3</cp:revision>
  <dcterms:created xsi:type="dcterms:W3CDTF">2021-03-26T21:20:00Z</dcterms:created>
  <dcterms:modified xsi:type="dcterms:W3CDTF">2021-03-29T18:14:00Z</dcterms:modified>
</cp:coreProperties>
</file>