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525C9B" w14:textId="3EA12F10" w:rsidR="005D1D56" w:rsidRPr="00A54A63" w:rsidRDefault="00B04030">
      <w:pPr>
        <w:pStyle w:val="DocumentLabel"/>
        <w:rPr>
          <w:b w:val="0"/>
        </w:rPr>
      </w:pPr>
      <w:r>
        <w:t xml:space="preserve">Workpaper </w:t>
      </w:r>
      <w:r w:rsidR="007304C5">
        <w:t>Submission</w:t>
      </w:r>
      <w:r>
        <w:t xml:space="preserve"> </w:t>
      </w:r>
      <w:r w:rsidR="001D113A">
        <w:br/>
      </w:r>
      <w:r>
        <w:t>Cover Sheet</w:t>
      </w:r>
    </w:p>
    <w:p w14:paraId="702DE3A1" w14:textId="77777777" w:rsidR="001D113A" w:rsidRDefault="001D113A" w:rsidP="001D113A">
      <w:pPr>
        <w:pStyle w:val="BodyText"/>
        <w:spacing w:before="53"/>
        <w:ind w:left="141" w:right="387"/>
      </w:pPr>
      <w:r>
        <w:rPr>
          <w:b/>
          <w:spacing w:val="1"/>
        </w:rPr>
        <w:t>PURPOSE:</w:t>
      </w:r>
      <w:r>
        <w:rPr>
          <w:b/>
          <w:spacing w:val="4"/>
        </w:rPr>
        <w:t xml:space="preserve"> </w:t>
      </w:r>
      <w:r>
        <w:t>The</w:t>
      </w:r>
      <w:r>
        <w:rPr>
          <w:spacing w:val="-16"/>
        </w:rPr>
        <w:t xml:space="preserve"> </w:t>
      </w:r>
      <w:r>
        <w:rPr>
          <w:spacing w:val="-1"/>
        </w:rPr>
        <w:t>information</w:t>
      </w:r>
      <w:r>
        <w:rPr>
          <w:spacing w:val="-6"/>
        </w:rPr>
        <w:t xml:space="preserve"> </w:t>
      </w:r>
      <w:r>
        <w:rPr>
          <w:spacing w:val="-4"/>
        </w:rPr>
        <w:t>in</w:t>
      </w:r>
      <w:r>
        <w:rPr>
          <w:spacing w:val="-6"/>
        </w:rPr>
        <w:t xml:space="preserve"> </w:t>
      </w:r>
      <w:r>
        <w:rPr>
          <w:spacing w:val="-3"/>
        </w:rPr>
        <w:t xml:space="preserve">this </w:t>
      </w:r>
      <w:r>
        <w:rPr>
          <w:spacing w:val="-1"/>
        </w:rPr>
        <w:t xml:space="preserve">coversheet </w:t>
      </w:r>
      <w:r>
        <w:rPr>
          <w:spacing w:val="-4"/>
        </w:rPr>
        <w:t>will</w:t>
      </w:r>
      <w:r>
        <w:rPr>
          <w:spacing w:val="13"/>
        </w:rPr>
        <w:t xml:space="preserve"> </w:t>
      </w:r>
      <w:r>
        <w:rPr>
          <w:spacing w:val="2"/>
        </w:rPr>
        <w:t>be</w:t>
      </w:r>
      <w:r>
        <w:rPr>
          <w:spacing w:val="-16"/>
        </w:rPr>
        <w:t xml:space="preserve"> </w:t>
      </w:r>
      <w:r>
        <w:rPr>
          <w:spacing w:val="-1"/>
        </w:rPr>
        <w:t>used</w:t>
      </w:r>
      <w:r>
        <w:rPr>
          <w:spacing w:val="13"/>
        </w:rPr>
        <w:t xml:space="preserve"> </w:t>
      </w:r>
      <w:r>
        <w:rPr>
          <w:spacing w:val="2"/>
        </w:rPr>
        <w:t>by</w:t>
      </w:r>
      <w:r>
        <w:rPr>
          <w:spacing w:val="-16"/>
        </w:rPr>
        <w:t xml:space="preserve"> </w:t>
      </w:r>
      <w:r>
        <w:rPr>
          <w:spacing w:val="-1"/>
        </w:rPr>
        <w:t>the</w:t>
      </w:r>
      <w:r>
        <w:rPr>
          <w:spacing w:val="12"/>
        </w:rPr>
        <w:t xml:space="preserve"> </w:t>
      </w:r>
      <w:r>
        <w:rPr>
          <w:spacing w:val="-1"/>
        </w:rPr>
        <w:t>Deemed</w:t>
      </w:r>
      <w:r>
        <w:rPr>
          <w:spacing w:val="12"/>
        </w:rPr>
        <w:t xml:space="preserve"> </w:t>
      </w:r>
      <w:r>
        <w:rPr>
          <w:spacing w:val="-5"/>
        </w:rPr>
        <w:t>Review</w:t>
      </w:r>
      <w:r>
        <w:rPr>
          <w:spacing w:val="23"/>
        </w:rPr>
        <w:t xml:space="preserve"> </w:t>
      </w:r>
      <w:r>
        <w:rPr>
          <w:spacing w:val="-3"/>
        </w:rPr>
        <w:t>Team</w:t>
      </w:r>
      <w:r>
        <w:rPr>
          <w:spacing w:val="12"/>
        </w:rPr>
        <w:t xml:space="preserve"> </w:t>
      </w:r>
      <w:r>
        <w:rPr>
          <w:spacing w:val="-4"/>
        </w:rPr>
        <w:t>to</w:t>
      </w:r>
      <w:r>
        <w:rPr>
          <w:spacing w:val="77"/>
        </w:rPr>
        <w:t xml:space="preserve"> </w:t>
      </w:r>
      <w:r>
        <w:rPr>
          <w:spacing w:val="-2"/>
        </w:rPr>
        <w:t>identify</w:t>
      </w:r>
      <w:r>
        <w:rPr>
          <w:spacing w:val="-1"/>
        </w:rPr>
        <w:t xml:space="preserve"> </w:t>
      </w:r>
      <w:r>
        <w:t>incoming</w:t>
      </w:r>
      <w:r>
        <w:rPr>
          <w:spacing w:val="7"/>
        </w:rPr>
        <w:t xml:space="preserve"> </w:t>
      </w:r>
      <w:r>
        <w:t>workpapers</w:t>
      </w:r>
      <w:r>
        <w:rPr>
          <w:spacing w:val="-4"/>
        </w:rPr>
        <w:t xml:space="preserve"> </w:t>
      </w:r>
      <w:r>
        <w:t>using</w:t>
      </w:r>
      <w:r>
        <w:rPr>
          <w:spacing w:val="-8"/>
        </w:rPr>
        <w:t xml:space="preserve"> </w:t>
      </w:r>
      <w:r>
        <w:t>consistent</w:t>
      </w:r>
      <w:r>
        <w:rPr>
          <w:spacing w:val="-19"/>
        </w:rPr>
        <w:t xml:space="preserve"> </w:t>
      </w:r>
      <w:r>
        <w:rPr>
          <w:spacing w:val="-1"/>
        </w:rPr>
        <w:t>information</w:t>
      </w:r>
      <w:r>
        <w:rPr>
          <w:spacing w:val="-7"/>
        </w:rPr>
        <w:t xml:space="preserve"> </w:t>
      </w:r>
      <w:r>
        <w:rPr>
          <w:spacing w:val="-2"/>
        </w:rPr>
        <w:t>applicable</w:t>
      </w:r>
      <w:r>
        <w:rPr>
          <w:spacing w:val="15"/>
        </w:rPr>
        <w:t xml:space="preserve"> </w:t>
      </w:r>
      <w:r>
        <w:rPr>
          <w:spacing w:val="-4"/>
        </w:rPr>
        <w:t>to</w:t>
      </w:r>
      <w:r>
        <w:rPr>
          <w:spacing w:val="-7"/>
        </w:rPr>
        <w:t xml:space="preserve"> </w:t>
      </w:r>
      <w:r>
        <w:rPr>
          <w:spacing w:val="-3"/>
        </w:rPr>
        <w:t>track</w:t>
      </w:r>
      <w:r>
        <w:rPr>
          <w:spacing w:val="19"/>
        </w:rPr>
        <w:t xml:space="preserve"> </w:t>
      </w:r>
      <w:r>
        <w:rPr>
          <w:spacing w:val="-2"/>
        </w:rPr>
        <w:t>key</w:t>
      </w:r>
      <w:r>
        <w:rPr>
          <w:spacing w:val="-1"/>
        </w:rPr>
        <w:t xml:space="preserve"> information</w:t>
      </w:r>
      <w:r>
        <w:rPr>
          <w:spacing w:val="87"/>
        </w:rPr>
        <w:t xml:space="preserve"> </w:t>
      </w:r>
      <w:r>
        <w:rPr>
          <w:spacing w:val="-1"/>
        </w:rPr>
        <w:t>needed</w:t>
      </w:r>
      <w:r>
        <w:rPr>
          <w:spacing w:val="-5"/>
        </w:rPr>
        <w:t xml:space="preserve"> </w:t>
      </w:r>
      <w:r>
        <w:rPr>
          <w:spacing w:val="2"/>
        </w:rPr>
        <w:t>for</w:t>
      </w:r>
      <w:r>
        <w:rPr>
          <w:spacing w:val="-13"/>
        </w:rPr>
        <w:t xml:space="preserve"> </w:t>
      </w:r>
      <w:r>
        <w:rPr>
          <w:spacing w:val="-1"/>
        </w:rPr>
        <w:t xml:space="preserve">the </w:t>
      </w:r>
      <w:r>
        <w:t>workpaper</w:t>
      </w:r>
      <w:r>
        <w:rPr>
          <w:spacing w:val="3"/>
        </w:rPr>
        <w:t xml:space="preserve"> </w:t>
      </w:r>
      <w:r>
        <w:rPr>
          <w:spacing w:val="-3"/>
        </w:rPr>
        <w:t>review.</w:t>
      </w:r>
    </w:p>
    <w:p w14:paraId="4C5E2EE9" w14:textId="7916CE0E" w:rsidR="001D113A" w:rsidRPr="001D113A" w:rsidRDefault="001D113A" w:rsidP="001D113A">
      <w:pPr>
        <w:pStyle w:val="BodyText"/>
        <w:spacing w:before="122"/>
        <w:ind w:left="141" w:right="387"/>
      </w:pPr>
      <w:r>
        <w:rPr>
          <w:b/>
          <w:spacing w:val="-1"/>
        </w:rPr>
        <w:t>INSTRUCTION:</w:t>
      </w:r>
      <w:r>
        <w:rPr>
          <w:b/>
          <w:spacing w:val="3"/>
        </w:rPr>
        <w:t xml:space="preserve"> </w:t>
      </w:r>
      <w:r>
        <w:rPr>
          <w:spacing w:val="-2"/>
        </w:rPr>
        <w:t>This cover</w:t>
      </w:r>
      <w:r>
        <w:rPr>
          <w:spacing w:val="-11"/>
        </w:rPr>
        <w:t xml:space="preserve"> </w:t>
      </w:r>
      <w:r>
        <w:t>sheet</w:t>
      </w:r>
      <w:r>
        <w:rPr>
          <w:spacing w:val="-18"/>
        </w:rPr>
        <w:t xml:space="preserve"> </w:t>
      </w:r>
      <w:r>
        <w:t>should</w:t>
      </w:r>
      <w:r>
        <w:rPr>
          <w:spacing w:val="-3"/>
        </w:rPr>
        <w:t xml:space="preserve"> </w:t>
      </w:r>
      <w:r>
        <w:rPr>
          <w:spacing w:val="2"/>
        </w:rPr>
        <w:t>be</w:t>
      </w:r>
      <w:r>
        <w:t xml:space="preserve"> </w:t>
      </w:r>
      <w:r>
        <w:rPr>
          <w:spacing w:val="-2"/>
        </w:rPr>
        <w:t>completed</w:t>
      </w:r>
      <w:r>
        <w:rPr>
          <w:spacing w:val="-3"/>
        </w:rPr>
        <w:t xml:space="preserve"> </w:t>
      </w:r>
      <w:r>
        <w:rPr>
          <w:spacing w:val="6"/>
        </w:rPr>
        <w:t>by</w:t>
      </w:r>
      <w:r>
        <w:rPr>
          <w:spacing w:val="1"/>
        </w:rPr>
        <w:t xml:space="preserve"> </w:t>
      </w:r>
      <w:r>
        <w:rPr>
          <w:spacing w:val="-1"/>
        </w:rPr>
        <w:t>Program</w:t>
      </w:r>
      <w:r>
        <w:rPr>
          <w:spacing w:val="-4"/>
        </w:rPr>
        <w:t xml:space="preserve"> </w:t>
      </w:r>
      <w:r>
        <w:rPr>
          <w:spacing w:val="-1"/>
        </w:rPr>
        <w:t>Administrators</w:t>
      </w:r>
      <w:r>
        <w:rPr>
          <w:spacing w:val="-3"/>
        </w:rPr>
        <w:t xml:space="preserve"> </w:t>
      </w:r>
      <w:r>
        <w:rPr>
          <w:spacing w:val="1"/>
        </w:rPr>
        <w:t>upon</w:t>
      </w:r>
      <w:r>
        <w:rPr>
          <w:spacing w:val="79"/>
        </w:rPr>
        <w:t xml:space="preserve"> </w:t>
      </w:r>
      <w:r>
        <w:rPr>
          <w:spacing w:val="-1"/>
        </w:rPr>
        <w:t>submitting</w:t>
      </w:r>
      <w:r>
        <w:rPr>
          <w:spacing w:val="7"/>
        </w:rPr>
        <w:t xml:space="preserve"> </w:t>
      </w:r>
      <w:r>
        <w:t>a</w:t>
      </w:r>
      <w:r>
        <w:rPr>
          <w:spacing w:val="2"/>
        </w:rPr>
        <w:t xml:space="preserve"> </w:t>
      </w:r>
      <w:r>
        <w:t>workpaper.</w:t>
      </w:r>
      <w:r>
        <w:rPr>
          <w:spacing w:val="-17"/>
        </w:rPr>
        <w:t xml:space="preserve"> </w:t>
      </w:r>
      <w:r>
        <w:rPr>
          <w:spacing w:val="-1"/>
        </w:rPr>
        <w:t>Additional</w:t>
      </w:r>
      <w:r>
        <w:rPr>
          <w:spacing w:val="-4"/>
        </w:rPr>
        <w:t xml:space="preserve"> </w:t>
      </w:r>
      <w:r>
        <w:rPr>
          <w:spacing w:val="-2"/>
        </w:rPr>
        <w:t>instructions</w:t>
      </w:r>
      <w:r>
        <w:rPr>
          <w:spacing w:val="11"/>
        </w:rPr>
        <w:t xml:space="preserve"> </w:t>
      </w:r>
      <w:r>
        <w:rPr>
          <w:spacing w:val="-1"/>
        </w:rPr>
        <w:t xml:space="preserve">are </w:t>
      </w:r>
      <w:r>
        <w:t>provided</w:t>
      </w:r>
      <w:r>
        <w:rPr>
          <w:spacing w:val="-5"/>
        </w:rPr>
        <w:t xml:space="preserve"> </w:t>
      </w:r>
      <w:r>
        <w:rPr>
          <w:spacing w:val="-1"/>
        </w:rPr>
        <w:t>below.</w:t>
      </w:r>
    </w:p>
    <w:p w14:paraId="78613205" w14:textId="031FE04C" w:rsidR="004E3285" w:rsidRPr="001D113A" w:rsidRDefault="001D113A" w:rsidP="001D113A">
      <w:pPr>
        <w:pStyle w:val="Heading3"/>
        <w:ind w:left="141"/>
        <w:rPr>
          <w:rFonts w:ascii="Century Gothic" w:eastAsia="Century Gothic" w:hAnsi="Century Gothic" w:cs="Century Gothic"/>
          <w:b w:val="0"/>
          <w:bCs/>
        </w:rPr>
      </w:pPr>
      <w:r>
        <w:rPr>
          <w:rFonts w:ascii="Century Gothic"/>
        </w:rPr>
        <w:t>Program</w:t>
      </w:r>
      <w:r>
        <w:rPr>
          <w:rFonts w:ascii="Century Gothic"/>
          <w:spacing w:val="-5"/>
        </w:rPr>
        <w:t xml:space="preserve"> </w:t>
      </w:r>
      <w:r>
        <w:rPr>
          <w:rFonts w:ascii="Century Gothic"/>
          <w:spacing w:val="2"/>
        </w:rPr>
        <w:t>Administrator</w:t>
      </w:r>
      <w:r>
        <w:rPr>
          <w:rFonts w:ascii="Century Gothic"/>
          <w:spacing w:val="-17"/>
        </w:rPr>
        <w:t xml:space="preserve"> </w:t>
      </w:r>
      <w:r>
        <w:rPr>
          <w:rFonts w:ascii="Century Gothic"/>
          <w:spacing w:val="-2"/>
        </w:rPr>
        <w:t>(PA)</w:t>
      </w:r>
      <w:r>
        <w:rPr>
          <w:rFonts w:ascii="Century Gothic"/>
          <w:spacing w:val="-15"/>
        </w:rPr>
        <w:t xml:space="preserve"> </w:t>
      </w:r>
      <w:r>
        <w:rPr>
          <w:rFonts w:ascii="Century Gothic"/>
          <w:spacing w:val="1"/>
        </w:rPr>
        <w:t>Information</w:t>
      </w:r>
    </w:p>
    <w:tbl>
      <w:tblPr>
        <w:tblStyle w:val="TableGrid"/>
        <w:tblW w:w="0" w:type="auto"/>
        <w:jc w:val="center"/>
        <w:tblLook w:val="04A0" w:firstRow="1" w:lastRow="0" w:firstColumn="1" w:lastColumn="0" w:noHBand="0" w:noVBand="1"/>
      </w:tblPr>
      <w:tblGrid>
        <w:gridCol w:w="1602"/>
        <w:gridCol w:w="3523"/>
        <w:gridCol w:w="4043"/>
      </w:tblGrid>
      <w:tr w:rsidR="00C2126E" w14:paraId="2B5CBA21" w14:textId="77777777" w:rsidTr="00C2126E">
        <w:trPr>
          <w:trHeight w:val="456"/>
          <w:jc w:val="center"/>
        </w:trPr>
        <w:tc>
          <w:tcPr>
            <w:tcW w:w="1602" w:type="dxa"/>
          </w:tcPr>
          <w:p w14:paraId="6FC30D16" w14:textId="5C2C2AA7" w:rsidR="00C2126E" w:rsidRDefault="00C2126E" w:rsidP="00C2126E">
            <w:pPr>
              <w:pStyle w:val="BodyText"/>
              <w:jc w:val="center"/>
            </w:pPr>
            <w:r w:rsidRPr="00A047C5">
              <w:rPr>
                <w:b/>
              </w:rPr>
              <w:t>Parameter</w:t>
            </w:r>
          </w:p>
        </w:tc>
        <w:tc>
          <w:tcPr>
            <w:tcW w:w="3523" w:type="dxa"/>
          </w:tcPr>
          <w:p w14:paraId="28DA05CC" w14:textId="256D1F36" w:rsidR="00C2126E" w:rsidRDefault="00C2126E" w:rsidP="00C2126E">
            <w:pPr>
              <w:pStyle w:val="BodyText"/>
              <w:jc w:val="center"/>
            </w:pPr>
            <w:r w:rsidRPr="00A047C5">
              <w:rPr>
                <w:b/>
              </w:rPr>
              <w:t>Description</w:t>
            </w:r>
          </w:p>
        </w:tc>
        <w:tc>
          <w:tcPr>
            <w:tcW w:w="4043" w:type="dxa"/>
          </w:tcPr>
          <w:p w14:paraId="4F1D1FE0" w14:textId="66532C96" w:rsidR="00C2126E" w:rsidRDefault="00C2126E" w:rsidP="00C2126E">
            <w:pPr>
              <w:pStyle w:val="BodyText"/>
              <w:jc w:val="center"/>
            </w:pPr>
            <w:r w:rsidRPr="00A047C5">
              <w:rPr>
                <w:b/>
              </w:rPr>
              <w:t>PA Entry</w:t>
            </w:r>
          </w:p>
        </w:tc>
      </w:tr>
      <w:tr w:rsidR="00C2126E" w14:paraId="1C8845F2" w14:textId="77777777" w:rsidTr="00C2126E">
        <w:trPr>
          <w:trHeight w:val="584"/>
          <w:jc w:val="center"/>
        </w:trPr>
        <w:tc>
          <w:tcPr>
            <w:tcW w:w="1602" w:type="dxa"/>
          </w:tcPr>
          <w:p w14:paraId="0C474A0E" w14:textId="0D08ED31" w:rsidR="00C2126E" w:rsidRPr="001D113A" w:rsidRDefault="00C2126E" w:rsidP="00C2126E">
            <w:pPr>
              <w:pStyle w:val="BodyText"/>
              <w:rPr>
                <w:b/>
                <w:bCs/>
              </w:rPr>
            </w:pPr>
            <w:r w:rsidRPr="001D113A">
              <w:rPr>
                <w:b/>
                <w:bCs/>
              </w:rPr>
              <w:t>PA</w:t>
            </w:r>
          </w:p>
        </w:tc>
        <w:tc>
          <w:tcPr>
            <w:tcW w:w="3523" w:type="dxa"/>
          </w:tcPr>
          <w:p w14:paraId="5FFC5734" w14:textId="1F174F91" w:rsidR="00C2126E" w:rsidRDefault="00FB6A35" w:rsidP="00C2126E">
            <w:pPr>
              <w:pStyle w:val="BodyText"/>
            </w:pPr>
            <w:r>
              <w:t xml:space="preserve">Please check one. </w:t>
            </w:r>
          </w:p>
        </w:tc>
        <w:tc>
          <w:tcPr>
            <w:tcW w:w="4043" w:type="dxa"/>
          </w:tcPr>
          <w:p w14:paraId="28E94F26" w14:textId="6AC6181D" w:rsidR="00420467" w:rsidRDefault="0076715C" w:rsidP="00420467">
            <w:pPr>
              <w:pStyle w:val="BodyText"/>
            </w:pPr>
            <w:sdt>
              <w:sdtPr>
                <w:id w:val="659738758"/>
                <w14:checkbox>
                  <w14:checked w14:val="1"/>
                  <w14:checkedState w14:val="2612" w14:font="MS Gothic"/>
                  <w14:uncheckedState w14:val="2610" w14:font="MS Gothic"/>
                </w14:checkbox>
              </w:sdtPr>
              <w:sdtEndPr/>
              <w:sdtContent>
                <w:r w:rsidR="00BF455E">
                  <w:rPr>
                    <w:rFonts w:ascii="MS Gothic" w:eastAsia="MS Gothic" w:hAnsi="MS Gothic" w:hint="eastAsia"/>
                  </w:rPr>
                  <w:t>☒</w:t>
                </w:r>
              </w:sdtContent>
            </w:sdt>
            <w:r w:rsidR="00420467">
              <w:t xml:space="preserve">  SCE   </w:t>
            </w:r>
            <w:sdt>
              <w:sdtPr>
                <w:id w:val="226584427"/>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PG&amp;E   </w:t>
            </w:r>
          </w:p>
          <w:p w14:paraId="198E3475" w14:textId="77777777" w:rsidR="00420467" w:rsidRDefault="00420467" w:rsidP="00420467">
            <w:pPr>
              <w:pStyle w:val="BodyText"/>
            </w:pPr>
          </w:p>
          <w:p w14:paraId="7F7F2333" w14:textId="77777777" w:rsidR="00420467" w:rsidRDefault="0076715C" w:rsidP="00420467">
            <w:pPr>
              <w:pStyle w:val="BodyText"/>
            </w:pPr>
            <w:sdt>
              <w:sdtPr>
                <w:id w:val="-853346855"/>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SCG      </w:t>
            </w:r>
            <w:sdt>
              <w:sdtPr>
                <w:id w:val="-107976719"/>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SDG&amp;E</w:t>
            </w:r>
          </w:p>
          <w:p w14:paraId="25F0A8CB" w14:textId="4B764C4B" w:rsidR="0040312B" w:rsidRDefault="0040312B" w:rsidP="00420467">
            <w:pPr>
              <w:pStyle w:val="BodyText"/>
            </w:pPr>
          </w:p>
        </w:tc>
      </w:tr>
      <w:tr w:rsidR="001D113A" w14:paraId="24CC21B2" w14:textId="77777777" w:rsidTr="00C2126E">
        <w:trPr>
          <w:trHeight w:val="584"/>
          <w:jc w:val="center"/>
        </w:trPr>
        <w:tc>
          <w:tcPr>
            <w:tcW w:w="1602" w:type="dxa"/>
          </w:tcPr>
          <w:p w14:paraId="20CB737C" w14:textId="72E0030C" w:rsidR="001D113A" w:rsidRDefault="001D113A" w:rsidP="001D113A">
            <w:pPr>
              <w:pStyle w:val="BodyText"/>
            </w:pPr>
            <w:r>
              <w:rPr>
                <w:rFonts w:ascii="Garamond"/>
                <w:b/>
                <w:spacing w:val="-2"/>
                <w:sz w:val="24"/>
              </w:rPr>
              <w:t>PA</w:t>
            </w:r>
            <w:r>
              <w:rPr>
                <w:rFonts w:ascii="Garamond"/>
                <w:b/>
                <w:spacing w:val="5"/>
                <w:sz w:val="24"/>
              </w:rPr>
              <w:t xml:space="preserve"> </w:t>
            </w:r>
            <w:r>
              <w:rPr>
                <w:rFonts w:ascii="Garamond"/>
                <w:b/>
                <w:sz w:val="24"/>
              </w:rPr>
              <w:t>Lead</w:t>
            </w:r>
            <w:r>
              <w:rPr>
                <w:rFonts w:ascii="Garamond"/>
                <w:b/>
                <w:spacing w:val="-2"/>
                <w:sz w:val="24"/>
              </w:rPr>
              <w:t xml:space="preserve"> </w:t>
            </w:r>
            <w:r>
              <w:rPr>
                <w:rFonts w:ascii="Garamond"/>
                <w:b/>
                <w:spacing w:val="-3"/>
                <w:sz w:val="24"/>
              </w:rPr>
              <w:t>based</w:t>
            </w:r>
            <w:r>
              <w:rPr>
                <w:rFonts w:ascii="Garamond"/>
                <w:b/>
                <w:spacing w:val="22"/>
                <w:sz w:val="24"/>
              </w:rPr>
              <w:t xml:space="preserve"> </w:t>
            </w:r>
            <w:r>
              <w:rPr>
                <w:rFonts w:ascii="Garamond"/>
                <w:b/>
                <w:spacing w:val="1"/>
                <w:sz w:val="24"/>
              </w:rPr>
              <w:t>on</w:t>
            </w:r>
            <w:r>
              <w:rPr>
                <w:rFonts w:ascii="Garamond"/>
                <w:b/>
                <w:spacing w:val="-1"/>
                <w:sz w:val="24"/>
              </w:rPr>
              <w:t xml:space="preserve"> </w:t>
            </w:r>
            <w:r>
              <w:rPr>
                <w:rFonts w:ascii="Garamond"/>
                <w:b/>
                <w:spacing w:val="-4"/>
                <w:sz w:val="24"/>
              </w:rPr>
              <w:t>Use</w:t>
            </w:r>
            <w:r>
              <w:rPr>
                <w:rFonts w:ascii="Garamond"/>
                <w:b/>
                <w:spacing w:val="3"/>
                <w:sz w:val="24"/>
              </w:rPr>
              <w:t xml:space="preserve"> </w:t>
            </w:r>
            <w:r>
              <w:rPr>
                <w:rFonts w:ascii="Garamond"/>
                <w:b/>
                <w:spacing w:val="-1"/>
                <w:sz w:val="24"/>
              </w:rPr>
              <w:t>Category</w:t>
            </w:r>
          </w:p>
        </w:tc>
        <w:tc>
          <w:tcPr>
            <w:tcW w:w="3523" w:type="dxa"/>
          </w:tcPr>
          <w:p w14:paraId="381A2926" w14:textId="16E1E942" w:rsidR="001D113A" w:rsidRDefault="001D113A" w:rsidP="001D113A">
            <w:pPr>
              <w:pStyle w:val="BodyText"/>
            </w:pPr>
            <w:r>
              <w:rPr>
                <w:rFonts w:ascii="Garamond"/>
                <w:spacing w:val="-3"/>
                <w:sz w:val="24"/>
              </w:rPr>
              <w:t>Please</w:t>
            </w:r>
            <w:r>
              <w:rPr>
                <w:rFonts w:ascii="Garamond"/>
                <w:spacing w:val="15"/>
                <w:sz w:val="24"/>
              </w:rPr>
              <w:t xml:space="preserve"> </w:t>
            </w:r>
            <w:r>
              <w:rPr>
                <w:rFonts w:ascii="Garamond"/>
                <w:spacing w:val="-2"/>
                <w:sz w:val="24"/>
              </w:rPr>
              <w:t>check</w:t>
            </w:r>
            <w:r>
              <w:rPr>
                <w:rFonts w:ascii="Garamond"/>
                <w:spacing w:val="3"/>
                <w:sz w:val="24"/>
              </w:rPr>
              <w:t xml:space="preserve"> </w:t>
            </w:r>
            <w:r>
              <w:rPr>
                <w:rFonts w:ascii="Garamond"/>
                <w:spacing w:val="1"/>
                <w:sz w:val="24"/>
              </w:rPr>
              <w:t>one.</w:t>
            </w:r>
          </w:p>
        </w:tc>
        <w:tc>
          <w:tcPr>
            <w:tcW w:w="4043" w:type="dxa"/>
          </w:tcPr>
          <w:p w14:paraId="73BE533A" w14:textId="4E366EEC" w:rsidR="001D113A" w:rsidRPr="00B57339" w:rsidRDefault="0076715C" w:rsidP="00B57339">
            <w:pPr>
              <w:widowControl w:val="0"/>
              <w:tabs>
                <w:tab w:val="left" w:pos="480"/>
                <w:tab w:val="left" w:pos="1552"/>
              </w:tabs>
              <w:spacing w:before="103" w:line="342" w:lineRule="exact"/>
              <w:ind w:left="110"/>
              <w:rPr>
                <w:rFonts w:ascii="Garamond" w:eastAsia="Garamond" w:hAnsi="Garamond" w:cs="Garamond"/>
                <w:sz w:val="24"/>
                <w:szCs w:val="24"/>
              </w:rPr>
            </w:pPr>
            <w:sdt>
              <w:sdtPr>
                <w:id w:val="-99037038"/>
                <w14:checkbox>
                  <w14:checked w14:val="1"/>
                  <w14:checkedState w14:val="2612" w14:font="MS Gothic"/>
                  <w14:uncheckedState w14:val="2610" w14:font="MS Gothic"/>
                </w14:checkbox>
              </w:sdtPr>
              <w:sdtEndPr/>
              <w:sdtContent>
                <w:r w:rsidR="007056DB" w:rsidRPr="00B57339">
                  <w:rPr>
                    <w:rFonts w:ascii="MS Gothic" w:eastAsia="MS Gothic" w:hAnsi="MS Gothic"/>
                  </w:rPr>
                  <w:t>☒</w:t>
                </w:r>
              </w:sdtContent>
            </w:sdt>
            <w:r w:rsidR="00BF455E" w:rsidRPr="00BF455E">
              <w:rPr>
                <w:rFonts w:ascii="Garamond" w:eastAsia="Garamond" w:hAnsi="Garamond" w:cs="Garamond"/>
                <w:sz w:val="24"/>
                <w:szCs w:val="24"/>
              </w:rPr>
              <w:t xml:space="preserve"> </w:t>
            </w:r>
            <w:r w:rsidR="001D113A" w:rsidRPr="00B57339">
              <w:rPr>
                <w:rFonts w:ascii="Garamond" w:eastAsia="Garamond" w:hAnsi="Garamond" w:cs="Garamond"/>
                <w:sz w:val="24"/>
                <w:szCs w:val="24"/>
              </w:rPr>
              <w:t>SCE</w:t>
            </w:r>
            <w:r w:rsidR="001D113A" w:rsidRPr="00B57339">
              <w:rPr>
                <w:rFonts w:ascii="Garamond" w:eastAsia="Garamond" w:hAnsi="Garamond" w:cs="Garamond"/>
                <w:sz w:val="24"/>
                <w:szCs w:val="24"/>
              </w:rPr>
              <w:tab/>
            </w:r>
            <w:r w:rsidR="001D113A" w:rsidRPr="00B57339">
              <w:rPr>
                <w:rFonts w:ascii="Segoe UI Symbol" w:eastAsia="Segoe UI Symbol" w:hAnsi="Segoe UI Symbol" w:cs="Segoe UI Symbol"/>
                <w:sz w:val="24"/>
                <w:szCs w:val="24"/>
              </w:rPr>
              <w:t>☐</w:t>
            </w:r>
            <w:r w:rsidR="001D113A" w:rsidRPr="00B57339">
              <w:rPr>
                <w:rFonts w:ascii="Segoe UI Symbol" w:eastAsia="Segoe UI Symbol" w:hAnsi="Segoe UI Symbol" w:cs="Segoe UI Symbol"/>
                <w:spacing w:val="63"/>
                <w:sz w:val="24"/>
                <w:szCs w:val="24"/>
              </w:rPr>
              <w:t xml:space="preserve"> </w:t>
            </w:r>
            <w:r w:rsidR="001D113A" w:rsidRPr="00B57339">
              <w:rPr>
                <w:rFonts w:ascii="Garamond" w:eastAsia="Garamond" w:hAnsi="Garamond" w:cs="Garamond"/>
                <w:sz w:val="24"/>
                <w:szCs w:val="24"/>
              </w:rPr>
              <w:t>SCG</w:t>
            </w:r>
          </w:p>
          <w:p w14:paraId="5EA96D1F" w14:textId="678BD87F" w:rsidR="001D113A" w:rsidRDefault="001D113A" w:rsidP="001D113A">
            <w:pPr>
              <w:pStyle w:val="BodyText"/>
            </w:pPr>
            <w:r>
              <w:rPr>
                <w:rFonts w:ascii="Garamond" w:eastAsia="Garamond" w:hAnsi="Garamond" w:cs="Garamond"/>
                <w:spacing w:val="-1"/>
                <w:sz w:val="24"/>
                <w:szCs w:val="24"/>
              </w:rPr>
              <w:t>PG&amp;E</w:t>
            </w:r>
            <w:r>
              <w:rPr>
                <w:rFonts w:ascii="Garamond" w:eastAsia="Garamond" w:hAnsi="Garamond" w:cs="Garamond"/>
                <w:spacing w:val="-1"/>
                <w:sz w:val="24"/>
                <w:szCs w:val="24"/>
              </w:rPr>
              <w:tab/>
            </w:r>
            <w:r>
              <w:rPr>
                <w:rFonts w:ascii="Segoe UI Symbol" w:eastAsia="Segoe UI Symbol" w:hAnsi="Segoe UI Symbol" w:cs="Segoe UI Symbol"/>
                <w:sz w:val="24"/>
                <w:szCs w:val="24"/>
              </w:rPr>
              <w:t>☐</w:t>
            </w:r>
            <w:r>
              <w:rPr>
                <w:rFonts w:ascii="Segoe UI Symbol" w:eastAsia="Segoe UI Symbol" w:hAnsi="Segoe UI Symbol" w:cs="Segoe UI Symbol"/>
                <w:spacing w:val="62"/>
                <w:sz w:val="24"/>
                <w:szCs w:val="24"/>
              </w:rPr>
              <w:t xml:space="preserve"> </w:t>
            </w:r>
            <w:r>
              <w:rPr>
                <w:rFonts w:ascii="Garamond" w:eastAsia="Garamond" w:hAnsi="Garamond" w:cs="Garamond"/>
                <w:spacing w:val="1"/>
                <w:sz w:val="24"/>
                <w:szCs w:val="24"/>
              </w:rPr>
              <w:t>SDG&amp;E</w:t>
            </w:r>
          </w:p>
        </w:tc>
      </w:tr>
      <w:tr w:rsidR="001D113A" w14:paraId="0BADFADA" w14:textId="77777777" w:rsidTr="00C2126E">
        <w:trPr>
          <w:trHeight w:val="405"/>
          <w:jc w:val="center"/>
        </w:trPr>
        <w:tc>
          <w:tcPr>
            <w:tcW w:w="1602" w:type="dxa"/>
          </w:tcPr>
          <w:p w14:paraId="32F0125B" w14:textId="103CF414" w:rsidR="001D113A" w:rsidRPr="001D113A" w:rsidRDefault="001D113A" w:rsidP="001D113A">
            <w:pPr>
              <w:pStyle w:val="BodyText"/>
              <w:rPr>
                <w:b/>
                <w:bCs/>
              </w:rPr>
            </w:pPr>
            <w:r w:rsidRPr="001D113A">
              <w:rPr>
                <w:b/>
                <w:bCs/>
              </w:rPr>
              <w:t>Contact info</w:t>
            </w:r>
          </w:p>
        </w:tc>
        <w:tc>
          <w:tcPr>
            <w:tcW w:w="3523" w:type="dxa"/>
          </w:tcPr>
          <w:p w14:paraId="174CD8BA" w14:textId="7718F642" w:rsidR="001D113A" w:rsidRDefault="001D113A" w:rsidP="001D113A">
            <w:pPr>
              <w:pStyle w:val="BodyText"/>
            </w:pPr>
            <w:r>
              <w:t>Please provide name and email address of submitter</w:t>
            </w:r>
          </w:p>
        </w:tc>
        <w:tc>
          <w:tcPr>
            <w:tcW w:w="4043" w:type="dxa"/>
          </w:tcPr>
          <w:p w14:paraId="0906F970" w14:textId="35A55A63" w:rsidR="001D113A" w:rsidRDefault="001D113A" w:rsidP="001D113A">
            <w:pPr>
              <w:pStyle w:val="BodyText"/>
            </w:pPr>
            <w:r>
              <w:rPr>
                <w:lang w:eastAsia="zh-TW"/>
              </w:rPr>
              <w:t>Andres Fergadiotti</w:t>
            </w:r>
            <w:r>
              <w:t xml:space="preserve">, </w:t>
            </w:r>
            <w:hyperlink r:id="rId11" w:history="1">
              <w:r w:rsidRPr="009B562B">
                <w:rPr>
                  <w:rStyle w:val="Hyperlink"/>
                </w:rPr>
                <w:t>Andres.Fergadiotti@sce.com</w:t>
              </w:r>
            </w:hyperlink>
          </w:p>
          <w:p w14:paraId="6CE0C8B3" w14:textId="77777777" w:rsidR="001D113A" w:rsidRDefault="001D113A" w:rsidP="001D113A">
            <w:pPr>
              <w:pStyle w:val="BodyText"/>
            </w:pPr>
            <w:r>
              <w:t>Lacey Tan</w:t>
            </w:r>
          </w:p>
          <w:p w14:paraId="3EFD04CD" w14:textId="6AFB5FEB" w:rsidR="001D113A" w:rsidRDefault="001D113A" w:rsidP="001D113A">
            <w:pPr>
              <w:pStyle w:val="BodyText"/>
            </w:pPr>
            <w:r>
              <w:t>LTan@Frontierenergy.com</w:t>
            </w:r>
          </w:p>
        </w:tc>
      </w:tr>
    </w:tbl>
    <w:p w14:paraId="63E17BE5" w14:textId="261DFF7D" w:rsidR="00165E3B" w:rsidRDefault="001D113A" w:rsidP="00511FA6">
      <w:pPr>
        <w:pStyle w:val="BodyText"/>
        <w:rPr>
          <w:b/>
        </w:rPr>
      </w:pPr>
      <w:r w:rsidRPr="001D113A">
        <w:rPr>
          <w:b/>
        </w:rPr>
        <w:t>Workpaper Information</w:t>
      </w:r>
    </w:p>
    <w:tbl>
      <w:tblPr>
        <w:tblW w:w="9494" w:type="dxa"/>
        <w:tblInd w:w="81" w:type="dxa"/>
        <w:tblLayout w:type="fixed"/>
        <w:tblCellMar>
          <w:left w:w="0" w:type="dxa"/>
          <w:right w:w="0" w:type="dxa"/>
        </w:tblCellMar>
        <w:tblLook w:val="01E0" w:firstRow="1" w:lastRow="1" w:firstColumn="1" w:lastColumn="1" w:noHBand="0" w:noVBand="0"/>
      </w:tblPr>
      <w:tblGrid>
        <w:gridCol w:w="2070"/>
        <w:gridCol w:w="3420"/>
        <w:gridCol w:w="3984"/>
        <w:gridCol w:w="20"/>
      </w:tblGrid>
      <w:tr w:rsidR="001D113A" w14:paraId="371CCD9E" w14:textId="77777777" w:rsidTr="00ED6733">
        <w:trPr>
          <w:trHeight w:hRule="exact" w:val="369"/>
          <w:tblHeader/>
        </w:trPr>
        <w:tc>
          <w:tcPr>
            <w:tcW w:w="2070" w:type="dxa"/>
            <w:tcBorders>
              <w:top w:val="single" w:sz="7" w:space="0" w:color="000000"/>
              <w:left w:val="single" w:sz="7" w:space="0" w:color="000000"/>
              <w:bottom w:val="single" w:sz="7" w:space="0" w:color="000000"/>
              <w:right w:val="single" w:sz="7" w:space="0" w:color="000000"/>
            </w:tcBorders>
            <w:shd w:val="clear" w:color="auto" w:fill="D9D9D9"/>
          </w:tcPr>
          <w:p w14:paraId="76982249" w14:textId="77777777" w:rsidR="001D113A" w:rsidRDefault="001D113A" w:rsidP="00AD2F64">
            <w:pPr>
              <w:pStyle w:val="TableParagraph"/>
              <w:spacing w:before="48"/>
              <w:ind w:left="111"/>
              <w:rPr>
                <w:rFonts w:ascii="Garamond" w:eastAsia="Garamond" w:hAnsi="Garamond" w:cs="Garamond"/>
              </w:rPr>
            </w:pPr>
            <w:r>
              <w:rPr>
                <w:rFonts w:ascii="Garamond"/>
                <w:b/>
                <w:spacing w:val="-1"/>
              </w:rPr>
              <w:t>Parameter</w:t>
            </w:r>
          </w:p>
        </w:tc>
        <w:tc>
          <w:tcPr>
            <w:tcW w:w="3420" w:type="dxa"/>
            <w:tcBorders>
              <w:top w:val="single" w:sz="7" w:space="0" w:color="000000"/>
              <w:left w:val="single" w:sz="7" w:space="0" w:color="000000"/>
              <w:bottom w:val="single" w:sz="7" w:space="0" w:color="000000"/>
              <w:right w:val="single" w:sz="7" w:space="0" w:color="000000"/>
            </w:tcBorders>
            <w:shd w:val="clear" w:color="auto" w:fill="D9D9D9"/>
          </w:tcPr>
          <w:p w14:paraId="45683F55" w14:textId="77777777" w:rsidR="001D113A" w:rsidRDefault="001D113A" w:rsidP="00AD2F64">
            <w:pPr>
              <w:pStyle w:val="TableParagraph"/>
              <w:spacing w:before="48"/>
              <w:ind w:left="111"/>
              <w:rPr>
                <w:rFonts w:ascii="Garamond" w:eastAsia="Garamond" w:hAnsi="Garamond" w:cs="Garamond"/>
              </w:rPr>
            </w:pPr>
            <w:r>
              <w:rPr>
                <w:rFonts w:ascii="Garamond"/>
                <w:b/>
                <w:spacing w:val="-2"/>
              </w:rPr>
              <w:t>Description</w:t>
            </w:r>
          </w:p>
        </w:tc>
        <w:tc>
          <w:tcPr>
            <w:tcW w:w="4004" w:type="dxa"/>
            <w:gridSpan w:val="2"/>
            <w:tcBorders>
              <w:top w:val="single" w:sz="7" w:space="0" w:color="000000"/>
              <w:left w:val="single" w:sz="7" w:space="0" w:color="000000"/>
              <w:bottom w:val="single" w:sz="7" w:space="0" w:color="000000"/>
              <w:right w:val="single" w:sz="7" w:space="0" w:color="000000"/>
            </w:tcBorders>
            <w:shd w:val="clear" w:color="auto" w:fill="D9D9D9"/>
          </w:tcPr>
          <w:p w14:paraId="4B52809C" w14:textId="77777777" w:rsidR="001D113A" w:rsidRDefault="001D113A" w:rsidP="00AD2F64">
            <w:pPr>
              <w:pStyle w:val="TableParagraph"/>
              <w:spacing w:before="48"/>
              <w:ind w:left="110"/>
              <w:rPr>
                <w:rFonts w:ascii="Garamond" w:eastAsia="Garamond" w:hAnsi="Garamond" w:cs="Garamond"/>
              </w:rPr>
            </w:pPr>
            <w:r>
              <w:rPr>
                <w:rFonts w:ascii="Garamond"/>
                <w:b/>
                <w:spacing w:val="-2"/>
              </w:rPr>
              <w:t>PA</w:t>
            </w:r>
            <w:r>
              <w:rPr>
                <w:rFonts w:ascii="Garamond"/>
                <w:b/>
                <w:spacing w:val="5"/>
              </w:rPr>
              <w:t xml:space="preserve"> </w:t>
            </w:r>
            <w:r>
              <w:rPr>
                <w:rFonts w:ascii="Garamond"/>
                <w:b/>
              </w:rPr>
              <w:t>Entry</w:t>
            </w:r>
          </w:p>
        </w:tc>
      </w:tr>
      <w:tr w:rsidR="001D113A" w14:paraId="21E9CFBE" w14:textId="77777777" w:rsidTr="00ED6733">
        <w:trPr>
          <w:trHeight w:hRule="exact" w:val="1874"/>
        </w:trPr>
        <w:tc>
          <w:tcPr>
            <w:tcW w:w="2070" w:type="dxa"/>
            <w:tcBorders>
              <w:top w:val="single" w:sz="7" w:space="0" w:color="000000"/>
              <w:left w:val="single" w:sz="7" w:space="0" w:color="000000"/>
              <w:bottom w:val="single" w:sz="7" w:space="0" w:color="000000"/>
              <w:right w:val="single" w:sz="7" w:space="0" w:color="000000"/>
            </w:tcBorders>
          </w:tcPr>
          <w:p w14:paraId="67090448" w14:textId="77777777" w:rsidR="001D113A" w:rsidRDefault="001D113A" w:rsidP="00AD2F64">
            <w:pPr>
              <w:pStyle w:val="TableParagraph"/>
              <w:spacing w:before="112" w:line="242" w:lineRule="auto"/>
              <w:ind w:left="111" w:right="731"/>
              <w:rPr>
                <w:rFonts w:ascii="Garamond" w:eastAsia="Garamond" w:hAnsi="Garamond" w:cs="Garamond"/>
              </w:rPr>
            </w:pPr>
            <w:r>
              <w:rPr>
                <w:rFonts w:ascii="Garamond"/>
                <w:b/>
                <w:spacing w:val="4"/>
              </w:rPr>
              <w:t>D</w:t>
            </w:r>
            <w:r>
              <w:rPr>
                <w:rFonts w:ascii="Garamond"/>
                <w:b/>
                <w:spacing w:val="-4"/>
              </w:rPr>
              <w:t>a</w:t>
            </w:r>
            <w:r>
              <w:rPr>
                <w:rFonts w:ascii="Garamond"/>
                <w:b/>
                <w:spacing w:val="4"/>
              </w:rPr>
              <w:t>t</w:t>
            </w:r>
            <w:r>
              <w:rPr>
                <w:rFonts w:ascii="Garamond"/>
                <w:b/>
              </w:rPr>
              <w:t>e</w:t>
            </w:r>
            <w:r>
              <w:rPr>
                <w:rFonts w:ascii="Garamond"/>
                <w:b/>
                <w:spacing w:val="-13"/>
              </w:rPr>
              <w:t xml:space="preserve"> </w:t>
            </w:r>
            <w:r>
              <w:rPr>
                <w:rFonts w:ascii="Garamond"/>
                <w:b/>
                <w:spacing w:val="2"/>
              </w:rPr>
              <w:t>o</w:t>
            </w:r>
            <w:r>
              <w:rPr>
                <w:rFonts w:ascii="Garamond"/>
                <w:b/>
              </w:rPr>
              <w:t xml:space="preserve">f </w:t>
            </w:r>
            <w:r>
              <w:rPr>
                <w:rFonts w:ascii="Garamond"/>
                <w:b/>
                <w:spacing w:val="-3"/>
              </w:rPr>
              <w:t>Workpaper</w:t>
            </w:r>
            <w:r>
              <w:rPr>
                <w:rFonts w:ascii="Garamond"/>
                <w:b/>
                <w:spacing w:val="24"/>
              </w:rPr>
              <w:t xml:space="preserve"> </w:t>
            </w:r>
            <w:r>
              <w:rPr>
                <w:rFonts w:ascii="Garamond"/>
                <w:b/>
                <w:spacing w:val="-2"/>
              </w:rPr>
              <w:t>Submission</w:t>
            </w:r>
          </w:p>
        </w:tc>
        <w:tc>
          <w:tcPr>
            <w:tcW w:w="3420" w:type="dxa"/>
            <w:tcBorders>
              <w:top w:val="single" w:sz="7" w:space="0" w:color="000000"/>
              <w:left w:val="single" w:sz="7" w:space="0" w:color="000000"/>
              <w:bottom w:val="single" w:sz="7" w:space="0" w:color="000000"/>
              <w:right w:val="single" w:sz="7" w:space="0" w:color="000000"/>
            </w:tcBorders>
          </w:tcPr>
          <w:p w14:paraId="5FF62ED9" w14:textId="77777777" w:rsidR="001D113A" w:rsidRDefault="001D113A" w:rsidP="00AD2F64">
            <w:pPr>
              <w:pStyle w:val="TableParagraph"/>
              <w:spacing w:before="112" w:line="241" w:lineRule="auto"/>
              <w:ind w:left="111" w:right="364"/>
              <w:rPr>
                <w:rFonts w:ascii="Garamond" w:eastAsia="Garamond" w:hAnsi="Garamond" w:cs="Garamond"/>
              </w:rPr>
            </w:pPr>
            <w:r>
              <w:rPr>
                <w:rFonts w:ascii="Garamond"/>
                <w:spacing w:val="-2"/>
              </w:rPr>
              <w:t>This</w:t>
            </w:r>
            <w:r>
              <w:rPr>
                <w:rFonts w:ascii="Garamond"/>
                <w:spacing w:val="13"/>
              </w:rPr>
              <w:t xml:space="preserve"> </w:t>
            </w:r>
            <w:r>
              <w:rPr>
                <w:rFonts w:ascii="Garamond"/>
                <w:spacing w:val="-2"/>
              </w:rPr>
              <w:t>entry</w:t>
            </w:r>
            <w:r>
              <w:rPr>
                <w:rFonts w:ascii="Garamond"/>
                <w:spacing w:val="-1"/>
              </w:rPr>
              <w:t xml:space="preserve"> </w:t>
            </w:r>
            <w:r>
              <w:rPr>
                <w:rFonts w:ascii="Garamond"/>
              </w:rPr>
              <w:t>should</w:t>
            </w:r>
            <w:r>
              <w:rPr>
                <w:rFonts w:ascii="Garamond"/>
                <w:spacing w:val="-5"/>
              </w:rPr>
              <w:t xml:space="preserve"> </w:t>
            </w:r>
            <w:r>
              <w:rPr>
                <w:rFonts w:ascii="Garamond"/>
                <w:spacing w:val="2"/>
              </w:rPr>
              <w:t>be</w:t>
            </w:r>
            <w:r>
              <w:rPr>
                <w:rFonts w:ascii="Garamond"/>
                <w:spacing w:val="-17"/>
              </w:rPr>
              <w:t xml:space="preserve"> </w:t>
            </w:r>
            <w:r>
              <w:rPr>
                <w:rFonts w:ascii="Garamond"/>
                <w:spacing w:val="-1"/>
              </w:rPr>
              <w:t xml:space="preserve">date </w:t>
            </w:r>
            <w:r>
              <w:rPr>
                <w:rFonts w:ascii="Garamond"/>
                <w:spacing w:val="2"/>
              </w:rPr>
              <w:t>of</w:t>
            </w:r>
            <w:r>
              <w:rPr>
                <w:rFonts w:ascii="Garamond"/>
                <w:spacing w:val="27"/>
              </w:rPr>
              <w:t xml:space="preserve"> </w:t>
            </w:r>
            <w:r>
              <w:rPr>
                <w:rFonts w:ascii="Garamond"/>
                <w:spacing w:val="-1"/>
              </w:rPr>
              <w:t>upload</w:t>
            </w:r>
            <w:r>
              <w:rPr>
                <w:rFonts w:ascii="Garamond"/>
                <w:spacing w:val="-5"/>
              </w:rPr>
              <w:t xml:space="preserve"> </w:t>
            </w:r>
            <w:r>
              <w:rPr>
                <w:rFonts w:ascii="Garamond"/>
                <w:spacing w:val="-4"/>
              </w:rPr>
              <w:t>to</w:t>
            </w:r>
            <w:r>
              <w:rPr>
                <w:rFonts w:ascii="Garamond"/>
                <w:spacing w:val="8"/>
              </w:rPr>
              <w:t xml:space="preserve"> </w:t>
            </w:r>
            <w:r>
              <w:rPr>
                <w:rFonts w:ascii="Garamond"/>
                <w:spacing w:val="-5"/>
              </w:rPr>
              <w:t>WPA</w:t>
            </w:r>
            <w:r>
              <w:rPr>
                <w:rFonts w:ascii="Garamond"/>
                <w:spacing w:val="25"/>
              </w:rPr>
              <w:t xml:space="preserve"> </w:t>
            </w:r>
            <w:r>
              <w:rPr>
                <w:rFonts w:ascii="Garamond"/>
                <w:spacing w:val="2"/>
              </w:rPr>
              <w:t>(MM/DD/YYYY).</w:t>
            </w:r>
            <w:r>
              <w:rPr>
                <w:rFonts w:ascii="Garamond"/>
                <w:spacing w:val="-17"/>
              </w:rPr>
              <w:t xml:space="preserve"> </w:t>
            </w:r>
            <w:r>
              <w:rPr>
                <w:rFonts w:ascii="Garamond"/>
                <w:spacing w:val="-4"/>
              </w:rPr>
              <w:t>Actual</w:t>
            </w:r>
            <w:r>
              <w:rPr>
                <w:rFonts w:ascii="Garamond"/>
                <w:spacing w:val="25"/>
              </w:rPr>
              <w:t xml:space="preserve"> </w:t>
            </w:r>
            <w:r>
              <w:rPr>
                <w:rFonts w:ascii="Garamond"/>
                <w:spacing w:val="2"/>
              </w:rPr>
              <w:t>submission</w:t>
            </w:r>
            <w:r>
              <w:rPr>
                <w:rFonts w:ascii="Garamond"/>
                <w:spacing w:val="-7"/>
              </w:rPr>
              <w:t xml:space="preserve"> </w:t>
            </w:r>
            <w:r>
              <w:rPr>
                <w:rFonts w:ascii="Garamond"/>
                <w:spacing w:val="-1"/>
              </w:rPr>
              <w:t>date</w:t>
            </w:r>
            <w:r>
              <w:rPr>
                <w:rFonts w:ascii="Garamond"/>
                <w:spacing w:val="-17"/>
              </w:rPr>
              <w:t xml:space="preserve"> </w:t>
            </w:r>
            <w:r>
              <w:rPr>
                <w:rFonts w:ascii="Garamond"/>
                <w:spacing w:val="-4"/>
              </w:rPr>
              <w:t>will</w:t>
            </w:r>
            <w:r>
              <w:rPr>
                <w:rFonts w:ascii="Garamond"/>
                <w:spacing w:val="12"/>
              </w:rPr>
              <w:t xml:space="preserve"> </w:t>
            </w:r>
            <w:r>
              <w:rPr>
                <w:rFonts w:ascii="Garamond"/>
                <w:spacing w:val="2"/>
              </w:rPr>
              <w:t>be</w:t>
            </w:r>
            <w:r>
              <w:rPr>
                <w:rFonts w:ascii="Garamond"/>
                <w:spacing w:val="-1"/>
              </w:rPr>
              <w:t xml:space="preserve"> noted</w:t>
            </w:r>
            <w:r>
              <w:rPr>
                <w:rFonts w:ascii="Garamond"/>
                <w:spacing w:val="-5"/>
              </w:rPr>
              <w:t xml:space="preserve"> </w:t>
            </w:r>
            <w:r>
              <w:rPr>
                <w:rFonts w:ascii="Garamond"/>
                <w:spacing w:val="-1"/>
              </w:rPr>
              <w:t>as</w:t>
            </w:r>
            <w:r>
              <w:rPr>
                <w:rFonts w:ascii="Garamond"/>
                <w:spacing w:val="28"/>
              </w:rPr>
              <w:t xml:space="preserve"> </w:t>
            </w:r>
            <w:r>
              <w:rPr>
                <w:rFonts w:ascii="Garamond"/>
                <w:spacing w:val="-1"/>
              </w:rPr>
              <w:t>the subsequent</w:t>
            </w:r>
            <w:r>
              <w:rPr>
                <w:rFonts w:ascii="Garamond"/>
                <w:spacing w:val="-3"/>
              </w:rPr>
              <w:t xml:space="preserve"> </w:t>
            </w:r>
            <w:r>
              <w:rPr>
                <w:rFonts w:ascii="Garamond"/>
              </w:rPr>
              <w:t>first</w:t>
            </w:r>
            <w:r>
              <w:rPr>
                <w:rFonts w:ascii="Garamond"/>
                <w:spacing w:val="-3"/>
              </w:rPr>
              <w:t xml:space="preserve"> </w:t>
            </w:r>
            <w:r>
              <w:rPr>
                <w:rFonts w:ascii="Garamond"/>
                <w:spacing w:val="2"/>
              </w:rPr>
              <w:t>or</w:t>
            </w:r>
            <w:r>
              <w:rPr>
                <w:rFonts w:ascii="Garamond"/>
                <w:spacing w:val="-13"/>
              </w:rPr>
              <w:t xml:space="preserve"> </w:t>
            </w:r>
            <w:r>
              <w:rPr>
                <w:rFonts w:ascii="Garamond"/>
                <w:spacing w:val="-3"/>
              </w:rPr>
              <w:t>third</w:t>
            </w:r>
            <w:r>
              <w:rPr>
                <w:rFonts w:ascii="Garamond"/>
                <w:spacing w:val="32"/>
              </w:rPr>
              <w:t xml:space="preserve"> </w:t>
            </w:r>
            <w:r>
              <w:rPr>
                <w:rFonts w:ascii="Garamond"/>
                <w:spacing w:val="3"/>
              </w:rPr>
              <w:t>Monday</w:t>
            </w:r>
            <w:r>
              <w:rPr>
                <w:rFonts w:ascii="Garamond"/>
                <w:spacing w:val="-17"/>
              </w:rPr>
              <w:t xml:space="preserve"> </w:t>
            </w:r>
            <w:r>
              <w:rPr>
                <w:rFonts w:ascii="Garamond"/>
                <w:spacing w:val="2"/>
              </w:rPr>
              <w:t>of</w:t>
            </w:r>
            <w:r>
              <w:rPr>
                <w:rFonts w:ascii="Garamond"/>
                <w:spacing w:val="-10"/>
              </w:rPr>
              <w:t xml:space="preserve"> </w:t>
            </w:r>
            <w:r>
              <w:rPr>
                <w:rFonts w:ascii="Garamond"/>
                <w:spacing w:val="-1"/>
              </w:rPr>
              <w:t xml:space="preserve">the </w:t>
            </w:r>
            <w:r>
              <w:rPr>
                <w:rFonts w:ascii="Garamond"/>
                <w:spacing w:val="2"/>
              </w:rPr>
              <w:t>month.</w:t>
            </w:r>
          </w:p>
        </w:tc>
        <w:tc>
          <w:tcPr>
            <w:tcW w:w="4004" w:type="dxa"/>
            <w:gridSpan w:val="2"/>
            <w:tcBorders>
              <w:top w:val="single" w:sz="7" w:space="0" w:color="000000"/>
              <w:left w:val="single" w:sz="7" w:space="0" w:color="000000"/>
              <w:bottom w:val="single" w:sz="7" w:space="0" w:color="000000"/>
              <w:right w:val="single" w:sz="7" w:space="0" w:color="000000"/>
            </w:tcBorders>
          </w:tcPr>
          <w:p w14:paraId="02701BDE" w14:textId="764C021F" w:rsidR="004770E3" w:rsidRDefault="007A4147" w:rsidP="00AD2F64">
            <w:r>
              <w:t>S</w:t>
            </w:r>
            <w:r w:rsidR="004770E3">
              <w:t>ubmission</w:t>
            </w:r>
            <w:r w:rsidR="00DB4BF3">
              <w:t xml:space="preserve"> with RACC Addendum</w:t>
            </w:r>
            <w:r w:rsidR="004770E3">
              <w:t xml:space="preserve"> </w:t>
            </w:r>
          </w:p>
        </w:tc>
      </w:tr>
      <w:tr w:rsidR="001D113A" w14:paraId="0BFF7BB2" w14:textId="77777777" w:rsidTr="00ED6733">
        <w:trPr>
          <w:trHeight w:hRule="exact" w:val="801"/>
        </w:trPr>
        <w:tc>
          <w:tcPr>
            <w:tcW w:w="2070" w:type="dxa"/>
            <w:tcBorders>
              <w:top w:val="single" w:sz="7" w:space="0" w:color="000000"/>
              <w:left w:val="single" w:sz="7" w:space="0" w:color="000000"/>
              <w:bottom w:val="single" w:sz="7" w:space="0" w:color="000000"/>
              <w:right w:val="single" w:sz="7" w:space="0" w:color="000000"/>
            </w:tcBorders>
          </w:tcPr>
          <w:p w14:paraId="21D3796E" w14:textId="77777777" w:rsidR="001D113A" w:rsidRDefault="001D113A" w:rsidP="00AD2F64">
            <w:pPr>
              <w:pStyle w:val="TableParagraph"/>
              <w:spacing w:before="128"/>
              <w:ind w:left="111"/>
              <w:rPr>
                <w:rFonts w:ascii="Garamond" w:eastAsia="Garamond" w:hAnsi="Garamond" w:cs="Garamond"/>
              </w:rPr>
            </w:pPr>
            <w:r>
              <w:rPr>
                <w:rFonts w:ascii="Garamond"/>
                <w:b/>
                <w:spacing w:val="-3"/>
              </w:rPr>
              <w:t>Workpaper</w:t>
            </w:r>
            <w:r>
              <w:rPr>
                <w:rFonts w:ascii="Garamond"/>
                <w:b/>
                <w:spacing w:val="17"/>
              </w:rPr>
              <w:t xml:space="preserve"> </w:t>
            </w:r>
            <w:r>
              <w:rPr>
                <w:rFonts w:ascii="Garamond"/>
                <w:b/>
                <w:spacing w:val="-1"/>
              </w:rPr>
              <w:t>Title</w:t>
            </w:r>
          </w:p>
        </w:tc>
        <w:tc>
          <w:tcPr>
            <w:tcW w:w="3420" w:type="dxa"/>
            <w:tcBorders>
              <w:top w:val="single" w:sz="7" w:space="0" w:color="000000"/>
              <w:left w:val="single" w:sz="7" w:space="0" w:color="000000"/>
              <w:bottom w:val="single" w:sz="7" w:space="0" w:color="000000"/>
              <w:right w:val="single" w:sz="7" w:space="0" w:color="000000"/>
            </w:tcBorders>
          </w:tcPr>
          <w:p w14:paraId="48E62D6E" w14:textId="77777777" w:rsidR="001D113A" w:rsidRDefault="001D113A" w:rsidP="00AD2F64">
            <w:pPr>
              <w:pStyle w:val="TableParagraph"/>
              <w:spacing w:before="112" w:line="242" w:lineRule="auto"/>
              <w:ind w:left="111" w:right="368"/>
              <w:rPr>
                <w:rFonts w:ascii="Garamond" w:eastAsia="Garamond" w:hAnsi="Garamond" w:cs="Garamond"/>
              </w:rPr>
            </w:pPr>
            <w:r>
              <w:rPr>
                <w:rFonts w:ascii="Garamond"/>
                <w:spacing w:val="-2"/>
              </w:rPr>
              <w:t>This</w:t>
            </w:r>
            <w:r>
              <w:rPr>
                <w:rFonts w:ascii="Garamond"/>
                <w:spacing w:val="11"/>
              </w:rPr>
              <w:t xml:space="preserve"> </w:t>
            </w:r>
            <w:r>
              <w:rPr>
                <w:rFonts w:ascii="Garamond"/>
                <w:spacing w:val="-2"/>
              </w:rPr>
              <w:t>entry</w:t>
            </w:r>
            <w:r>
              <w:rPr>
                <w:rFonts w:ascii="Garamond"/>
                <w:spacing w:val="-1"/>
              </w:rPr>
              <w:t xml:space="preserve"> </w:t>
            </w:r>
            <w:r>
              <w:rPr>
                <w:rFonts w:ascii="Garamond"/>
              </w:rPr>
              <w:t>should</w:t>
            </w:r>
            <w:r>
              <w:rPr>
                <w:rFonts w:ascii="Garamond"/>
                <w:spacing w:val="-5"/>
              </w:rPr>
              <w:t xml:space="preserve"> </w:t>
            </w:r>
            <w:r>
              <w:rPr>
                <w:rFonts w:ascii="Garamond"/>
                <w:spacing w:val="-2"/>
              </w:rPr>
              <w:t>match</w:t>
            </w:r>
            <w:r>
              <w:rPr>
                <w:rFonts w:ascii="Garamond"/>
                <w:spacing w:val="-7"/>
              </w:rPr>
              <w:t xml:space="preserve"> </w:t>
            </w:r>
            <w:r>
              <w:rPr>
                <w:rFonts w:ascii="Garamond"/>
                <w:spacing w:val="-1"/>
              </w:rPr>
              <w:t xml:space="preserve">the </w:t>
            </w:r>
            <w:r>
              <w:rPr>
                <w:rFonts w:ascii="Garamond"/>
                <w:spacing w:val="-6"/>
              </w:rPr>
              <w:t>title</w:t>
            </w:r>
            <w:r>
              <w:rPr>
                <w:rFonts w:ascii="Garamond"/>
                <w:spacing w:val="29"/>
              </w:rPr>
              <w:t xml:space="preserve"> </w:t>
            </w:r>
            <w:r>
              <w:rPr>
                <w:rFonts w:ascii="Garamond"/>
                <w:spacing w:val="2"/>
              </w:rPr>
              <w:t>on</w:t>
            </w:r>
            <w:r>
              <w:rPr>
                <w:rFonts w:ascii="Garamond"/>
                <w:spacing w:val="-7"/>
              </w:rPr>
              <w:t xml:space="preserve"> </w:t>
            </w:r>
            <w:r>
              <w:rPr>
                <w:rFonts w:ascii="Garamond"/>
                <w:spacing w:val="-1"/>
              </w:rPr>
              <w:t xml:space="preserve">the </w:t>
            </w:r>
            <w:r>
              <w:rPr>
                <w:rFonts w:ascii="Garamond"/>
              </w:rPr>
              <w:t>workpaper.</w:t>
            </w:r>
          </w:p>
        </w:tc>
        <w:tc>
          <w:tcPr>
            <w:tcW w:w="4004" w:type="dxa"/>
            <w:gridSpan w:val="2"/>
            <w:tcBorders>
              <w:top w:val="single" w:sz="7" w:space="0" w:color="000000"/>
              <w:left w:val="single" w:sz="7" w:space="0" w:color="000000"/>
              <w:bottom w:val="single" w:sz="7" w:space="0" w:color="000000"/>
              <w:right w:val="single" w:sz="7" w:space="0" w:color="000000"/>
            </w:tcBorders>
          </w:tcPr>
          <w:p w14:paraId="41699ED7" w14:textId="52C2AD89" w:rsidR="001D113A" w:rsidRDefault="001D113A" w:rsidP="00AD2F64">
            <w:r>
              <w:t>Ductless HVAC, Residential,</w:t>
            </w:r>
            <w:r w:rsidRPr="00DE34C1">
              <w:t xml:space="preserve"> Fuel Substitution</w:t>
            </w:r>
          </w:p>
        </w:tc>
      </w:tr>
      <w:tr w:rsidR="001D113A" w14:paraId="3168C95E" w14:textId="77777777" w:rsidTr="00ED6733">
        <w:trPr>
          <w:trHeight w:hRule="exact" w:val="1441"/>
        </w:trPr>
        <w:tc>
          <w:tcPr>
            <w:tcW w:w="2070" w:type="dxa"/>
            <w:tcBorders>
              <w:top w:val="single" w:sz="7" w:space="0" w:color="000000"/>
              <w:left w:val="single" w:sz="7" w:space="0" w:color="000000"/>
              <w:bottom w:val="single" w:sz="7" w:space="0" w:color="000000"/>
              <w:right w:val="single" w:sz="7" w:space="0" w:color="000000"/>
            </w:tcBorders>
          </w:tcPr>
          <w:p w14:paraId="63390A1E" w14:textId="77777777" w:rsidR="001D113A" w:rsidRDefault="001D113A" w:rsidP="00AD2F64">
            <w:pPr>
              <w:pStyle w:val="TableParagraph"/>
              <w:spacing w:before="96" w:line="256" w:lineRule="auto"/>
              <w:ind w:left="111" w:right="716"/>
              <w:rPr>
                <w:rFonts w:ascii="Garamond" w:eastAsia="Garamond" w:hAnsi="Garamond" w:cs="Garamond"/>
              </w:rPr>
            </w:pPr>
            <w:r>
              <w:rPr>
                <w:rFonts w:ascii="Garamond"/>
                <w:b/>
                <w:spacing w:val="-1"/>
              </w:rPr>
              <w:lastRenderedPageBreak/>
              <w:t>Source</w:t>
            </w:r>
            <w:r>
              <w:rPr>
                <w:rFonts w:ascii="Garamond"/>
                <w:b/>
                <w:spacing w:val="24"/>
              </w:rPr>
              <w:t xml:space="preserve"> </w:t>
            </w:r>
            <w:r>
              <w:rPr>
                <w:rFonts w:ascii="Garamond"/>
                <w:b/>
                <w:spacing w:val="-2"/>
              </w:rPr>
              <w:t>Description</w:t>
            </w:r>
          </w:p>
        </w:tc>
        <w:tc>
          <w:tcPr>
            <w:tcW w:w="3420" w:type="dxa"/>
            <w:tcBorders>
              <w:top w:val="single" w:sz="7" w:space="0" w:color="000000"/>
              <w:left w:val="single" w:sz="7" w:space="0" w:color="000000"/>
              <w:bottom w:val="single" w:sz="7" w:space="0" w:color="000000"/>
              <w:right w:val="single" w:sz="7" w:space="0" w:color="000000"/>
            </w:tcBorders>
          </w:tcPr>
          <w:p w14:paraId="1E46126B" w14:textId="77777777" w:rsidR="001D113A" w:rsidRDefault="001D113A" w:rsidP="00AD2F64">
            <w:pPr>
              <w:pStyle w:val="TableParagraph"/>
              <w:spacing w:before="96" w:line="249" w:lineRule="auto"/>
              <w:ind w:left="111" w:right="746"/>
              <w:rPr>
                <w:rFonts w:ascii="Garamond" w:eastAsia="Garamond" w:hAnsi="Garamond" w:cs="Garamond"/>
              </w:rPr>
            </w:pPr>
            <w:r>
              <w:rPr>
                <w:rFonts w:ascii="Garamond"/>
                <w:spacing w:val="-2"/>
              </w:rPr>
              <w:t>This</w:t>
            </w:r>
            <w:r>
              <w:rPr>
                <w:rFonts w:ascii="Garamond"/>
                <w:spacing w:val="11"/>
              </w:rPr>
              <w:t xml:space="preserve"> </w:t>
            </w:r>
            <w:r>
              <w:rPr>
                <w:rFonts w:ascii="Garamond"/>
                <w:spacing w:val="-2"/>
              </w:rPr>
              <w:t>entry</w:t>
            </w:r>
            <w:r>
              <w:rPr>
                <w:rFonts w:ascii="Garamond"/>
                <w:spacing w:val="-1"/>
              </w:rPr>
              <w:t xml:space="preserve"> </w:t>
            </w:r>
            <w:r>
              <w:rPr>
                <w:rFonts w:ascii="Garamond"/>
              </w:rPr>
              <w:t>should</w:t>
            </w:r>
            <w:r>
              <w:rPr>
                <w:rFonts w:ascii="Garamond"/>
                <w:spacing w:val="-5"/>
              </w:rPr>
              <w:t xml:space="preserve"> </w:t>
            </w:r>
            <w:r>
              <w:rPr>
                <w:rFonts w:ascii="Garamond"/>
                <w:spacing w:val="-1"/>
              </w:rPr>
              <w:t>match</w:t>
            </w:r>
            <w:r>
              <w:rPr>
                <w:rFonts w:ascii="Garamond"/>
                <w:spacing w:val="-7"/>
              </w:rPr>
              <w:t xml:space="preserve"> </w:t>
            </w:r>
            <w:r>
              <w:rPr>
                <w:rFonts w:ascii="Garamond"/>
                <w:spacing w:val="-1"/>
              </w:rPr>
              <w:t>the</w:t>
            </w:r>
            <w:r>
              <w:rPr>
                <w:rFonts w:ascii="Garamond"/>
                <w:spacing w:val="25"/>
              </w:rPr>
              <w:t xml:space="preserve"> </w:t>
            </w:r>
            <w:r>
              <w:rPr>
                <w:rFonts w:ascii="Garamond"/>
              </w:rPr>
              <w:t>source</w:t>
            </w:r>
            <w:r>
              <w:rPr>
                <w:rFonts w:ascii="Garamond"/>
                <w:spacing w:val="-1"/>
              </w:rPr>
              <w:t xml:space="preserve"> description</w:t>
            </w:r>
            <w:r>
              <w:rPr>
                <w:rFonts w:ascii="Garamond"/>
                <w:spacing w:val="-7"/>
              </w:rPr>
              <w:t xml:space="preserve"> </w:t>
            </w:r>
            <w:r>
              <w:rPr>
                <w:rFonts w:ascii="Garamond"/>
                <w:spacing w:val="2"/>
              </w:rPr>
              <w:t>for</w:t>
            </w:r>
            <w:r>
              <w:rPr>
                <w:rFonts w:ascii="Garamond"/>
                <w:spacing w:val="-13"/>
              </w:rPr>
              <w:t xml:space="preserve"> </w:t>
            </w:r>
            <w:r>
              <w:rPr>
                <w:rFonts w:ascii="Garamond"/>
                <w:spacing w:val="-1"/>
              </w:rPr>
              <w:t>the</w:t>
            </w:r>
            <w:r>
              <w:rPr>
                <w:rFonts w:ascii="Garamond"/>
                <w:spacing w:val="26"/>
              </w:rPr>
              <w:t xml:space="preserve"> </w:t>
            </w:r>
            <w:r>
              <w:rPr>
                <w:rFonts w:ascii="Garamond"/>
              </w:rPr>
              <w:t>workpaper.</w:t>
            </w:r>
          </w:p>
          <w:p w14:paraId="013D4D78" w14:textId="77777777" w:rsidR="001D113A" w:rsidRDefault="001D113A" w:rsidP="00AD2F64">
            <w:pPr>
              <w:pStyle w:val="TableParagraph"/>
              <w:spacing w:before="104"/>
              <w:ind w:left="111"/>
              <w:rPr>
                <w:rFonts w:ascii="Garamond" w:eastAsia="Garamond" w:hAnsi="Garamond" w:cs="Garamond"/>
              </w:rPr>
            </w:pPr>
            <w:r>
              <w:rPr>
                <w:rFonts w:ascii="Garamond"/>
                <w:spacing w:val="-3"/>
              </w:rPr>
              <w:t>(e.g.,</w:t>
            </w:r>
            <w:r>
              <w:rPr>
                <w:rFonts w:ascii="Garamond"/>
                <w:spacing w:val="15"/>
              </w:rPr>
              <w:t xml:space="preserve"> </w:t>
            </w:r>
            <w:r>
              <w:rPr>
                <w:rFonts w:ascii="Garamond"/>
                <w:spacing w:val="-1"/>
              </w:rPr>
              <w:t>SWHC099-01)</w:t>
            </w:r>
          </w:p>
        </w:tc>
        <w:tc>
          <w:tcPr>
            <w:tcW w:w="4004" w:type="dxa"/>
            <w:gridSpan w:val="2"/>
            <w:tcBorders>
              <w:top w:val="single" w:sz="7" w:space="0" w:color="000000"/>
              <w:left w:val="single" w:sz="7" w:space="0" w:color="000000"/>
              <w:bottom w:val="single" w:sz="7" w:space="0" w:color="000000"/>
              <w:right w:val="single" w:sz="7" w:space="0" w:color="000000"/>
            </w:tcBorders>
          </w:tcPr>
          <w:p w14:paraId="27D1A9B8" w14:textId="0EBAE104" w:rsidR="001D113A" w:rsidRDefault="001D113A" w:rsidP="00AD2F64">
            <w:r>
              <w:t>SWHC044-02</w:t>
            </w:r>
          </w:p>
        </w:tc>
      </w:tr>
      <w:tr w:rsidR="001D113A" w14:paraId="5E136539" w14:textId="77777777" w:rsidTr="00ED6733">
        <w:trPr>
          <w:trHeight w:hRule="exact" w:val="5040"/>
        </w:trPr>
        <w:tc>
          <w:tcPr>
            <w:tcW w:w="2070" w:type="dxa"/>
            <w:tcBorders>
              <w:top w:val="single" w:sz="7" w:space="0" w:color="000000"/>
              <w:left w:val="single" w:sz="7" w:space="0" w:color="000000"/>
              <w:bottom w:val="single" w:sz="7" w:space="0" w:color="000000"/>
              <w:right w:val="single" w:sz="7" w:space="0" w:color="000000"/>
            </w:tcBorders>
          </w:tcPr>
          <w:p w14:paraId="08745DCB" w14:textId="0F2877DF" w:rsidR="001D113A" w:rsidRDefault="001D113A" w:rsidP="001D113A">
            <w:pPr>
              <w:pStyle w:val="TableParagraph"/>
              <w:spacing w:before="96" w:line="256" w:lineRule="auto"/>
              <w:ind w:left="111" w:right="716"/>
              <w:rPr>
                <w:rFonts w:ascii="Garamond"/>
                <w:b/>
                <w:spacing w:val="-1"/>
              </w:rPr>
            </w:pPr>
            <w:r>
              <w:rPr>
                <w:rFonts w:ascii="Garamond"/>
                <w:b/>
                <w:spacing w:val="-3"/>
              </w:rPr>
              <w:t>Workpaper</w:t>
            </w:r>
            <w:r>
              <w:rPr>
                <w:rFonts w:ascii="Garamond"/>
                <w:b/>
                <w:spacing w:val="17"/>
              </w:rPr>
              <w:t xml:space="preserve"> </w:t>
            </w:r>
            <w:r>
              <w:rPr>
                <w:rFonts w:ascii="Garamond"/>
                <w:b/>
                <w:spacing w:val="-4"/>
              </w:rPr>
              <w:t>Phase</w:t>
            </w:r>
          </w:p>
        </w:tc>
        <w:tc>
          <w:tcPr>
            <w:tcW w:w="3420" w:type="dxa"/>
            <w:tcBorders>
              <w:top w:val="single" w:sz="7" w:space="0" w:color="000000"/>
              <w:left w:val="single" w:sz="7" w:space="0" w:color="000000"/>
              <w:bottom w:val="single" w:sz="7" w:space="0" w:color="000000"/>
              <w:right w:val="single" w:sz="7" w:space="0" w:color="000000"/>
            </w:tcBorders>
          </w:tcPr>
          <w:p w14:paraId="1E8B4CD4" w14:textId="77777777" w:rsidR="001D113A" w:rsidRDefault="001D113A" w:rsidP="001D113A">
            <w:pPr>
              <w:pStyle w:val="TableParagraph"/>
              <w:spacing w:before="96" w:line="256" w:lineRule="auto"/>
              <w:ind w:left="111" w:right="244"/>
              <w:rPr>
                <w:rFonts w:ascii="Garamond" w:eastAsia="Garamond" w:hAnsi="Garamond" w:cs="Garamond"/>
              </w:rPr>
            </w:pPr>
            <w:r>
              <w:rPr>
                <w:rFonts w:ascii="Garamond"/>
                <w:spacing w:val="-3"/>
              </w:rPr>
              <w:t>Please</w:t>
            </w:r>
            <w:r>
              <w:rPr>
                <w:rFonts w:ascii="Garamond"/>
                <w:spacing w:val="15"/>
              </w:rPr>
              <w:t xml:space="preserve"> </w:t>
            </w:r>
            <w:r>
              <w:rPr>
                <w:rFonts w:ascii="Garamond"/>
                <w:spacing w:val="1"/>
              </w:rPr>
              <w:t>provide</w:t>
            </w:r>
            <w:r>
              <w:rPr>
                <w:rFonts w:ascii="Garamond"/>
                <w:spacing w:val="-17"/>
              </w:rPr>
              <w:t xml:space="preserve"> </w:t>
            </w:r>
            <w:r>
              <w:rPr>
                <w:rFonts w:ascii="Garamond"/>
                <w:spacing w:val="-1"/>
              </w:rPr>
              <w:t xml:space="preserve">the </w:t>
            </w:r>
            <w:r>
              <w:rPr>
                <w:rFonts w:ascii="Garamond"/>
                <w:spacing w:val="3"/>
              </w:rPr>
              <w:t>phase</w:t>
            </w:r>
            <w:r>
              <w:rPr>
                <w:rFonts w:ascii="Garamond"/>
                <w:spacing w:val="-17"/>
              </w:rPr>
              <w:t xml:space="preserve"> </w:t>
            </w:r>
            <w:r>
              <w:rPr>
                <w:rFonts w:ascii="Garamond"/>
                <w:spacing w:val="1"/>
              </w:rPr>
              <w:t>and</w:t>
            </w:r>
            <w:r>
              <w:rPr>
                <w:rFonts w:ascii="Garamond"/>
                <w:spacing w:val="-5"/>
              </w:rPr>
              <w:t xml:space="preserve"> </w:t>
            </w:r>
            <w:r>
              <w:rPr>
                <w:rFonts w:ascii="Garamond"/>
                <w:spacing w:val="-3"/>
              </w:rPr>
              <w:t>year</w:t>
            </w:r>
            <w:r>
              <w:rPr>
                <w:rFonts w:ascii="Garamond"/>
                <w:spacing w:val="28"/>
              </w:rPr>
              <w:t xml:space="preserve"> </w:t>
            </w:r>
            <w:r>
              <w:rPr>
                <w:rFonts w:ascii="Garamond"/>
                <w:spacing w:val="2"/>
              </w:rPr>
              <w:t>for</w:t>
            </w:r>
            <w:r>
              <w:rPr>
                <w:rFonts w:ascii="Garamond"/>
                <w:spacing w:val="-13"/>
              </w:rPr>
              <w:t xml:space="preserve"> </w:t>
            </w:r>
            <w:r>
              <w:rPr>
                <w:rFonts w:ascii="Garamond"/>
                <w:spacing w:val="-1"/>
              </w:rPr>
              <w:t xml:space="preserve">the </w:t>
            </w:r>
            <w:r>
              <w:rPr>
                <w:rFonts w:ascii="Garamond"/>
              </w:rPr>
              <w:t>workpaper.</w:t>
            </w:r>
          </w:p>
          <w:p w14:paraId="733EF016" w14:textId="610F17F0" w:rsidR="001D113A" w:rsidRDefault="001D113A" w:rsidP="001D113A">
            <w:pPr>
              <w:pStyle w:val="TableParagraph"/>
              <w:spacing w:before="96" w:line="249" w:lineRule="auto"/>
              <w:ind w:left="111" w:right="746"/>
              <w:rPr>
                <w:rFonts w:ascii="Garamond"/>
                <w:spacing w:val="-2"/>
              </w:rPr>
            </w:pPr>
            <w:r>
              <w:rPr>
                <w:rFonts w:ascii="Garamond"/>
                <w:spacing w:val="-3"/>
              </w:rPr>
              <w:t>(e.g.,</w:t>
            </w:r>
            <w:r>
              <w:rPr>
                <w:rFonts w:ascii="Garamond"/>
                <w:spacing w:val="15"/>
              </w:rPr>
              <w:t xml:space="preserve"> </w:t>
            </w:r>
            <w:r>
              <w:rPr>
                <w:rFonts w:ascii="Garamond"/>
                <w:spacing w:val="-1"/>
              </w:rPr>
              <w:t>2020</w:t>
            </w:r>
            <w:r>
              <w:rPr>
                <w:rFonts w:ascii="Garamond"/>
                <w:spacing w:val="3"/>
              </w:rPr>
              <w:t xml:space="preserve"> </w:t>
            </w:r>
            <w:r>
              <w:rPr>
                <w:rFonts w:ascii="Garamond"/>
                <w:spacing w:val="-4"/>
              </w:rPr>
              <w:t>P2</w:t>
            </w:r>
            <w:r>
              <w:rPr>
                <w:rFonts w:ascii="Garamond"/>
                <w:spacing w:val="3"/>
              </w:rPr>
              <w:t xml:space="preserve"> </w:t>
            </w:r>
            <w:r>
              <w:rPr>
                <w:rFonts w:ascii="Garamond"/>
              </w:rPr>
              <w:t>Workpaper</w:t>
            </w:r>
            <w:r>
              <w:rPr>
                <w:rFonts w:ascii="Garamond"/>
                <w:spacing w:val="23"/>
              </w:rPr>
              <w:t xml:space="preserve"> </w:t>
            </w:r>
            <w:r>
              <w:rPr>
                <w:rFonts w:ascii="Garamond"/>
                <w:spacing w:val="-1"/>
              </w:rPr>
              <w:t>Revision)</w:t>
            </w:r>
          </w:p>
        </w:tc>
        <w:tc>
          <w:tcPr>
            <w:tcW w:w="4004" w:type="dxa"/>
            <w:gridSpan w:val="2"/>
            <w:tcBorders>
              <w:top w:val="single" w:sz="7" w:space="0" w:color="000000"/>
              <w:left w:val="single" w:sz="7" w:space="0" w:color="000000"/>
              <w:bottom w:val="single" w:sz="7" w:space="0" w:color="000000"/>
              <w:right w:val="single" w:sz="7" w:space="0" w:color="000000"/>
            </w:tcBorders>
          </w:tcPr>
          <w:p w14:paraId="1B163180" w14:textId="4F8BBFBC" w:rsidR="001D113A" w:rsidRDefault="001D113A" w:rsidP="001D113A">
            <w:pPr>
              <w:pStyle w:val="TableParagraph"/>
              <w:spacing w:before="112"/>
              <w:ind w:left="223"/>
              <w:rPr>
                <w:rFonts w:ascii="Garamond" w:eastAsia="Garamond" w:hAnsi="Garamond" w:cs="Garamond"/>
              </w:rPr>
            </w:pPr>
            <w:r>
              <w:rPr>
                <w:rFonts w:ascii="Garamond"/>
                <w:spacing w:val="-3"/>
              </w:rPr>
              <w:t>Effective</w:t>
            </w:r>
            <w:r>
              <w:rPr>
                <w:rFonts w:ascii="Garamond"/>
                <w:spacing w:val="15"/>
              </w:rPr>
              <w:t xml:space="preserve"> </w:t>
            </w:r>
            <w:r>
              <w:rPr>
                <w:rFonts w:ascii="Garamond"/>
                <w:spacing w:val="-2"/>
              </w:rPr>
              <w:t>Year:</w:t>
            </w:r>
            <w:r w:rsidR="00744335">
              <w:rPr>
                <w:rFonts w:ascii="Garamond"/>
                <w:spacing w:val="-2"/>
              </w:rPr>
              <w:t xml:space="preserve"> </w:t>
            </w:r>
            <w:r w:rsidR="00744335" w:rsidRPr="007056DB">
              <w:rPr>
                <w:rFonts w:ascii="Garamond"/>
                <w:spacing w:val="-2"/>
              </w:rPr>
              <w:t>2021</w:t>
            </w:r>
          </w:p>
          <w:p w14:paraId="3D75B0C6" w14:textId="77777777" w:rsidR="001D113A" w:rsidRDefault="001D113A" w:rsidP="001D113A">
            <w:pPr>
              <w:pStyle w:val="TableParagraph"/>
              <w:spacing w:before="8"/>
              <w:rPr>
                <w:rFonts w:ascii="Times New Roman" w:eastAsia="Times New Roman" w:hAnsi="Times New Roman" w:cs="Times New Roman"/>
                <w:sz w:val="20"/>
                <w:szCs w:val="20"/>
              </w:rPr>
            </w:pPr>
          </w:p>
          <w:p w14:paraId="670B7B63" w14:textId="66C2ABE6" w:rsidR="001D113A" w:rsidRPr="001D113A" w:rsidRDefault="00E238DE" w:rsidP="001D113A">
            <w:pPr>
              <w:widowControl w:val="0"/>
              <w:tabs>
                <w:tab w:val="left" w:pos="672"/>
                <w:tab w:val="left" w:pos="1745"/>
              </w:tabs>
              <w:ind w:left="351"/>
              <w:rPr>
                <w:rFonts w:ascii="Garamond" w:eastAsia="Garamond" w:hAnsi="Garamond" w:cs="Garamond"/>
                <w:sz w:val="24"/>
                <w:szCs w:val="24"/>
              </w:rPr>
            </w:pPr>
            <w:r>
              <w:rPr>
                <w:rFonts w:ascii="Segoe UI Symbol" w:eastAsia="Segoe UI Symbol" w:hAnsi="Segoe UI Symbol" w:cs="Segoe UI Symbol"/>
                <w:sz w:val="24"/>
                <w:szCs w:val="24"/>
              </w:rPr>
              <w:t>☒</w:t>
            </w:r>
            <w:r w:rsidR="001D113A" w:rsidRPr="001D113A">
              <w:rPr>
                <w:rFonts w:ascii="Garamond" w:eastAsia="Garamond" w:hAnsi="Garamond" w:cs="Garamond"/>
                <w:sz w:val="24"/>
                <w:szCs w:val="24"/>
              </w:rPr>
              <w:t>Phase</w:t>
            </w:r>
            <w:r w:rsidR="001D113A" w:rsidRPr="001D113A">
              <w:rPr>
                <w:rFonts w:ascii="Garamond" w:eastAsia="Garamond" w:hAnsi="Garamond" w:cs="Garamond"/>
                <w:spacing w:val="-1"/>
                <w:sz w:val="24"/>
                <w:szCs w:val="24"/>
              </w:rPr>
              <w:t xml:space="preserve"> </w:t>
            </w:r>
            <w:r w:rsidR="001D113A" w:rsidRPr="001D113A">
              <w:rPr>
                <w:rFonts w:ascii="Garamond" w:eastAsia="Garamond" w:hAnsi="Garamond" w:cs="Garamond"/>
                <w:sz w:val="24"/>
                <w:szCs w:val="24"/>
              </w:rPr>
              <w:t>1</w:t>
            </w:r>
            <w:r w:rsidR="001D113A" w:rsidRPr="001D113A">
              <w:rPr>
                <w:rFonts w:ascii="Garamond" w:eastAsia="Garamond" w:hAnsi="Garamond" w:cs="Garamond"/>
                <w:sz w:val="24"/>
                <w:szCs w:val="24"/>
              </w:rPr>
              <w:tab/>
            </w:r>
            <w:r>
              <w:rPr>
                <w:rFonts w:ascii="Garamond" w:eastAsia="Garamond" w:hAnsi="Garamond" w:cs="Garamond"/>
                <w:sz w:val="24"/>
                <w:szCs w:val="24"/>
              </w:rPr>
              <w:sym w:font="Wingdings" w:char="F0A8"/>
            </w:r>
            <w:r w:rsidR="001D113A" w:rsidRPr="001D113A">
              <w:rPr>
                <w:rFonts w:ascii="Garamond" w:eastAsia="Garamond" w:hAnsi="Garamond" w:cs="Garamond"/>
                <w:sz w:val="24"/>
                <w:szCs w:val="24"/>
              </w:rPr>
              <w:t>Phase</w:t>
            </w:r>
            <w:r w:rsidR="001D113A" w:rsidRPr="001D113A">
              <w:rPr>
                <w:rFonts w:ascii="Garamond" w:eastAsia="Garamond" w:hAnsi="Garamond" w:cs="Garamond"/>
                <w:spacing w:val="-17"/>
                <w:sz w:val="24"/>
                <w:szCs w:val="24"/>
              </w:rPr>
              <w:t xml:space="preserve"> </w:t>
            </w:r>
            <w:r w:rsidR="001D113A" w:rsidRPr="001D113A">
              <w:rPr>
                <w:rFonts w:ascii="Garamond" w:eastAsia="Garamond" w:hAnsi="Garamond" w:cs="Garamond"/>
                <w:sz w:val="24"/>
                <w:szCs w:val="24"/>
              </w:rPr>
              <w:t>2</w:t>
            </w:r>
          </w:p>
          <w:p w14:paraId="3E896E8A" w14:textId="77777777" w:rsidR="001D113A" w:rsidRDefault="001D113A" w:rsidP="001D113A">
            <w:pPr>
              <w:pStyle w:val="ListParagraph"/>
              <w:widowControl w:val="0"/>
              <w:numPr>
                <w:ilvl w:val="0"/>
                <w:numId w:val="14"/>
              </w:numPr>
              <w:tabs>
                <w:tab w:val="left" w:pos="672"/>
              </w:tabs>
              <w:spacing w:before="110" w:after="0" w:line="240" w:lineRule="auto"/>
              <w:contextualSpacing w:val="0"/>
              <w:rPr>
                <w:rFonts w:ascii="Garamond" w:eastAsia="Garamond" w:hAnsi="Garamond" w:cs="Garamond"/>
                <w:sz w:val="24"/>
                <w:szCs w:val="24"/>
              </w:rPr>
            </w:pPr>
            <w:r>
              <w:rPr>
                <w:rFonts w:ascii="Garamond"/>
                <w:sz w:val="24"/>
              </w:rPr>
              <w:t>New</w:t>
            </w:r>
            <w:r>
              <w:rPr>
                <w:rFonts w:ascii="Garamond"/>
                <w:spacing w:val="-13"/>
                <w:sz w:val="24"/>
              </w:rPr>
              <w:t xml:space="preserve"> </w:t>
            </w:r>
            <w:r>
              <w:rPr>
                <w:rFonts w:ascii="Garamond"/>
                <w:sz w:val="24"/>
              </w:rPr>
              <w:t>workpaper</w:t>
            </w:r>
          </w:p>
          <w:p w14:paraId="39627B5A" w14:textId="77777777" w:rsidR="001D113A" w:rsidRDefault="001D113A" w:rsidP="001D113A">
            <w:pPr>
              <w:pStyle w:val="TableParagraph"/>
              <w:spacing w:before="130" w:line="242" w:lineRule="auto"/>
              <w:ind w:left="223" w:right="613"/>
              <w:rPr>
                <w:rFonts w:ascii="Garamond" w:eastAsia="Garamond" w:hAnsi="Garamond" w:cs="Garamond"/>
              </w:rPr>
            </w:pPr>
            <w:r>
              <w:rPr>
                <w:rFonts w:ascii="Garamond"/>
                <w:spacing w:val="-2"/>
              </w:rPr>
              <w:t>(new</w:t>
            </w:r>
            <w:r>
              <w:rPr>
                <w:rFonts w:ascii="Garamond"/>
                <w:spacing w:val="3"/>
              </w:rPr>
              <w:t xml:space="preserve"> </w:t>
            </w:r>
            <w:r>
              <w:rPr>
                <w:rFonts w:ascii="Garamond"/>
              </w:rPr>
              <w:t>product</w:t>
            </w:r>
            <w:r>
              <w:rPr>
                <w:rFonts w:ascii="Garamond"/>
                <w:spacing w:val="-3"/>
              </w:rPr>
              <w:t xml:space="preserve"> </w:t>
            </w:r>
            <w:r>
              <w:rPr>
                <w:rFonts w:ascii="Garamond"/>
                <w:spacing w:val="2"/>
              </w:rPr>
              <w:t>or</w:t>
            </w:r>
            <w:r>
              <w:rPr>
                <w:rFonts w:ascii="Garamond"/>
                <w:spacing w:val="-13"/>
              </w:rPr>
              <w:t xml:space="preserve"> </w:t>
            </w:r>
            <w:r>
              <w:rPr>
                <w:rFonts w:ascii="Garamond"/>
                <w:spacing w:val="-1"/>
              </w:rPr>
              <w:t xml:space="preserve">technology, </w:t>
            </w:r>
            <w:r>
              <w:rPr>
                <w:rFonts w:ascii="Garamond"/>
              </w:rPr>
              <w:t>new</w:t>
            </w:r>
            <w:r>
              <w:rPr>
                <w:rFonts w:ascii="Garamond"/>
                <w:spacing w:val="26"/>
              </w:rPr>
              <w:t xml:space="preserve"> </w:t>
            </w:r>
            <w:r>
              <w:rPr>
                <w:rFonts w:ascii="Garamond"/>
                <w:spacing w:val="-3"/>
              </w:rPr>
              <w:t>delivery</w:t>
            </w:r>
            <w:r>
              <w:rPr>
                <w:rFonts w:ascii="Garamond"/>
                <w:spacing w:val="15"/>
              </w:rPr>
              <w:t xml:space="preserve"> </w:t>
            </w:r>
            <w:r>
              <w:rPr>
                <w:rFonts w:ascii="Garamond"/>
                <w:spacing w:val="-3"/>
              </w:rPr>
              <w:t>type)</w:t>
            </w:r>
          </w:p>
          <w:p w14:paraId="1222EFA9" w14:textId="07EF14EB" w:rsidR="001D113A" w:rsidRPr="001D113A" w:rsidRDefault="0076715C" w:rsidP="001D113A">
            <w:pPr>
              <w:widowControl w:val="0"/>
              <w:tabs>
                <w:tab w:val="left" w:pos="672"/>
              </w:tabs>
              <w:spacing w:before="108"/>
              <w:ind w:left="351"/>
              <w:rPr>
                <w:rFonts w:ascii="Garamond" w:eastAsia="Garamond" w:hAnsi="Garamond" w:cs="Garamond"/>
                <w:sz w:val="24"/>
                <w:szCs w:val="24"/>
              </w:rPr>
            </w:pPr>
            <w:sdt>
              <w:sdtPr>
                <w:rPr>
                  <w:rFonts w:ascii="Garamond"/>
                  <w:sz w:val="24"/>
                </w:rPr>
                <w:id w:val="1374580002"/>
                <w14:checkbox>
                  <w14:checked w14:val="0"/>
                  <w14:checkedState w14:val="2612" w14:font="MS Gothic"/>
                  <w14:uncheckedState w14:val="2610" w14:font="MS Gothic"/>
                </w14:checkbox>
              </w:sdtPr>
              <w:sdtEndPr/>
              <w:sdtContent>
                <w:r w:rsidR="004968D7">
                  <w:rPr>
                    <w:rFonts w:ascii="MS Gothic" w:eastAsia="MS Gothic" w:hAnsi="MS Gothic" w:hint="eastAsia"/>
                    <w:sz w:val="24"/>
                  </w:rPr>
                  <w:t>☐</w:t>
                </w:r>
              </w:sdtContent>
            </w:sdt>
            <w:r w:rsidR="001D113A" w:rsidRPr="001D113A">
              <w:rPr>
                <w:rFonts w:ascii="Garamond"/>
                <w:sz w:val="24"/>
              </w:rPr>
              <w:t>Workpaper</w:t>
            </w:r>
            <w:r w:rsidR="001D113A" w:rsidRPr="001D113A">
              <w:rPr>
                <w:rFonts w:ascii="Garamond"/>
                <w:spacing w:val="-13"/>
                <w:sz w:val="24"/>
              </w:rPr>
              <w:t xml:space="preserve"> </w:t>
            </w:r>
            <w:r w:rsidR="001D113A" w:rsidRPr="001D113A">
              <w:rPr>
                <w:rFonts w:ascii="Garamond"/>
                <w:spacing w:val="-1"/>
                <w:sz w:val="24"/>
              </w:rPr>
              <w:t>revision</w:t>
            </w:r>
          </w:p>
          <w:p w14:paraId="6150D034" w14:textId="77777777" w:rsidR="001D113A" w:rsidRDefault="001D113A" w:rsidP="001D113A">
            <w:pPr>
              <w:pStyle w:val="TableParagraph"/>
              <w:spacing w:before="130" w:line="241" w:lineRule="auto"/>
              <w:ind w:left="223" w:right="205"/>
              <w:rPr>
                <w:rFonts w:ascii="Garamond" w:eastAsia="Garamond" w:hAnsi="Garamond" w:cs="Garamond"/>
              </w:rPr>
            </w:pPr>
            <w:r>
              <w:rPr>
                <w:rFonts w:ascii="Garamond"/>
                <w:spacing w:val="-2"/>
              </w:rPr>
              <w:t>(new</w:t>
            </w:r>
            <w:r>
              <w:rPr>
                <w:rFonts w:ascii="Garamond"/>
                <w:spacing w:val="3"/>
              </w:rPr>
              <w:t xml:space="preserve"> </w:t>
            </w:r>
            <w:r>
              <w:rPr>
                <w:rFonts w:ascii="Garamond"/>
                <w:spacing w:val="-2"/>
              </w:rPr>
              <w:t>tiers,</w:t>
            </w:r>
            <w:r>
              <w:rPr>
                <w:rFonts w:ascii="Garamond"/>
                <w:spacing w:val="15"/>
              </w:rPr>
              <w:t xml:space="preserve"> </w:t>
            </w:r>
            <w:r>
              <w:rPr>
                <w:rFonts w:ascii="Garamond"/>
              </w:rPr>
              <w:t>new</w:t>
            </w:r>
            <w:r>
              <w:rPr>
                <w:rFonts w:ascii="Garamond"/>
                <w:spacing w:val="-13"/>
              </w:rPr>
              <w:t xml:space="preserve"> </w:t>
            </w:r>
            <w:r>
              <w:rPr>
                <w:rFonts w:ascii="Garamond"/>
                <w:spacing w:val="1"/>
              </w:rPr>
              <w:t>costs,</w:t>
            </w:r>
            <w:r>
              <w:rPr>
                <w:rFonts w:ascii="Garamond"/>
                <w:spacing w:val="-17"/>
              </w:rPr>
              <w:t xml:space="preserve"> </w:t>
            </w:r>
            <w:r>
              <w:rPr>
                <w:rFonts w:ascii="Garamond"/>
                <w:spacing w:val="1"/>
              </w:rPr>
              <w:t>change</w:t>
            </w:r>
            <w:r>
              <w:rPr>
                <w:rFonts w:ascii="Garamond"/>
                <w:spacing w:val="-1"/>
              </w:rPr>
              <w:t xml:space="preserve"> </w:t>
            </w:r>
            <w:r>
              <w:rPr>
                <w:rFonts w:ascii="Garamond"/>
                <w:spacing w:val="-4"/>
              </w:rPr>
              <w:t>in</w:t>
            </w:r>
            <w:r>
              <w:rPr>
                <w:rFonts w:ascii="Garamond"/>
                <w:spacing w:val="26"/>
              </w:rPr>
              <w:t xml:space="preserve"> </w:t>
            </w:r>
            <w:r>
              <w:rPr>
                <w:rFonts w:ascii="Garamond"/>
              </w:rPr>
              <w:t>measure</w:t>
            </w:r>
            <w:r>
              <w:rPr>
                <w:rFonts w:ascii="Garamond"/>
                <w:spacing w:val="-1"/>
              </w:rPr>
              <w:t xml:space="preserve"> </w:t>
            </w:r>
            <w:r>
              <w:rPr>
                <w:rFonts w:ascii="Garamond"/>
                <w:spacing w:val="-2"/>
              </w:rPr>
              <w:t>parameters</w:t>
            </w:r>
            <w:r>
              <w:rPr>
                <w:rFonts w:ascii="Garamond"/>
                <w:spacing w:val="-4"/>
              </w:rPr>
              <w:t xml:space="preserve"> </w:t>
            </w:r>
            <w:r>
              <w:rPr>
                <w:rFonts w:ascii="Garamond"/>
                <w:spacing w:val="-1"/>
              </w:rPr>
              <w:t>such</w:t>
            </w:r>
            <w:r>
              <w:rPr>
                <w:rFonts w:ascii="Garamond"/>
                <w:spacing w:val="8"/>
              </w:rPr>
              <w:t xml:space="preserve"> </w:t>
            </w:r>
            <w:r>
              <w:rPr>
                <w:rFonts w:ascii="Garamond"/>
                <w:spacing w:val="-1"/>
              </w:rPr>
              <w:t>as</w:t>
            </w:r>
            <w:r>
              <w:rPr>
                <w:rFonts w:ascii="Garamond"/>
                <w:spacing w:val="-4"/>
              </w:rPr>
              <w:t xml:space="preserve"> </w:t>
            </w:r>
            <w:r>
              <w:rPr>
                <w:rFonts w:ascii="Garamond"/>
                <w:spacing w:val="2"/>
              </w:rPr>
              <w:t>EUL</w:t>
            </w:r>
            <w:r>
              <w:rPr>
                <w:rFonts w:ascii="Garamond"/>
                <w:spacing w:val="-6"/>
              </w:rPr>
              <w:t xml:space="preserve"> </w:t>
            </w:r>
            <w:r>
              <w:rPr>
                <w:rFonts w:ascii="Garamond"/>
                <w:spacing w:val="2"/>
              </w:rPr>
              <w:t>or</w:t>
            </w:r>
            <w:r>
              <w:rPr>
                <w:rFonts w:ascii="Garamond"/>
                <w:spacing w:val="21"/>
              </w:rPr>
              <w:t xml:space="preserve"> </w:t>
            </w:r>
            <w:r>
              <w:rPr>
                <w:rFonts w:ascii="Garamond"/>
                <w:spacing w:val="2"/>
              </w:rPr>
              <w:t>NTG,</w:t>
            </w:r>
            <w:r>
              <w:rPr>
                <w:rFonts w:ascii="Garamond"/>
                <w:spacing w:val="-17"/>
              </w:rPr>
              <w:t xml:space="preserve"> </w:t>
            </w:r>
            <w:r>
              <w:rPr>
                <w:rFonts w:ascii="Garamond"/>
                <w:spacing w:val="-1"/>
              </w:rPr>
              <w:t>measures</w:t>
            </w:r>
            <w:r>
              <w:rPr>
                <w:rFonts w:ascii="Garamond"/>
                <w:spacing w:val="11"/>
              </w:rPr>
              <w:t xml:space="preserve"> </w:t>
            </w:r>
            <w:r>
              <w:rPr>
                <w:rFonts w:ascii="Garamond"/>
                <w:spacing w:val="1"/>
              </w:rPr>
              <w:t>added</w:t>
            </w:r>
            <w:r>
              <w:rPr>
                <w:rFonts w:ascii="Garamond"/>
                <w:spacing w:val="-5"/>
              </w:rPr>
              <w:t xml:space="preserve"> </w:t>
            </w:r>
            <w:r>
              <w:rPr>
                <w:rFonts w:ascii="Garamond"/>
                <w:spacing w:val="-4"/>
              </w:rPr>
              <w:t>to</w:t>
            </w:r>
            <w:r>
              <w:rPr>
                <w:rFonts w:ascii="Garamond"/>
                <w:spacing w:val="-7"/>
              </w:rPr>
              <w:t xml:space="preserve"> </w:t>
            </w:r>
            <w:r>
              <w:rPr>
                <w:rFonts w:ascii="Garamond"/>
              </w:rPr>
              <w:t>workpaper)</w:t>
            </w:r>
          </w:p>
          <w:p w14:paraId="7450425D" w14:textId="77777777" w:rsidR="001D113A" w:rsidRDefault="001D113A" w:rsidP="001D113A">
            <w:pPr>
              <w:pStyle w:val="ListParagraph"/>
              <w:widowControl w:val="0"/>
              <w:numPr>
                <w:ilvl w:val="0"/>
                <w:numId w:val="13"/>
              </w:numPr>
              <w:tabs>
                <w:tab w:val="left" w:pos="720"/>
              </w:tabs>
              <w:spacing w:before="71" w:after="0" w:line="241" w:lineRule="auto"/>
              <w:ind w:right="231" w:firstLine="128"/>
              <w:contextualSpacing w:val="0"/>
              <w:rPr>
                <w:rFonts w:ascii="Garamond" w:eastAsia="Garamond" w:hAnsi="Garamond" w:cs="Garamond"/>
                <w:sz w:val="24"/>
                <w:szCs w:val="24"/>
              </w:rPr>
            </w:pPr>
            <w:r>
              <w:rPr>
                <w:rFonts w:ascii="Garamond"/>
                <w:sz w:val="24"/>
              </w:rPr>
              <w:t>Workpaper</w:t>
            </w:r>
            <w:r>
              <w:rPr>
                <w:rFonts w:ascii="Garamond"/>
                <w:spacing w:val="-13"/>
                <w:sz w:val="24"/>
              </w:rPr>
              <w:t xml:space="preserve"> </w:t>
            </w:r>
            <w:r>
              <w:rPr>
                <w:rFonts w:ascii="Garamond"/>
                <w:sz w:val="24"/>
              </w:rPr>
              <w:t>adoption</w:t>
            </w:r>
            <w:r>
              <w:rPr>
                <w:rFonts w:ascii="Garamond"/>
                <w:spacing w:val="-7"/>
                <w:sz w:val="24"/>
              </w:rPr>
              <w:t xml:space="preserve"> </w:t>
            </w:r>
            <w:r>
              <w:rPr>
                <w:rFonts w:ascii="Garamond"/>
                <w:spacing w:val="-3"/>
                <w:sz w:val="24"/>
              </w:rPr>
              <w:t>(IOU</w:t>
            </w:r>
            <w:r>
              <w:rPr>
                <w:rFonts w:ascii="Garamond"/>
                <w:spacing w:val="21"/>
                <w:sz w:val="24"/>
              </w:rPr>
              <w:t xml:space="preserve"> </w:t>
            </w:r>
            <w:r>
              <w:rPr>
                <w:rFonts w:ascii="Garamond"/>
                <w:sz w:val="24"/>
              </w:rPr>
              <w:t>adoption</w:t>
            </w:r>
            <w:r>
              <w:rPr>
                <w:rFonts w:ascii="Garamond"/>
                <w:spacing w:val="-7"/>
                <w:sz w:val="24"/>
              </w:rPr>
              <w:t xml:space="preserve"> </w:t>
            </w:r>
            <w:r>
              <w:rPr>
                <w:rFonts w:ascii="Garamond"/>
                <w:spacing w:val="-4"/>
                <w:sz w:val="24"/>
              </w:rPr>
              <w:t>with</w:t>
            </w:r>
            <w:r>
              <w:rPr>
                <w:rFonts w:ascii="Garamond"/>
                <w:spacing w:val="8"/>
                <w:sz w:val="24"/>
              </w:rPr>
              <w:t xml:space="preserve"> </w:t>
            </w:r>
            <w:r>
              <w:rPr>
                <w:rFonts w:ascii="Garamond"/>
                <w:sz w:val="24"/>
              </w:rPr>
              <w:t>new</w:t>
            </w:r>
            <w:r>
              <w:rPr>
                <w:rFonts w:ascii="Garamond"/>
                <w:spacing w:val="3"/>
                <w:sz w:val="24"/>
              </w:rPr>
              <w:t xml:space="preserve"> </w:t>
            </w:r>
            <w:r>
              <w:rPr>
                <w:rFonts w:ascii="Garamond"/>
                <w:spacing w:val="-1"/>
                <w:sz w:val="24"/>
              </w:rPr>
              <w:t>Implementations,</w:t>
            </w:r>
            <w:r>
              <w:rPr>
                <w:rFonts w:ascii="Garamond"/>
                <w:spacing w:val="35"/>
                <w:sz w:val="24"/>
              </w:rPr>
              <w:t xml:space="preserve"> </w:t>
            </w:r>
            <w:r>
              <w:rPr>
                <w:rFonts w:ascii="Garamond"/>
                <w:spacing w:val="2"/>
                <w:sz w:val="24"/>
              </w:rPr>
              <w:t>no</w:t>
            </w:r>
            <w:r>
              <w:rPr>
                <w:rFonts w:ascii="Garamond"/>
                <w:spacing w:val="-7"/>
                <w:sz w:val="24"/>
              </w:rPr>
              <w:t xml:space="preserve"> </w:t>
            </w:r>
            <w:r>
              <w:rPr>
                <w:rFonts w:ascii="Garamond"/>
                <w:spacing w:val="1"/>
                <w:sz w:val="24"/>
              </w:rPr>
              <w:t>change</w:t>
            </w:r>
            <w:r>
              <w:rPr>
                <w:rFonts w:ascii="Garamond"/>
                <w:spacing w:val="-17"/>
                <w:sz w:val="24"/>
              </w:rPr>
              <w:t xml:space="preserve"> </w:t>
            </w:r>
            <w:r>
              <w:rPr>
                <w:rFonts w:ascii="Garamond"/>
                <w:spacing w:val="-4"/>
                <w:sz w:val="24"/>
              </w:rPr>
              <w:t>to</w:t>
            </w:r>
            <w:r>
              <w:rPr>
                <w:rFonts w:ascii="Garamond"/>
                <w:spacing w:val="8"/>
                <w:sz w:val="24"/>
              </w:rPr>
              <w:t xml:space="preserve"> </w:t>
            </w:r>
            <w:r>
              <w:rPr>
                <w:rFonts w:ascii="Garamond"/>
                <w:sz w:val="24"/>
              </w:rPr>
              <w:t>Measures,</w:t>
            </w:r>
            <w:r>
              <w:rPr>
                <w:rFonts w:ascii="Garamond"/>
                <w:spacing w:val="-1"/>
                <w:sz w:val="24"/>
              </w:rPr>
              <w:t xml:space="preserve"> </w:t>
            </w:r>
            <w:r>
              <w:rPr>
                <w:rFonts w:ascii="Garamond"/>
                <w:spacing w:val="4"/>
                <w:sz w:val="24"/>
              </w:rPr>
              <w:t>Cost</w:t>
            </w:r>
            <w:r>
              <w:rPr>
                <w:rFonts w:ascii="Garamond"/>
                <w:spacing w:val="-19"/>
                <w:sz w:val="24"/>
              </w:rPr>
              <w:t xml:space="preserve"> </w:t>
            </w:r>
            <w:r>
              <w:rPr>
                <w:rFonts w:ascii="Garamond"/>
                <w:spacing w:val="1"/>
                <w:sz w:val="24"/>
              </w:rPr>
              <w:t>and</w:t>
            </w:r>
            <w:r>
              <w:rPr>
                <w:rFonts w:ascii="Garamond"/>
                <w:spacing w:val="-5"/>
                <w:sz w:val="24"/>
              </w:rPr>
              <w:t xml:space="preserve"> </w:t>
            </w:r>
            <w:r>
              <w:rPr>
                <w:rFonts w:ascii="Garamond"/>
                <w:sz w:val="24"/>
              </w:rPr>
              <w:t>EE</w:t>
            </w:r>
            <w:r>
              <w:rPr>
                <w:rFonts w:ascii="Garamond"/>
                <w:spacing w:val="22"/>
                <w:sz w:val="24"/>
              </w:rPr>
              <w:t xml:space="preserve"> </w:t>
            </w:r>
            <w:r>
              <w:rPr>
                <w:rFonts w:ascii="Garamond"/>
                <w:spacing w:val="-1"/>
                <w:sz w:val="24"/>
              </w:rPr>
              <w:t>Impacts)</w:t>
            </w:r>
          </w:p>
          <w:p w14:paraId="508D76CD" w14:textId="44504ACC" w:rsidR="001D113A" w:rsidRDefault="001D113A" w:rsidP="001D113A">
            <w:r>
              <w:rPr>
                <w:rFonts w:ascii="Garamond"/>
                <w:spacing w:val="1"/>
                <w:sz w:val="24"/>
              </w:rPr>
              <w:t>Notes:</w:t>
            </w:r>
          </w:p>
        </w:tc>
      </w:tr>
      <w:tr w:rsidR="001D113A" w14:paraId="2BB79CB6" w14:textId="77777777" w:rsidTr="00B57339">
        <w:trPr>
          <w:trHeight w:hRule="exact" w:val="9458"/>
        </w:trPr>
        <w:tc>
          <w:tcPr>
            <w:tcW w:w="2070" w:type="dxa"/>
            <w:tcBorders>
              <w:top w:val="single" w:sz="7" w:space="0" w:color="000000"/>
              <w:left w:val="single" w:sz="7" w:space="0" w:color="000000"/>
              <w:bottom w:val="single" w:sz="7" w:space="0" w:color="000000"/>
              <w:right w:val="single" w:sz="7" w:space="0" w:color="000000"/>
            </w:tcBorders>
          </w:tcPr>
          <w:p w14:paraId="44D97EC1" w14:textId="23918E57" w:rsidR="001D113A" w:rsidRDefault="001D113A" w:rsidP="001D113A">
            <w:pPr>
              <w:pStyle w:val="TableParagraph"/>
              <w:spacing w:before="96" w:line="256" w:lineRule="auto"/>
              <w:ind w:left="111" w:right="716"/>
              <w:rPr>
                <w:rFonts w:ascii="Garamond"/>
                <w:b/>
                <w:spacing w:val="-3"/>
              </w:rPr>
            </w:pPr>
            <w:r>
              <w:rPr>
                <w:rFonts w:ascii="Garamond"/>
                <w:b/>
                <w:spacing w:val="-1"/>
              </w:rPr>
              <w:lastRenderedPageBreak/>
              <w:t>Rationale</w:t>
            </w:r>
            <w:r>
              <w:rPr>
                <w:rFonts w:ascii="Garamond"/>
                <w:b/>
                <w:spacing w:val="3"/>
              </w:rPr>
              <w:t xml:space="preserve"> for</w:t>
            </w:r>
            <w:r>
              <w:rPr>
                <w:rFonts w:ascii="Garamond"/>
                <w:b/>
                <w:spacing w:val="27"/>
              </w:rPr>
              <w:t xml:space="preserve"> </w:t>
            </w:r>
            <w:r>
              <w:rPr>
                <w:rFonts w:ascii="Garamond"/>
                <w:b/>
                <w:spacing w:val="-3"/>
              </w:rPr>
              <w:t>Workpaper</w:t>
            </w:r>
            <w:r>
              <w:rPr>
                <w:rFonts w:ascii="Garamond"/>
                <w:b/>
                <w:spacing w:val="24"/>
              </w:rPr>
              <w:t xml:space="preserve"> </w:t>
            </w:r>
            <w:r>
              <w:rPr>
                <w:rFonts w:ascii="Garamond"/>
                <w:b/>
                <w:spacing w:val="-1"/>
              </w:rPr>
              <w:t>Revision</w:t>
            </w:r>
          </w:p>
        </w:tc>
        <w:tc>
          <w:tcPr>
            <w:tcW w:w="3420" w:type="dxa"/>
            <w:tcBorders>
              <w:top w:val="single" w:sz="7" w:space="0" w:color="000000"/>
              <w:left w:val="single" w:sz="7" w:space="0" w:color="000000"/>
              <w:bottom w:val="single" w:sz="7" w:space="0" w:color="000000"/>
              <w:right w:val="single" w:sz="7" w:space="0" w:color="000000"/>
            </w:tcBorders>
          </w:tcPr>
          <w:p w14:paraId="66E09B89" w14:textId="220E7567" w:rsidR="001D113A" w:rsidRDefault="001D113A" w:rsidP="001D113A">
            <w:pPr>
              <w:pStyle w:val="TableParagraph"/>
              <w:spacing w:before="96" w:line="256" w:lineRule="auto"/>
              <w:ind w:left="111" w:right="244"/>
              <w:rPr>
                <w:rFonts w:ascii="Garamond"/>
                <w:spacing w:val="-3"/>
              </w:rPr>
            </w:pPr>
            <w:r>
              <w:rPr>
                <w:rFonts w:ascii="Garamond"/>
                <w:spacing w:val="-3"/>
              </w:rPr>
              <w:t>Please</w:t>
            </w:r>
            <w:r>
              <w:rPr>
                <w:rFonts w:ascii="Garamond"/>
                <w:spacing w:val="15"/>
              </w:rPr>
              <w:t xml:space="preserve"> </w:t>
            </w:r>
            <w:r>
              <w:rPr>
                <w:rFonts w:ascii="Garamond"/>
                <w:spacing w:val="-2"/>
              </w:rPr>
              <w:t>check</w:t>
            </w:r>
            <w:r>
              <w:rPr>
                <w:rFonts w:ascii="Garamond"/>
                <w:spacing w:val="3"/>
              </w:rPr>
              <w:t xml:space="preserve"> </w:t>
            </w:r>
            <w:r>
              <w:rPr>
                <w:rFonts w:ascii="Garamond"/>
                <w:spacing w:val="-3"/>
              </w:rPr>
              <w:t>all</w:t>
            </w:r>
            <w:r>
              <w:rPr>
                <w:rFonts w:ascii="Garamond"/>
                <w:spacing w:val="12"/>
              </w:rPr>
              <w:t xml:space="preserve"> </w:t>
            </w:r>
            <w:r>
              <w:rPr>
                <w:rFonts w:ascii="Garamond"/>
                <w:spacing w:val="1"/>
              </w:rPr>
              <w:t>boxes</w:t>
            </w:r>
            <w:r>
              <w:rPr>
                <w:rFonts w:ascii="Garamond"/>
                <w:spacing w:val="-4"/>
              </w:rPr>
              <w:t xml:space="preserve"> </w:t>
            </w:r>
            <w:r>
              <w:rPr>
                <w:rFonts w:ascii="Garamond"/>
                <w:spacing w:val="-1"/>
              </w:rPr>
              <w:t>that</w:t>
            </w:r>
            <w:r>
              <w:rPr>
                <w:rFonts w:ascii="Garamond"/>
                <w:spacing w:val="-19"/>
              </w:rPr>
              <w:t xml:space="preserve"> </w:t>
            </w:r>
            <w:r>
              <w:rPr>
                <w:rFonts w:ascii="Garamond"/>
              </w:rPr>
              <w:t>apply</w:t>
            </w:r>
            <w:r>
              <w:rPr>
                <w:rFonts w:ascii="Garamond"/>
                <w:spacing w:val="27"/>
              </w:rPr>
              <w:t xml:space="preserve"> </w:t>
            </w:r>
            <w:r>
              <w:rPr>
                <w:rFonts w:ascii="Garamond"/>
                <w:spacing w:val="1"/>
              </w:rPr>
              <w:t>and</w:t>
            </w:r>
            <w:r>
              <w:rPr>
                <w:rFonts w:ascii="Garamond"/>
                <w:spacing w:val="-5"/>
              </w:rPr>
              <w:t xml:space="preserve"> </w:t>
            </w:r>
            <w:r>
              <w:rPr>
                <w:rFonts w:ascii="Garamond"/>
                <w:spacing w:val="-2"/>
              </w:rPr>
              <w:t>include</w:t>
            </w:r>
            <w:r>
              <w:rPr>
                <w:rFonts w:ascii="Garamond"/>
                <w:spacing w:val="15"/>
              </w:rPr>
              <w:t xml:space="preserve"> </w:t>
            </w:r>
            <w:r>
              <w:rPr>
                <w:rFonts w:ascii="Garamond"/>
              </w:rPr>
              <w:t>a</w:t>
            </w:r>
            <w:r>
              <w:rPr>
                <w:rFonts w:ascii="Garamond"/>
                <w:spacing w:val="-14"/>
              </w:rPr>
              <w:t xml:space="preserve"> </w:t>
            </w:r>
            <w:r>
              <w:rPr>
                <w:rFonts w:ascii="Garamond"/>
                <w:spacing w:val="-2"/>
              </w:rPr>
              <w:t>brief</w:t>
            </w:r>
            <w:r>
              <w:rPr>
                <w:rFonts w:ascii="Garamond"/>
                <w:spacing w:val="5"/>
              </w:rPr>
              <w:t xml:space="preserve"> </w:t>
            </w:r>
            <w:r>
              <w:rPr>
                <w:rFonts w:ascii="Garamond"/>
                <w:spacing w:val="-1"/>
              </w:rPr>
              <w:t>description</w:t>
            </w:r>
            <w:r>
              <w:rPr>
                <w:rFonts w:ascii="Garamond"/>
                <w:spacing w:val="26"/>
              </w:rPr>
              <w:t xml:space="preserve"> </w:t>
            </w:r>
            <w:r>
              <w:rPr>
                <w:rFonts w:ascii="Garamond"/>
                <w:spacing w:val="-2"/>
              </w:rPr>
              <w:t>explaining</w:t>
            </w:r>
            <w:r>
              <w:rPr>
                <w:rFonts w:ascii="Garamond"/>
                <w:spacing w:val="7"/>
              </w:rPr>
              <w:t xml:space="preserve"> </w:t>
            </w:r>
            <w:r>
              <w:rPr>
                <w:rFonts w:ascii="Garamond"/>
                <w:spacing w:val="1"/>
              </w:rPr>
              <w:t>why</w:t>
            </w:r>
            <w:r>
              <w:rPr>
                <w:rFonts w:ascii="Garamond"/>
                <w:spacing w:val="-1"/>
              </w:rPr>
              <w:t xml:space="preserve"> the </w:t>
            </w:r>
            <w:r>
              <w:rPr>
                <w:rFonts w:ascii="Garamond"/>
              </w:rPr>
              <w:t>workpaper</w:t>
            </w:r>
            <w:r>
              <w:rPr>
                <w:rFonts w:ascii="Garamond"/>
                <w:spacing w:val="-13"/>
              </w:rPr>
              <w:t xml:space="preserve"> </w:t>
            </w:r>
            <w:r>
              <w:rPr>
                <w:rFonts w:ascii="Garamond"/>
                <w:spacing w:val="-4"/>
              </w:rPr>
              <w:t>is</w:t>
            </w:r>
            <w:r>
              <w:rPr>
                <w:rFonts w:ascii="Garamond"/>
                <w:spacing w:val="33"/>
              </w:rPr>
              <w:t xml:space="preserve"> </w:t>
            </w:r>
            <w:r>
              <w:rPr>
                <w:rFonts w:ascii="Garamond"/>
                <w:spacing w:val="-1"/>
              </w:rPr>
              <w:t>being</w:t>
            </w:r>
            <w:r>
              <w:rPr>
                <w:rFonts w:ascii="Garamond"/>
                <w:spacing w:val="-8"/>
              </w:rPr>
              <w:t xml:space="preserve"> </w:t>
            </w:r>
            <w:r>
              <w:rPr>
                <w:rFonts w:ascii="Garamond"/>
                <w:spacing w:val="-1"/>
              </w:rPr>
              <w:t>revised.</w:t>
            </w:r>
          </w:p>
        </w:tc>
        <w:tc>
          <w:tcPr>
            <w:tcW w:w="4004" w:type="dxa"/>
            <w:gridSpan w:val="2"/>
            <w:tcBorders>
              <w:top w:val="single" w:sz="7" w:space="0" w:color="000000"/>
              <w:left w:val="single" w:sz="7" w:space="0" w:color="000000"/>
              <w:bottom w:val="single" w:sz="7" w:space="0" w:color="000000"/>
              <w:right w:val="single" w:sz="7" w:space="0" w:color="000000"/>
            </w:tcBorders>
          </w:tcPr>
          <w:p w14:paraId="1FBAA312" w14:textId="77777777" w:rsidR="001D113A" w:rsidRPr="001D113A" w:rsidRDefault="001D113A" w:rsidP="001D113A">
            <w:pPr>
              <w:pStyle w:val="ListParagraph"/>
              <w:widowControl w:val="0"/>
              <w:numPr>
                <w:ilvl w:val="0"/>
                <w:numId w:val="15"/>
              </w:numPr>
              <w:tabs>
                <w:tab w:val="left" w:pos="384"/>
              </w:tabs>
              <w:spacing w:before="124" w:after="0" w:line="240" w:lineRule="auto"/>
              <w:ind w:firstLine="0"/>
              <w:contextualSpacing w:val="0"/>
              <w:rPr>
                <w:rFonts w:ascii="Garamond"/>
                <w:sz w:val="24"/>
              </w:rPr>
            </w:pPr>
            <w:r w:rsidRPr="001D113A">
              <w:rPr>
                <w:rFonts w:ascii="Garamond"/>
                <w:sz w:val="24"/>
              </w:rPr>
              <w:t xml:space="preserve">Not </w:t>
            </w:r>
            <w:r>
              <w:rPr>
                <w:rFonts w:ascii="Garamond"/>
                <w:sz w:val="24"/>
              </w:rPr>
              <w:t>a</w:t>
            </w:r>
            <w:r w:rsidRPr="001D113A">
              <w:rPr>
                <w:rFonts w:ascii="Garamond"/>
                <w:sz w:val="24"/>
              </w:rPr>
              <w:t xml:space="preserve"> revision but </w:t>
            </w:r>
            <w:r>
              <w:rPr>
                <w:rFonts w:ascii="Garamond"/>
                <w:sz w:val="24"/>
              </w:rPr>
              <w:t>a</w:t>
            </w:r>
            <w:r w:rsidRPr="001D113A">
              <w:rPr>
                <w:rFonts w:ascii="Garamond"/>
                <w:sz w:val="24"/>
              </w:rPr>
              <w:t xml:space="preserve"> </w:t>
            </w:r>
            <w:r>
              <w:rPr>
                <w:rFonts w:ascii="Garamond"/>
                <w:sz w:val="24"/>
              </w:rPr>
              <w:t>new</w:t>
            </w:r>
            <w:r w:rsidRPr="001D113A">
              <w:rPr>
                <w:rFonts w:ascii="Garamond"/>
                <w:sz w:val="24"/>
              </w:rPr>
              <w:t xml:space="preserve"> WP</w:t>
            </w:r>
          </w:p>
          <w:p w14:paraId="560EBB49" w14:textId="77777777" w:rsidR="001D113A" w:rsidRPr="001D113A" w:rsidRDefault="001D113A" w:rsidP="001D113A">
            <w:pPr>
              <w:pStyle w:val="ListParagraph"/>
              <w:widowControl w:val="0"/>
              <w:numPr>
                <w:ilvl w:val="0"/>
                <w:numId w:val="15"/>
              </w:numPr>
              <w:tabs>
                <w:tab w:val="left" w:pos="384"/>
                <w:tab w:val="left" w:pos="1296"/>
              </w:tabs>
              <w:spacing w:before="110" w:after="0" w:line="240" w:lineRule="auto"/>
              <w:ind w:left="383" w:hanging="272"/>
              <w:contextualSpacing w:val="0"/>
              <w:rPr>
                <w:rFonts w:ascii="Garamond"/>
                <w:sz w:val="24"/>
              </w:rPr>
            </w:pPr>
            <w:r w:rsidRPr="001D113A">
              <w:rPr>
                <w:rFonts w:ascii="Garamond"/>
                <w:sz w:val="24"/>
              </w:rPr>
              <w:t>Code</w:t>
            </w:r>
            <w:r w:rsidRPr="001D113A">
              <w:rPr>
                <w:rFonts w:ascii="Garamond"/>
                <w:sz w:val="24"/>
              </w:rPr>
              <w:tab/>
            </w:r>
            <w:r w:rsidRPr="001D113A">
              <w:rPr>
                <w:rFonts w:ascii="Segoe UI Symbol" w:hAnsi="Segoe UI Symbol" w:cs="Segoe UI Symbol"/>
                <w:sz w:val="24"/>
              </w:rPr>
              <w:t>☐</w:t>
            </w:r>
            <w:r w:rsidRPr="001D113A">
              <w:rPr>
                <w:rFonts w:ascii="Garamond"/>
                <w:sz w:val="24"/>
              </w:rPr>
              <w:t xml:space="preserve"> DEER</w:t>
            </w:r>
          </w:p>
          <w:p w14:paraId="0E33BFE1" w14:textId="77777777" w:rsidR="001D113A" w:rsidRPr="001D113A" w:rsidRDefault="001D113A" w:rsidP="001D113A">
            <w:pPr>
              <w:pStyle w:val="ListParagraph"/>
              <w:widowControl w:val="0"/>
              <w:numPr>
                <w:ilvl w:val="0"/>
                <w:numId w:val="15"/>
              </w:numPr>
              <w:tabs>
                <w:tab w:val="left" w:pos="432"/>
              </w:tabs>
              <w:spacing w:before="126" w:after="0" w:line="240" w:lineRule="auto"/>
              <w:ind w:left="431" w:hanging="320"/>
              <w:contextualSpacing w:val="0"/>
              <w:rPr>
                <w:rFonts w:ascii="Garamond"/>
                <w:sz w:val="24"/>
              </w:rPr>
            </w:pPr>
            <w:r>
              <w:rPr>
                <w:rFonts w:ascii="Garamond"/>
                <w:sz w:val="24"/>
              </w:rPr>
              <w:t>Disposition</w:t>
            </w:r>
          </w:p>
          <w:p w14:paraId="7254E4D7" w14:textId="22F7FC73" w:rsidR="001D113A" w:rsidRPr="004D2ADF" w:rsidRDefault="004D2ADF" w:rsidP="004D2ADF">
            <w:pPr>
              <w:widowControl w:val="0"/>
              <w:tabs>
                <w:tab w:val="left" w:pos="432"/>
              </w:tabs>
              <w:spacing w:before="110"/>
              <w:ind w:left="111"/>
              <w:rPr>
                <w:rFonts w:ascii="Garamond"/>
                <w:sz w:val="24"/>
              </w:rPr>
            </w:pPr>
            <w:r>
              <w:rPr>
                <w:rFonts w:ascii="Garamond"/>
                <w:sz w:val="24"/>
              </w:rPr>
              <w:t xml:space="preserve"> </w:t>
            </w:r>
            <w:sdt>
              <w:sdtPr>
                <w:rPr>
                  <w:rFonts w:ascii="Garamond"/>
                  <w:sz w:val="24"/>
                </w:rPr>
                <w:id w:val="-866363381"/>
                <w14:checkbox>
                  <w14:checked w14:val="1"/>
                  <w14:checkedState w14:val="2612" w14:font="MS Gothic"/>
                  <w14:uncheckedState w14:val="2610" w14:font="MS Gothic"/>
                </w14:checkbox>
              </w:sdtPr>
              <w:sdtEndPr/>
              <w:sdtContent>
                <w:r w:rsidR="005E7C76">
                  <w:rPr>
                    <w:rFonts w:ascii="MS Gothic" w:eastAsia="MS Gothic" w:hAnsi="MS Gothic" w:hint="eastAsia"/>
                    <w:sz w:val="24"/>
                  </w:rPr>
                  <w:t>☒</w:t>
                </w:r>
              </w:sdtContent>
            </w:sdt>
            <w:r>
              <w:rPr>
                <w:rFonts w:ascii="Garamond"/>
                <w:sz w:val="24"/>
              </w:rPr>
              <w:t xml:space="preserve">    </w:t>
            </w:r>
            <w:r w:rsidR="001D113A" w:rsidRPr="004D2ADF">
              <w:rPr>
                <w:rFonts w:ascii="Garamond"/>
                <w:sz w:val="24"/>
              </w:rPr>
              <w:t>CPUC Resolution</w:t>
            </w:r>
          </w:p>
          <w:p w14:paraId="3DDBFE99" w14:textId="4DA1060E" w:rsidR="001D113A" w:rsidRPr="001D113A" w:rsidRDefault="001D113A" w:rsidP="001D113A">
            <w:pPr>
              <w:widowControl w:val="0"/>
              <w:tabs>
                <w:tab w:val="left" w:pos="432"/>
              </w:tabs>
              <w:spacing w:before="126"/>
              <w:ind w:left="-162"/>
              <w:rPr>
                <w:rFonts w:ascii="Garamond" w:eastAsiaTheme="minorHAnsi" w:hAnsiTheme="minorHAnsi" w:cstheme="minorBidi"/>
                <w:sz w:val="24"/>
              </w:rPr>
            </w:pPr>
            <w:r w:rsidRPr="001D113A">
              <w:rPr>
                <w:rFonts w:ascii="Garamond" w:eastAsiaTheme="minorHAnsi" w:hAnsiTheme="minorHAnsi" w:cstheme="minorBidi"/>
                <w:sz w:val="24"/>
              </w:rPr>
              <w:t xml:space="preserve">    </w:t>
            </w:r>
            <w:r>
              <w:rPr>
                <w:rFonts w:ascii="Garamond" w:eastAsiaTheme="minorHAnsi" w:hAnsiTheme="minorHAnsi" w:cstheme="minorBidi"/>
                <w:sz w:val="24"/>
              </w:rPr>
              <w:t xml:space="preserve"> </w:t>
            </w:r>
            <w:sdt>
              <w:sdtPr>
                <w:rPr>
                  <w:rFonts w:ascii="Garamond" w:eastAsiaTheme="minorHAnsi" w:hAnsiTheme="minorHAnsi" w:cstheme="minorBidi"/>
                  <w:sz w:val="24"/>
                </w:rPr>
                <w:id w:val="13973777"/>
                <w14:checkbox>
                  <w14:checked w14:val="0"/>
                  <w14:checkedState w14:val="2612" w14:font="MS Gothic"/>
                  <w14:uncheckedState w14:val="2610" w14:font="MS Gothic"/>
                </w14:checkbox>
              </w:sdtPr>
              <w:sdtEndPr/>
              <w:sdtContent>
                <w:r w:rsidR="005E7C76">
                  <w:rPr>
                    <w:rFonts w:ascii="MS Gothic" w:eastAsia="MS Gothic" w:hAnsi="MS Gothic" w:cstheme="minorBidi" w:hint="eastAsia"/>
                    <w:sz w:val="24"/>
                  </w:rPr>
                  <w:t>☐</w:t>
                </w:r>
              </w:sdtContent>
            </w:sdt>
            <w:r>
              <w:rPr>
                <w:rFonts w:ascii="Segoe UI Symbol" w:eastAsiaTheme="minorHAnsi" w:hAnsi="Segoe UI Symbol" w:cs="Segoe UI Symbol"/>
                <w:sz w:val="24"/>
              </w:rPr>
              <w:t xml:space="preserve">  </w:t>
            </w:r>
            <w:r w:rsidRPr="001D113A">
              <w:rPr>
                <w:rFonts w:ascii="Garamond" w:eastAsiaTheme="minorHAnsi" w:hAnsiTheme="minorHAnsi" w:cstheme="minorBidi"/>
                <w:sz w:val="24"/>
              </w:rPr>
              <w:t>Baseline Update</w:t>
            </w:r>
          </w:p>
          <w:p w14:paraId="3BC2FC0A" w14:textId="72B24C9B" w:rsidR="001D113A" w:rsidRPr="001D113A" w:rsidRDefault="001D113A" w:rsidP="001D113A">
            <w:pPr>
              <w:widowControl w:val="0"/>
              <w:tabs>
                <w:tab w:val="left" w:pos="432"/>
              </w:tabs>
              <w:spacing w:before="126"/>
              <w:rPr>
                <w:rFonts w:ascii="Garamond" w:eastAsiaTheme="minorHAnsi" w:hAnsiTheme="minorHAnsi" w:cstheme="minorBidi"/>
                <w:sz w:val="24"/>
              </w:rPr>
            </w:pPr>
            <w:r w:rsidRPr="001D113A">
              <w:rPr>
                <w:rFonts w:ascii="Garamond" w:eastAsiaTheme="minorHAnsi" w:hAnsiTheme="minorHAnsi" w:cstheme="minorBidi"/>
                <w:sz w:val="24"/>
              </w:rPr>
              <w:t xml:space="preserve">  </w:t>
            </w:r>
            <w:r>
              <w:rPr>
                <w:rFonts w:ascii="Segoe UI Symbol" w:eastAsiaTheme="minorHAnsi" w:hAnsi="Segoe UI Symbol" w:cs="Segoe UI Symbol"/>
                <w:sz w:val="24"/>
              </w:rPr>
              <w:t xml:space="preserve"> </w:t>
            </w:r>
            <w:sdt>
              <w:sdtPr>
                <w:rPr>
                  <w:rFonts w:ascii="Segoe UI Symbol" w:eastAsiaTheme="minorHAnsi" w:hAnsi="Segoe UI Symbol" w:cs="Segoe UI Symbol"/>
                  <w:sz w:val="24"/>
                </w:rPr>
                <w:id w:val="572011972"/>
                <w14:checkbox>
                  <w14:checked w14:val="0"/>
                  <w14:checkedState w14:val="2612" w14:font="MS Gothic"/>
                  <w14:uncheckedState w14:val="2610" w14:font="MS Gothic"/>
                </w14:checkbox>
              </w:sdtPr>
              <w:sdtEndPr/>
              <w:sdtContent>
                <w:r w:rsidR="005E7C76">
                  <w:rPr>
                    <w:rFonts w:ascii="MS Gothic" w:eastAsia="MS Gothic" w:hAnsi="MS Gothic" w:cs="Segoe UI Symbol" w:hint="eastAsia"/>
                    <w:sz w:val="24"/>
                  </w:rPr>
                  <w:t>☐</w:t>
                </w:r>
              </w:sdtContent>
            </w:sdt>
            <w:r>
              <w:rPr>
                <w:rFonts w:ascii="Segoe UI Symbol" w:eastAsiaTheme="minorHAnsi" w:hAnsi="Segoe UI Symbol" w:cs="Segoe UI Symbol"/>
                <w:sz w:val="24"/>
              </w:rPr>
              <w:t xml:space="preserve"> </w:t>
            </w:r>
            <w:r w:rsidRPr="001D113A">
              <w:rPr>
                <w:rFonts w:ascii="Garamond" w:eastAsiaTheme="minorHAnsi" w:hAnsiTheme="minorHAnsi" w:cstheme="minorBidi"/>
                <w:sz w:val="24"/>
              </w:rPr>
              <w:t>Cost Update</w:t>
            </w:r>
          </w:p>
          <w:p w14:paraId="424BD7E9" w14:textId="77777777" w:rsidR="001D113A" w:rsidRPr="001D113A" w:rsidRDefault="001D113A" w:rsidP="001D113A">
            <w:pPr>
              <w:pStyle w:val="ListParagraph"/>
              <w:widowControl w:val="0"/>
              <w:numPr>
                <w:ilvl w:val="0"/>
                <w:numId w:val="15"/>
              </w:numPr>
              <w:tabs>
                <w:tab w:val="left" w:pos="432"/>
              </w:tabs>
              <w:spacing w:before="110" w:after="0" w:line="240" w:lineRule="auto"/>
              <w:ind w:left="431" w:hanging="320"/>
              <w:contextualSpacing w:val="0"/>
              <w:rPr>
                <w:rFonts w:ascii="Garamond"/>
                <w:sz w:val="24"/>
              </w:rPr>
            </w:pPr>
            <w:r>
              <w:rPr>
                <w:rFonts w:ascii="Garamond"/>
                <w:sz w:val="24"/>
              </w:rPr>
              <w:t>Industry</w:t>
            </w:r>
            <w:r w:rsidRPr="001D113A">
              <w:rPr>
                <w:rFonts w:ascii="Garamond"/>
                <w:sz w:val="24"/>
              </w:rPr>
              <w:t xml:space="preserve"> Standard Practice Study</w:t>
            </w:r>
          </w:p>
          <w:p w14:paraId="72A6DC09" w14:textId="3922CB39" w:rsidR="001D113A" w:rsidRPr="001D113A" w:rsidRDefault="001D113A" w:rsidP="001D113A">
            <w:pPr>
              <w:pStyle w:val="TableParagraph"/>
              <w:tabs>
                <w:tab w:val="left" w:pos="3067"/>
              </w:tabs>
              <w:spacing w:before="126" w:line="240" w:lineRule="exact"/>
              <w:ind w:left="115"/>
              <w:rPr>
                <w:rFonts w:ascii="Garamond" w:hAnsiTheme="minorHAnsi" w:cstheme="minorBidi"/>
                <w:szCs w:val="22"/>
              </w:rPr>
            </w:pPr>
            <w:r>
              <w:rPr>
                <w:rFonts w:ascii="Segoe UI Symbol" w:hAnsi="Segoe UI Symbol" w:cstheme="minorBidi"/>
              </w:rPr>
              <w:t xml:space="preserve"> </w:t>
            </w:r>
            <w:r w:rsidRPr="001D113A">
              <w:rPr>
                <w:rFonts w:ascii="Garamond" w:hAnsiTheme="minorHAnsi" w:cstheme="minorBidi"/>
                <w:szCs w:val="22"/>
              </w:rPr>
              <w:t xml:space="preserve">Other:  New Workpaper, CPUC </w:t>
            </w:r>
            <w:r w:rsidRPr="001D113A">
              <w:rPr>
                <w:rFonts w:ascii="Garamond" w:hAnsiTheme="minorHAnsi" w:cstheme="minorBidi"/>
                <w:szCs w:val="22"/>
              </w:rPr>
              <w:t>“</w:t>
            </w:r>
            <w:r w:rsidRPr="001D113A">
              <w:rPr>
                <w:rFonts w:ascii="Garamond" w:hAnsiTheme="minorHAnsi" w:cstheme="minorBidi"/>
                <w:szCs w:val="22"/>
              </w:rPr>
              <w:t>Fuel Substitution Technical Guidance for Energy Efficiency</w:t>
            </w:r>
            <w:r w:rsidRPr="001D113A">
              <w:rPr>
                <w:rFonts w:ascii="Garamond" w:hAnsiTheme="minorHAnsi" w:cstheme="minorBidi"/>
                <w:szCs w:val="22"/>
              </w:rPr>
              <w:t>”</w:t>
            </w:r>
            <w:r w:rsidRPr="001D113A">
              <w:rPr>
                <w:rFonts w:ascii="Garamond" w:hAnsiTheme="minorHAnsi" w:cstheme="minorBidi"/>
                <w:szCs w:val="22"/>
              </w:rPr>
              <w:tab/>
            </w:r>
          </w:p>
          <w:p w14:paraId="06542FAC" w14:textId="77777777" w:rsidR="001D113A" w:rsidRPr="001D113A" w:rsidRDefault="001D113A" w:rsidP="001D113A">
            <w:pPr>
              <w:pStyle w:val="ListParagraph"/>
              <w:widowControl w:val="0"/>
              <w:numPr>
                <w:ilvl w:val="0"/>
                <w:numId w:val="15"/>
              </w:numPr>
              <w:tabs>
                <w:tab w:val="left" w:pos="432"/>
              </w:tabs>
              <w:spacing w:before="110" w:after="0" w:line="241" w:lineRule="auto"/>
              <w:ind w:right="149" w:firstLine="0"/>
              <w:contextualSpacing w:val="0"/>
              <w:rPr>
                <w:rFonts w:ascii="Garamond"/>
                <w:sz w:val="24"/>
              </w:rPr>
            </w:pPr>
            <w:r w:rsidRPr="001D113A">
              <w:rPr>
                <w:rFonts w:ascii="Garamond"/>
                <w:sz w:val="24"/>
              </w:rPr>
              <w:t xml:space="preserve">WP </w:t>
            </w:r>
            <w:r>
              <w:rPr>
                <w:rFonts w:ascii="Garamond"/>
                <w:sz w:val="24"/>
              </w:rPr>
              <w:t>Resubmission</w:t>
            </w:r>
            <w:r w:rsidRPr="001D113A">
              <w:rPr>
                <w:rFonts w:ascii="Garamond"/>
                <w:sz w:val="24"/>
              </w:rPr>
              <w:t xml:space="preserve"> of Existing Revision </w:t>
            </w:r>
            <w:r>
              <w:rPr>
                <w:rFonts w:ascii="Garamond"/>
                <w:sz w:val="24"/>
              </w:rPr>
              <w:t>(minor</w:t>
            </w:r>
            <w:r w:rsidRPr="001D113A">
              <w:rPr>
                <w:rFonts w:ascii="Garamond"/>
                <w:sz w:val="24"/>
              </w:rPr>
              <w:t xml:space="preserve"> </w:t>
            </w:r>
            <w:r>
              <w:rPr>
                <w:rFonts w:ascii="Garamond"/>
                <w:sz w:val="24"/>
              </w:rPr>
              <w:t>edits/corrections/new</w:t>
            </w:r>
            <w:r w:rsidRPr="001D113A">
              <w:rPr>
                <w:rFonts w:ascii="Garamond"/>
                <w:sz w:val="24"/>
              </w:rPr>
              <w:t xml:space="preserve"> implementations)</w:t>
            </w:r>
          </w:p>
          <w:p w14:paraId="66B58A43" w14:textId="26DCABFB" w:rsidR="001D113A" w:rsidRDefault="001D113A" w:rsidP="001D113A">
            <w:pPr>
              <w:rPr>
                <w:rFonts w:ascii="Garamond" w:eastAsiaTheme="minorHAnsi" w:hAnsiTheme="minorHAnsi" w:cstheme="minorBidi"/>
                <w:sz w:val="24"/>
              </w:rPr>
            </w:pPr>
            <w:r>
              <w:rPr>
                <w:rFonts w:ascii="Garamond" w:eastAsiaTheme="minorHAnsi" w:hAnsiTheme="minorHAnsi" w:cstheme="minorBidi"/>
                <w:sz w:val="24"/>
              </w:rPr>
              <w:t xml:space="preserve">   </w:t>
            </w:r>
            <w:r w:rsidRPr="001D113A">
              <w:rPr>
                <w:rFonts w:ascii="Garamond" w:eastAsiaTheme="minorHAnsi" w:hAnsiTheme="minorHAnsi" w:cstheme="minorBidi"/>
                <w:sz w:val="24"/>
              </w:rPr>
              <w:t>Notes:</w:t>
            </w:r>
          </w:p>
          <w:p w14:paraId="7ABE77E6" w14:textId="1206BAB9" w:rsidR="00ED6733" w:rsidRDefault="00ED6733" w:rsidP="001D113A">
            <w:proofErr w:type="spellStart"/>
            <w:r>
              <w:t>BayREN</w:t>
            </w:r>
            <w:proofErr w:type="spellEnd"/>
            <w:r>
              <w:t xml:space="preserve"> and consultants held a coordination call with SCE, PG&amp;E and CPUC in May 2020 to discuss adding measure case without an existing AC load. This is fully supported by the Decision Modifying the 3Prong test. CP</w:t>
            </w:r>
            <w:r w:rsidR="00B97689">
              <w:t>UC</w:t>
            </w:r>
            <w:r>
              <w:t xml:space="preserve"> recommended the WP only look at the heating load and only claim heating load savings.</w:t>
            </w:r>
          </w:p>
          <w:p w14:paraId="03AA3E95" w14:textId="352F87D6" w:rsidR="00B97689" w:rsidRDefault="00B97689" w:rsidP="001D113A"/>
          <w:p w14:paraId="7B7AEEEF" w14:textId="7002F489" w:rsidR="00B97689" w:rsidRPr="001D113A" w:rsidRDefault="00B97689" w:rsidP="001D113A">
            <w:pPr>
              <w:rPr>
                <w:rFonts w:ascii="Garamond" w:eastAsiaTheme="minorHAnsi" w:hAnsiTheme="minorHAnsi" w:cstheme="minorBidi"/>
                <w:sz w:val="24"/>
              </w:rPr>
            </w:pPr>
            <w:r>
              <w:t xml:space="preserve">This workpaper update include FS measure to support the replacement of existing furnace (and excluding cooling) with new HVAC heat pump. </w:t>
            </w:r>
          </w:p>
          <w:p w14:paraId="51BBC669" w14:textId="77777777" w:rsidR="001D113A" w:rsidRDefault="001D113A" w:rsidP="001D113A">
            <w:pPr>
              <w:pStyle w:val="TableParagraph"/>
              <w:spacing w:before="112"/>
              <w:ind w:left="223"/>
              <w:rPr>
                <w:rFonts w:ascii="Garamond"/>
                <w:spacing w:val="-3"/>
              </w:rPr>
            </w:pPr>
          </w:p>
        </w:tc>
      </w:tr>
      <w:tr w:rsidR="001D113A" w:rsidRPr="001D113A" w14:paraId="7C09080A" w14:textId="77777777" w:rsidTr="00B57339">
        <w:trPr>
          <w:trHeight w:hRule="exact" w:val="4688"/>
        </w:trPr>
        <w:tc>
          <w:tcPr>
            <w:tcW w:w="2070" w:type="dxa"/>
            <w:tcBorders>
              <w:top w:val="single" w:sz="7" w:space="0" w:color="000000"/>
              <w:left w:val="single" w:sz="7" w:space="0" w:color="000000"/>
              <w:bottom w:val="single" w:sz="7" w:space="0" w:color="000000"/>
              <w:right w:val="single" w:sz="7" w:space="0" w:color="000000"/>
            </w:tcBorders>
          </w:tcPr>
          <w:p w14:paraId="42291463" w14:textId="77777777" w:rsidR="001D113A" w:rsidRDefault="001D113A" w:rsidP="001D113A">
            <w:pPr>
              <w:pStyle w:val="TableParagraph"/>
              <w:spacing w:before="96" w:line="256" w:lineRule="auto"/>
              <w:ind w:left="111" w:right="244"/>
              <w:rPr>
                <w:rFonts w:ascii="Garamond" w:eastAsia="Garamond" w:hAnsi="Garamond" w:cs="Garamond"/>
              </w:rPr>
            </w:pPr>
            <w:r>
              <w:rPr>
                <w:rFonts w:ascii="Garamond"/>
                <w:b/>
                <w:spacing w:val="-3"/>
              </w:rPr>
              <w:lastRenderedPageBreak/>
              <w:t>Measure</w:t>
            </w:r>
            <w:r>
              <w:rPr>
                <w:rFonts w:ascii="Garamond"/>
                <w:b/>
                <w:spacing w:val="3"/>
              </w:rPr>
              <w:t xml:space="preserve"> </w:t>
            </w:r>
            <w:r>
              <w:rPr>
                <w:rFonts w:ascii="Garamond"/>
                <w:b/>
                <w:spacing w:val="-1"/>
              </w:rPr>
              <w:t>Impact</w:t>
            </w:r>
            <w:r>
              <w:rPr>
                <w:rFonts w:ascii="Garamond"/>
                <w:b/>
                <w:spacing w:val="28"/>
              </w:rPr>
              <w:t xml:space="preserve"> </w:t>
            </w:r>
            <w:r>
              <w:rPr>
                <w:rFonts w:ascii="Garamond"/>
                <w:b/>
                <w:spacing w:val="-3"/>
              </w:rPr>
              <w:t>Type</w:t>
            </w:r>
          </w:p>
          <w:p w14:paraId="79A09CBE" w14:textId="3CFFFC45" w:rsidR="001D113A" w:rsidRDefault="001D113A" w:rsidP="001D113A">
            <w:pPr>
              <w:pStyle w:val="TableParagraph"/>
              <w:spacing w:before="96" w:line="256" w:lineRule="auto"/>
              <w:ind w:left="111" w:right="716"/>
              <w:rPr>
                <w:rFonts w:ascii="Garamond"/>
                <w:b/>
                <w:spacing w:val="-1"/>
              </w:rPr>
            </w:pPr>
            <w:r>
              <w:rPr>
                <w:rFonts w:ascii="Garamond"/>
                <w:b/>
                <w:spacing w:val="1"/>
              </w:rPr>
              <w:t>(DEER</w:t>
            </w:r>
            <w:r>
              <w:rPr>
                <w:rFonts w:ascii="Garamond"/>
                <w:b/>
                <w:spacing w:val="-4"/>
              </w:rPr>
              <w:t xml:space="preserve"> </w:t>
            </w:r>
            <w:r>
              <w:rPr>
                <w:rFonts w:ascii="Garamond"/>
                <w:b/>
              </w:rPr>
              <w:t>/</w:t>
            </w:r>
            <w:r>
              <w:rPr>
                <w:rFonts w:ascii="Garamond"/>
                <w:b/>
                <w:spacing w:val="23"/>
              </w:rPr>
              <w:t xml:space="preserve"> </w:t>
            </w:r>
            <w:r>
              <w:rPr>
                <w:rFonts w:ascii="Garamond"/>
                <w:b/>
                <w:spacing w:val="2"/>
              </w:rPr>
              <w:t>CEDARS)</w:t>
            </w:r>
          </w:p>
        </w:tc>
        <w:tc>
          <w:tcPr>
            <w:tcW w:w="3420" w:type="dxa"/>
            <w:tcBorders>
              <w:top w:val="single" w:sz="7" w:space="0" w:color="000000"/>
              <w:left w:val="single" w:sz="7" w:space="0" w:color="000000"/>
              <w:bottom w:val="single" w:sz="7" w:space="0" w:color="000000"/>
              <w:right w:val="single" w:sz="7" w:space="0" w:color="000000"/>
            </w:tcBorders>
          </w:tcPr>
          <w:p w14:paraId="21AA0C20" w14:textId="4B90CD43" w:rsidR="001D113A" w:rsidRDefault="001D113A" w:rsidP="001D113A">
            <w:pPr>
              <w:pStyle w:val="TableParagraph"/>
              <w:spacing w:before="96" w:line="249" w:lineRule="auto"/>
              <w:ind w:left="111" w:right="746"/>
              <w:rPr>
                <w:rFonts w:ascii="Garamond"/>
                <w:spacing w:val="-2"/>
              </w:rPr>
            </w:pPr>
            <w:r>
              <w:rPr>
                <w:rFonts w:ascii="Garamond"/>
                <w:spacing w:val="-3"/>
              </w:rPr>
              <w:t>Please</w:t>
            </w:r>
            <w:r>
              <w:rPr>
                <w:rFonts w:ascii="Garamond"/>
                <w:spacing w:val="15"/>
              </w:rPr>
              <w:t xml:space="preserve"> </w:t>
            </w:r>
            <w:r>
              <w:rPr>
                <w:rFonts w:ascii="Garamond"/>
                <w:spacing w:val="-2"/>
              </w:rPr>
              <w:t>check</w:t>
            </w:r>
            <w:r>
              <w:rPr>
                <w:rFonts w:ascii="Garamond"/>
                <w:spacing w:val="3"/>
              </w:rPr>
              <w:t xml:space="preserve"> </w:t>
            </w:r>
            <w:r>
              <w:rPr>
                <w:rFonts w:ascii="Garamond"/>
                <w:spacing w:val="1"/>
              </w:rPr>
              <w:t>boxes</w:t>
            </w:r>
            <w:r>
              <w:rPr>
                <w:rFonts w:ascii="Garamond"/>
                <w:spacing w:val="-4"/>
              </w:rPr>
              <w:t xml:space="preserve"> </w:t>
            </w:r>
            <w:r>
              <w:rPr>
                <w:rFonts w:ascii="Garamond"/>
                <w:spacing w:val="-1"/>
              </w:rPr>
              <w:t>that</w:t>
            </w:r>
            <w:r>
              <w:rPr>
                <w:rFonts w:ascii="Garamond"/>
                <w:spacing w:val="-3"/>
              </w:rPr>
              <w:t xml:space="preserve"> </w:t>
            </w:r>
            <w:r>
              <w:rPr>
                <w:rFonts w:ascii="Garamond"/>
              </w:rPr>
              <w:t>apply</w:t>
            </w:r>
            <w:r>
              <w:rPr>
                <w:rFonts w:ascii="Garamond"/>
                <w:spacing w:val="-1"/>
              </w:rPr>
              <w:t xml:space="preserve"> </w:t>
            </w:r>
            <w:r>
              <w:rPr>
                <w:rFonts w:ascii="Garamond"/>
                <w:spacing w:val="1"/>
              </w:rPr>
              <w:t>and</w:t>
            </w:r>
            <w:r>
              <w:rPr>
                <w:rFonts w:ascii="Garamond"/>
                <w:spacing w:val="27"/>
              </w:rPr>
              <w:t xml:space="preserve"> </w:t>
            </w:r>
            <w:r>
              <w:rPr>
                <w:rFonts w:ascii="Garamond"/>
                <w:spacing w:val="-2"/>
              </w:rPr>
              <w:t>include</w:t>
            </w:r>
            <w:r>
              <w:rPr>
                <w:rFonts w:ascii="Garamond"/>
                <w:spacing w:val="15"/>
              </w:rPr>
              <w:t xml:space="preserve"> </w:t>
            </w:r>
            <w:r>
              <w:rPr>
                <w:rFonts w:ascii="Garamond"/>
              </w:rPr>
              <w:t>a</w:t>
            </w:r>
            <w:r>
              <w:rPr>
                <w:rFonts w:ascii="Garamond"/>
                <w:spacing w:val="-14"/>
              </w:rPr>
              <w:t xml:space="preserve"> </w:t>
            </w:r>
            <w:r>
              <w:rPr>
                <w:rFonts w:ascii="Garamond"/>
                <w:spacing w:val="-2"/>
              </w:rPr>
              <w:t>brief</w:t>
            </w:r>
            <w:r>
              <w:rPr>
                <w:rFonts w:ascii="Garamond"/>
                <w:spacing w:val="5"/>
              </w:rPr>
              <w:t xml:space="preserve"> </w:t>
            </w:r>
            <w:r>
              <w:rPr>
                <w:rFonts w:ascii="Garamond"/>
                <w:spacing w:val="-1"/>
              </w:rPr>
              <w:t>description</w:t>
            </w:r>
            <w:r>
              <w:rPr>
                <w:rFonts w:ascii="Garamond"/>
                <w:spacing w:val="26"/>
              </w:rPr>
              <w:t xml:space="preserve"> </w:t>
            </w:r>
            <w:r>
              <w:rPr>
                <w:rFonts w:ascii="Garamond"/>
                <w:spacing w:val="-2"/>
              </w:rPr>
              <w:t>explaining</w:t>
            </w:r>
            <w:r>
              <w:rPr>
                <w:rFonts w:ascii="Garamond"/>
                <w:spacing w:val="7"/>
              </w:rPr>
              <w:t xml:space="preserve"> </w:t>
            </w:r>
            <w:r>
              <w:rPr>
                <w:rFonts w:ascii="Garamond"/>
                <w:spacing w:val="-1"/>
              </w:rPr>
              <w:t>measures</w:t>
            </w:r>
            <w:r>
              <w:rPr>
                <w:rFonts w:ascii="Garamond"/>
                <w:spacing w:val="-4"/>
              </w:rPr>
              <w:t xml:space="preserve"> </w:t>
            </w:r>
            <w:r>
              <w:rPr>
                <w:rFonts w:ascii="Garamond"/>
                <w:spacing w:val="-3"/>
              </w:rPr>
              <w:t>types</w:t>
            </w:r>
            <w:r>
              <w:rPr>
                <w:rFonts w:ascii="Garamond"/>
                <w:spacing w:val="11"/>
              </w:rPr>
              <w:t xml:space="preserve"> </w:t>
            </w:r>
            <w:r>
              <w:rPr>
                <w:rFonts w:ascii="Garamond"/>
                <w:spacing w:val="-4"/>
              </w:rPr>
              <w:t>if</w:t>
            </w:r>
            <w:r>
              <w:rPr>
                <w:rFonts w:ascii="Garamond"/>
                <w:spacing w:val="5"/>
              </w:rPr>
              <w:t xml:space="preserve"> </w:t>
            </w:r>
            <w:r>
              <w:rPr>
                <w:rFonts w:ascii="Garamond"/>
              </w:rPr>
              <w:t>using</w:t>
            </w:r>
            <w:r>
              <w:rPr>
                <w:rFonts w:ascii="Garamond"/>
                <w:spacing w:val="31"/>
              </w:rPr>
              <w:t xml:space="preserve"> </w:t>
            </w:r>
            <w:r>
              <w:rPr>
                <w:rFonts w:ascii="Garamond"/>
                <w:spacing w:val="1"/>
              </w:rPr>
              <w:t>Custom.</w:t>
            </w:r>
          </w:p>
        </w:tc>
        <w:tc>
          <w:tcPr>
            <w:tcW w:w="4004" w:type="dxa"/>
            <w:gridSpan w:val="2"/>
            <w:tcBorders>
              <w:top w:val="single" w:sz="7" w:space="0" w:color="000000"/>
              <w:left w:val="single" w:sz="7" w:space="0" w:color="000000"/>
              <w:bottom w:val="single" w:sz="7" w:space="0" w:color="000000"/>
              <w:right w:val="single" w:sz="7" w:space="0" w:color="000000"/>
            </w:tcBorders>
          </w:tcPr>
          <w:p w14:paraId="0D1F558A" w14:textId="77777777" w:rsidR="001D113A" w:rsidRDefault="001D113A" w:rsidP="001D113A">
            <w:pPr>
              <w:pStyle w:val="ListParagraph"/>
              <w:widowControl w:val="0"/>
              <w:numPr>
                <w:ilvl w:val="0"/>
                <w:numId w:val="18"/>
              </w:numPr>
              <w:tabs>
                <w:tab w:val="left" w:pos="432"/>
              </w:tabs>
              <w:spacing w:before="108" w:after="0" w:line="240" w:lineRule="auto"/>
              <w:ind w:hanging="320"/>
              <w:contextualSpacing w:val="0"/>
              <w:rPr>
                <w:rFonts w:ascii="Garamond" w:eastAsia="Garamond" w:hAnsi="Garamond" w:cs="Garamond"/>
                <w:sz w:val="24"/>
                <w:szCs w:val="24"/>
              </w:rPr>
            </w:pPr>
            <w:r>
              <w:rPr>
                <w:rFonts w:ascii="Garamond"/>
                <w:spacing w:val="-3"/>
                <w:sz w:val="24"/>
              </w:rPr>
              <w:t>Cust-</w:t>
            </w:r>
            <w:proofErr w:type="spellStart"/>
            <w:r>
              <w:rPr>
                <w:rFonts w:ascii="Garamond"/>
                <w:spacing w:val="-3"/>
                <w:sz w:val="24"/>
              </w:rPr>
              <w:t>FuelSub</w:t>
            </w:r>
            <w:proofErr w:type="spellEnd"/>
          </w:p>
          <w:p w14:paraId="06214C94" w14:textId="77777777" w:rsidR="001D113A" w:rsidRDefault="001D113A" w:rsidP="001D113A">
            <w:pPr>
              <w:pStyle w:val="ListParagraph"/>
              <w:widowControl w:val="0"/>
              <w:numPr>
                <w:ilvl w:val="0"/>
                <w:numId w:val="18"/>
              </w:numPr>
              <w:tabs>
                <w:tab w:val="left" w:pos="432"/>
              </w:tabs>
              <w:spacing w:before="126" w:after="0" w:line="240" w:lineRule="auto"/>
              <w:ind w:hanging="320"/>
              <w:contextualSpacing w:val="0"/>
              <w:rPr>
                <w:rFonts w:ascii="Garamond" w:eastAsia="Garamond" w:hAnsi="Garamond" w:cs="Garamond"/>
                <w:sz w:val="24"/>
                <w:szCs w:val="24"/>
              </w:rPr>
            </w:pPr>
            <w:r>
              <w:rPr>
                <w:rFonts w:ascii="Garamond"/>
                <w:spacing w:val="6"/>
                <w:sz w:val="24"/>
              </w:rPr>
              <w:t>C</w:t>
            </w:r>
            <w:r>
              <w:rPr>
                <w:rFonts w:ascii="Garamond"/>
                <w:spacing w:val="-6"/>
                <w:sz w:val="24"/>
              </w:rPr>
              <w:t>u</w:t>
            </w:r>
            <w:r>
              <w:rPr>
                <w:rFonts w:ascii="Garamond"/>
                <w:spacing w:val="8"/>
                <w:sz w:val="24"/>
              </w:rPr>
              <w:t>s</w:t>
            </w:r>
            <w:r>
              <w:rPr>
                <w:rFonts w:ascii="Garamond"/>
                <w:spacing w:val="-6"/>
                <w:sz w:val="24"/>
              </w:rPr>
              <w:t>t</w:t>
            </w:r>
            <w:r>
              <w:rPr>
                <w:rFonts w:ascii="Garamond"/>
                <w:spacing w:val="5"/>
                <w:sz w:val="24"/>
              </w:rPr>
              <w:t>-</w:t>
            </w:r>
            <w:r>
              <w:rPr>
                <w:rFonts w:ascii="Garamond"/>
                <w:spacing w:val="6"/>
                <w:sz w:val="24"/>
              </w:rPr>
              <w:t>G</w:t>
            </w:r>
            <w:r>
              <w:rPr>
                <w:rFonts w:ascii="Garamond"/>
                <w:spacing w:val="-5"/>
                <w:sz w:val="24"/>
              </w:rPr>
              <w:t>e</w:t>
            </w:r>
            <w:r>
              <w:rPr>
                <w:rFonts w:ascii="Garamond"/>
                <w:sz w:val="24"/>
              </w:rPr>
              <w:t>n</w:t>
            </w:r>
          </w:p>
          <w:p w14:paraId="46837B25" w14:textId="77777777" w:rsidR="001D113A" w:rsidRDefault="001D113A" w:rsidP="001D113A">
            <w:pPr>
              <w:pStyle w:val="ListParagraph"/>
              <w:widowControl w:val="0"/>
              <w:numPr>
                <w:ilvl w:val="0"/>
                <w:numId w:val="18"/>
              </w:numPr>
              <w:tabs>
                <w:tab w:val="left" w:pos="432"/>
              </w:tabs>
              <w:spacing w:before="110" w:after="0" w:line="240" w:lineRule="auto"/>
              <w:ind w:hanging="320"/>
              <w:contextualSpacing w:val="0"/>
              <w:rPr>
                <w:rFonts w:ascii="Garamond" w:eastAsia="Garamond" w:hAnsi="Garamond" w:cs="Garamond"/>
                <w:sz w:val="24"/>
                <w:szCs w:val="24"/>
              </w:rPr>
            </w:pPr>
            <w:r>
              <w:rPr>
                <w:rFonts w:ascii="Garamond"/>
                <w:spacing w:val="2"/>
                <w:sz w:val="24"/>
              </w:rPr>
              <w:t>Cust-NMEC</w:t>
            </w:r>
          </w:p>
          <w:p w14:paraId="3D1808D1" w14:textId="77777777" w:rsidR="001D113A" w:rsidRDefault="001D113A" w:rsidP="001D113A">
            <w:pPr>
              <w:pStyle w:val="ListParagraph"/>
              <w:widowControl w:val="0"/>
              <w:numPr>
                <w:ilvl w:val="0"/>
                <w:numId w:val="18"/>
              </w:numPr>
              <w:tabs>
                <w:tab w:val="left" w:pos="432"/>
              </w:tabs>
              <w:spacing w:before="126" w:after="0" w:line="240" w:lineRule="auto"/>
              <w:ind w:hanging="320"/>
              <w:contextualSpacing w:val="0"/>
              <w:rPr>
                <w:rFonts w:ascii="Garamond" w:eastAsia="Garamond" w:hAnsi="Garamond" w:cs="Garamond"/>
                <w:sz w:val="24"/>
                <w:szCs w:val="24"/>
              </w:rPr>
            </w:pPr>
            <w:r>
              <w:rPr>
                <w:rFonts w:ascii="Garamond"/>
                <w:sz w:val="24"/>
              </w:rPr>
              <w:t>Cust-RCT</w:t>
            </w:r>
          </w:p>
          <w:p w14:paraId="5E17139D" w14:textId="77777777" w:rsidR="001D113A" w:rsidRDefault="001D113A" w:rsidP="001D113A">
            <w:pPr>
              <w:pStyle w:val="ListParagraph"/>
              <w:widowControl w:val="0"/>
              <w:numPr>
                <w:ilvl w:val="0"/>
                <w:numId w:val="18"/>
              </w:numPr>
              <w:tabs>
                <w:tab w:val="left" w:pos="432"/>
              </w:tabs>
              <w:spacing w:before="110" w:after="0" w:line="240" w:lineRule="auto"/>
              <w:ind w:hanging="320"/>
              <w:contextualSpacing w:val="0"/>
              <w:rPr>
                <w:rFonts w:ascii="Garamond" w:eastAsia="Garamond" w:hAnsi="Garamond" w:cs="Garamond"/>
                <w:sz w:val="24"/>
                <w:szCs w:val="24"/>
              </w:rPr>
            </w:pPr>
            <w:r>
              <w:rPr>
                <w:rFonts w:ascii="Garamond"/>
                <w:sz w:val="24"/>
              </w:rPr>
              <w:t>Cust-SEM</w:t>
            </w:r>
          </w:p>
          <w:p w14:paraId="36585822" w14:textId="77777777" w:rsidR="001D113A" w:rsidRDefault="001D113A" w:rsidP="001D113A">
            <w:pPr>
              <w:pStyle w:val="ListParagraph"/>
              <w:widowControl w:val="0"/>
              <w:numPr>
                <w:ilvl w:val="0"/>
                <w:numId w:val="17"/>
              </w:numPr>
              <w:tabs>
                <w:tab w:val="left" w:pos="480"/>
              </w:tabs>
              <w:spacing w:before="89" w:after="0" w:line="240" w:lineRule="auto"/>
              <w:ind w:hanging="368"/>
              <w:contextualSpacing w:val="0"/>
              <w:rPr>
                <w:rFonts w:ascii="Garamond" w:eastAsia="Garamond" w:hAnsi="Garamond" w:cs="Garamond"/>
                <w:sz w:val="24"/>
                <w:szCs w:val="24"/>
              </w:rPr>
            </w:pPr>
            <w:r>
              <w:rPr>
                <w:rFonts w:ascii="Garamond"/>
                <w:spacing w:val="1"/>
                <w:sz w:val="24"/>
              </w:rPr>
              <w:t>Deemed-DEER</w:t>
            </w:r>
          </w:p>
          <w:p w14:paraId="7123520A" w14:textId="273611B7" w:rsidR="006A7019" w:rsidRDefault="001D113A" w:rsidP="001D113A">
            <w:pPr>
              <w:pStyle w:val="ListParagraph"/>
              <w:widowControl w:val="0"/>
              <w:numPr>
                <w:ilvl w:val="0"/>
                <w:numId w:val="16"/>
              </w:numPr>
              <w:tabs>
                <w:tab w:val="left" w:pos="432"/>
              </w:tabs>
              <w:spacing w:before="126" w:after="0" w:line="240" w:lineRule="auto"/>
              <w:ind w:firstLine="0"/>
              <w:contextualSpacing w:val="0"/>
              <w:rPr>
                <w:rFonts w:ascii="Garamond" w:eastAsia="Garamond" w:hAnsi="Garamond" w:cs="Garamond"/>
                <w:sz w:val="24"/>
                <w:szCs w:val="24"/>
              </w:rPr>
            </w:pPr>
            <w:r>
              <w:rPr>
                <w:rFonts w:ascii="Garamond"/>
                <w:spacing w:val="6"/>
                <w:sz w:val="24"/>
              </w:rPr>
              <w:t>D</w:t>
            </w:r>
            <w:r>
              <w:rPr>
                <w:rFonts w:ascii="Garamond"/>
                <w:spacing w:val="-5"/>
                <w:sz w:val="24"/>
              </w:rPr>
              <w:t>ee</w:t>
            </w:r>
            <w:r>
              <w:rPr>
                <w:rFonts w:ascii="Garamond"/>
                <w:spacing w:val="6"/>
                <w:sz w:val="24"/>
              </w:rPr>
              <w:t>m</w:t>
            </w:r>
            <w:r>
              <w:rPr>
                <w:rFonts w:ascii="Garamond"/>
                <w:spacing w:val="-5"/>
                <w:sz w:val="24"/>
              </w:rPr>
              <w:t>e</w:t>
            </w:r>
            <w:r>
              <w:rPr>
                <w:rFonts w:ascii="Garamond"/>
                <w:spacing w:val="8"/>
                <w:sz w:val="24"/>
              </w:rPr>
              <w:t>d</w:t>
            </w:r>
            <w:r>
              <w:rPr>
                <w:rFonts w:ascii="Garamond"/>
                <w:spacing w:val="5"/>
                <w:sz w:val="24"/>
              </w:rPr>
              <w:t>-</w:t>
            </w:r>
            <w:r>
              <w:rPr>
                <w:rFonts w:ascii="Garamond"/>
                <w:spacing w:val="-5"/>
                <w:sz w:val="24"/>
              </w:rPr>
              <w:t>WP</w:t>
            </w:r>
          </w:p>
          <w:p w14:paraId="28051E06" w14:textId="60527065" w:rsidR="001D113A" w:rsidRPr="00B57339" w:rsidRDefault="001D113A" w:rsidP="00B57339">
            <w:pPr>
              <w:pStyle w:val="ListParagraph"/>
              <w:widowControl w:val="0"/>
              <w:numPr>
                <w:ilvl w:val="0"/>
                <w:numId w:val="16"/>
              </w:numPr>
              <w:tabs>
                <w:tab w:val="left" w:pos="432"/>
              </w:tabs>
              <w:spacing w:before="126" w:after="0" w:line="240" w:lineRule="auto"/>
              <w:ind w:firstLine="0"/>
              <w:contextualSpacing w:val="0"/>
              <w:rPr>
                <w:rFonts w:ascii="Garamond" w:eastAsia="Garamond" w:hAnsi="Garamond" w:cs="Garamond"/>
                <w:sz w:val="24"/>
                <w:szCs w:val="24"/>
              </w:rPr>
            </w:pPr>
            <w:r w:rsidRPr="00B57339">
              <w:rPr>
                <w:rFonts w:ascii="Garamond"/>
                <w:spacing w:val="-1"/>
                <w:sz w:val="24"/>
              </w:rPr>
              <w:t>Deemed-DEER-</w:t>
            </w:r>
            <w:proofErr w:type="spellStart"/>
            <w:r w:rsidRPr="00B57339">
              <w:rPr>
                <w:rFonts w:ascii="Garamond"/>
                <w:spacing w:val="-1"/>
                <w:sz w:val="24"/>
              </w:rPr>
              <w:t>FuelSub</w:t>
            </w:r>
            <w:proofErr w:type="spellEnd"/>
          </w:p>
          <w:p w14:paraId="139FFF12" w14:textId="7E6FD259" w:rsidR="001D113A" w:rsidRPr="001D113A" w:rsidRDefault="006A7019" w:rsidP="00B57339">
            <w:pPr>
              <w:pStyle w:val="ListParagraph"/>
              <w:widowControl w:val="0"/>
              <w:tabs>
                <w:tab w:val="left" w:pos="432"/>
              </w:tabs>
              <w:spacing w:before="126" w:after="0" w:line="240" w:lineRule="auto"/>
              <w:ind w:left="111"/>
              <w:contextualSpacing w:val="0"/>
              <w:rPr>
                <w:rFonts w:ascii="Garamond"/>
                <w:sz w:val="24"/>
              </w:rPr>
            </w:pPr>
            <w:r w:rsidRPr="007056DB">
              <w:rPr>
                <w:rFonts w:ascii="Segoe UI Symbol" w:hAnsi="Segoe UI Symbol"/>
                <w:spacing w:val="-1"/>
                <w:sz w:val="24"/>
              </w:rPr>
              <w:t>☒</w:t>
            </w:r>
            <w:r w:rsidR="00ED6733">
              <w:rPr>
                <w:rFonts w:ascii="Garamond"/>
                <w:spacing w:val="-2"/>
                <w:sz w:val="24"/>
              </w:rPr>
              <w:t xml:space="preserve"> </w:t>
            </w:r>
            <w:r w:rsidR="001D113A">
              <w:rPr>
                <w:rFonts w:ascii="Garamond"/>
                <w:spacing w:val="-2"/>
                <w:sz w:val="24"/>
              </w:rPr>
              <w:t>Deemed-WP-</w:t>
            </w:r>
            <w:proofErr w:type="spellStart"/>
            <w:r w:rsidR="001D113A">
              <w:rPr>
                <w:rFonts w:ascii="Garamond"/>
                <w:spacing w:val="-2"/>
                <w:sz w:val="24"/>
              </w:rPr>
              <w:t>FuelSub</w:t>
            </w:r>
            <w:proofErr w:type="spellEnd"/>
            <w:r w:rsidR="001D113A">
              <w:rPr>
                <w:rFonts w:ascii="Garamond"/>
                <w:spacing w:val="21"/>
                <w:sz w:val="24"/>
              </w:rPr>
              <w:t xml:space="preserve"> </w:t>
            </w:r>
            <w:r w:rsidR="001D113A">
              <w:rPr>
                <w:rFonts w:ascii="Garamond"/>
                <w:spacing w:val="1"/>
                <w:sz w:val="24"/>
              </w:rPr>
              <w:t>Notes:</w:t>
            </w:r>
          </w:p>
        </w:tc>
      </w:tr>
      <w:tr w:rsidR="001D113A" w14:paraId="39E4B7EE" w14:textId="77777777" w:rsidTr="00ED6733">
        <w:trPr>
          <w:trHeight w:hRule="exact" w:val="6048"/>
        </w:trPr>
        <w:tc>
          <w:tcPr>
            <w:tcW w:w="2070" w:type="dxa"/>
            <w:tcBorders>
              <w:top w:val="single" w:sz="7" w:space="0" w:color="000000"/>
              <w:left w:val="single" w:sz="7" w:space="0" w:color="000000"/>
              <w:bottom w:val="single" w:sz="7" w:space="0" w:color="000000"/>
              <w:right w:val="single" w:sz="7" w:space="0" w:color="000000"/>
            </w:tcBorders>
          </w:tcPr>
          <w:p w14:paraId="27A9EA87" w14:textId="0E611D75" w:rsidR="001D113A" w:rsidRDefault="001D113A" w:rsidP="001D113A">
            <w:pPr>
              <w:pStyle w:val="TableParagraph"/>
              <w:spacing w:before="96" w:line="256" w:lineRule="auto"/>
              <w:ind w:left="111" w:right="716"/>
              <w:rPr>
                <w:rFonts w:ascii="Garamond"/>
                <w:b/>
                <w:spacing w:val="-1"/>
              </w:rPr>
            </w:pPr>
            <w:r>
              <w:rPr>
                <w:rFonts w:ascii="Garamond"/>
                <w:b/>
                <w:spacing w:val="5"/>
              </w:rPr>
              <w:t>E</w:t>
            </w:r>
            <w:r>
              <w:rPr>
                <w:rFonts w:ascii="Garamond"/>
                <w:b/>
                <w:spacing w:val="7"/>
              </w:rPr>
              <w:t>ff</w:t>
            </w:r>
            <w:r>
              <w:rPr>
                <w:rFonts w:ascii="Garamond"/>
                <w:b/>
                <w:spacing w:val="-1"/>
              </w:rPr>
              <w:t>ec</w:t>
            </w:r>
            <w:r>
              <w:rPr>
                <w:rFonts w:ascii="Garamond"/>
                <w:b/>
                <w:spacing w:val="4"/>
              </w:rPr>
              <w:t>t</w:t>
            </w:r>
            <w:r>
              <w:rPr>
                <w:rFonts w:ascii="Garamond"/>
                <w:b/>
                <w:spacing w:val="-4"/>
              </w:rPr>
              <w:t>i</w:t>
            </w:r>
            <w:r>
              <w:rPr>
                <w:rFonts w:ascii="Garamond"/>
                <w:b/>
                <w:spacing w:val="1"/>
              </w:rPr>
              <w:t>v</w:t>
            </w:r>
            <w:r>
              <w:rPr>
                <w:rFonts w:ascii="Garamond"/>
                <w:b/>
              </w:rPr>
              <w:t>e</w:t>
            </w:r>
            <w:r>
              <w:rPr>
                <w:rFonts w:ascii="Garamond"/>
                <w:b/>
                <w:spacing w:val="-13"/>
              </w:rPr>
              <w:t xml:space="preserve"> </w:t>
            </w:r>
            <w:r>
              <w:rPr>
                <w:rFonts w:ascii="Garamond"/>
                <w:b/>
                <w:spacing w:val="4"/>
              </w:rPr>
              <w:t>D</w:t>
            </w:r>
            <w:r>
              <w:rPr>
                <w:rFonts w:ascii="Garamond"/>
                <w:b/>
                <w:spacing w:val="-4"/>
              </w:rPr>
              <w:t>a</w:t>
            </w:r>
            <w:r>
              <w:rPr>
                <w:rFonts w:ascii="Garamond"/>
                <w:b/>
                <w:spacing w:val="4"/>
              </w:rPr>
              <w:t>t</w:t>
            </w:r>
            <w:r>
              <w:rPr>
                <w:rFonts w:ascii="Garamond"/>
                <w:b/>
              </w:rPr>
              <w:t>e</w:t>
            </w:r>
          </w:p>
        </w:tc>
        <w:tc>
          <w:tcPr>
            <w:tcW w:w="3420" w:type="dxa"/>
            <w:tcBorders>
              <w:top w:val="single" w:sz="7" w:space="0" w:color="000000"/>
              <w:left w:val="single" w:sz="7" w:space="0" w:color="000000"/>
              <w:bottom w:val="single" w:sz="7" w:space="0" w:color="000000"/>
              <w:right w:val="single" w:sz="7" w:space="0" w:color="000000"/>
            </w:tcBorders>
          </w:tcPr>
          <w:p w14:paraId="3C971469" w14:textId="3EB3C32F" w:rsidR="001D113A" w:rsidRDefault="001D113A" w:rsidP="001D113A">
            <w:pPr>
              <w:pStyle w:val="TableParagraph"/>
              <w:spacing w:before="96" w:line="249" w:lineRule="auto"/>
              <w:ind w:left="111" w:right="746"/>
              <w:rPr>
                <w:rFonts w:ascii="Garamond"/>
                <w:spacing w:val="-3"/>
              </w:rPr>
            </w:pPr>
            <w:r>
              <w:rPr>
                <w:rFonts w:ascii="Garamond"/>
                <w:spacing w:val="-3"/>
              </w:rPr>
              <w:t>Please</w:t>
            </w:r>
            <w:r>
              <w:rPr>
                <w:rFonts w:ascii="Garamond"/>
                <w:spacing w:val="15"/>
              </w:rPr>
              <w:t xml:space="preserve"> </w:t>
            </w:r>
            <w:r>
              <w:rPr>
                <w:rFonts w:ascii="Garamond"/>
                <w:spacing w:val="1"/>
              </w:rPr>
              <w:t>provide</w:t>
            </w:r>
            <w:r>
              <w:rPr>
                <w:rFonts w:ascii="Garamond"/>
                <w:spacing w:val="-17"/>
              </w:rPr>
              <w:t xml:space="preserve"> </w:t>
            </w:r>
            <w:r>
              <w:rPr>
                <w:rFonts w:ascii="Garamond"/>
                <w:spacing w:val="-1"/>
              </w:rPr>
              <w:t>the</w:t>
            </w:r>
            <w:r>
              <w:rPr>
                <w:rFonts w:ascii="Garamond"/>
                <w:spacing w:val="3"/>
              </w:rPr>
              <w:t xml:space="preserve"> </w:t>
            </w:r>
            <w:r>
              <w:rPr>
                <w:rFonts w:ascii="Garamond"/>
                <w:spacing w:val="2"/>
                <w:u w:val="single" w:color="000000"/>
              </w:rPr>
              <w:t>proposed</w:t>
            </w:r>
            <w:r>
              <w:rPr>
                <w:rFonts w:ascii="Garamond"/>
                <w:spacing w:val="25"/>
              </w:rPr>
              <w:t xml:space="preserve"> </w:t>
            </w:r>
            <w:r>
              <w:rPr>
                <w:rFonts w:ascii="Garamond"/>
                <w:spacing w:val="-3"/>
              </w:rPr>
              <w:t>earliest</w:t>
            </w:r>
            <w:r>
              <w:rPr>
                <w:rFonts w:ascii="Garamond"/>
                <w:spacing w:val="13"/>
              </w:rPr>
              <w:t xml:space="preserve"> </w:t>
            </w:r>
            <w:r>
              <w:rPr>
                <w:rFonts w:ascii="Garamond"/>
                <w:spacing w:val="-1"/>
              </w:rPr>
              <w:t xml:space="preserve">date </w:t>
            </w:r>
            <w:r>
              <w:rPr>
                <w:rFonts w:ascii="Garamond"/>
                <w:spacing w:val="2"/>
              </w:rPr>
              <w:t>of</w:t>
            </w:r>
            <w:r>
              <w:rPr>
                <w:rFonts w:ascii="Garamond"/>
                <w:spacing w:val="-10"/>
              </w:rPr>
              <w:t xml:space="preserve"> </w:t>
            </w:r>
            <w:r>
              <w:rPr>
                <w:rFonts w:ascii="Garamond"/>
                <w:spacing w:val="1"/>
              </w:rPr>
              <w:t>any</w:t>
            </w:r>
            <w:r>
              <w:rPr>
                <w:rFonts w:ascii="Garamond"/>
                <w:spacing w:val="-1"/>
              </w:rPr>
              <w:t xml:space="preserve"> </w:t>
            </w:r>
            <w:r>
              <w:rPr>
                <w:rFonts w:ascii="Garamond"/>
                <w:spacing w:val="-3"/>
              </w:rPr>
              <w:t>claims</w:t>
            </w:r>
            <w:r>
              <w:rPr>
                <w:rFonts w:ascii="Garamond"/>
                <w:spacing w:val="11"/>
              </w:rPr>
              <w:t xml:space="preserve"> </w:t>
            </w:r>
            <w:r>
              <w:rPr>
                <w:rFonts w:ascii="Garamond"/>
                <w:spacing w:val="-4"/>
              </w:rPr>
              <w:t>to</w:t>
            </w:r>
            <w:r>
              <w:rPr>
                <w:rFonts w:ascii="Garamond"/>
                <w:spacing w:val="8"/>
              </w:rPr>
              <w:t xml:space="preserve"> </w:t>
            </w:r>
            <w:r>
              <w:rPr>
                <w:rFonts w:ascii="Garamond"/>
                <w:spacing w:val="2"/>
              </w:rPr>
              <w:t>be</w:t>
            </w:r>
            <w:r>
              <w:rPr>
                <w:rFonts w:ascii="Garamond"/>
                <w:spacing w:val="25"/>
              </w:rPr>
              <w:t xml:space="preserve"> </w:t>
            </w:r>
            <w:r>
              <w:rPr>
                <w:rFonts w:ascii="Garamond"/>
                <w:spacing w:val="2"/>
              </w:rPr>
              <w:t>made</w:t>
            </w:r>
            <w:r>
              <w:rPr>
                <w:rFonts w:ascii="Garamond"/>
                <w:spacing w:val="-17"/>
              </w:rPr>
              <w:t xml:space="preserve"> </w:t>
            </w:r>
            <w:r>
              <w:rPr>
                <w:rFonts w:ascii="Garamond"/>
              </w:rPr>
              <w:t>against</w:t>
            </w:r>
            <w:r>
              <w:rPr>
                <w:rFonts w:ascii="Garamond"/>
                <w:spacing w:val="-3"/>
              </w:rPr>
              <w:t xml:space="preserve"> this</w:t>
            </w:r>
            <w:r>
              <w:rPr>
                <w:rFonts w:ascii="Garamond"/>
                <w:spacing w:val="-4"/>
              </w:rPr>
              <w:t xml:space="preserve"> </w:t>
            </w:r>
            <w:r>
              <w:rPr>
                <w:rFonts w:ascii="Garamond"/>
              </w:rPr>
              <w:t>workpaper</w:t>
            </w:r>
            <w:r>
              <w:rPr>
                <w:rFonts w:ascii="Garamond"/>
                <w:spacing w:val="3"/>
              </w:rPr>
              <w:t xml:space="preserve"> </w:t>
            </w:r>
            <w:r>
              <w:rPr>
                <w:rFonts w:ascii="Garamond"/>
                <w:spacing w:val="-4"/>
              </w:rPr>
              <w:t>if</w:t>
            </w:r>
            <w:r>
              <w:rPr>
                <w:rFonts w:ascii="Garamond"/>
                <w:spacing w:val="5"/>
              </w:rPr>
              <w:t xml:space="preserve"> </w:t>
            </w:r>
            <w:r>
              <w:rPr>
                <w:rFonts w:ascii="Garamond"/>
                <w:spacing w:val="-4"/>
              </w:rPr>
              <w:t>it</w:t>
            </w:r>
            <w:r>
              <w:rPr>
                <w:rFonts w:ascii="Garamond"/>
                <w:spacing w:val="-3"/>
              </w:rPr>
              <w:t xml:space="preserve"> </w:t>
            </w:r>
            <w:r>
              <w:rPr>
                <w:rFonts w:ascii="Garamond"/>
                <w:spacing w:val="-4"/>
              </w:rPr>
              <w:t>is</w:t>
            </w:r>
            <w:r>
              <w:rPr>
                <w:rFonts w:ascii="Garamond"/>
                <w:spacing w:val="41"/>
              </w:rPr>
              <w:t xml:space="preserve"> </w:t>
            </w:r>
            <w:r>
              <w:rPr>
                <w:rFonts w:ascii="Garamond"/>
                <w:spacing w:val="1"/>
              </w:rPr>
              <w:t>approved.</w:t>
            </w:r>
            <w:r>
              <w:rPr>
                <w:rFonts w:ascii="Garamond"/>
                <w:spacing w:val="-17"/>
              </w:rPr>
              <w:t xml:space="preserve"> </w:t>
            </w:r>
            <w:r>
              <w:rPr>
                <w:rFonts w:ascii="Garamond"/>
                <w:spacing w:val="-3"/>
              </w:rPr>
              <w:t>If</w:t>
            </w:r>
            <w:r>
              <w:rPr>
                <w:rFonts w:ascii="Garamond"/>
                <w:spacing w:val="5"/>
              </w:rPr>
              <w:t xml:space="preserve"> </w:t>
            </w:r>
            <w:r>
              <w:rPr>
                <w:rFonts w:ascii="Garamond"/>
                <w:spacing w:val="-3"/>
              </w:rPr>
              <w:t>this</w:t>
            </w:r>
            <w:r>
              <w:rPr>
                <w:rFonts w:ascii="Garamond"/>
                <w:spacing w:val="-4"/>
              </w:rPr>
              <w:t xml:space="preserve"> is</w:t>
            </w:r>
            <w:r>
              <w:rPr>
                <w:rFonts w:ascii="Garamond"/>
                <w:spacing w:val="11"/>
              </w:rPr>
              <w:t xml:space="preserve"> </w:t>
            </w:r>
            <w:r>
              <w:rPr>
                <w:rFonts w:ascii="Garamond"/>
              </w:rPr>
              <w:t>a</w:t>
            </w:r>
            <w:r>
              <w:rPr>
                <w:rFonts w:ascii="Garamond"/>
                <w:spacing w:val="2"/>
              </w:rPr>
              <w:t xml:space="preserve"> </w:t>
            </w:r>
            <w:r>
              <w:rPr>
                <w:rFonts w:ascii="Garamond"/>
              </w:rPr>
              <w:t>Phase</w:t>
            </w:r>
            <w:r>
              <w:rPr>
                <w:rFonts w:ascii="Garamond"/>
                <w:spacing w:val="-1"/>
              </w:rPr>
              <w:t xml:space="preserve"> </w:t>
            </w:r>
            <w:r>
              <w:rPr>
                <w:rFonts w:ascii="Garamond"/>
              </w:rPr>
              <w:t>2</w:t>
            </w:r>
            <w:r>
              <w:rPr>
                <w:rFonts w:ascii="Garamond"/>
                <w:spacing w:val="23"/>
              </w:rPr>
              <w:t xml:space="preserve"> </w:t>
            </w:r>
            <w:r>
              <w:rPr>
                <w:rFonts w:ascii="Garamond"/>
              </w:rPr>
              <w:t>workpaper,</w:t>
            </w:r>
            <w:r>
              <w:rPr>
                <w:rFonts w:ascii="Garamond"/>
                <w:spacing w:val="-17"/>
              </w:rPr>
              <w:t xml:space="preserve"> </w:t>
            </w:r>
            <w:r>
              <w:rPr>
                <w:rFonts w:ascii="Garamond"/>
                <w:spacing w:val="-1"/>
              </w:rPr>
              <w:t xml:space="preserve">please </w:t>
            </w:r>
            <w:r>
              <w:rPr>
                <w:rFonts w:ascii="Garamond"/>
                <w:spacing w:val="-2"/>
              </w:rPr>
              <w:t>account</w:t>
            </w:r>
            <w:r>
              <w:rPr>
                <w:rFonts w:ascii="Garamond"/>
                <w:spacing w:val="13"/>
              </w:rPr>
              <w:t xml:space="preserve"> </w:t>
            </w:r>
            <w:r>
              <w:rPr>
                <w:rFonts w:ascii="Garamond"/>
                <w:spacing w:val="2"/>
              </w:rPr>
              <w:t>for</w:t>
            </w:r>
            <w:r>
              <w:rPr>
                <w:rFonts w:ascii="Garamond"/>
                <w:spacing w:val="-13"/>
              </w:rPr>
              <w:t xml:space="preserve"> </w:t>
            </w:r>
            <w:r>
              <w:rPr>
                <w:rFonts w:ascii="Garamond"/>
                <w:spacing w:val="-1"/>
              </w:rPr>
              <w:t>the</w:t>
            </w:r>
            <w:r>
              <w:rPr>
                <w:rFonts w:ascii="Garamond"/>
                <w:spacing w:val="35"/>
              </w:rPr>
              <w:t xml:space="preserve"> </w:t>
            </w:r>
            <w:r>
              <w:rPr>
                <w:rFonts w:ascii="Garamond"/>
                <w:spacing w:val="-2"/>
              </w:rPr>
              <w:t>submittal</w:t>
            </w:r>
            <w:r>
              <w:rPr>
                <w:rFonts w:ascii="Garamond"/>
                <w:spacing w:val="-4"/>
              </w:rPr>
              <w:t xml:space="preserve"> </w:t>
            </w:r>
            <w:r>
              <w:rPr>
                <w:rFonts w:ascii="Garamond"/>
                <w:spacing w:val="-1"/>
              </w:rPr>
              <w:t>date as</w:t>
            </w:r>
            <w:r>
              <w:rPr>
                <w:rFonts w:ascii="Garamond"/>
                <w:spacing w:val="11"/>
              </w:rPr>
              <w:t xml:space="preserve"> </w:t>
            </w:r>
            <w:r>
              <w:rPr>
                <w:rFonts w:ascii="Garamond"/>
                <w:spacing w:val="-1"/>
              </w:rPr>
              <w:t xml:space="preserve">the </w:t>
            </w:r>
            <w:r>
              <w:rPr>
                <w:rFonts w:ascii="Garamond"/>
              </w:rPr>
              <w:t>first</w:t>
            </w:r>
            <w:r>
              <w:rPr>
                <w:rFonts w:ascii="Garamond"/>
                <w:spacing w:val="-3"/>
              </w:rPr>
              <w:t xml:space="preserve"> </w:t>
            </w:r>
            <w:r>
              <w:rPr>
                <w:rFonts w:ascii="Garamond"/>
                <w:spacing w:val="2"/>
              </w:rPr>
              <w:t>or</w:t>
            </w:r>
            <w:r>
              <w:rPr>
                <w:rFonts w:ascii="Garamond"/>
                <w:spacing w:val="-13"/>
              </w:rPr>
              <w:t xml:space="preserve"> </w:t>
            </w:r>
            <w:r>
              <w:rPr>
                <w:rFonts w:ascii="Garamond"/>
                <w:spacing w:val="-3"/>
              </w:rPr>
              <w:t>third</w:t>
            </w:r>
            <w:r>
              <w:rPr>
                <w:rFonts w:ascii="Garamond"/>
                <w:spacing w:val="36"/>
              </w:rPr>
              <w:t xml:space="preserve"> </w:t>
            </w:r>
            <w:r>
              <w:rPr>
                <w:rFonts w:ascii="Garamond"/>
                <w:spacing w:val="3"/>
              </w:rPr>
              <w:t>Monday</w:t>
            </w:r>
            <w:r>
              <w:rPr>
                <w:rFonts w:ascii="Garamond"/>
                <w:spacing w:val="-17"/>
              </w:rPr>
              <w:t xml:space="preserve"> </w:t>
            </w:r>
            <w:r>
              <w:rPr>
                <w:rFonts w:ascii="Garamond"/>
                <w:spacing w:val="2"/>
              </w:rPr>
              <w:t>of</w:t>
            </w:r>
            <w:r>
              <w:rPr>
                <w:rFonts w:ascii="Garamond"/>
                <w:spacing w:val="-10"/>
              </w:rPr>
              <w:t xml:space="preserve"> </w:t>
            </w:r>
            <w:r>
              <w:rPr>
                <w:rFonts w:ascii="Garamond"/>
                <w:spacing w:val="-1"/>
              </w:rPr>
              <w:t xml:space="preserve">the </w:t>
            </w:r>
            <w:r>
              <w:rPr>
                <w:rFonts w:ascii="Garamond"/>
                <w:spacing w:val="2"/>
              </w:rPr>
              <w:t>month.</w:t>
            </w:r>
            <w:r>
              <w:rPr>
                <w:rFonts w:ascii="Garamond"/>
                <w:spacing w:val="-17"/>
              </w:rPr>
              <w:t xml:space="preserve"> </w:t>
            </w:r>
            <w:r>
              <w:rPr>
                <w:rFonts w:ascii="Garamond"/>
                <w:spacing w:val="-3"/>
              </w:rPr>
              <w:t>Please</w:t>
            </w:r>
            <w:r>
              <w:rPr>
                <w:rFonts w:ascii="Garamond"/>
                <w:spacing w:val="-1"/>
              </w:rPr>
              <w:t xml:space="preserve"> </w:t>
            </w:r>
            <w:r>
              <w:rPr>
                <w:rFonts w:ascii="Garamond"/>
                <w:spacing w:val="1"/>
              </w:rPr>
              <w:t>add</w:t>
            </w:r>
            <w:r>
              <w:rPr>
                <w:rFonts w:ascii="Garamond"/>
                <w:spacing w:val="29"/>
              </w:rPr>
              <w:t xml:space="preserve"> </w:t>
            </w:r>
            <w:r>
              <w:rPr>
                <w:rFonts w:ascii="Garamond"/>
                <w:spacing w:val="-1"/>
              </w:rPr>
              <w:t>90</w:t>
            </w:r>
            <w:r>
              <w:rPr>
                <w:rFonts w:ascii="Garamond"/>
                <w:spacing w:val="3"/>
              </w:rPr>
              <w:t xml:space="preserve"> </w:t>
            </w:r>
            <w:r>
              <w:rPr>
                <w:rFonts w:ascii="Garamond"/>
                <w:spacing w:val="1"/>
              </w:rPr>
              <w:t>days,</w:t>
            </w:r>
            <w:r>
              <w:rPr>
                <w:rFonts w:ascii="Garamond"/>
                <w:spacing w:val="-17"/>
              </w:rPr>
              <w:t xml:space="preserve"> </w:t>
            </w:r>
            <w:r>
              <w:rPr>
                <w:rFonts w:ascii="Garamond"/>
                <w:spacing w:val="-1"/>
              </w:rPr>
              <w:t>where</w:t>
            </w:r>
            <w:r>
              <w:rPr>
                <w:rFonts w:ascii="Garamond"/>
              </w:rPr>
              <w:t xml:space="preserve"> </w:t>
            </w:r>
            <w:r>
              <w:rPr>
                <w:rFonts w:ascii="Garamond"/>
                <w:spacing w:val="-2"/>
              </w:rPr>
              <w:t>applicable.</w:t>
            </w:r>
            <w:r>
              <w:rPr>
                <w:rFonts w:ascii="Garamond"/>
                <w:spacing w:val="-2"/>
                <w:position w:val="8"/>
                <w:sz w:val="14"/>
              </w:rPr>
              <w:t>1</w:t>
            </w:r>
          </w:p>
        </w:tc>
        <w:tc>
          <w:tcPr>
            <w:tcW w:w="4004" w:type="dxa"/>
            <w:gridSpan w:val="2"/>
            <w:tcBorders>
              <w:top w:val="single" w:sz="7" w:space="0" w:color="000000"/>
              <w:left w:val="single" w:sz="7" w:space="0" w:color="000000"/>
              <w:bottom w:val="single" w:sz="7" w:space="0" w:color="000000"/>
              <w:right w:val="single" w:sz="7" w:space="0" w:color="000000"/>
            </w:tcBorders>
          </w:tcPr>
          <w:p w14:paraId="011168A5" w14:textId="3F6461D4" w:rsidR="001D113A" w:rsidRDefault="001D113A" w:rsidP="001D113A">
            <w:pPr>
              <w:widowControl w:val="0"/>
              <w:tabs>
                <w:tab w:val="left" w:pos="384"/>
              </w:tabs>
              <w:spacing w:before="124"/>
              <w:rPr>
                <w:rFonts w:ascii="Garamond"/>
                <w:spacing w:val="24"/>
                <w:sz w:val="24"/>
              </w:rPr>
            </w:pPr>
            <w:r>
              <w:rPr>
                <w:rFonts w:ascii="Garamond"/>
                <w:spacing w:val="-3"/>
                <w:sz w:val="24"/>
              </w:rPr>
              <w:t>Start</w:t>
            </w:r>
            <w:r>
              <w:rPr>
                <w:rFonts w:ascii="Garamond"/>
                <w:spacing w:val="13"/>
                <w:sz w:val="24"/>
              </w:rPr>
              <w:t xml:space="preserve"> </w:t>
            </w:r>
            <w:r>
              <w:rPr>
                <w:rFonts w:ascii="Garamond"/>
                <w:spacing w:val="-2"/>
                <w:sz w:val="24"/>
              </w:rPr>
              <w:t>Date:</w:t>
            </w:r>
            <w:r>
              <w:rPr>
                <w:rFonts w:ascii="Garamond"/>
                <w:spacing w:val="24"/>
                <w:sz w:val="24"/>
              </w:rPr>
              <w:t xml:space="preserve"> 0</w:t>
            </w:r>
            <w:r w:rsidR="00210B16">
              <w:rPr>
                <w:rFonts w:ascii="Garamond"/>
                <w:spacing w:val="24"/>
                <w:sz w:val="24"/>
              </w:rPr>
              <w:t>4</w:t>
            </w:r>
            <w:r>
              <w:rPr>
                <w:rFonts w:ascii="Garamond"/>
                <w:spacing w:val="24"/>
                <w:sz w:val="24"/>
              </w:rPr>
              <w:t>/01/2021</w:t>
            </w:r>
          </w:p>
          <w:p w14:paraId="21F327B0" w14:textId="77777777" w:rsidR="001D113A" w:rsidRDefault="001D113A" w:rsidP="001D113A">
            <w:pPr>
              <w:widowControl w:val="0"/>
              <w:tabs>
                <w:tab w:val="left" w:pos="384"/>
              </w:tabs>
              <w:spacing w:before="124"/>
              <w:rPr>
                <w:rFonts w:ascii="Garamond"/>
                <w:spacing w:val="1"/>
                <w:sz w:val="24"/>
              </w:rPr>
            </w:pPr>
            <w:r>
              <w:rPr>
                <w:rFonts w:ascii="Garamond"/>
                <w:spacing w:val="1"/>
                <w:sz w:val="24"/>
              </w:rPr>
              <w:t>Notes:</w:t>
            </w:r>
          </w:p>
          <w:p w14:paraId="7CDE3264" w14:textId="77777777" w:rsidR="00ED6733" w:rsidRPr="00ED6733" w:rsidRDefault="00ED6733" w:rsidP="00ED6733">
            <w:pPr>
              <w:widowControl w:val="0"/>
              <w:tabs>
                <w:tab w:val="left" w:pos="384"/>
              </w:tabs>
              <w:spacing w:before="124"/>
              <w:rPr>
                <w:rFonts w:ascii="Garamond"/>
                <w:spacing w:val="3"/>
                <w:sz w:val="24"/>
              </w:rPr>
            </w:pPr>
            <w:r w:rsidRPr="00ED6733">
              <w:rPr>
                <w:rFonts w:ascii="Garamond"/>
                <w:spacing w:val="3"/>
                <w:sz w:val="24"/>
              </w:rPr>
              <w:t>Fuel substitution measures face market barriers, including consumer market failures and supplier market failures.  Deployment of the program may require rebates or financial incentives to participants that exceed the measure cost. The program may pass the TRC test but fail the PAC test. Incentives or rebates that exceed the TRC cost for a measure may be requested in workpaper submissions, to be approved by Commission Staff.  SCE requests CPUC approval allowing incentives or rebates that exceed the TRC cost for this workpaper.</w:t>
            </w:r>
          </w:p>
          <w:p w14:paraId="16672E2B" w14:textId="3D31A768" w:rsidR="00ED6733" w:rsidRDefault="00ED6733" w:rsidP="00ED6733">
            <w:pPr>
              <w:widowControl w:val="0"/>
              <w:tabs>
                <w:tab w:val="left" w:pos="384"/>
              </w:tabs>
              <w:spacing w:before="124"/>
              <w:rPr>
                <w:rFonts w:ascii="Garamond"/>
                <w:spacing w:val="3"/>
                <w:sz w:val="24"/>
              </w:rPr>
            </w:pPr>
            <w:r w:rsidRPr="00ED6733">
              <w:rPr>
                <w:rFonts w:ascii="Garamond"/>
                <w:spacing w:val="3"/>
                <w:sz w:val="24"/>
              </w:rPr>
              <w:t>Additional measure codes to accommodate base case of existing Gas Furnace but no AC load.</w:t>
            </w:r>
          </w:p>
          <w:p w14:paraId="34F01394" w14:textId="77777777" w:rsidR="00AB3439" w:rsidRDefault="00AB3439" w:rsidP="00ED6733">
            <w:pPr>
              <w:widowControl w:val="0"/>
              <w:tabs>
                <w:tab w:val="left" w:pos="384"/>
              </w:tabs>
              <w:spacing w:before="124"/>
              <w:rPr>
                <w:rFonts w:ascii="Garamond"/>
                <w:spacing w:val="3"/>
                <w:sz w:val="24"/>
              </w:rPr>
            </w:pPr>
          </w:p>
          <w:p w14:paraId="0AF6D20B" w14:textId="1699693E" w:rsidR="00DB203A" w:rsidRPr="001D113A" w:rsidRDefault="00DB203A" w:rsidP="00ED6733">
            <w:pPr>
              <w:widowControl w:val="0"/>
              <w:tabs>
                <w:tab w:val="left" w:pos="384"/>
              </w:tabs>
              <w:spacing w:before="124"/>
              <w:rPr>
                <w:rFonts w:ascii="Garamond"/>
                <w:spacing w:val="3"/>
                <w:sz w:val="24"/>
              </w:rPr>
            </w:pPr>
          </w:p>
        </w:tc>
      </w:tr>
      <w:tr w:rsidR="001D113A" w14:paraId="1BBBC61D" w14:textId="77777777" w:rsidTr="00ED6733">
        <w:trPr>
          <w:trHeight w:hRule="exact" w:val="3312"/>
        </w:trPr>
        <w:tc>
          <w:tcPr>
            <w:tcW w:w="2070" w:type="dxa"/>
            <w:tcBorders>
              <w:top w:val="single" w:sz="7" w:space="0" w:color="000000"/>
              <w:left w:val="single" w:sz="7" w:space="0" w:color="000000"/>
              <w:bottom w:val="single" w:sz="7" w:space="0" w:color="000000"/>
              <w:right w:val="single" w:sz="7" w:space="0" w:color="000000"/>
            </w:tcBorders>
          </w:tcPr>
          <w:p w14:paraId="766A1FB4" w14:textId="6F00E75E" w:rsidR="001D113A" w:rsidRDefault="001D113A" w:rsidP="001D113A">
            <w:pPr>
              <w:pStyle w:val="TableParagraph"/>
              <w:spacing w:before="96" w:line="256" w:lineRule="auto"/>
              <w:ind w:left="111" w:right="716"/>
              <w:rPr>
                <w:rFonts w:ascii="Garamond"/>
                <w:b/>
                <w:spacing w:val="5"/>
              </w:rPr>
            </w:pPr>
            <w:r>
              <w:rPr>
                <w:rFonts w:ascii="Garamond"/>
                <w:b/>
                <w:spacing w:val="-1"/>
              </w:rPr>
              <w:lastRenderedPageBreak/>
              <w:t>Total</w:t>
            </w:r>
            <w:r>
              <w:rPr>
                <w:rFonts w:ascii="Garamond"/>
                <w:b/>
                <w:spacing w:val="4"/>
              </w:rPr>
              <w:t xml:space="preserve"> </w:t>
            </w:r>
            <w:r>
              <w:rPr>
                <w:rFonts w:ascii="Garamond"/>
                <w:b/>
              </w:rPr>
              <w:t>expected</w:t>
            </w:r>
            <w:r>
              <w:rPr>
                <w:rFonts w:ascii="Garamond"/>
                <w:b/>
                <w:spacing w:val="23"/>
              </w:rPr>
              <w:t xml:space="preserve"> </w:t>
            </w:r>
            <w:r>
              <w:rPr>
                <w:rFonts w:ascii="Garamond"/>
                <w:b/>
                <w:spacing w:val="-1"/>
                <w:u w:val="single" w:color="000000"/>
              </w:rPr>
              <w:t>statewide</w:t>
            </w:r>
            <w:r>
              <w:rPr>
                <w:rFonts w:ascii="Garamond"/>
                <w:b/>
                <w:spacing w:val="5"/>
                <w:u w:val="single" w:color="000000"/>
              </w:rPr>
              <w:t xml:space="preserve"> </w:t>
            </w:r>
            <w:r>
              <w:rPr>
                <w:rFonts w:ascii="Garamond"/>
                <w:b/>
                <w:spacing w:val="-2"/>
              </w:rPr>
              <w:t>net</w:t>
            </w:r>
            <w:r>
              <w:rPr>
                <w:rFonts w:ascii="Garamond"/>
                <w:b/>
                <w:spacing w:val="23"/>
              </w:rPr>
              <w:t xml:space="preserve"> </w:t>
            </w:r>
            <w:r>
              <w:rPr>
                <w:rFonts w:ascii="Garamond"/>
                <w:b/>
                <w:spacing w:val="1"/>
              </w:rPr>
              <w:t>lifetime</w:t>
            </w:r>
            <w:r>
              <w:rPr>
                <w:rFonts w:ascii="Garamond"/>
                <w:b/>
                <w:spacing w:val="-13"/>
              </w:rPr>
              <w:t xml:space="preserve"> </w:t>
            </w:r>
            <w:r>
              <w:rPr>
                <w:rFonts w:ascii="Garamond"/>
                <w:b/>
                <w:spacing w:val="-3"/>
              </w:rPr>
              <w:t>savings</w:t>
            </w:r>
            <w:r>
              <w:rPr>
                <w:rFonts w:ascii="Garamond"/>
                <w:b/>
                <w:spacing w:val="22"/>
              </w:rPr>
              <w:t xml:space="preserve"> </w:t>
            </w:r>
            <w:r>
              <w:rPr>
                <w:rFonts w:ascii="Garamond"/>
                <w:b/>
                <w:spacing w:val="1"/>
              </w:rPr>
              <w:t>from</w:t>
            </w:r>
            <w:r>
              <w:rPr>
                <w:rFonts w:ascii="Garamond"/>
                <w:b/>
                <w:spacing w:val="-7"/>
              </w:rPr>
              <w:t xml:space="preserve"> </w:t>
            </w:r>
            <w:r>
              <w:rPr>
                <w:rFonts w:ascii="Garamond"/>
                <w:b/>
                <w:spacing w:val="-2"/>
              </w:rPr>
              <w:t>workpaper</w:t>
            </w:r>
            <w:r>
              <w:rPr>
                <w:rFonts w:ascii="Garamond"/>
                <w:b/>
                <w:spacing w:val="29"/>
              </w:rPr>
              <w:t xml:space="preserve"> </w:t>
            </w:r>
            <w:r>
              <w:rPr>
                <w:rFonts w:ascii="Garamond"/>
                <w:b/>
                <w:spacing w:val="-2"/>
              </w:rPr>
              <w:t>measures</w:t>
            </w:r>
            <w:r>
              <w:rPr>
                <w:rFonts w:ascii="Garamond"/>
                <w:b/>
                <w:spacing w:val="15"/>
              </w:rPr>
              <w:t xml:space="preserve"> </w:t>
            </w:r>
            <w:r>
              <w:rPr>
                <w:rFonts w:ascii="Garamond"/>
                <w:b/>
                <w:spacing w:val="-2"/>
              </w:rPr>
              <w:t xml:space="preserve">in </w:t>
            </w:r>
            <w:r>
              <w:rPr>
                <w:rFonts w:ascii="Garamond"/>
                <w:b/>
                <w:spacing w:val="-1"/>
              </w:rPr>
              <w:t>the</w:t>
            </w:r>
            <w:r>
              <w:rPr>
                <w:rFonts w:ascii="Garamond"/>
                <w:b/>
                <w:spacing w:val="25"/>
              </w:rPr>
              <w:t xml:space="preserve"> </w:t>
            </w:r>
            <w:r>
              <w:rPr>
                <w:rFonts w:ascii="Garamond"/>
                <w:b/>
                <w:spacing w:val="-2"/>
              </w:rPr>
              <w:t>year</w:t>
            </w:r>
            <w:r>
              <w:rPr>
                <w:rFonts w:ascii="Garamond"/>
                <w:b/>
                <w:spacing w:val="1"/>
              </w:rPr>
              <w:t xml:space="preserve"> </w:t>
            </w:r>
            <w:r>
              <w:rPr>
                <w:rFonts w:ascii="Garamond"/>
                <w:b/>
                <w:spacing w:val="-3"/>
              </w:rPr>
              <w:t>indicated.</w:t>
            </w:r>
          </w:p>
        </w:tc>
        <w:tc>
          <w:tcPr>
            <w:tcW w:w="3420" w:type="dxa"/>
            <w:tcBorders>
              <w:top w:val="single" w:sz="7" w:space="0" w:color="000000"/>
              <w:left w:val="single" w:sz="7" w:space="0" w:color="000000"/>
              <w:bottom w:val="single" w:sz="7" w:space="0" w:color="000000"/>
              <w:right w:val="single" w:sz="7" w:space="0" w:color="000000"/>
            </w:tcBorders>
          </w:tcPr>
          <w:p w14:paraId="604F2AC2" w14:textId="10B900D4" w:rsidR="001D113A" w:rsidRDefault="001D113A" w:rsidP="001D113A">
            <w:pPr>
              <w:pStyle w:val="TableParagraph"/>
              <w:spacing w:before="96" w:line="249" w:lineRule="auto"/>
              <w:ind w:left="111" w:right="746"/>
              <w:rPr>
                <w:rFonts w:ascii="Garamond"/>
                <w:spacing w:val="-3"/>
              </w:rPr>
            </w:pPr>
            <w:r>
              <w:rPr>
                <w:rFonts w:ascii="Garamond"/>
                <w:spacing w:val="-2"/>
              </w:rPr>
              <w:t>This</w:t>
            </w:r>
            <w:r>
              <w:rPr>
                <w:rFonts w:ascii="Garamond"/>
                <w:spacing w:val="11"/>
              </w:rPr>
              <w:t xml:space="preserve"> </w:t>
            </w:r>
            <w:r>
              <w:rPr>
                <w:rFonts w:ascii="Garamond"/>
                <w:spacing w:val="-4"/>
              </w:rPr>
              <w:t>value</w:t>
            </w:r>
            <w:r>
              <w:rPr>
                <w:rFonts w:ascii="Garamond"/>
                <w:spacing w:val="-1"/>
              </w:rPr>
              <w:t xml:space="preserve"> </w:t>
            </w:r>
            <w:r>
              <w:rPr>
                <w:rFonts w:ascii="Garamond"/>
                <w:spacing w:val="-4"/>
              </w:rPr>
              <w:t>is</w:t>
            </w:r>
            <w:r>
              <w:rPr>
                <w:rFonts w:ascii="Garamond"/>
                <w:spacing w:val="11"/>
              </w:rPr>
              <w:t xml:space="preserve"> </w:t>
            </w:r>
            <w:r>
              <w:rPr>
                <w:rFonts w:ascii="Garamond"/>
              </w:rPr>
              <w:t>expressed</w:t>
            </w:r>
            <w:r>
              <w:rPr>
                <w:rFonts w:ascii="Garamond"/>
                <w:spacing w:val="-5"/>
              </w:rPr>
              <w:t xml:space="preserve"> </w:t>
            </w:r>
            <w:r>
              <w:rPr>
                <w:rFonts w:ascii="Garamond"/>
                <w:spacing w:val="-4"/>
              </w:rPr>
              <w:t>in</w:t>
            </w:r>
            <w:r>
              <w:rPr>
                <w:rFonts w:ascii="Garamond"/>
                <w:spacing w:val="-7"/>
              </w:rPr>
              <w:t xml:space="preserve"> </w:t>
            </w:r>
            <w:r>
              <w:rPr>
                <w:rFonts w:ascii="Garamond"/>
                <w:spacing w:val="-2"/>
              </w:rPr>
              <w:t>kWh</w:t>
            </w:r>
            <w:r>
              <w:rPr>
                <w:rFonts w:ascii="Garamond"/>
                <w:spacing w:val="15"/>
              </w:rPr>
              <w:t xml:space="preserve"> </w:t>
            </w:r>
            <w:r>
              <w:rPr>
                <w:rFonts w:ascii="Garamond"/>
                <w:spacing w:val="1"/>
              </w:rPr>
              <w:t>and</w:t>
            </w:r>
            <w:r>
              <w:rPr>
                <w:rFonts w:ascii="Garamond"/>
                <w:spacing w:val="29"/>
              </w:rPr>
              <w:t xml:space="preserve"> </w:t>
            </w:r>
            <w:r>
              <w:rPr>
                <w:rFonts w:ascii="Garamond"/>
                <w:spacing w:val="-1"/>
              </w:rPr>
              <w:t>therms</w:t>
            </w:r>
            <w:r>
              <w:rPr>
                <w:rFonts w:ascii="Garamond"/>
                <w:spacing w:val="-4"/>
              </w:rPr>
              <w:t xml:space="preserve"> </w:t>
            </w:r>
            <w:r>
              <w:rPr>
                <w:rFonts w:ascii="Garamond"/>
                <w:spacing w:val="2"/>
              </w:rPr>
              <w:t>for</w:t>
            </w:r>
            <w:r>
              <w:rPr>
                <w:rFonts w:ascii="Garamond"/>
                <w:spacing w:val="-13"/>
              </w:rPr>
              <w:t xml:space="preserve"> </w:t>
            </w:r>
            <w:r>
              <w:rPr>
                <w:rFonts w:ascii="Garamond"/>
                <w:spacing w:val="-5"/>
              </w:rPr>
              <w:t>electric</w:t>
            </w:r>
            <w:r>
              <w:rPr>
                <w:rFonts w:ascii="Garamond"/>
                <w:spacing w:val="31"/>
              </w:rPr>
              <w:t xml:space="preserve"> </w:t>
            </w:r>
            <w:r>
              <w:rPr>
                <w:rFonts w:ascii="Garamond"/>
                <w:spacing w:val="1"/>
              </w:rPr>
              <w:t>and</w:t>
            </w:r>
            <w:r>
              <w:rPr>
                <w:rFonts w:ascii="Garamond"/>
                <w:spacing w:val="-5"/>
              </w:rPr>
              <w:t xml:space="preserve"> </w:t>
            </w:r>
            <w:r>
              <w:rPr>
                <w:rFonts w:ascii="Garamond"/>
                <w:spacing w:val="2"/>
              </w:rPr>
              <w:t>gas,</w:t>
            </w:r>
            <w:r>
              <w:rPr>
                <w:rFonts w:ascii="Garamond"/>
                <w:spacing w:val="29"/>
              </w:rPr>
              <w:t xml:space="preserve"> </w:t>
            </w:r>
            <w:r>
              <w:rPr>
                <w:rFonts w:ascii="Garamond"/>
                <w:spacing w:val="-3"/>
              </w:rPr>
              <w:t>respectively.</w:t>
            </w:r>
          </w:p>
        </w:tc>
        <w:tc>
          <w:tcPr>
            <w:tcW w:w="4004" w:type="dxa"/>
            <w:gridSpan w:val="2"/>
            <w:tcBorders>
              <w:top w:val="single" w:sz="7" w:space="0" w:color="000000"/>
              <w:left w:val="single" w:sz="7" w:space="0" w:color="000000"/>
              <w:bottom w:val="single" w:sz="7" w:space="0" w:color="000000"/>
              <w:right w:val="single" w:sz="7" w:space="0" w:color="000000"/>
            </w:tcBorders>
          </w:tcPr>
          <w:p w14:paraId="24618C46" w14:textId="295810E6" w:rsidR="001D113A" w:rsidRDefault="001D113A" w:rsidP="001D113A">
            <w:pPr>
              <w:pStyle w:val="TableParagraph"/>
              <w:spacing w:before="112"/>
              <w:ind w:left="110"/>
              <w:rPr>
                <w:rFonts w:ascii="Garamond" w:eastAsia="Garamond" w:hAnsi="Garamond" w:cs="Garamond"/>
              </w:rPr>
            </w:pPr>
            <w:r>
              <w:rPr>
                <w:rFonts w:ascii="Garamond"/>
                <w:spacing w:val="-2"/>
              </w:rPr>
              <w:t>Year:</w:t>
            </w:r>
            <w:r w:rsidR="00C71E27">
              <w:rPr>
                <w:rFonts w:ascii="Garamond"/>
                <w:spacing w:val="-2"/>
              </w:rPr>
              <w:t xml:space="preserve"> 2021</w:t>
            </w:r>
          </w:p>
          <w:p w14:paraId="72B77852" w14:textId="342C79FB" w:rsidR="00C71E27" w:rsidRDefault="001D113A" w:rsidP="001D113A">
            <w:pPr>
              <w:pStyle w:val="TableParagraph"/>
              <w:spacing w:before="114" w:line="355" w:lineRule="auto"/>
              <w:ind w:left="110" w:right="2396"/>
              <w:rPr>
                <w:rFonts w:ascii="Garamond"/>
                <w:spacing w:val="-2"/>
              </w:rPr>
            </w:pPr>
            <w:r>
              <w:rPr>
                <w:rFonts w:ascii="Garamond"/>
                <w:spacing w:val="-5"/>
              </w:rPr>
              <w:t>Electric:</w:t>
            </w:r>
            <w:r>
              <w:rPr>
                <w:rFonts w:ascii="Garamond"/>
                <w:spacing w:val="31"/>
              </w:rPr>
              <w:t xml:space="preserve"> </w:t>
            </w:r>
            <w:r>
              <w:rPr>
                <w:rFonts w:ascii="Garamond"/>
                <w:spacing w:val="-2"/>
              </w:rPr>
              <w:t>(kWh)</w:t>
            </w:r>
            <w:r w:rsidR="00C71E27">
              <w:rPr>
                <w:rFonts w:ascii="Garamond"/>
                <w:spacing w:val="-2"/>
              </w:rPr>
              <w:t xml:space="preserve"> ~ (-500,000)</w:t>
            </w:r>
          </w:p>
          <w:p w14:paraId="4D4F294E" w14:textId="5C4D07BB" w:rsidR="001D113A" w:rsidRDefault="001D113A" w:rsidP="001D113A">
            <w:pPr>
              <w:pStyle w:val="TableParagraph"/>
              <w:spacing w:before="114" w:line="355" w:lineRule="auto"/>
              <w:ind w:left="110" w:right="2396"/>
              <w:rPr>
                <w:rFonts w:ascii="Garamond" w:eastAsia="Garamond" w:hAnsi="Garamond" w:cs="Garamond"/>
              </w:rPr>
            </w:pPr>
            <w:r>
              <w:rPr>
                <w:rFonts w:ascii="Garamond"/>
                <w:spacing w:val="21"/>
              </w:rPr>
              <w:t xml:space="preserve"> </w:t>
            </w:r>
            <w:r>
              <w:rPr>
                <w:rFonts w:ascii="Garamond"/>
                <w:spacing w:val="3"/>
              </w:rPr>
              <w:t>Gas:</w:t>
            </w:r>
            <w:r>
              <w:rPr>
                <w:rFonts w:ascii="Garamond"/>
                <w:spacing w:val="-17"/>
              </w:rPr>
              <w:t xml:space="preserve"> </w:t>
            </w:r>
            <w:r>
              <w:rPr>
                <w:rFonts w:ascii="Garamond"/>
                <w:spacing w:val="-1"/>
              </w:rPr>
              <w:t>(therms)</w:t>
            </w:r>
            <w:r w:rsidR="00C71E27">
              <w:rPr>
                <w:rFonts w:ascii="Garamond"/>
                <w:spacing w:val="-1"/>
              </w:rPr>
              <w:t xml:space="preserve"> ~ (300,000)</w:t>
            </w:r>
          </w:p>
          <w:p w14:paraId="70F060F0" w14:textId="77777777" w:rsidR="001D113A" w:rsidRDefault="001D113A" w:rsidP="001D113A">
            <w:pPr>
              <w:pStyle w:val="TableParagraph"/>
              <w:spacing w:line="255" w:lineRule="exact"/>
              <w:ind w:left="110"/>
              <w:rPr>
                <w:rFonts w:ascii="Garamond" w:eastAsia="Garamond" w:hAnsi="Garamond" w:cs="Garamond"/>
              </w:rPr>
            </w:pPr>
            <w:r>
              <w:rPr>
                <w:rFonts w:ascii="Garamond"/>
              </w:rPr>
              <w:t>Check</w:t>
            </w:r>
            <w:r>
              <w:rPr>
                <w:rFonts w:ascii="Garamond"/>
                <w:spacing w:val="-13"/>
              </w:rPr>
              <w:t xml:space="preserve"> </w:t>
            </w:r>
            <w:r>
              <w:rPr>
                <w:rFonts w:ascii="Garamond"/>
                <w:spacing w:val="-2"/>
              </w:rPr>
              <w:t>which</w:t>
            </w:r>
            <w:r>
              <w:rPr>
                <w:rFonts w:ascii="Garamond"/>
                <w:spacing w:val="8"/>
              </w:rPr>
              <w:t xml:space="preserve"> </w:t>
            </w:r>
            <w:r>
              <w:rPr>
                <w:rFonts w:ascii="Garamond"/>
                <w:spacing w:val="-4"/>
              </w:rPr>
              <w:t>PAs</w:t>
            </w:r>
            <w:r>
              <w:rPr>
                <w:rFonts w:ascii="Garamond"/>
                <w:spacing w:val="11"/>
              </w:rPr>
              <w:t xml:space="preserve"> </w:t>
            </w:r>
            <w:r>
              <w:rPr>
                <w:rFonts w:ascii="Garamond"/>
                <w:spacing w:val="-1"/>
              </w:rPr>
              <w:t xml:space="preserve">are </w:t>
            </w:r>
            <w:r>
              <w:rPr>
                <w:rFonts w:ascii="Garamond"/>
                <w:spacing w:val="-3"/>
              </w:rPr>
              <w:t>included</w:t>
            </w:r>
            <w:r>
              <w:rPr>
                <w:rFonts w:ascii="Garamond"/>
                <w:spacing w:val="11"/>
              </w:rPr>
              <w:t xml:space="preserve"> </w:t>
            </w:r>
            <w:r>
              <w:rPr>
                <w:rFonts w:ascii="Garamond"/>
                <w:spacing w:val="-4"/>
              </w:rPr>
              <w:t>in</w:t>
            </w:r>
            <w:r>
              <w:rPr>
                <w:rFonts w:ascii="Garamond"/>
                <w:spacing w:val="8"/>
              </w:rPr>
              <w:t xml:space="preserve"> </w:t>
            </w:r>
            <w:r>
              <w:rPr>
                <w:rFonts w:ascii="Garamond"/>
                <w:spacing w:val="-3"/>
              </w:rPr>
              <w:t>this</w:t>
            </w:r>
          </w:p>
          <w:p w14:paraId="50C3BB97" w14:textId="24BEF6CE" w:rsidR="001D113A" w:rsidRDefault="001D113A" w:rsidP="001D113A">
            <w:pPr>
              <w:pStyle w:val="TableParagraph"/>
              <w:spacing w:before="2" w:line="269" w:lineRule="exact"/>
              <w:ind w:left="110"/>
              <w:rPr>
                <w:rFonts w:ascii="Garamond"/>
                <w:spacing w:val="1"/>
              </w:rPr>
            </w:pPr>
            <w:r>
              <w:rPr>
                <w:rFonts w:ascii="Garamond"/>
                <w:spacing w:val="-2"/>
              </w:rPr>
              <w:t>estimate</w:t>
            </w:r>
            <w:r>
              <w:rPr>
                <w:rFonts w:ascii="Garamond"/>
                <w:spacing w:val="15"/>
              </w:rPr>
              <w:t xml:space="preserve"> </w:t>
            </w:r>
            <w:r>
              <w:rPr>
                <w:rFonts w:ascii="Garamond"/>
                <w:spacing w:val="2"/>
              </w:rPr>
              <w:t>of</w:t>
            </w:r>
            <w:r>
              <w:rPr>
                <w:rFonts w:ascii="Garamond"/>
                <w:spacing w:val="-10"/>
              </w:rPr>
              <w:t xml:space="preserve"> </w:t>
            </w:r>
            <w:r>
              <w:rPr>
                <w:rFonts w:ascii="Garamond"/>
                <w:spacing w:val="1"/>
              </w:rPr>
              <w:t>savings:</w:t>
            </w:r>
          </w:p>
          <w:p w14:paraId="4D0EFA20" w14:textId="77777777" w:rsidR="00C71E27" w:rsidRDefault="00C71E27" w:rsidP="001D113A">
            <w:pPr>
              <w:pStyle w:val="TableParagraph"/>
              <w:spacing w:before="2" w:line="269" w:lineRule="exact"/>
              <w:ind w:left="110"/>
              <w:rPr>
                <w:rFonts w:ascii="Garamond" w:eastAsia="Garamond" w:hAnsi="Garamond" w:cs="Garamond"/>
              </w:rPr>
            </w:pPr>
          </w:p>
          <w:p w14:paraId="000078FC" w14:textId="37FDF579" w:rsidR="001D113A" w:rsidRPr="00B57339" w:rsidRDefault="0076715C" w:rsidP="00B57339">
            <w:pPr>
              <w:widowControl w:val="0"/>
              <w:tabs>
                <w:tab w:val="left" w:pos="432"/>
              </w:tabs>
              <w:spacing w:line="320" w:lineRule="exact"/>
              <w:rPr>
                <w:rFonts w:ascii="Garamond" w:eastAsia="Garamond" w:hAnsi="Garamond" w:cs="Garamond"/>
                <w:sz w:val="24"/>
                <w:szCs w:val="24"/>
              </w:rPr>
            </w:pPr>
            <w:sdt>
              <w:sdtPr>
                <w:rPr>
                  <w:rFonts w:ascii="MS Gothic" w:eastAsia="MS Gothic" w:hAnsi="MS Gothic"/>
                </w:rPr>
                <w:id w:val="1880046745"/>
                <w14:checkbox>
                  <w14:checked w14:val="1"/>
                  <w14:checkedState w14:val="2612" w14:font="MS Gothic"/>
                  <w14:uncheckedState w14:val="2610" w14:font="MS Gothic"/>
                </w14:checkbox>
              </w:sdtPr>
              <w:sdtEndPr/>
              <w:sdtContent>
                <w:r w:rsidR="00C71E27">
                  <w:rPr>
                    <w:rFonts w:ascii="MS Gothic" w:eastAsia="MS Gothic" w:hAnsi="MS Gothic" w:hint="eastAsia"/>
                  </w:rPr>
                  <w:t>☒</w:t>
                </w:r>
              </w:sdtContent>
            </w:sdt>
            <w:r w:rsidR="00C71E27" w:rsidRPr="00B57339">
              <w:rPr>
                <w:rFonts w:ascii="Garamond" w:eastAsia="Garamond" w:hAnsi="Garamond" w:cs="Garamond"/>
                <w:sz w:val="24"/>
                <w:szCs w:val="24"/>
              </w:rPr>
              <w:t xml:space="preserve"> </w:t>
            </w:r>
            <w:r w:rsidR="001D113A" w:rsidRPr="00B57339">
              <w:rPr>
                <w:rFonts w:ascii="Garamond" w:eastAsia="Garamond" w:hAnsi="Garamond" w:cs="Garamond"/>
                <w:sz w:val="24"/>
                <w:szCs w:val="24"/>
              </w:rPr>
              <w:t xml:space="preserve">SCE </w:t>
            </w:r>
            <w:r w:rsidR="001D113A" w:rsidRPr="00B57339">
              <w:rPr>
                <w:rFonts w:ascii="Garamond" w:eastAsia="Garamond" w:hAnsi="Garamond" w:cs="Garamond"/>
                <w:spacing w:val="59"/>
                <w:sz w:val="24"/>
                <w:szCs w:val="24"/>
              </w:rPr>
              <w:t xml:space="preserve"> </w:t>
            </w:r>
            <w:r w:rsidR="001D113A" w:rsidRPr="00B57339">
              <w:rPr>
                <w:rFonts w:ascii="Segoe UI Symbol" w:eastAsia="Segoe UI Symbol" w:hAnsi="Segoe UI Symbol" w:cs="Segoe UI Symbol"/>
                <w:sz w:val="24"/>
                <w:szCs w:val="24"/>
              </w:rPr>
              <w:t>☐</w:t>
            </w:r>
            <w:r w:rsidR="001D113A" w:rsidRPr="00B57339">
              <w:rPr>
                <w:rFonts w:ascii="Segoe UI Symbol" w:eastAsia="Segoe UI Symbol" w:hAnsi="Segoe UI Symbol" w:cs="Segoe UI Symbol"/>
                <w:spacing w:val="63"/>
                <w:sz w:val="24"/>
                <w:szCs w:val="24"/>
              </w:rPr>
              <w:t xml:space="preserve"> </w:t>
            </w:r>
            <w:r w:rsidR="001D113A" w:rsidRPr="00B57339">
              <w:rPr>
                <w:rFonts w:ascii="Garamond" w:eastAsia="Garamond" w:hAnsi="Garamond" w:cs="Garamond"/>
                <w:spacing w:val="-1"/>
                <w:sz w:val="24"/>
                <w:szCs w:val="24"/>
              </w:rPr>
              <w:t>PG&amp;E</w:t>
            </w:r>
          </w:p>
          <w:p w14:paraId="582843BE" w14:textId="2D2E08F4" w:rsidR="001D113A" w:rsidRDefault="001D113A" w:rsidP="001D113A">
            <w:pPr>
              <w:widowControl w:val="0"/>
              <w:tabs>
                <w:tab w:val="left" w:pos="384"/>
              </w:tabs>
              <w:spacing w:before="124"/>
              <w:rPr>
                <w:rFonts w:ascii="Garamond"/>
                <w:spacing w:val="-3"/>
                <w:sz w:val="24"/>
              </w:rPr>
            </w:pPr>
            <w:r>
              <w:rPr>
                <w:rFonts w:ascii="Garamond" w:eastAsia="Garamond" w:hAnsi="Garamond" w:cs="Garamond"/>
                <w:sz w:val="24"/>
                <w:szCs w:val="24"/>
              </w:rPr>
              <w:t xml:space="preserve">SCG  </w:t>
            </w:r>
            <w:r>
              <w:rPr>
                <w:rFonts w:ascii="Garamond" w:eastAsia="Garamond" w:hAnsi="Garamond" w:cs="Garamond"/>
                <w:spacing w:val="3"/>
                <w:sz w:val="24"/>
                <w:szCs w:val="24"/>
              </w:rPr>
              <w:t xml:space="preserve"> </w:t>
            </w:r>
            <w:r>
              <w:rPr>
                <w:rFonts w:ascii="Segoe UI Symbol" w:eastAsia="Segoe UI Symbol" w:hAnsi="Segoe UI Symbol" w:cs="Segoe UI Symbol"/>
                <w:sz w:val="24"/>
                <w:szCs w:val="24"/>
              </w:rPr>
              <w:t>☐</w:t>
            </w:r>
            <w:r>
              <w:rPr>
                <w:rFonts w:ascii="Segoe UI Symbol" w:eastAsia="Segoe UI Symbol" w:hAnsi="Segoe UI Symbol" w:cs="Segoe UI Symbol"/>
                <w:spacing w:val="46"/>
                <w:sz w:val="24"/>
                <w:szCs w:val="24"/>
              </w:rPr>
              <w:t xml:space="preserve"> </w:t>
            </w:r>
            <w:r>
              <w:rPr>
                <w:rFonts w:ascii="Garamond" w:eastAsia="Garamond" w:hAnsi="Garamond" w:cs="Garamond"/>
                <w:spacing w:val="1"/>
                <w:sz w:val="24"/>
                <w:szCs w:val="24"/>
              </w:rPr>
              <w:t>SDG&amp;E</w:t>
            </w:r>
            <w:r>
              <w:rPr>
                <w:rFonts w:ascii="Garamond" w:eastAsia="Garamond" w:hAnsi="Garamond" w:cs="Garamond"/>
                <w:spacing w:val="25"/>
                <w:sz w:val="24"/>
                <w:szCs w:val="24"/>
              </w:rPr>
              <w:t xml:space="preserve"> </w:t>
            </w:r>
            <w:r>
              <w:rPr>
                <w:rFonts w:ascii="Garamond" w:eastAsia="Garamond" w:hAnsi="Garamond" w:cs="Garamond"/>
                <w:spacing w:val="1"/>
                <w:sz w:val="24"/>
                <w:szCs w:val="24"/>
              </w:rPr>
              <w:t>Notes:</w:t>
            </w:r>
          </w:p>
        </w:tc>
      </w:tr>
      <w:tr w:rsidR="00ED6733" w14:paraId="1DA766DF" w14:textId="77777777" w:rsidTr="00ED6733">
        <w:trPr>
          <w:gridAfter w:val="1"/>
          <w:wAfter w:w="20" w:type="dxa"/>
          <w:trHeight w:hRule="exact" w:val="2082"/>
        </w:trPr>
        <w:tc>
          <w:tcPr>
            <w:tcW w:w="2070" w:type="dxa"/>
            <w:tcBorders>
              <w:top w:val="single" w:sz="7" w:space="0" w:color="000000"/>
              <w:left w:val="single" w:sz="7" w:space="0" w:color="000000"/>
              <w:bottom w:val="single" w:sz="7" w:space="0" w:color="000000"/>
              <w:right w:val="single" w:sz="7" w:space="0" w:color="000000"/>
            </w:tcBorders>
          </w:tcPr>
          <w:p w14:paraId="58618A96" w14:textId="77777777" w:rsidR="00ED6733" w:rsidRDefault="00ED6733" w:rsidP="00AD2F64">
            <w:pPr>
              <w:pStyle w:val="TableParagraph"/>
              <w:spacing w:before="96" w:line="241" w:lineRule="auto"/>
              <w:ind w:left="111" w:right="195"/>
              <w:rPr>
                <w:rFonts w:ascii="Garamond" w:eastAsia="Garamond" w:hAnsi="Garamond" w:cs="Garamond"/>
              </w:rPr>
            </w:pPr>
            <w:r>
              <w:rPr>
                <w:rFonts w:ascii="Garamond"/>
                <w:b/>
                <w:spacing w:val="-4"/>
              </w:rPr>
              <w:t>Change</w:t>
            </w:r>
            <w:r>
              <w:rPr>
                <w:rFonts w:ascii="Garamond"/>
                <w:b/>
                <w:spacing w:val="19"/>
              </w:rPr>
              <w:t xml:space="preserve"> </w:t>
            </w:r>
            <w:r>
              <w:rPr>
                <w:rFonts w:ascii="Garamond"/>
                <w:b/>
                <w:spacing w:val="-2"/>
              </w:rPr>
              <w:t>in net</w:t>
            </w:r>
            <w:r>
              <w:rPr>
                <w:rFonts w:ascii="Garamond"/>
                <w:b/>
                <w:spacing w:val="25"/>
              </w:rPr>
              <w:t xml:space="preserve"> </w:t>
            </w:r>
            <w:r>
              <w:rPr>
                <w:rFonts w:ascii="Garamond"/>
                <w:b/>
                <w:spacing w:val="1"/>
              </w:rPr>
              <w:t>lifetime</w:t>
            </w:r>
            <w:r>
              <w:rPr>
                <w:rFonts w:ascii="Garamond"/>
                <w:b/>
                <w:spacing w:val="-13"/>
              </w:rPr>
              <w:t xml:space="preserve"> </w:t>
            </w:r>
            <w:r>
              <w:rPr>
                <w:rFonts w:ascii="Garamond"/>
                <w:b/>
              </w:rPr>
              <w:t>portfolio</w:t>
            </w:r>
            <w:r>
              <w:rPr>
                <w:rFonts w:ascii="Garamond"/>
                <w:b/>
                <w:spacing w:val="24"/>
              </w:rPr>
              <w:t xml:space="preserve"> </w:t>
            </w:r>
            <w:r>
              <w:rPr>
                <w:rFonts w:ascii="Garamond"/>
                <w:b/>
                <w:spacing w:val="-3"/>
              </w:rPr>
              <w:t>savings</w:t>
            </w:r>
            <w:r>
              <w:rPr>
                <w:rFonts w:ascii="Garamond"/>
                <w:b/>
                <w:spacing w:val="15"/>
              </w:rPr>
              <w:t xml:space="preserve"> </w:t>
            </w:r>
            <w:r>
              <w:rPr>
                <w:rFonts w:ascii="Garamond"/>
                <w:b/>
                <w:spacing w:val="-4"/>
              </w:rPr>
              <w:t>due</w:t>
            </w:r>
            <w:r>
              <w:rPr>
                <w:rFonts w:ascii="Garamond"/>
                <w:b/>
                <w:spacing w:val="3"/>
              </w:rPr>
              <w:t xml:space="preserve"> </w:t>
            </w:r>
            <w:r>
              <w:rPr>
                <w:rFonts w:ascii="Garamond"/>
                <w:b/>
                <w:spacing w:val="2"/>
              </w:rPr>
              <w:t>to</w:t>
            </w:r>
            <w:r>
              <w:rPr>
                <w:rFonts w:ascii="Garamond"/>
                <w:b/>
                <w:spacing w:val="24"/>
              </w:rPr>
              <w:t xml:space="preserve"> </w:t>
            </w:r>
            <w:r>
              <w:rPr>
                <w:rFonts w:ascii="Garamond"/>
                <w:b/>
                <w:spacing w:val="-2"/>
              </w:rPr>
              <w:t>workpaper</w:t>
            </w:r>
            <w:r>
              <w:rPr>
                <w:rFonts w:ascii="Garamond"/>
                <w:b/>
                <w:spacing w:val="27"/>
              </w:rPr>
              <w:t xml:space="preserve"> </w:t>
            </w:r>
            <w:r>
              <w:rPr>
                <w:rFonts w:ascii="Garamond"/>
                <w:b/>
                <w:spacing w:val="-2"/>
              </w:rPr>
              <w:t>revision</w:t>
            </w:r>
            <w:r>
              <w:rPr>
                <w:rFonts w:ascii="Garamond"/>
                <w:b/>
                <w:spacing w:val="14"/>
              </w:rPr>
              <w:t xml:space="preserve"> </w:t>
            </w:r>
            <w:r>
              <w:rPr>
                <w:rFonts w:ascii="Garamond"/>
                <w:b/>
                <w:spacing w:val="-2"/>
              </w:rPr>
              <w:t xml:space="preserve">in </w:t>
            </w:r>
            <w:r>
              <w:rPr>
                <w:rFonts w:ascii="Garamond"/>
                <w:b/>
                <w:spacing w:val="-1"/>
              </w:rPr>
              <w:t>the</w:t>
            </w:r>
            <w:r>
              <w:rPr>
                <w:rFonts w:ascii="Garamond"/>
                <w:b/>
                <w:spacing w:val="25"/>
              </w:rPr>
              <w:t xml:space="preserve"> </w:t>
            </w:r>
            <w:r>
              <w:rPr>
                <w:rFonts w:ascii="Garamond"/>
                <w:b/>
                <w:spacing w:val="-2"/>
              </w:rPr>
              <w:t>year</w:t>
            </w:r>
            <w:r>
              <w:rPr>
                <w:rFonts w:ascii="Garamond"/>
                <w:b/>
                <w:spacing w:val="1"/>
              </w:rPr>
              <w:t xml:space="preserve"> </w:t>
            </w:r>
            <w:r>
              <w:rPr>
                <w:rFonts w:ascii="Garamond"/>
                <w:b/>
                <w:spacing w:val="-3"/>
              </w:rPr>
              <w:t>indicated.</w:t>
            </w:r>
          </w:p>
        </w:tc>
        <w:tc>
          <w:tcPr>
            <w:tcW w:w="3420" w:type="dxa"/>
            <w:tcBorders>
              <w:top w:val="single" w:sz="7" w:space="0" w:color="000000"/>
              <w:left w:val="single" w:sz="7" w:space="0" w:color="000000"/>
              <w:bottom w:val="single" w:sz="7" w:space="0" w:color="000000"/>
              <w:right w:val="single" w:sz="7" w:space="0" w:color="000000"/>
            </w:tcBorders>
          </w:tcPr>
          <w:p w14:paraId="310E8279" w14:textId="77777777" w:rsidR="00ED6733" w:rsidRDefault="00ED6733" w:rsidP="00AD2F64">
            <w:pPr>
              <w:pStyle w:val="TableParagraph"/>
              <w:spacing w:before="96" w:line="241" w:lineRule="auto"/>
              <w:ind w:left="111" w:right="134"/>
              <w:rPr>
                <w:rFonts w:ascii="Garamond" w:eastAsia="Garamond" w:hAnsi="Garamond" w:cs="Garamond"/>
              </w:rPr>
            </w:pPr>
            <w:r>
              <w:rPr>
                <w:rFonts w:ascii="Garamond" w:eastAsia="Garamond" w:hAnsi="Garamond" w:cs="Garamond"/>
                <w:spacing w:val="-2"/>
              </w:rPr>
              <w:t>This</w:t>
            </w:r>
            <w:r>
              <w:rPr>
                <w:rFonts w:ascii="Garamond" w:eastAsia="Garamond" w:hAnsi="Garamond" w:cs="Garamond"/>
                <w:spacing w:val="11"/>
              </w:rPr>
              <w:t xml:space="preserve"> </w:t>
            </w:r>
            <w:r>
              <w:rPr>
                <w:rFonts w:ascii="Garamond" w:eastAsia="Garamond" w:hAnsi="Garamond" w:cs="Garamond"/>
                <w:spacing w:val="-4"/>
              </w:rPr>
              <w:t>value</w:t>
            </w:r>
            <w:r>
              <w:rPr>
                <w:rFonts w:ascii="Garamond" w:eastAsia="Garamond" w:hAnsi="Garamond" w:cs="Garamond"/>
                <w:spacing w:val="-1"/>
              </w:rPr>
              <w:t xml:space="preserve"> </w:t>
            </w:r>
            <w:r>
              <w:rPr>
                <w:rFonts w:ascii="Garamond" w:eastAsia="Garamond" w:hAnsi="Garamond" w:cs="Garamond"/>
                <w:spacing w:val="-4"/>
              </w:rPr>
              <w:t>is</w:t>
            </w:r>
            <w:r>
              <w:rPr>
                <w:rFonts w:ascii="Garamond" w:eastAsia="Garamond" w:hAnsi="Garamond" w:cs="Garamond"/>
                <w:spacing w:val="11"/>
              </w:rPr>
              <w:t xml:space="preserve"> </w:t>
            </w:r>
            <w:r>
              <w:rPr>
                <w:rFonts w:ascii="Garamond" w:eastAsia="Garamond" w:hAnsi="Garamond" w:cs="Garamond"/>
              </w:rPr>
              <w:t>expressed</w:t>
            </w:r>
            <w:r>
              <w:rPr>
                <w:rFonts w:ascii="Garamond" w:eastAsia="Garamond" w:hAnsi="Garamond" w:cs="Garamond"/>
                <w:spacing w:val="-5"/>
              </w:rPr>
              <w:t xml:space="preserve"> </w:t>
            </w:r>
            <w:r>
              <w:rPr>
                <w:rFonts w:ascii="Garamond" w:eastAsia="Garamond" w:hAnsi="Garamond" w:cs="Garamond"/>
                <w:spacing w:val="-4"/>
              </w:rPr>
              <w:t>in</w:t>
            </w:r>
            <w:r>
              <w:rPr>
                <w:rFonts w:ascii="Garamond" w:eastAsia="Garamond" w:hAnsi="Garamond" w:cs="Garamond"/>
                <w:spacing w:val="-7"/>
              </w:rPr>
              <w:t xml:space="preserve"> </w:t>
            </w:r>
            <w:r>
              <w:rPr>
                <w:rFonts w:ascii="Garamond" w:eastAsia="Garamond" w:hAnsi="Garamond" w:cs="Garamond"/>
                <w:spacing w:val="-2"/>
              </w:rPr>
              <w:t>kWh</w:t>
            </w:r>
            <w:r>
              <w:rPr>
                <w:rFonts w:ascii="Garamond" w:eastAsia="Garamond" w:hAnsi="Garamond" w:cs="Garamond"/>
                <w:spacing w:val="8"/>
              </w:rPr>
              <w:t xml:space="preserve"> </w:t>
            </w:r>
            <w:r>
              <w:rPr>
                <w:rFonts w:ascii="Garamond" w:eastAsia="Garamond" w:hAnsi="Garamond" w:cs="Garamond"/>
                <w:spacing w:val="2"/>
              </w:rPr>
              <w:t>or</w:t>
            </w:r>
            <w:r>
              <w:rPr>
                <w:rFonts w:ascii="Garamond" w:eastAsia="Garamond" w:hAnsi="Garamond" w:cs="Garamond"/>
                <w:spacing w:val="31"/>
              </w:rPr>
              <w:t xml:space="preserve"> </w:t>
            </w:r>
            <w:r>
              <w:rPr>
                <w:rFonts w:ascii="Garamond" w:eastAsia="Garamond" w:hAnsi="Garamond" w:cs="Garamond"/>
                <w:spacing w:val="-1"/>
              </w:rPr>
              <w:t>therms</w:t>
            </w:r>
            <w:r>
              <w:rPr>
                <w:rFonts w:ascii="Garamond" w:eastAsia="Garamond" w:hAnsi="Garamond" w:cs="Garamond"/>
                <w:spacing w:val="-3"/>
              </w:rPr>
              <w:t xml:space="preserve"> </w:t>
            </w:r>
            <w:r>
              <w:rPr>
                <w:rFonts w:ascii="Garamond" w:eastAsia="Garamond" w:hAnsi="Garamond" w:cs="Garamond"/>
                <w:spacing w:val="2"/>
              </w:rPr>
              <w:t>for</w:t>
            </w:r>
            <w:r>
              <w:rPr>
                <w:rFonts w:ascii="Garamond" w:eastAsia="Garamond" w:hAnsi="Garamond" w:cs="Garamond"/>
                <w:spacing w:val="-13"/>
              </w:rPr>
              <w:t xml:space="preserve"> </w:t>
            </w:r>
            <w:r>
              <w:rPr>
                <w:rFonts w:ascii="Garamond" w:eastAsia="Garamond" w:hAnsi="Garamond" w:cs="Garamond"/>
                <w:spacing w:val="-5"/>
              </w:rPr>
              <w:t>electric</w:t>
            </w:r>
            <w:r>
              <w:rPr>
                <w:rFonts w:ascii="Garamond" w:eastAsia="Garamond" w:hAnsi="Garamond" w:cs="Garamond"/>
                <w:spacing w:val="31"/>
              </w:rPr>
              <w:t xml:space="preserve"> </w:t>
            </w:r>
            <w:r>
              <w:rPr>
                <w:rFonts w:ascii="Garamond" w:eastAsia="Garamond" w:hAnsi="Garamond" w:cs="Garamond"/>
                <w:spacing w:val="1"/>
              </w:rPr>
              <w:t>and</w:t>
            </w:r>
            <w:r>
              <w:rPr>
                <w:rFonts w:ascii="Garamond" w:eastAsia="Garamond" w:hAnsi="Garamond" w:cs="Garamond"/>
                <w:spacing w:val="-5"/>
              </w:rPr>
              <w:t xml:space="preserve"> </w:t>
            </w:r>
            <w:r>
              <w:rPr>
                <w:rFonts w:ascii="Garamond" w:eastAsia="Garamond" w:hAnsi="Garamond" w:cs="Garamond"/>
                <w:spacing w:val="2"/>
              </w:rPr>
              <w:t>gas,</w:t>
            </w:r>
            <w:r>
              <w:rPr>
                <w:rFonts w:ascii="Garamond" w:eastAsia="Garamond" w:hAnsi="Garamond" w:cs="Garamond"/>
                <w:spacing w:val="29"/>
              </w:rPr>
              <w:t xml:space="preserve"> </w:t>
            </w:r>
            <w:r>
              <w:rPr>
                <w:rFonts w:ascii="Garamond" w:eastAsia="Garamond" w:hAnsi="Garamond" w:cs="Garamond"/>
                <w:spacing w:val="-3"/>
              </w:rPr>
              <w:t>respectively.</w:t>
            </w:r>
            <w:r>
              <w:rPr>
                <w:rFonts w:ascii="Garamond" w:eastAsia="Garamond" w:hAnsi="Garamond" w:cs="Garamond"/>
                <w:spacing w:val="31"/>
              </w:rPr>
              <w:t xml:space="preserve"> </w:t>
            </w:r>
            <w:r>
              <w:rPr>
                <w:rFonts w:ascii="Garamond" w:eastAsia="Garamond" w:hAnsi="Garamond" w:cs="Garamond"/>
                <w:spacing w:val="1"/>
              </w:rPr>
              <w:t>Note</w:t>
            </w:r>
            <w:r>
              <w:rPr>
                <w:rFonts w:ascii="Garamond" w:eastAsia="Garamond" w:hAnsi="Garamond" w:cs="Garamond"/>
                <w:spacing w:val="-17"/>
              </w:rPr>
              <w:t xml:space="preserve"> </w:t>
            </w:r>
            <w:r>
              <w:rPr>
                <w:rFonts w:ascii="Garamond" w:eastAsia="Garamond" w:hAnsi="Garamond" w:cs="Garamond"/>
              </w:rPr>
              <w:t>a</w:t>
            </w:r>
            <w:r>
              <w:rPr>
                <w:rFonts w:ascii="Garamond" w:eastAsia="Garamond" w:hAnsi="Garamond" w:cs="Garamond"/>
                <w:spacing w:val="2"/>
              </w:rPr>
              <w:t xml:space="preserve"> </w:t>
            </w:r>
            <w:r>
              <w:rPr>
                <w:rFonts w:ascii="Garamond" w:eastAsia="Garamond" w:hAnsi="Garamond" w:cs="Garamond"/>
              </w:rPr>
              <w:t>+</w:t>
            </w:r>
            <w:r>
              <w:rPr>
                <w:rFonts w:ascii="Garamond" w:eastAsia="Garamond" w:hAnsi="Garamond" w:cs="Garamond"/>
                <w:spacing w:val="3"/>
              </w:rPr>
              <w:t xml:space="preserve"> </w:t>
            </w:r>
            <w:r>
              <w:rPr>
                <w:rFonts w:ascii="Garamond" w:eastAsia="Garamond" w:hAnsi="Garamond" w:cs="Garamond"/>
                <w:spacing w:val="-3"/>
              </w:rPr>
              <w:t>indicates</w:t>
            </w:r>
            <w:r>
              <w:rPr>
                <w:rFonts w:ascii="Garamond" w:eastAsia="Garamond" w:hAnsi="Garamond" w:cs="Garamond"/>
                <w:spacing w:val="21"/>
              </w:rPr>
              <w:t xml:space="preserve"> </w:t>
            </w:r>
            <w:r>
              <w:rPr>
                <w:rFonts w:ascii="Garamond" w:eastAsia="Garamond" w:hAnsi="Garamond" w:cs="Garamond"/>
                <w:spacing w:val="-1"/>
              </w:rPr>
              <w:t>portfolio</w:t>
            </w:r>
            <w:r>
              <w:rPr>
                <w:rFonts w:ascii="Garamond" w:eastAsia="Garamond" w:hAnsi="Garamond" w:cs="Garamond"/>
                <w:spacing w:val="-7"/>
              </w:rPr>
              <w:t xml:space="preserve"> </w:t>
            </w:r>
            <w:r>
              <w:rPr>
                <w:rFonts w:ascii="Garamond" w:eastAsia="Garamond" w:hAnsi="Garamond" w:cs="Garamond"/>
                <w:spacing w:val="1"/>
              </w:rPr>
              <w:t>savings</w:t>
            </w:r>
            <w:r>
              <w:rPr>
                <w:rFonts w:ascii="Garamond" w:eastAsia="Garamond" w:hAnsi="Garamond" w:cs="Garamond"/>
                <w:spacing w:val="-4"/>
              </w:rPr>
              <w:t xml:space="preserve"> </w:t>
            </w:r>
            <w:r>
              <w:rPr>
                <w:rFonts w:ascii="Garamond" w:eastAsia="Garamond" w:hAnsi="Garamond" w:cs="Garamond"/>
                <w:spacing w:val="-1"/>
              </w:rPr>
              <w:t xml:space="preserve">are </w:t>
            </w:r>
            <w:r>
              <w:rPr>
                <w:rFonts w:ascii="Garamond" w:eastAsia="Garamond" w:hAnsi="Garamond" w:cs="Garamond"/>
                <w:spacing w:val="-3"/>
              </w:rPr>
              <w:t>expected</w:t>
            </w:r>
            <w:r>
              <w:rPr>
                <w:rFonts w:ascii="Garamond" w:eastAsia="Garamond" w:hAnsi="Garamond" w:cs="Garamond"/>
                <w:spacing w:val="11"/>
              </w:rPr>
              <w:t xml:space="preserve"> </w:t>
            </w:r>
            <w:r>
              <w:rPr>
                <w:rFonts w:ascii="Garamond" w:eastAsia="Garamond" w:hAnsi="Garamond" w:cs="Garamond"/>
                <w:spacing w:val="-4"/>
              </w:rPr>
              <w:t>to</w:t>
            </w:r>
            <w:r>
              <w:rPr>
                <w:rFonts w:ascii="Garamond" w:eastAsia="Garamond" w:hAnsi="Garamond" w:cs="Garamond"/>
                <w:spacing w:val="29"/>
              </w:rPr>
              <w:t xml:space="preserve"> </w:t>
            </w:r>
            <w:r>
              <w:rPr>
                <w:rFonts w:ascii="Garamond" w:eastAsia="Garamond" w:hAnsi="Garamond" w:cs="Garamond"/>
                <w:spacing w:val="-1"/>
              </w:rPr>
              <w:t xml:space="preserve">increase </w:t>
            </w:r>
            <w:r>
              <w:rPr>
                <w:rFonts w:ascii="Garamond" w:eastAsia="Garamond" w:hAnsi="Garamond" w:cs="Garamond"/>
                <w:spacing w:val="1"/>
              </w:rPr>
              <w:t>and</w:t>
            </w:r>
            <w:r>
              <w:rPr>
                <w:rFonts w:ascii="Garamond" w:eastAsia="Garamond" w:hAnsi="Garamond" w:cs="Garamond"/>
                <w:spacing w:val="-5"/>
              </w:rPr>
              <w:t xml:space="preserve"> </w:t>
            </w:r>
            <w:r>
              <w:rPr>
                <w:rFonts w:ascii="Garamond" w:eastAsia="Garamond" w:hAnsi="Garamond" w:cs="Garamond"/>
              </w:rPr>
              <w:t>a</w:t>
            </w:r>
            <w:r>
              <w:rPr>
                <w:rFonts w:ascii="Garamond" w:eastAsia="Garamond" w:hAnsi="Garamond" w:cs="Garamond"/>
                <w:spacing w:val="5"/>
              </w:rPr>
              <w:t xml:space="preserve"> </w:t>
            </w:r>
            <w:r>
              <w:rPr>
                <w:rFonts w:ascii="Garamond" w:eastAsia="Garamond" w:hAnsi="Garamond" w:cs="Garamond"/>
              </w:rPr>
              <w:t>–</w:t>
            </w:r>
            <w:r>
              <w:rPr>
                <w:rFonts w:ascii="Garamond" w:eastAsia="Garamond" w:hAnsi="Garamond" w:cs="Garamond"/>
                <w:spacing w:val="-5"/>
              </w:rPr>
              <w:t xml:space="preserve"> </w:t>
            </w:r>
            <w:r>
              <w:rPr>
                <w:rFonts w:ascii="Garamond" w:eastAsia="Garamond" w:hAnsi="Garamond" w:cs="Garamond"/>
                <w:spacing w:val="-3"/>
              </w:rPr>
              <w:t>indicates</w:t>
            </w:r>
            <w:r>
              <w:rPr>
                <w:rFonts w:ascii="Garamond" w:eastAsia="Garamond" w:hAnsi="Garamond" w:cs="Garamond"/>
                <w:spacing w:val="11"/>
              </w:rPr>
              <w:t xml:space="preserve"> </w:t>
            </w:r>
            <w:r>
              <w:rPr>
                <w:rFonts w:ascii="Garamond" w:eastAsia="Garamond" w:hAnsi="Garamond" w:cs="Garamond"/>
                <w:spacing w:val="-1"/>
              </w:rPr>
              <w:t>portfolio</w:t>
            </w:r>
            <w:r>
              <w:rPr>
                <w:rFonts w:ascii="Garamond" w:eastAsia="Garamond" w:hAnsi="Garamond" w:cs="Garamond"/>
                <w:spacing w:val="23"/>
              </w:rPr>
              <w:t xml:space="preserve"> </w:t>
            </w:r>
            <w:r>
              <w:rPr>
                <w:rFonts w:ascii="Garamond" w:eastAsia="Garamond" w:hAnsi="Garamond" w:cs="Garamond"/>
                <w:spacing w:val="1"/>
              </w:rPr>
              <w:t>savings</w:t>
            </w:r>
            <w:r>
              <w:rPr>
                <w:rFonts w:ascii="Garamond" w:eastAsia="Garamond" w:hAnsi="Garamond" w:cs="Garamond"/>
                <w:spacing w:val="-4"/>
              </w:rPr>
              <w:t xml:space="preserve"> </w:t>
            </w:r>
            <w:r>
              <w:rPr>
                <w:rFonts w:ascii="Garamond" w:eastAsia="Garamond" w:hAnsi="Garamond" w:cs="Garamond"/>
                <w:spacing w:val="-1"/>
              </w:rPr>
              <w:t xml:space="preserve">are </w:t>
            </w:r>
            <w:r>
              <w:rPr>
                <w:rFonts w:ascii="Garamond" w:eastAsia="Garamond" w:hAnsi="Garamond" w:cs="Garamond"/>
                <w:spacing w:val="-3"/>
              </w:rPr>
              <w:t>expected</w:t>
            </w:r>
            <w:r>
              <w:rPr>
                <w:rFonts w:ascii="Garamond" w:eastAsia="Garamond" w:hAnsi="Garamond" w:cs="Garamond"/>
                <w:spacing w:val="11"/>
              </w:rPr>
              <w:t xml:space="preserve"> </w:t>
            </w:r>
            <w:r>
              <w:rPr>
                <w:rFonts w:ascii="Garamond" w:eastAsia="Garamond" w:hAnsi="Garamond" w:cs="Garamond"/>
                <w:spacing w:val="-4"/>
              </w:rPr>
              <w:t>to</w:t>
            </w:r>
            <w:r>
              <w:rPr>
                <w:rFonts w:ascii="Garamond" w:eastAsia="Garamond" w:hAnsi="Garamond" w:cs="Garamond"/>
                <w:spacing w:val="8"/>
              </w:rPr>
              <w:t xml:space="preserve"> </w:t>
            </w:r>
            <w:r>
              <w:rPr>
                <w:rFonts w:ascii="Garamond" w:eastAsia="Garamond" w:hAnsi="Garamond" w:cs="Garamond"/>
                <w:spacing w:val="-1"/>
              </w:rPr>
              <w:t>decrease.</w:t>
            </w:r>
          </w:p>
        </w:tc>
        <w:tc>
          <w:tcPr>
            <w:tcW w:w="3984" w:type="dxa"/>
            <w:tcBorders>
              <w:top w:val="single" w:sz="7" w:space="0" w:color="000000"/>
              <w:left w:val="single" w:sz="7" w:space="0" w:color="000000"/>
              <w:bottom w:val="single" w:sz="7" w:space="0" w:color="000000"/>
              <w:right w:val="single" w:sz="7" w:space="0" w:color="000000"/>
            </w:tcBorders>
          </w:tcPr>
          <w:p w14:paraId="14B0179A" w14:textId="3307C248" w:rsidR="00ED6733" w:rsidRDefault="00ED6733" w:rsidP="00AD2F64">
            <w:pPr>
              <w:pStyle w:val="TableParagraph"/>
              <w:spacing w:before="112"/>
              <w:ind w:left="110"/>
              <w:rPr>
                <w:rFonts w:ascii="Garamond" w:eastAsia="Garamond" w:hAnsi="Garamond" w:cs="Garamond"/>
              </w:rPr>
            </w:pPr>
            <w:r>
              <w:rPr>
                <w:rFonts w:ascii="Garamond"/>
                <w:spacing w:val="-2"/>
              </w:rPr>
              <w:t>Year:</w:t>
            </w:r>
            <w:r w:rsidR="00C71E27">
              <w:rPr>
                <w:rFonts w:ascii="Garamond"/>
                <w:spacing w:val="-2"/>
              </w:rPr>
              <w:t xml:space="preserve"> Approximately 3% </w:t>
            </w:r>
            <w:r w:rsidR="00C71E27">
              <w:rPr>
                <w:rFonts w:ascii="Garamond" w:eastAsia="Garamond" w:hAnsi="Garamond" w:cs="Garamond"/>
                <w:spacing w:val="2"/>
              </w:rPr>
              <w:t>+</w:t>
            </w:r>
          </w:p>
          <w:p w14:paraId="428638E6" w14:textId="628D78E1" w:rsidR="00ED6733" w:rsidRDefault="00ED6733" w:rsidP="00AD2F64">
            <w:pPr>
              <w:pStyle w:val="TableParagraph"/>
              <w:spacing w:before="114" w:line="355" w:lineRule="auto"/>
              <w:ind w:left="110" w:right="1929"/>
              <w:rPr>
                <w:rFonts w:ascii="Garamond" w:eastAsia="Garamond" w:hAnsi="Garamond" w:cs="Garamond"/>
              </w:rPr>
            </w:pPr>
            <w:r>
              <w:rPr>
                <w:rFonts w:ascii="Garamond" w:eastAsia="Garamond" w:hAnsi="Garamond" w:cs="Garamond"/>
                <w:spacing w:val="3"/>
              </w:rPr>
              <w:t>Gas:</w:t>
            </w:r>
            <w:r>
              <w:rPr>
                <w:rFonts w:ascii="Garamond" w:eastAsia="Garamond" w:hAnsi="Garamond" w:cs="Garamond"/>
                <w:spacing w:val="-17"/>
              </w:rPr>
              <w:t xml:space="preserve"> </w:t>
            </w:r>
            <w:r>
              <w:rPr>
                <w:rFonts w:ascii="Garamond" w:eastAsia="Garamond" w:hAnsi="Garamond" w:cs="Garamond"/>
                <w:spacing w:val="2"/>
              </w:rPr>
              <w:t>+</w:t>
            </w:r>
            <w:r>
              <w:rPr>
                <w:rFonts w:ascii="Garamond" w:eastAsia="Garamond" w:hAnsi="Garamond" w:cs="Garamond"/>
                <w:spacing w:val="-1"/>
              </w:rPr>
              <w:t>(therms)</w:t>
            </w:r>
            <w:r>
              <w:rPr>
                <w:rFonts w:ascii="Garamond" w:eastAsia="Garamond" w:hAnsi="Garamond" w:cs="Garamond"/>
                <w:spacing w:val="29"/>
              </w:rPr>
              <w:t xml:space="preserve"> </w:t>
            </w:r>
            <w:r>
              <w:rPr>
                <w:rFonts w:ascii="Garamond" w:eastAsia="Garamond" w:hAnsi="Garamond" w:cs="Garamond"/>
                <w:spacing w:val="-5"/>
              </w:rPr>
              <w:t>Electric:</w:t>
            </w:r>
            <w:r w:rsidR="00AD2DEE">
              <w:rPr>
                <w:rFonts w:ascii="Garamond" w:eastAsia="Garamond" w:hAnsi="Garamond" w:cs="Garamond"/>
                <w:spacing w:val="3"/>
              </w:rPr>
              <w:t xml:space="preserve"> </w:t>
            </w:r>
            <w:r>
              <w:rPr>
                <w:rFonts w:ascii="Garamond" w:eastAsia="Garamond" w:hAnsi="Garamond" w:cs="Garamond"/>
                <w:spacing w:val="3"/>
              </w:rPr>
              <w:t>–</w:t>
            </w:r>
            <w:r>
              <w:rPr>
                <w:rFonts w:ascii="Garamond" w:eastAsia="Garamond" w:hAnsi="Garamond" w:cs="Garamond"/>
                <w:spacing w:val="-4"/>
              </w:rPr>
              <w:t xml:space="preserve"> </w:t>
            </w:r>
            <w:r>
              <w:rPr>
                <w:rFonts w:ascii="Garamond" w:eastAsia="Garamond" w:hAnsi="Garamond" w:cs="Garamond"/>
                <w:spacing w:val="-2"/>
              </w:rPr>
              <w:t>(kWh)</w:t>
            </w:r>
          </w:p>
          <w:p w14:paraId="3241B41C" w14:textId="77777777" w:rsidR="00ED6733" w:rsidRDefault="00ED6733" w:rsidP="00AD2F64">
            <w:pPr>
              <w:pStyle w:val="TableParagraph"/>
              <w:spacing w:line="254" w:lineRule="exact"/>
              <w:ind w:left="110"/>
              <w:rPr>
                <w:rFonts w:ascii="Garamond" w:eastAsia="Garamond" w:hAnsi="Garamond" w:cs="Garamond"/>
              </w:rPr>
            </w:pPr>
            <w:r>
              <w:rPr>
                <w:rFonts w:ascii="Garamond"/>
              </w:rPr>
              <w:t>Describe</w:t>
            </w:r>
            <w:r>
              <w:rPr>
                <w:rFonts w:ascii="Garamond"/>
                <w:spacing w:val="-1"/>
              </w:rPr>
              <w:t xml:space="preserve"> the sources</w:t>
            </w:r>
            <w:r>
              <w:rPr>
                <w:rFonts w:ascii="Garamond"/>
                <w:spacing w:val="-4"/>
              </w:rPr>
              <w:t xml:space="preserve"> </w:t>
            </w:r>
            <w:r>
              <w:rPr>
                <w:rFonts w:ascii="Garamond"/>
                <w:spacing w:val="2"/>
              </w:rPr>
              <w:t>of</w:t>
            </w:r>
            <w:r>
              <w:rPr>
                <w:rFonts w:ascii="Garamond"/>
                <w:spacing w:val="-10"/>
              </w:rPr>
              <w:t xml:space="preserve"> </w:t>
            </w:r>
            <w:r>
              <w:rPr>
                <w:rFonts w:ascii="Garamond"/>
                <w:spacing w:val="-1"/>
              </w:rPr>
              <w:t xml:space="preserve">the </w:t>
            </w:r>
            <w:r>
              <w:rPr>
                <w:rFonts w:ascii="Garamond"/>
              </w:rPr>
              <w:t>change:</w:t>
            </w:r>
          </w:p>
        </w:tc>
      </w:tr>
      <w:tr w:rsidR="00ED6733" w14:paraId="6DF2AA51" w14:textId="77777777" w:rsidTr="00ED6733">
        <w:trPr>
          <w:gridAfter w:val="1"/>
          <w:wAfter w:w="20" w:type="dxa"/>
          <w:trHeight w:hRule="exact" w:val="4708"/>
        </w:trPr>
        <w:tc>
          <w:tcPr>
            <w:tcW w:w="2070" w:type="dxa"/>
            <w:tcBorders>
              <w:top w:val="single" w:sz="7" w:space="0" w:color="000000"/>
              <w:left w:val="single" w:sz="7" w:space="0" w:color="000000"/>
              <w:bottom w:val="single" w:sz="7" w:space="0" w:color="000000"/>
              <w:right w:val="single" w:sz="7" w:space="0" w:color="000000"/>
            </w:tcBorders>
          </w:tcPr>
          <w:p w14:paraId="3A22448A" w14:textId="77777777" w:rsidR="00ED6733" w:rsidRDefault="00ED6733" w:rsidP="00AD2F64">
            <w:pPr>
              <w:pStyle w:val="TableParagraph"/>
              <w:spacing w:before="96" w:line="256" w:lineRule="auto"/>
              <w:ind w:left="111" w:right="155"/>
              <w:rPr>
                <w:rFonts w:ascii="Garamond" w:eastAsia="Garamond" w:hAnsi="Garamond" w:cs="Garamond"/>
              </w:rPr>
            </w:pPr>
            <w:r>
              <w:rPr>
                <w:rFonts w:ascii="Garamond"/>
                <w:b/>
                <w:spacing w:val="-1"/>
              </w:rPr>
              <w:t>Stakeholder</w:t>
            </w:r>
            <w:r>
              <w:rPr>
                <w:rFonts w:ascii="Garamond"/>
                <w:b/>
                <w:spacing w:val="25"/>
              </w:rPr>
              <w:t xml:space="preserve"> </w:t>
            </w:r>
            <w:r>
              <w:rPr>
                <w:rFonts w:ascii="Garamond"/>
                <w:b/>
                <w:spacing w:val="-1"/>
              </w:rPr>
              <w:t>Communications</w:t>
            </w:r>
          </w:p>
        </w:tc>
        <w:tc>
          <w:tcPr>
            <w:tcW w:w="3420" w:type="dxa"/>
            <w:tcBorders>
              <w:top w:val="single" w:sz="7" w:space="0" w:color="000000"/>
              <w:left w:val="single" w:sz="7" w:space="0" w:color="000000"/>
              <w:bottom w:val="single" w:sz="7" w:space="0" w:color="000000"/>
              <w:right w:val="single" w:sz="7" w:space="0" w:color="000000"/>
            </w:tcBorders>
          </w:tcPr>
          <w:p w14:paraId="4FAC3F91" w14:textId="77777777" w:rsidR="00ED6733" w:rsidRDefault="00ED6733" w:rsidP="00AD2F64">
            <w:pPr>
              <w:pStyle w:val="TableParagraph"/>
              <w:spacing w:before="96" w:line="241" w:lineRule="auto"/>
              <w:ind w:left="111" w:right="96"/>
              <w:rPr>
                <w:rFonts w:ascii="Garamond" w:eastAsia="Garamond" w:hAnsi="Garamond" w:cs="Garamond"/>
              </w:rPr>
            </w:pPr>
            <w:r>
              <w:rPr>
                <w:rFonts w:ascii="Garamond"/>
              </w:rPr>
              <w:t>Describe</w:t>
            </w:r>
            <w:r>
              <w:rPr>
                <w:rFonts w:ascii="Garamond"/>
                <w:spacing w:val="-1"/>
              </w:rPr>
              <w:t xml:space="preserve"> </w:t>
            </w:r>
            <w:r>
              <w:rPr>
                <w:rFonts w:ascii="Garamond"/>
                <w:spacing w:val="-2"/>
              </w:rPr>
              <w:t>which</w:t>
            </w:r>
            <w:r>
              <w:rPr>
                <w:rFonts w:ascii="Garamond"/>
                <w:spacing w:val="-7"/>
              </w:rPr>
              <w:t xml:space="preserve"> </w:t>
            </w:r>
            <w:r>
              <w:rPr>
                <w:rFonts w:ascii="Garamond"/>
                <w:spacing w:val="-1"/>
              </w:rPr>
              <w:t>stakeholders</w:t>
            </w:r>
            <w:r>
              <w:rPr>
                <w:rFonts w:ascii="Garamond"/>
                <w:spacing w:val="-4"/>
              </w:rPr>
              <w:t xml:space="preserve"> </w:t>
            </w:r>
            <w:r>
              <w:rPr>
                <w:rFonts w:ascii="Garamond"/>
                <w:spacing w:val="-2"/>
              </w:rPr>
              <w:t>were</w:t>
            </w:r>
            <w:r>
              <w:rPr>
                <w:rFonts w:ascii="Garamond"/>
                <w:spacing w:val="24"/>
              </w:rPr>
              <w:t xml:space="preserve"> </w:t>
            </w:r>
            <w:r>
              <w:rPr>
                <w:rFonts w:ascii="Garamond"/>
                <w:spacing w:val="-2"/>
              </w:rPr>
              <w:t>notified</w:t>
            </w:r>
            <w:r>
              <w:rPr>
                <w:rFonts w:ascii="Garamond"/>
                <w:spacing w:val="11"/>
              </w:rPr>
              <w:t xml:space="preserve"> </w:t>
            </w:r>
            <w:r>
              <w:rPr>
                <w:rFonts w:ascii="Garamond"/>
                <w:spacing w:val="1"/>
              </w:rPr>
              <w:t>and</w:t>
            </w:r>
            <w:r>
              <w:rPr>
                <w:rFonts w:ascii="Garamond"/>
                <w:spacing w:val="-5"/>
              </w:rPr>
              <w:t xml:space="preserve"> </w:t>
            </w:r>
            <w:r>
              <w:rPr>
                <w:rFonts w:ascii="Garamond"/>
              </w:rPr>
              <w:t>what</w:t>
            </w:r>
            <w:r>
              <w:rPr>
                <w:rFonts w:ascii="Garamond"/>
                <w:spacing w:val="-3"/>
              </w:rPr>
              <w:t xml:space="preserve"> </w:t>
            </w:r>
            <w:r>
              <w:rPr>
                <w:rFonts w:ascii="Garamond"/>
                <w:spacing w:val="-1"/>
              </w:rPr>
              <w:t>was</w:t>
            </w:r>
            <w:r>
              <w:rPr>
                <w:rFonts w:ascii="Garamond"/>
                <w:spacing w:val="-4"/>
              </w:rPr>
              <w:t xml:space="preserve"> </w:t>
            </w:r>
            <w:r>
              <w:rPr>
                <w:rFonts w:ascii="Garamond"/>
                <w:spacing w:val="-1"/>
              </w:rPr>
              <w:t>the outcome</w:t>
            </w:r>
            <w:r>
              <w:rPr>
                <w:rFonts w:ascii="Garamond"/>
                <w:spacing w:val="21"/>
              </w:rPr>
              <w:t xml:space="preserve"> </w:t>
            </w:r>
            <w:r>
              <w:rPr>
                <w:rFonts w:ascii="Garamond"/>
                <w:spacing w:val="2"/>
              </w:rPr>
              <w:t>of</w:t>
            </w:r>
            <w:r>
              <w:rPr>
                <w:rFonts w:ascii="Garamond"/>
                <w:spacing w:val="-10"/>
              </w:rPr>
              <w:t xml:space="preserve"> </w:t>
            </w:r>
            <w:r>
              <w:rPr>
                <w:rFonts w:ascii="Garamond"/>
                <w:spacing w:val="-1"/>
              </w:rPr>
              <w:t xml:space="preserve">the </w:t>
            </w:r>
            <w:r>
              <w:rPr>
                <w:rFonts w:ascii="Garamond"/>
              </w:rPr>
              <w:t>correspondence.</w:t>
            </w:r>
            <w:r>
              <w:rPr>
                <w:rFonts w:ascii="Garamond"/>
                <w:spacing w:val="-17"/>
              </w:rPr>
              <w:t xml:space="preserve"> </w:t>
            </w:r>
            <w:r>
              <w:rPr>
                <w:rFonts w:ascii="Garamond"/>
                <w:spacing w:val="-1"/>
              </w:rPr>
              <w:t>For</w:t>
            </w:r>
            <w:r>
              <w:rPr>
                <w:rFonts w:ascii="Garamond"/>
                <w:spacing w:val="3"/>
              </w:rPr>
              <w:t xml:space="preserve"> </w:t>
            </w:r>
            <w:r>
              <w:rPr>
                <w:rFonts w:ascii="Garamond"/>
                <w:spacing w:val="4"/>
              </w:rPr>
              <w:t>some</w:t>
            </w:r>
            <w:r>
              <w:rPr>
                <w:rFonts w:ascii="Garamond"/>
                <w:spacing w:val="36"/>
              </w:rPr>
              <w:t xml:space="preserve"> </w:t>
            </w:r>
            <w:r>
              <w:rPr>
                <w:rFonts w:ascii="Garamond"/>
              </w:rPr>
              <w:t>workpapers</w:t>
            </w:r>
            <w:r>
              <w:rPr>
                <w:rFonts w:ascii="Garamond"/>
                <w:spacing w:val="-4"/>
              </w:rPr>
              <w:t xml:space="preserve"> </w:t>
            </w:r>
            <w:r>
              <w:rPr>
                <w:rFonts w:ascii="Garamond"/>
                <w:spacing w:val="-3"/>
              </w:rPr>
              <w:t>this</w:t>
            </w:r>
            <w:r>
              <w:rPr>
                <w:rFonts w:ascii="Garamond"/>
                <w:spacing w:val="-4"/>
              </w:rPr>
              <w:t xml:space="preserve"> </w:t>
            </w:r>
            <w:r>
              <w:rPr>
                <w:rFonts w:ascii="Garamond"/>
                <w:spacing w:val="1"/>
              </w:rPr>
              <w:t>may</w:t>
            </w:r>
            <w:r>
              <w:rPr>
                <w:rFonts w:ascii="Garamond"/>
                <w:spacing w:val="-1"/>
              </w:rPr>
              <w:t xml:space="preserve"> </w:t>
            </w:r>
            <w:r>
              <w:rPr>
                <w:rFonts w:ascii="Garamond"/>
                <w:spacing w:val="3"/>
              </w:rPr>
              <w:t>not</w:t>
            </w:r>
            <w:r>
              <w:rPr>
                <w:rFonts w:ascii="Garamond"/>
                <w:spacing w:val="-19"/>
              </w:rPr>
              <w:t xml:space="preserve"> </w:t>
            </w:r>
            <w:r>
              <w:rPr>
                <w:rFonts w:ascii="Garamond"/>
                <w:spacing w:val="2"/>
              </w:rPr>
              <w:t>be</w:t>
            </w:r>
            <w:r>
              <w:rPr>
                <w:rFonts w:ascii="Garamond"/>
                <w:spacing w:val="21"/>
              </w:rPr>
              <w:t xml:space="preserve"> </w:t>
            </w:r>
            <w:r>
              <w:rPr>
                <w:rFonts w:ascii="Garamond"/>
                <w:spacing w:val="-2"/>
              </w:rPr>
              <w:t>applicable.</w:t>
            </w:r>
            <w:r>
              <w:rPr>
                <w:rFonts w:ascii="Garamond"/>
                <w:spacing w:val="15"/>
              </w:rPr>
              <w:t xml:space="preserve"> </w:t>
            </w:r>
            <w:r>
              <w:rPr>
                <w:rFonts w:ascii="Garamond"/>
                <w:spacing w:val="-3"/>
              </w:rPr>
              <w:t>Please</w:t>
            </w:r>
            <w:r>
              <w:rPr>
                <w:rFonts w:ascii="Garamond"/>
                <w:spacing w:val="15"/>
              </w:rPr>
              <w:t xml:space="preserve"> </w:t>
            </w:r>
            <w:r>
              <w:rPr>
                <w:rFonts w:ascii="Garamond"/>
                <w:spacing w:val="-2"/>
              </w:rPr>
              <w:t>include</w:t>
            </w:r>
            <w:r>
              <w:rPr>
                <w:rFonts w:ascii="Garamond"/>
                <w:spacing w:val="28"/>
              </w:rPr>
              <w:t xml:space="preserve"> </w:t>
            </w:r>
            <w:r>
              <w:rPr>
                <w:rFonts w:ascii="Garamond"/>
                <w:spacing w:val="-1"/>
              </w:rPr>
              <w:t>additional</w:t>
            </w:r>
            <w:r>
              <w:rPr>
                <w:rFonts w:ascii="Garamond"/>
                <w:spacing w:val="-4"/>
              </w:rPr>
              <w:t xml:space="preserve"> </w:t>
            </w:r>
            <w:r>
              <w:rPr>
                <w:rFonts w:ascii="Garamond"/>
                <w:spacing w:val="-1"/>
              </w:rPr>
              <w:t>sheets</w:t>
            </w:r>
            <w:r>
              <w:rPr>
                <w:rFonts w:ascii="Garamond"/>
                <w:spacing w:val="-4"/>
              </w:rPr>
              <w:t xml:space="preserve"> if</w:t>
            </w:r>
            <w:r>
              <w:rPr>
                <w:rFonts w:ascii="Garamond"/>
                <w:spacing w:val="5"/>
              </w:rPr>
              <w:t xml:space="preserve"> </w:t>
            </w:r>
            <w:r>
              <w:rPr>
                <w:rFonts w:ascii="Garamond"/>
                <w:spacing w:val="-1"/>
              </w:rPr>
              <w:t>necessary.</w:t>
            </w:r>
          </w:p>
          <w:p w14:paraId="1E0F8AEC" w14:textId="77777777" w:rsidR="00ED6733" w:rsidRDefault="00ED6733" w:rsidP="00AD2F64">
            <w:pPr>
              <w:pStyle w:val="TableParagraph"/>
              <w:spacing w:before="132" w:line="234" w:lineRule="auto"/>
              <w:ind w:left="111" w:right="734"/>
              <w:rPr>
                <w:rFonts w:ascii="Garamond" w:eastAsia="Garamond" w:hAnsi="Garamond" w:cs="Garamond"/>
              </w:rPr>
            </w:pPr>
            <w:r>
              <w:rPr>
                <w:rFonts w:ascii="Garamond"/>
                <w:spacing w:val="-2"/>
              </w:rPr>
              <w:t>(E.g.,</w:t>
            </w:r>
            <w:r>
              <w:rPr>
                <w:rFonts w:ascii="Garamond"/>
                <w:spacing w:val="15"/>
              </w:rPr>
              <w:t xml:space="preserve"> </w:t>
            </w:r>
            <w:r>
              <w:rPr>
                <w:rFonts w:ascii="Garamond"/>
                <w:spacing w:val="-2"/>
              </w:rPr>
              <w:t>Manufacturer</w:t>
            </w:r>
            <w:r>
              <w:rPr>
                <w:rFonts w:ascii="Garamond"/>
                <w:spacing w:val="3"/>
              </w:rPr>
              <w:t xml:space="preserve"> </w:t>
            </w:r>
            <w:r>
              <w:rPr>
                <w:rFonts w:ascii="Garamond"/>
                <w:spacing w:val="2"/>
              </w:rPr>
              <w:t>for</w:t>
            </w:r>
            <w:r>
              <w:rPr>
                <w:rFonts w:ascii="Garamond"/>
                <w:spacing w:val="-13"/>
              </w:rPr>
              <w:t xml:space="preserve"> </w:t>
            </w:r>
            <w:r>
              <w:rPr>
                <w:rFonts w:ascii="Garamond"/>
              </w:rPr>
              <w:t>SCT</w:t>
            </w:r>
            <w:r>
              <w:rPr>
                <w:rFonts w:ascii="Garamond"/>
                <w:spacing w:val="27"/>
              </w:rPr>
              <w:t xml:space="preserve"> </w:t>
            </w:r>
            <w:r>
              <w:rPr>
                <w:rFonts w:ascii="Garamond"/>
                <w:spacing w:val="-2"/>
              </w:rPr>
              <w:t>submitted</w:t>
            </w:r>
            <w:r>
              <w:rPr>
                <w:rFonts w:ascii="Garamond"/>
                <w:spacing w:val="11"/>
              </w:rPr>
              <w:t xml:space="preserve"> </w:t>
            </w:r>
            <w:r>
              <w:rPr>
                <w:rFonts w:ascii="Garamond"/>
              </w:rPr>
              <w:t>comments</w:t>
            </w:r>
            <w:r>
              <w:rPr>
                <w:rFonts w:ascii="Garamond"/>
                <w:spacing w:val="-4"/>
              </w:rPr>
              <w:t xml:space="preserve"> </w:t>
            </w:r>
            <w:r>
              <w:rPr>
                <w:rFonts w:ascii="Garamond"/>
                <w:spacing w:val="2"/>
              </w:rPr>
              <w:t>on</w:t>
            </w:r>
            <w:r>
              <w:rPr>
                <w:rFonts w:ascii="Garamond"/>
                <w:spacing w:val="23"/>
              </w:rPr>
              <w:t xml:space="preserve"> </w:t>
            </w:r>
            <w:r>
              <w:rPr>
                <w:rFonts w:ascii="Garamond"/>
              </w:rPr>
              <w:t>workpaper,</w:t>
            </w:r>
            <w:r>
              <w:rPr>
                <w:rFonts w:ascii="Garamond"/>
                <w:spacing w:val="-17"/>
              </w:rPr>
              <w:t xml:space="preserve"> </w:t>
            </w:r>
            <w:r>
              <w:rPr>
                <w:rFonts w:ascii="Garamond"/>
                <w:spacing w:val="1"/>
              </w:rPr>
              <w:t>see</w:t>
            </w:r>
            <w:r>
              <w:rPr>
                <w:rFonts w:ascii="Garamond"/>
                <w:spacing w:val="-1"/>
              </w:rPr>
              <w:t xml:space="preserve"> </w:t>
            </w:r>
            <w:r>
              <w:rPr>
                <w:rFonts w:ascii="Garamond"/>
                <w:spacing w:val="-2"/>
              </w:rPr>
              <w:t>attached)</w:t>
            </w:r>
          </w:p>
        </w:tc>
        <w:tc>
          <w:tcPr>
            <w:tcW w:w="3984" w:type="dxa"/>
            <w:tcBorders>
              <w:top w:val="single" w:sz="7" w:space="0" w:color="000000"/>
              <w:left w:val="single" w:sz="7" w:space="0" w:color="000000"/>
              <w:bottom w:val="single" w:sz="7" w:space="0" w:color="000000"/>
              <w:right w:val="single" w:sz="7" w:space="0" w:color="000000"/>
            </w:tcBorders>
          </w:tcPr>
          <w:p w14:paraId="55515321" w14:textId="77777777" w:rsidR="00ED6733" w:rsidRDefault="00ED6733" w:rsidP="00ED6733">
            <w:pPr>
              <w:pStyle w:val="ListParagraph"/>
              <w:widowControl w:val="0"/>
              <w:numPr>
                <w:ilvl w:val="0"/>
                <w:numId w:val="24"/>
              </w:numPr>
              <w:tabs>
                <w:tab w:val="left" w:pos="432"/>
              </w:tabs>
              <w:spacing w:before="108" w:after="0" w:line="240" w:lineRule="auto"/>
              <w:ind w:firstLine="0"/>
              <w:contextualSpacing w:val="0"/>
              <w:rPr>
                <w:rFonts w:ascii="Garamond" w:eastAsia="Garamond" w:hAnsi="Garamond" w:cs="Garamond"/>
                <w:sz w:val="24"/>
                <w:szCs w:val="24"/>
              </w:rPr>
            </w:pPr>
            <w:r>
              <w:rPr>
                <w:rFonts w:ascii="Garamond"/>
                <w:spacing w:val="-1"/>
                <w:sz w:val="24"/>
              </w:rPr>
              <w:t>3P</w:t>
            </w:r>
            <w:r>
              <w:rPr>
                <w:rFonts w:ascii="Garamond"/>
                <w:spacing w:val="12"/>
                <w:sz w:val="24"/>
              </w:rPr>
              <w:t xml:space="preserve"> </w:t>
            </w:r>
            <w:r>
              <w:rPr>
                <w:rFonts w:ascii="Garamond"/>
                <w:spacing w:val="-2"/>
                <w:sz w:val="24"/>
              </w:rPr>
              <w:t>Implementer</w:t>
            </w:r>
          </w:p>
          <w:p w14:paraId="2BEEF933" w14:textId="77777777" w:rsidR="00ED6733" w:rsidRDefault="00ED6733" w:rsidP="00ED6733">
            <w:pPr>
              <w:pStyle w:val="ListParagraph"/>
              <w:widowControl w:val="0"/>
              <w:numPr>
                <w:ilvl w:val="0"/>
                <w:numId w:val="24"/>
              </w:numPr>
              <w:tabs>
                <w:tab w:val="left" w:pos="432"/>
              </w:tabs>
              <w:spacing w:before="126" w:after="0" w:line="240" w:lineRule="auto"/>
              <w:ind w:left="431" w:hanging="320"/>
              <w:contextualSpacing w:val="0"/>
              <w:rPr>
                <w:rFonts w:ascii="Garamond" w:eastAsia="Garamond" w:hAnsi="Garamond" w:cs="Garamond"/>
                <w:sz w:val="24"/>
                <w:szCs w:val="24"/>
              </w:rPr>
            </w:pPr>
            <w:r>
              <w:rPr>
                <w:rFonts w:ascii="Garamond"/>
                <w:spacing w:val="-1"/>
                <w:sz w:val="24"/>
              </w:rPr>
              <w:t>Distributor(s)</w:t>
            </w:r>
          </w:p>
          <w:p w14:paraId="09DAD5B3" w14:textId="77777777" w:rsidR="00ED6733" w:rsidRDefault="00ED6733" w:rsidP="00ED6733">
            <w:pPr>
              <w:pStyle w:val="ListParagraph"/>
              <w:widowControl w:val="0"/>
              <w:numPr>
                <w:ilvl w:val="0"/>
                <w:numId w:val="24"/>
              </w:numPr>
              <w:tabs>
                <w:tab w:val="left" w:pos="432"/>
              </w:tabs>
              <w:spacing w:before="110" w:after="0" w:line="240" w:lineRule="auto"/>
              <w:ind w:left="431" w:hanging="320"/>
              <w:contextualSpacing w:val="0"/>
              <w:rPr>
                <w:rFonts w:ascii="Garamond" w:eastAsia="Garamond" w:hAnsi="Garamond" w:cs="Garamond"/>
                <w:sz w:val="24"/>
                <w:szCs w:val="24"/>
              </w:rPr>
            </w:pPr>
            <w:r>
              <w:rPr>
                <w:rFonts w:ascii="Garamond"/>
                <w:spacing w:val="-2"/>
                <w:sz w:val="24"/>
              </w:rPr>
              <w:t>Manufacture(s)</w:t>
            </w:r>
          </w:p>
          <w:p w14:paraId="2B44E209" w14:textId="77777777" w:rsidR="00ED6733" w:rsidRDefault="00ED6733" w:rsidP="00ED6733">
            <w:pPr>
              <w:pStyle w:val="ListParagraph"/>
              <w:widowControl w:val="0"/>
              <w:numPr>
                <w:ilvl w:val="0"/>
                <w:numId w:val="24"/>
              </w:numPr>
              <w:tabs>
                <w:tab w:val="left" w:pos="432"/>
              </w:tabs>
              <w:spacing w:before="126" w:after="0" w:line="241" w:lineRule="auto"/>
              <w:ind w:right="404" w:firstLine="0"/>
              <w:contextualSpacing w:val="0"/>
              <w:rPr>
                <w:rFonts w:ascii="Garamond" w:eastAsia="Garamond" w:hAnsi="Garamond" w:cs="Garamond"/>
                <w:sz w:val="24"/>
                <w:szCs w:val="24"/>
              </w:rPr>
            </w:pPr>
            <w:r>
              <w:rPr>
                <w:rFonts w:ascii="Garamond"/>
                <w:spacing w:val="-1"/>
                <w:sz w:val="24"/>
              </w:rPr>
              <w:t>IOU</w:t>
            </w:r>
            <w:r>
              <w:rPr>
                <w:rFonts w:ascii="Garamond"/>
                <w:spacing w:val="9"/>
                <w:sz w:val="24"/>
              </w:rPr>
              <w:t xml:space="preserve"> </w:t>
            </w:r>
            <w:r>
              <w:rPr>
                <w:rFonts w:ascii="Garamond"/>
                <w:spacing w:val="-2"/>
                <w:sz w:val="24"/>
              </w:rPr>
              <w:t>Internal</w:t>
            </w:r>
            <w:r>
              <w:rPr>
                <w:rFonts w:ascii="Garamond"/>
                <w:spacing w:val="-4"/>
                <w:sz w:val="24"/>
              </w:rPr>
              <w:t xml:space="preserve"> </w:t>
            </w:r>
            <w:r>
              <w:rPr>
                <w:rFonts w:ascii="Garamond"/>
                <w:spacing w:val="-2"/>
                <w:sz w:val="24"/>
              </w:rPr>
              <w:t>Stakeholders</w:t>
            </w:r>
            <w:r>
              <w:rPr>
                <w:rFonts w:ascii="Garamond"/>
                <w:spacing w:val="28"/>
                <w:sz w:val="24"/>
              </w:rPr>
              <w:t xml:space="preserve"> </w:t>
            </w:r>
            <w:r>
              <w:rPr>
                <w:rFonts w:ascii="Garamond"/>
                <w:spacing w:val="-2"/>
                <w:sz w:val="24"/>
              </w:rPr>
              <w:t>(Policy/Program</w:t>
            </w:r>
            <w:r>
              <w:rPr>
                <w:rFonts w:ascii="Garamond"/>
                <w:spacing w:val="26"/>
                <w:sz w:val="24"/>
              </w:rPr>
              <w:t xml:space="preserve"> </w:t>
            </w:r>
            <w:r>
              <w:rPr>
                <w:rFonts w:ascii="Garamond"/>
                <w:sz w:val="24"/>
              </w:rPr>
              <w:t>Operations/Senior</w:t>
            </w:r>
            <w:r>
              <w:rPr>
                <w:rFonts w:ascii="Garamond"/>
                <w:spacing w:val="27"/>
                <w:sz w:val="24"/>
              </w:rPr>
              <w:t xml:space="preserve"> </w:t>
            </w:r>
            <w:r>
              <w:rPr>
                <w:rFonts w:ascii="Garamond"/>
                <w:sz w:val="24"/>
              </w:rPr>
              <w:t>Leadership/Business</w:t>
            </w:r>
            <w:r>
              <w:rPr>
                <w:rFonts w:ascii="Garamond"/>
                <w:spacing w:val="-4"/>
                <w:sz w:val="24"/>
              </w:rPr>
              <w:t xml:space="preserve"> </w:t>
            </w:r>
            <w:r>
              <w:rPr>
                <w:rFonts w:ascii="Garamond"/>
                <w:spacing w:val="-1"/>
                <w:sz w:val="24"/>
              </w:rPr>
              <w:t>Operation)</w:t>
            </w:r>
          </w:p>
          <w:p w14:paraId="0CA03AFB" w14:textId="0BF1FD63" w:rsidR="00ED6733" w:rsidRDefault="0076715C" w:rsidP="00B57339">
            <w:pPr>
              <w:pStyle w:val="ListParagraph"/>
              <w:widowControl w:val="0"/>
              <w:tabs>
                <w:tab w:val="left" w:pos="432"/>
              </w:tabs>
              <w:spacing w:before="108" w:after="0" w:line="241" w:lineRule="auto"/>
              <w:ind w:left="111" w:right="223"/>
              <w:contextualSpacing w:val="0"/>
              <w:rPr>
                <w:rFonts w:ascii="Garamond" w:eastAsia="Garamond" w:hAnsi="Garamond" w:cs="Garamond"/>
                <w:sz w:val="24"/>
                <w:szCs w:val="24"/>
              </w:rPr>
            </w:pPr>
            <w:sdt>
              <w:sdtPr>
                <w:rPr>
                  <w:rFonts w:ascii="MS Gothic" w:eastAsia="MS Gothic" w:hAnsi="MS Gothic"/>
                </w:rPr>
                <w:id w:val="1056205652"/>
                <w14:checkbox>
                  <w14:checked w14:val="1"/>
                  <w14:checkedState w14:val="2612" w14:font="MS Gothic"/>
                  <w14:uncheckedState w14:val="2610" w14:font="MS Gothic"/>
                </w14:checkbox>
              </w:sdtPr>
              <w:sdtEndPr/>
              <w:sdtContent>
                <w:r w:rsidR="00C71E27">
                  <w:rPr>
                    <w:rFonts w:ascii="MS Gothic" w:eastAsia="MS Gothic" w:hAnsi="MS Gothic" w:hint="eastAsia"/>
                  </w:rPr>
                  <w:t>☒</w:t>
                </w:r>
              </w:sdtContent>
            </w:sdt>
            <w:r w:rsidR="00C71E27">
              <w:rPr>
                <w:rFonts w:ascii="Garamond"/>
                <w:spacing w:val="-1"/>
                <w:sz w:val="24"/>
              </w:rPr>
              <w:t xml:space="preserve"> </w:t>
            </w:r>
            <w:r w:rsidR="00ED6733">
              <w:rPr>
                <w:rFonts w:ascii="Garamond"/>
                <w:spacing w:val="-1"/>
                <w:sz w:val="24"/>
              </w:rPr>
              <w:t>External</w:t>
            </w:r>
            <w:r w:rsidR="00ED6733">
              <w:rPr>
                <w:rFonts w:ascii="Garamond"/>
                <w:spacing w:val="12"/>
                <w:sz w:val="24"/>
              </w:rPr>
              <w:t xml:space="preserve"> </w:t>
            </w:r>
            <w:r w:rsidR="00ED6733">
              <w:rPr>
                <w:rFonts w:ascii="Garamond"/>
                <w:spacing w:val="-2"/>
                <w:sz w:val="24"/>
              </w:rPr>
              <w:t>Stakeholders</w:t>
            </w:r>
            <w:r w:rsidR="00ED6733">
              <w:rPr>
                <w:rFonts w:ascii="Garamond"/>
                <w:spacing w:val="-4"/>
                <w:sz w:val="24"/>
              </w:rPr>
              <w:t xml:space="preserve"> </w:t>
            </w:r>
            <w:r w:rsidR="00ED6733">
              <w:rPr>
                <w:rFonts w:ascii="Garamond"/>
                <w:spacing w:val="-1"/>
                <w:sz w:val="24"/>
              </w:rPr>
              <w:t>(consultants,</w:t>
            </w:r>
            <w:r w:rsidR="00ED6733">
              <w:rPr>
                <w:rFonts w:ascii="Garamond"/>
                <w:spacing w:val="25"/>
                <w:sz w:val="24"/>
              </w:rPr>
              <w:t xml:space="preserve"> </w:t>
            </w:r>
            <w:r w:rsidR="00ED6733">
              <w:rPr>
                <w:rFonts w:ascii="Garamond"/>
                <w:spacing w:val="-2"/>
                <w:sz w:val="24"/>
              </w:rPr>
              <w:t>engineering</w:t>
            </w:r>
            <w:r w:rsidR="00ED6733">
              <w:rPr>
                <w:rFonts w:ascii="Garamond"/>
                <w:spacing w:val="7"/>
                <w:sz w:val="24"/>
              </w:rPr>
              <w:t xml:space="preserve"> </w:t>
            </w:r>
            <w:r w:rsidR="00ED6733">
              <w:rPr>
                <w:rFonts w:ascii="Garamond"/>
                <w:spacing w:val="1"/>
                <w:sz w:val="24"/>
              </w:rPr>
              <w:t>SME,</w:t>
            </w:r>
            <w:r w:rsidR="00ED6733">
              <w:rPr>
                <w:rFonts w:ascii="Garamond"/>
                <w:spacing w:val="-17"/>
                <w:sz w:val="24"/>
              </w:rPr>
              <w:t xml:space="preserve"> </w:t>
            </w:r>
            <w:r w:rsidR="00ED6733">
              <w:rPr>
                <w:rFonts w:ascii="Garamond"/>
                <w:spacing w:val="-5"/>
                <w:sz w:val="24"/>
              </w:rPr>
              <w:t>etc.)</w:t>
            </w:r>
          </w:p>
          <w:p w14:paraId="5881D099" w14:textId="77777777" w:rsidR="00ED6733" w:rsidRDefault="00ED6733" w:rsidP="00AD2F64">
            <w:pPr>
              <w:pStyle w:val="TableParagraph"/>
              <w:spacing w:before="128"/>
              <w:ind w:left="110"/>
              <w:rPr>
                <w:rFonts w:ascii="Garamond"/>
                <w:spacing w:val="1"/>
              </w:rPr>
            </w:pPr>
            <w:r>
              <w:rPr>
                <w:rFonts w:ascii="Garamond"/>
                <w:spacing w:val="1"/>
              </w:rPr>
              <w:t>Notes:</w:t>
            </w:r>
          </w:p>
          <w:p w14:paraId="7A035C23" w14:textId="389A2303" w:rsidR="00C71E27" w:rsidRDefault="00C71E27" w:rsidP="00AD2F64">
            <w:pPr>
              <w:pStyle w:val="TableParagraph"/>
              <w:spacing w:before="128"/>
              <w:ind w:left="110"/>
              <w:rPr>
                <w:rFonts w:ascii="Garamond" w:eastAsia="Garamond" w:hAnsi="Garamond" w:cs="Garamond"/>
              </w:rPr>
            </w:pPr>
            <w:r>
              <w:rPr>
                <w:rFonts w:ascii="Garamond"/>
                <w:spacing w:val="1"/>
              </w:rPr>
              <w:t xml:space="preserve">Workpaper update includes coordination  with internal (SCE) stakeholders, </w:t>
            </w:r>
            <w:r w:rsidR="00AD2DEE">
              <w:rPr>
                <w:rFonts w:ascii="Garamond"/>
                <w:spacing w:val="1"/>
              </w:rPr>
              <w:t xml:space="preserve">consultant, and </w:t>
            </w:r>
            <w:proofErr w:type="spellStart"/>
            <w:r w:rsidR="00AD2DEE">
              <w:rPr>
                <w:rFonts w:ascii="Garamond"/>
                <w:spacing w:val="1"/>
              </w:rPr>
              <w:t>Bayren</w:t>
            </w:r>
            <w:proofErr w:type="spellEnd"/>
          </w:p>
        </w:tc>
      </w:tr>
    </w:tbl>
    <w:p w14:paraId="7BB0CF34" w14:textId="77777777" w:rsidR="00ED6733" w:rsidRDefault="00ED6733" w:rsidP="00ED6733">
      <w:pPr>
        <w:rPr>
          <w:rFonts w:ascii="Times New Roman" w:hAnsi="Times New Roman"/>
          <w:sz w:val="6"/>
          <w:szCs w:val="6"/>
        </w:rPr>
      </w:pPr>
    </w:p>
    <w:tbl>
      <w:tblPr>
        <w:tblW w:w="9492" w:type="dxa"/>
        <w:tblInd w:w="81" w:type="dxa"/>
        <w:tblLayout w:type="fixed"/>
        <w:tblCellMar>
          <w:left w:w="0" w:type="dxa"/>
          <w:right w:w="0" w:type="dxa"/>
        </w:tblCellMar>
        <w:tblLook w:val="01E0" w:firstRow="1" w:lastRow="1" w:firstColumn="1" w:lastColumn="1" w:noHBand="0" w:noVBand="0"/>
      </w:tblPr>
      <w:tblGrid>
        <w:gridCol w:w="2059"/>
        <w:gridCol w:w="3431"/>
        <w:gridCol w:w="4002"/>
      </w:tblGrid>
      <w:tr w:rsidR="00ED6733" w14:paraId="35DBBC42" w14:textId="77777777" w:rsidTr="00ED6733">
        <w:trPr>
          <w:trHeight w:hRule="exact" w:val="7143"/>
        </w:trPr>
        <w:tc>
          <w:tcPr>
            <w:tcW w:w="2059" w:type="dxa"/>
            <w:tcBorders>
              <w:top w:val="single" w:sz="7" w:space="0" w:color="000000"/>
              <w:left w:val="single" w:sz="7" w:space="0" w:color="000000"/>
              <w:bottom w:val="single" w:sz="7" w:space="0" w:color="000000"/>
              <w:right w:val="single" w:sz="7" w:space="0" w:color="000000"/>
            </w:tcBorders>
          </w:tcPr>
          <w:p w14:paraId="4BACF3D7" w14:textId="77777777" w:rsidR="00ED6733" w:rsidRDefault="00ED6733" w:rsidP="00AD2F64">
            <w:pPr>
              <w:pStyle w:val="TableParagraph"/>
              <w:spacing w:before="96" w:line="256" w:lineRule="auto"/>
              <w:ind w:left="111" w:right="532"/>
              <w:rPr>
                <w:rFonts w:ascii="Garamond" w:eastAsia="Garamond" w:hAnsi="Garamond" w:cs="Garamond"/>
              </w:rPr>
            </w:pPr>
            <w:r>
              <w:rPr>
                <w:rFonts w:ascii="Garamond"/>
                <w:b/>
                <w:spacing w:val="-3"/>
              </w:rPr>
              <w:lastRenderedPageBreak/>
              <w:t>CalTF</w:t>
            </w:r>
            <w:r>
              <w:rPr>
                <w:rFonts w:ascii="Garamond"/>
                <w:b/>
                <w:spacing w:val="24"/>
              </w:rPr>
              <w:t xml:space="preserve"> </w:t>
            </w:r>
            <w:r>
              <w:rPr>
                <w:rFonts w:ascii="Garamond"/>
                <w:b/>
                <w:spacing w:val="4"/>
              </w:rPr>
              <w:t>D</w:t>
            </w:r>
            <w:r>
              <w:rPr>
                <w:rFonts w:ascii="Garamond"/>
                <w:b/>
                <w:spacing w:val="-1"/>
              </w:rPr>
              <w:t>e</w:t>
            </w:r>
            <w:r>
              <w:rPr>
                <w:rFonts w:ascii="Garamond"/>
                <w:b/>
                <w:spacing w:val="1"/>
              </w:rPr>
              <w:t>v</w:t>
            </w:r>
            <w:r>
              <w:rPr>
                <w:rFonts w:ascii="Garamond"/>
                <w:b/>
                <w:spacing w:val="-1"/>
              </w:rPr>
              <w:t>e</w:t>
            </w:r>
            <w:r>
              <w:rPr>
                <w:rFonts w:ascii="Garamond"/>
                <w:b/>
                <w:spacing w:val="1"/>
              </w:rPr>
              <w:t>l</w:t>
            </w:r>
            <w:r>
              <w:rPr>
                <w:rFonts w:ascii="Garamond"/>
                <w:b/>
                <w:spacing w:val="2"/>
              </w:rPr>
              <w:t>o</w:t>
            </w:r>
            <w:r>
              <w:rPr>
                <w:rFonts w:ascii="Garamond"/>
                <w:b/>
                <w:spacing w:val="-5"/>
              </w:rPr>
              <w:t>p</w:t>
            </w:r>
            <w:r>
              <w:rPr>
                <w:rFonts w:ascii="Garamond"/>
                <w:b/>
                <w:spacing w:val="5"/>
              </w:rPr>
              <w:t>m</w:t>
            </w:r>
            <w:r>
              <w:rPr>
                <w:rFonts w:ascii="Garamond"/>
                <w:b/>
                <w:spacing w:val="-1"/>
              </w:rPr>
              <w:t>e</w:t>
            </w:r>
            <w:r>
              <w:rPr>
                <w:rFonts w:ascii="Garamond"/>
                <w:b/>
                <w:spacing w:val="-5"/>
              </w:rPr>
              <w:t>n</w:t>
            </w:r>
            <w:r>
              <w:rPr>
                <w:rFonts w:ascii="Garamond"/>
                <w:b/>
              </w:rPr>
              <w:t>t</w:t>
            </w:r>
          </w:p>
        </w:tc>
        <w:tc>
          <w:tcPr>
            <w:tcW w:w="3431" w:type="dxa"/>
            <w:tcBorders>
              <w:top w:val="single" w:sz="7" w:space="0" w:color="000000"/>
              <w:left w:val="single" w:sz="7" w:space="0" w:color="000000"/>
              <w:bottom w:val="single" w:sz="7" w:space="0" w:color="000000"/>
              <w:right w:val="single" w:sz="7" w:space="0" w:color="000000"/>
            </w:tcBorders>
          </w:tcPr>
          <w:p w14:paraId="45135799" w14:textId="77777777" w:rsidR="00ED6733" w:rsidRDefault="00ED6733" w:rsidP="00AD2F64">
            <w:pPr>
              <w:pStyle w:val="TableParagraph"/>
              <w:spacing w:before="96" w:line="242" w:lineRule="auto"/>
              <w:ind w:left="111" w:right="207"/>
              <w:rPr>
                <w:rFonts w:ascii="Garamond" w:eastAsia="Garamond" w:hAnsi="Garamond" w:cs="Garamond"/>
              </w:rPr>
            </w:pPr>
            <w:r>
              <w:rPr>
                <w:rFonts w:ascii="Garamond"/>
                <w:spacing w:val="-1"/>
              </w:rPr>
              <w:t>During</w:t>
            </w:r>
            <w:r>
              <w:rPr>
                <w:rFonts w:ascii="Garamond"/>
                <w:spacing w:val="-8"/>
              </w:rPr>
              <w:t xml:space="preserve"> </w:t>
            </w:r>
            <w:r>
              <w:rPr>
                <w:rFonts w:ascii="Garamond"/>
              </w:rPr>
              <w:t>development</w:t>
            </w:r>
            <w:r>
              <w:rPr>
                <w:rFonts w:ascii="Garamond"/>
                <w:spacing w:val="-3"/>
              </w:rPr>
              <w:t xml:space="preserve"> </w:t>
            </w:r>
            <w:r>
              <w:rPr>
                <w:rFonts w:ascii="Garamond"/>
                <w:spacing w:val="2"/>
              </w:rPr>
              <w:t>of</w:t>
            </w:r>
            <w:r>
              <w:rPr>
                <w:rFonts w:ascii="Garamond"/>
                <w:spacing w:val="-10"/>
              </w:rPr>
              <w:t xml:space="preserve"> </w:t>
            </w:r>
            <w:r>
              <w:rPr>
                <w:rFonts w:ascii="Garamond"/>
                <w:spacing w:val="-3"/>
              </w:rPr>
              <w:t>this</w:t>
            </w:r>
            <w:r>
              <w:rPr>
                <w:rFonts w:ascii="Garamond"/>
                <w:spacing w:val="23"/>
              </w:rPr>
              <w:t xml:space="preserve"> </w:t>
            </w:r>
            <w:r>
              <w:rPr>
                <w:rFonts w:ascii="Garamond"/>
              </w:rPr>
              <w:t>workpaper</w:t>
            </w:r>
            <w:r>
              <w:rPr>
                <w:rFonts w:ascii="Garamond"/>
                <w:spacing w:val="-13"/>
              </w:rPr>
              <w:t xml:space="preserve"> </w:t>
            </w:r>
            <w:r>
              <w:rPr>
                <w:rFonts w:ascii="Garamond"/>
                <w:spacing w:val="-2"/>
              </w:rPr>
              <w:t>were</w:t>
            </w:r>
            <w:r>
              <w:rPr>
                <w:rFonts w:ascii="Garamond"/>
                <w:spacing w:val="-1"/>
              </w:rPr>
              <w:t xml:space="preserve"> </w:t>
            </w:r>
            <w:r>
              <w:rPr>
                <w:rFonts w:ascii="Garamond"/>
                <w:spacing w:val="-2"/>
              </w:rPr>
              <w:t>there</w:t>
            </w:r>
            <w:r>
              <w:rPr>
                <w:rFonts w:ascii="Garamond"/>
                <w:spacing w:val="15"/>
              </w:rPr>
              <w:t xml:space="preserve"> </w:t>
            </w:r>
            <w:r>
              <w:rPr>
                <w:rFonts w:ascii="Garamond"/>
                <w:spacing w:val="1"/>
              </w:rPr>
              <w:t>any</w:t>
            </w:r>
            <w:r>
              <w:rPr>
                <w:rFonts w:ascii="Garamond"/>
                <w:spacing w:val="-17"/>
              </w:rPr>
              <w:t xml:space="preserve"> </w:t>
            </w:r>
            <w:r>
              <w:rPr>
                <w:rFonts w:ascii="Garamond"/>
                <w:spacing w:val="-2"/>
              </w:rPr>
              <w:t>specific</w:t>
            </w:r>
            <w:r>
              <w:rPr>
                <w:rFonts w:ascii="Garamond"/>
                <w:spacing w:val="33"/>
              </w:rPr>
              <w:t xml:space="preserve"> </w:t>
            </w:r>
            <w:r>
              <w:rPr>
                <w:rFonts w:ascii="Garamond"/>
                <w:spacing w:val="-1"/>
              </w:rPr>
              <w:t>flagged</w:t>
            </w:r>
            <w:r>
              <w:rPr>
                <w:rFonts w:ascii="Garamond"/>
                <w:spacing w:val="-3"/>
              </w:rPr>
              <w:t xml:space="preserve"> </w:t>
            </w:r>
            <w:r>
              <w:rPr>
                <w:rFonts w:ascii="Garamond"/>
                <w:spacing w:val="-1"/>
              </w:rPr>
              <w:t>issues</w:t>
            </w:r>
            <w:r>
              <w:rPr>
                <w:rFonts w:ascii="Garamond"/>
                <w:spacing w:val="-4"/>
              </w:rPr>
              <w:t xml:space="preserve"> </w:t>
            </w:r>
            <w:r>
              <w:rPr>
                <w:rFonts w:ascii="Garamond"/>
                <w:spacing w:val="1"/>
              </w:rPr>
              <w:t>from</w:t>
            </w:r>
            <w:r>
              <w:rPr>
                <w:rFonts w:ascii="Garamond"/>
                <w:spacing w:val="-6"/>
              </w:rPr>
              <w:t xml:space="preserve"> </w:t>
            </w:r>
            <w:r>
              <w:rPr>
                <w:rFonts w:ascii="Garamond"/>
                <w:spacing w:val="-2"/>
              </w:rPr>
              <w:t>CalTF</w:t>
            </w:r>
            <w:r>
              <w:rPr>
                <w:rFonts w:ascii="Garamond"/>
                <w:spacing w:val="24"/>
              </w:rPr>
              <w:t xml:space="preserve"> </w:t>
            </w:r>
            <w:r>
              <w:rPr>
                <w:rFonts w:ascii="Garamond"/>
                <w:spacing w:val="-2"/>
              </w:rPr>
              <w:t>pertaining</w:t>
            </w:r>
            <w:r>
              <w:rPr>
                <w:rFonts w:ascii="Garamond"/>
                <w:spacing w:val="7"/>
              </w:rPr>
              <w:t xml:space="preserve"> </w:t>
            </w:r>
            <w:r>
              <w:rPr>
                <w:rFonts w:ascii="Garamond"/>
                <w:spacing w:val="-4"/>
              </w:rPr>
              <w:t>to</w:t>
            </w:r>
            <w:r>
              <w:rPr>
                <w:rFonts w:ascii="Garamond"/>
                <w:spacing w:val="8"/>
              </w:rPr>
              <w:t xml:space="preserve"> </w:t>
            </w:r>
            <w:r>
              <w:rPr>
                <w:rFonts w:ascii="Garamond"/>
                <w:spacing w:val="-3"/>
              </w:rPr>
              <w:t>technical</w:t>
            </w:r>
            <w:r>
              <w:rPr>
                <w:rFonts w:ascii="Garamond"/>
                <w:spacing w:val="27"/>
              </w:rPr>
              <w:t xml:space="preserve"> </w:t>
            </w:r>
            <w:r>
              <w:rPr>
                <w:rFonts w:ascii="Garamond"/>
                <w:spacing w:val="1"/>
              </w:rPr>
              <w:t>methodology</w:t>
            </w:r>
            <w:r>
              <w:rPr>
                <w:rFonts w:ascii="Garamond"/>
                <w:spacing w:val="-17"/>
              </w:rPr>
              <w:t xml:space="preserve"> </w:t>
            </w:r>
            <w:r>
              <w:rPr>
                <w:rFonts w:ascii="Garamond"/>
                <w:spacing w:val="2"/>
              </w:rPr>
              <w:t>or</w:t>
            </w:r>
            <w:r>
              <w:rPr>
                <w:rFonts w:ascii="Garamond"/>
                <w:spacing w:val="-13"/>
              </w:rPr>
              <w:t xml:space="preserve"> </w:t>
            </w:r>
            <w:r>
              <w:rPr>
                <w:rFonts w:ascii="Garamond"/>
                <w:spacing w:val="1"/>
              </w:rPr>
              <w:t>approach?</w:t>
            </w:r>
          </w:p>
        </w:tc>
        <w:tc>
          <w:tcPr>
            <w:tcW w:w="4002" w:type="dxa"/>
            <w:tcBorders>
              <w:top w:val="single" w:sz="7" w:space="0" w:color="000000"/>
              <w:left w:val="single" w:sz="7" w:space="0" w:color="000000"/>
              <w:bottom w:val="single" w:sz="7" w:space="0" w:color="000000"/>
              <w:right w:val="single" w:sz="7" w:space="0" w:color="000000"/>
            </w:tcBorders>
          </w:tcPr>
          <w:p w14:paraId="12144FEB" w14:textId="315BE0CD" w:rsidR="00ED6733" w:rsidRPr="007056DB" w:rsidRDefault="00ED6733" w:rsidP="00ED6733">
            <w:pPr>
              <w:pStyle w:val="ListParagraph"/>
              <w:widowControl w:val="0"/>
              <w:numPr>
                <w:ilvl w:val="0"/>
                <w:numId w:val="23"/>
              </w:numPr>
              <w:tabs>
                <w:tab w:val="left" w:pos="480"/>
                <w:tab w:val="left" w:pos="1296"/>
              </w:tabs>
              <w:spacing w:before="86" w:after="0" w:line="240" w:lineRule="auto"/>
              <w:ind w:hanging="368"/>
              <w:contextualSpacing w:val="0"/>
              <w:rPr>
                <w:rFonts w:ascii="Garamond" w:eastAsia="Garamond" w:hAnsi="Garamond" w:cs="Garamond"/>
                <w:sz w:val="24"/>
                <w:szCs w:val="24"/>
              </w:rPr>
            </w:pPr>
            <w:r>
              <w:rPr>
                <w:rFonts w:ascii="Garamond" w:eastAsia="Garamond" w:hAnsi="Garamond" w:cs="Garamond"/>
                <w:spacing w:val="-2"/>
                <w:sz w:val="24"/>
                <w:szCs w:val="24"/>
              </w:rPr>
              <w:t>Yes</w:t>
            </w:r>
            <w:r>
              <w:rPr>
                <w:rFonts w:ascii="Garamond" w:eastAsia="Garamond" w:hAnsi="Garamond" w:cs="Garamond"/>
                <w:spacing w:val="-2"/>
                <w:sz w:val="24"/>
                <w:szCs w:val="24"/>
              </w:rPr>
              <w:tab/>
            </w:r>
            <w:sdt>
              <w:sdtPr>
                <w:id w:val="1696890699"/>
                <w14:checkbox>
                  <w14:checked w14:val="1"/>
                  <w14:checkedState w14:val="2612" w14:font="MS Gothic"/>
                  <w14:uncheckedState w14:val="2610" w14:font="MS Gothic"/>
                </w14:checkbox>
              </w:sdtPr>
              <w:sdtEndPr/>
              <w:sdtContent>
                <w:r w:rsidR="007056DB" w:rsidRPr="00B57339">
                  <w:rPr>
                    <w:rFonts w:ascii="MS Gothic" w:eastAsia="MS Gothic" w:hAnsi="MS Gothic"/>
                  </w:rPr>
                  <w:t>☒</w:t>
                </w:r>
              </w:sdtContent>
            </w:sdt>
            <w:r w:rsidRPr="007056DB">
              <w:rPr>
                <w:rFonts w:ascii="Segoe UI Symbol" w:eastAsia="Segoe UI Symbol" w:hAnsi="Segoe UI Symbol" w:cs="Segoe UI Symbol"/>
                <w:spacing w:val="47"/>
                <w:sz w:val="24"/>
                <w:szCs w:val="24"/>
              </w:rPr>
              <w:t xml:space="preserve"> </w:t>
            </w:r>
            <w:r w:rsidRPr="007056DB">
              <w:rPr>
                <w:rFonts w:ascii="Garamond" w:eastAsia="Garamond" w:hAnsi="Garamond" w:cs="Garamond"/>
                <w:spacing w:val="7"/>
                <w:sz w:val="24"/>
                <w:szCs w:val="24"/>
              </w:rPr>
              <w:t>No</w:t>
            </w:r>
          </w:p>
          <w:p w14:paraId="304A9ADA" w14:textId="77777777" w:rsidR="00ED6733" w:rsidRDefault="00ED6733" w:rsidP="00AD2F64">
            <w:pPr>
              <w:pStyle w:val="TableParagraph"/>
              <w:spacing w:before="130"/>
              <w:ind w:left="110"/>
              <w:rPr>
                <w:rFonts w:ascii="Garamond" w:eastAsia="Garamond" w:hAnsi="Garamond" w:cs="Garamond"/>
              </w:rPr>
            </w:pPr>
            <w:r w:rsidRPr="007056DB">
              <w:rPr>
                <w:rFonts w:ascii="Garamond"/>
                <w:spacing w:val="-3"/>
              </w:rPr>
              <w:t>If</w:t>
            </w:r>
            <w:r w:rsidRPr="007056DB">
              <w:rPr>
                <w:rFonts w:ascii="Garamond"/>
                <w:spacing w:val="5"/>
              </w:rPr>
              <w:t xml:space="preserve"> </w:t>
            </w:r>
            <w:r w:rsidRPr="007056DB">
              <w:rPr>
                <w:rFonts w:ascii="Garamond"/>
                <w:spacing w:val="1"/>
              </w:rPr>
              <w:t>Yes,</w:t>
            </w:r>
            <w:r w:rsidRPr="007056DB">
              <w:rPr>
                <w:rFonts w:ascii="Garamond"/>
                <w:spacing w:val="-17"/>
              </w:rPr>
              <w:t xml:space="preserve"> </w:t>
            </w:r>
            <w:r w:rsidRPr="007056DB">
              <w:rPr>
                <w:rFonts w:ascii="Garamond"/>
                <w:spacing w:val="-2"/>
              </w:rPr>
              <w:t>then</w:t>
            </w:r>
            <w:r w:rsidRPr="007056DB">
              <w:rPr>
                <w:rFonts w:ascii="Garamond"/>
                <w:spacing w:val="8"/>
              </w:rPr>
              <w:t xml:space="preserve"> </w:t>
            </w:r>
            <w:r w:rsidRPr="007056DB">
              <w:rPr>
                <w:rFonts w:ascii="Garamond"/>
                <w:spacing w:val="-3"/>
              </w:rPr>
              <w:t>select</w:t>
            </w:r>
            <w:r w:rsidRPr="007056DB">
              <w:rPr>
                <w:rFonts w:ascii="Garamond"/>
                <w:spacing w:val="13"/>
              </w:rPr>
              <w:t xml:space="preserve"> </w:t>
            </w:r>
            <w:r w:rsidRPr="007056DB">
              <w:rPr>
                <w:rFonts w:ascii="Garamond"/>
                <w:spacing w:val="-1"/>
              </w:rPr>
              <w:t>issues</w:t>
            </w:r>
            <w:r>
              <w:rPr>
                <w:rFonts w:ascii="Garamond"/>
                <w:spacing w:val="-4"/>
              </w:rPr>
              <w:t xml:space="preserve"> </w:t>
            </w:r>
            <w:r>
              <w:rPr>
                <w:rFonts w:ascii="Garamond"/>
                <w:spacing w:val="-1"/>
              </w:rPr>
              <w:t>types:</w:t>
            </w:r>
          </w:p>
          <w:p w14:paraId="392364AD" w14:textId="77777777" w:rsidR="00ED6733" w:rsidRDefault="00ED6733" w:rsidP="00ED6733">
            <w:pPr>
              <w:pStyle w:val="ListParagraph"/>
              <w:widowControl w:val="0"/>
              <w:numPr>
                <w:ilvl w:val="0"/>
                <w:numId w:val="22"/>
              </w:numPr>
              <w:tabs>
                <w:tab w:val="left" w:pos="432"/>
              </w:tabs>
              <w:spacing w:before="110" w:after="0" w:line="241" w:lineRule="auto"/>
              <w:ind w:right="160" w:firstLine="0"/>
              <w:contextualSpacing w:val="0"/>
              <w:rPr>
                <w:rFonts w:ascii="Garamond" w:eastAsia="Garamond" w:hAnsi="Garamond" w:cs="Garamond"/>
                <w:sz w:val="24"/>
                <w:szCs w:val="24"/>
              </w:rPr>
            </w:pPr>
            <w:r>
              <w:rPr>
                <w:rFonts w:ascii="Garamond"/>
                <w:spacing w:val="-1"/>
                <w:sz w:val="24"/>
              </w:rPr>
              <w:t>Savings</w:t>
            </w:r>
            <w:r>
              <w:rPr>
                <w:rFonts w:ascii="Garamond"/>
                <w:spacing w:val="11"/>
                <w:sz w:val="24"/>
              </w:rPr>
              <w:t xml:space="preserve"> </w:t>
            </w:r>
            <w:r>
              <w:rPr>
                <w:rFonts w:ascii="Garamond"/>
                <w:spacing w:val="2"/>
                <w:sz w:val="24"/>
              </w:rPr>
              <w:t>model</w:t>
            </w:r>
            <w:r>
              <w:rPr>
                <w:rFonts w:ascii="Garamond"/>
                <w:spacing w:val="-19"/>
                <w:sz w:val="24"/>
              </w:rPr>
              <w:t xml:space="preserve"> </w:t>
            </w:r>
            <w:r>
              <w:rPr>
                <w:rFonts w:ascii="Garamond"/>
                <w:sz w:val="24"/>
              </w:rPr>
              <w:t>approach</w:t>
            </w:r>
            <w:r>
              <w:rPr>
                <w:rFonts w:ascii="Garamond"/>
                <w:spacing w:val="-7"/>
                <w:sz w:val="24"/>
              </w:rPr>
              <w:t xml:space="preserve"> </w:t>
            </w:r>
            <w:r>
              <w:rPr>
                <w:rFonts w:ascii="Garamond"/>
                <w:spacing w:val="1"/>
                <w:sz w:val="24"/>
              </w:rPr>
              <w:t>and</w:t>
            </w:r>
            <w:r>
              <w:rPr>
                <w:rFonts w:ascii="Garamond"/>
                <w:spacing w:val="-5"/>
                <w:sz w:val="24"/>
              </w:rPr>
              <w:t xml:space="preserve"> </w:t>
            </w:r>
            <w:r>
              <w:rPr>
                <w:rFonts w:ascii="Garamond"/>
                <w:spacing w:val="2"/>
                <w:sz w:val="24"/>
              </w:rPr>
              <w:t>or</w:t>
            </w:r>
            <w:r>
              <w:rPr>
                <w:rFonts w:ascii="Garamond"/>
                <w:spacing w:val="23"/>
                <w:sz w:val="24"/>
              </w:rPr>
              <w:t xml:space="preserve"> </w:t>
            </w:r>
            <w:r>
              <w:rPr>
                <w:rFonts w:ascii="Garamond"/>
                <w:spacing w:val="1"/>
                <w:sz w:val="24"/>
              </w:rPr>
              <w:t>assumptions</w:t>
            </w:r>
            <w:r>
              <w:rPr>
                <w:rFonts w:ascii="Garamond"/>
                <w:spacing w:val="-4"/>
                <w:sz w:val="24"/>
              </w:rPr>
              <w:t xml:space="preserve"> require</w:t>
            </w:r>
            <w:r>
              <w:rPr>
                <w:rFonts w:ascii="Garamond"/>
                <w:spacing w:val="-1"/>
                <w:sz w:val="24"/>
              </w:rPr>
              <w:t xml:space="preserve"> updating</w:t>
            </w:r>
            <w:r>
              <w:rPr>
                <w:rFonts w:ascii="Garamond"/>
                <w:spacing w:val="7"/>
                <w:sz w:val="24"/>
              </w:rPr>
              <w:t xml:space="preserve"> </w:t>
            </w:r>
            <w:r>
              <w:rPr>
                <w:rFonts w:ascii="Garamond"/>
                <w:spacing w:val="-2"/>
                <w:sz w:val="24"/>
              </w:rPr>
              <w:t>(baseline,</w:t>
            </w:r>
            <w:r>
              <w:rPr>
                <w:rFonts w:ascii="Garamond"/>
                <w:spacing w:val="29"/>
                <w:sz w:val="24"/>
              </w:rPr>
              <w:t xml:space="preserve"> </w:t>
            </w:r>
            <w:r>
              <w:rPr>
                <w:rFonts w:ascii="Garamond"/>
                <w:spacing w:val="-5"/>
                <w:sz w:val="24"/>
              </w:rPr>
              <w:t>ISP,</w:t>
            </w:r>
            <w:r>
              <w:rPr>
                <w:rFonts w:ascii="Garamond"/>
                <w:spacing w:val="15"/>
                <w:sz w:val="24"/>
              </w:rPr>
              <w:t xml:space="preserve"> </w:t>
            </w:r>
            <w:r>
              <w:rPr>
                <w:rFonts w:ascii="Garamond"/>
                <w:spacing w:val="3"/>
                <w:sz w:val="24"/>
              </w:rPr>
              <w:t>non-DEER</w:t>
            </w:r>
            <w:r>
              <w:rPr>
                <w:rFonts w:ascii="Garamond"/>
                <w:spacing w:val="-19"/>
                <w:sz w:val="24"/>
              </w:rPr>
              <w:t xml:space="preserve"> </w:t>
            </w:r>
            <w:r>
              <w:rPr>
                <w:rFonts w:ascii="Garamond"/>
                <w:spacing w:val="-2"/>
                <w:sz w:val="24"/>
              </w:rPr>
              <w:t>building</w:t>
            </w:r>
            <w:r>
              <w:rPr>
                <w:rFonts w:ascii="Garamond"/>
                <w:spacing w:val="-8"/>
                <w:sz w:val="24"/>
              </w:rPr>
              <w:t xml:space="preserve"> </w:t>
            </w:r>
            <w:r>
              <w:rPr>
                <w:rFonts w:ascii="Garamond"/>
                <w:sz w:val="24"/>
              </w:rPr>
              <w:t>protypes,</w:t>
            </w:r>
            <w:r>
              <w:rPr>
                <w:rFonts w:ascii="Garamond"/>
                <w:spacing w:val="37"/>
                <w:sz w:val="24"/>
              </w:rPr>
              <w:t xml:space="preserve"> </w:t>
            </w:r>
            <w:r>
              <w:rPr>
                <w:rFonts w:ascii="Garamond"/>
                <w:spacing w:val="-1"/>
                <w:sz w:val="24"/>
              </w:rPr>
              <w:t>data</w:t>
            </w:r>
            <w:r>
              <w:rPr>
                <w:rFonts w:ascii="Garamond"/>
                <w:spacing w:val="2"/>
                <w:sz w:val="24"/>
              </w:rPr>
              <w:t xml:space="preserve"> </w:t>
            </w:r>
            <w:r>
              <w:rPr>
                <w:rFonts w:ascii="Garamond"/>
                <w:spacing w:val="-2"/>
                <w:sz w:val="24"/>
              </w:rPr>
              <w:t>files,</w:t>
            </w:r>
            <w:r>
              <w:rPr>
                <w:rFonts w:ascii="Garamond"/>
                <w:spacing w:val="-1"/>
                <w:sz w:val="24"/>
              </w:rPr>
              <w:t xml:space="preserve"> extrapolation,</w:t>
            </w:r>
            <w:r>
              <w:rPr>
                <w:rFonts w:ascii="Garamond"/>
                <w:spacing w:val="15"/>
                <w:sz w:val="24"/>
              </w:rPr>
              <w:t xml:space="preserve"> </w:t>
            </w:r>
            <w:r>
              <w:rPr>
                <w:rFonts w:ascii="Garamond"/>
                <w:spacing w:val="-2"/>
                <w:sz w:val="24"/>
              </w:rPr>
              <w:t>weather</w:t>
            </w:r>
            <w:r>
              <w:rPr>
                <w:rFonts w:ascii="Garamond"/>
                <w:spacing w:val="3"/>
                <w:sz w:val="24"/>
              </w:rPr>
              <w:t xml:space="preserve"> </w:t>
            </w:r>
            <w:r>
              <w:rPr>
                <w:rFonts w:ascii="Garamond"/>
                <w:spacing w:val="-1"/>
                <w:sz w:val="24"/>
              </w:rPr>
              <w:t>data,</w:t>
            </w:r>
            <w:r>
              <w:rPr>
                <w:rFonts w:ascii="Garamond"/>
                <w:spacing w:val="28"/>
                <w:sz w:val="24"/>
              </w:rPr>
              <w:t xml:space="preserve"> </w:t>
            </w:r>
            <w:r>
              <w:rPr>
                <w:rFonts w:ascii="Garamond"/>
                <w:spacing w:val="-5"/>
                <w:sz w:val="24"/>
              </w:rPr>
              <w:t>etc.)</w:t>
            </w:r>
          </w:p>
          <w:p w14:paraId="1DDA25A1" w14:textId="77777777" w:rsidR="00ED6733" w:rsidRDefault="00ED6733" w:rsidP="00ED6733">
            <w:pPr>
              <w:pStyle w:val="ListParagraph"/>
              <w:widowControl w:val="0"/>
              <w:numPr>
                <w:ilvl w:val="0"/>
                <w:numId w:val="22"/>
              </w:numPr>
              <w:tabs>
                <w:tab w:val="left" w:pos="432"/>
              </w:tabs>
              <w:spacing w:before="108" w:after="0" w:line="241" w:lineRule="auto"/>
              <w:ind w:right="368" w:firstLine="0"/>
              <w:contextualSpacing w:val="0"/>
              <w:rPr>
                <w:rFonts w:ascii="Garamond" w:eastAsia="Garamond" w:hAnsi="Garamond" w:cs="Garamond"/>
                <w:sz w:val="24"/>
                <w:szCs w:val="24"/>
              </w:rPr>
            </w:pPr>
            <w:r>
              <w:rPr>
                <w:rFonts w:ascii="Garamond"/>
                <w:spacing w:val="-1"/>
                <w:sz w:val="24"/>
              </w:rPr>
              <w:t>Measured</w:t>
            </w:r>
            <w:r>
              <w:rPr>
                <w:rFonts w:ascii="Garamond"/>
                <w:spacing w:val="11"/>
                <w:sz w:val="24"/>
              </w:rPr>
              <w:t xml:space="preserve"> </w:t>
            </w:r>
            <w:r>
              <w:rPr>
                <w:rFonts w:ascii="Garamond"/>
                <w:spacing w:val="1"/>
                <w:sz w:val="24"/>
              </w:rPr>
              <w:t>savings</w:t>
            </w:r>
            <w:r>
              <w:rPr>
                <w:rFonts w:ascii="Garamond"/>
                <w:spacing w:val="-4"/>
                <w:sz w:val="24"/>
              </w:rPr>
              <w:t xml:space="preserve"> calculations</w:t>
            </w:r>
            <w:r>
              <w:rPr>
                <w:rFonts w:ascii="Garamond"/>
                <w:spacing w:val="29"/>
                <w:sz w:val="24"/>
              </w:rPr>
              <w:t xml:space="preserve"> </w:t>
            </w:r>
            <w:r>
              <w:rPr>
                <w:rFonts w:ascii="Garamond"/>
                <w:sz w:val="24"/>
              </w:rPr>
              <w:t>approach</w:t>
            </w:r>
            <w:r>
              <w:rPr>
                <w:rFonts w:ascii="Garamond"/>
                <w:spacing w:val="-7"/>
                <w:sz w:val="24"/>
              </w:rPr>
              <w:t xml:space="preserve"> </w:t>
            </w:r>
            <w:r>
              <w:rPr>
                <w:rFonts w:ascii="Garamond"/>
                <w:spacing w:val="1"/>
                <w:sz w:val="24"/>
              </w:rPr>
              <w:t>and</w:t>
            </w:r>
            <w:r>
              <w:rPr>
                <w:rFonts w:ascii="Garamond"/>
                <w:spacing w:val="-5"/>
                <w:sz w:val="24"/>
              </w:rPr>
              <w:t xml:space="preserve"> </w:t>
            </w:r>
            <w:r>
              <w:rPr>
                <w:rFonts w:ascii="Garamond"/>
                <w:spacing w:val="2"/>
                <w:sz w:val="24"/>
              </w:rPr>
              <w:t>or</w:t>
            </w:r>
            <w:r>
              <w:rPr>
                <w:rFonts w:ascii="Garamond"/>
                <w:spacing w:val="-13"/>
                <w:sz w:val="24"/>
              </w:rPr>
              <w:t xml:space="preserve"> </w:t>
            </w:r>
            <w:r>
              <w:rPr>
                <w:rFonts w:ascii="Garamond"/>
                <w:spacing w:val="1"/>
                <w:sz w:val="24"/>
              </w:rPr>
              <w:t>assumptions</w:t>
            </w:r>
            <w:r>
              <w:rPr>
                <w:rFonts w:ascii="Garamond"/>
                <w:spacing w:val="-4"/>
                <w:sz w:val="24"/>
              </w:rPr>
              <w:t xml:space="preserve"> require</w:t>
            </w:r>
            <w:r>
              <w:rPr>
                <w:rFonts w:ascii="Garamond"/>
                <w:spacing w:val="22"/>
                <w:sz w:val="24"/>
              </w:rPr>
              <w:t xml:space="preserve"> </w:t>
            </w:r>
            <w:r>
              <w:rPr>
                <w:rFonts w:ascii="Garamond"/>
                <w:spacing w:val="-1"/>
                <w:sz w:val="24"/>
              </w:rPr>
              <w:t>updating</w:t>
            </w:r>
            <w:r>
              <w:rPr>
                <w:rFonts w:ascii="Garamond"/>
                <w:spacing w:val="7"/>
                <w:sz w:val="24"/>
              </w:rPr>
              <w:t xml:space="preserve"> </w:t>
            </w:r>
            <w:r>
              <w:rPr>
                <w:rFonts w:ascii="Garamond"/>
                <w:sz w:val="24"/>
              </w:rPr>
              <w:t>(M&amp;V</w:t>
            </w:r>
            <w:r>
              <w:rPr>
                <w:rFonts w:ascii="Garamond"/>
                <w:spacing w:val="-15"/>
                <w:sz w:val="24"/>
              </w:rPr>
              <w:t xml:space="preserve"> </w:t>
            </w:r>
            <w:r>
              <w:rPr>
                <w:rFonts w:ascii="Garamond"/>
                <w:sz w:val="24"/>
              </w:rPr>
              <w:t>plan,</w:t>
            </w:r>
            <w:r>
              <w:rPr>
                <w:rFonts w:ascii="Garamond"/>
                <w:spacing w:val="-1"/>
                <w:sz w:val="24"/>
              </w:rPr>
              <w:t xml:space="preserve"> </w:t>
            </w:r>
            <w:r>
              <w:rPr>
                <w:rFonts w:ascii="Garamond"/>
                <w:spacing w:val="4"/>
                <w:sz w:val="24"/>
              </w:rPr>
              <w:t>NMEC,</w:t>
            </w:r>
            <w:r>
              <w:rPr>
                <w:rFonts w:ascii="Garamond"/>
                <w:spacing w:val="-17"/>
                <w:sz w:val="24"/>
              </w:rPr>
              <w:t xml:space="preserve"> </w:t>
            </w:r>
            <w:r>
              <w:rPr>
                <w:rFonts w:ascii="Garamond"/>
                <w:spacing w:val="5"/>
                <w:sz w:val="24"/>
              </w:rPr>
              <w:t>Non-</w:t>
            </w:r>
            <w:r>
              <w:rPr>
                <w:rFonts w:ascii="Garamond"/>
                <w:spacing w:val="26"/>
                <w:sz w:val="24"/>
              </w:rPr>
              <w:t xml:space="preserve"> </w:t>
            </w:r>
            <w:r>
              <w:rPr>
                <w:rFonts w:ascii="Garamond"/>
                <w:spacing w:val="-3"/>
                <w:sz w:val="24"/>
              </w:rPr>
              <w:t>Routine</w:t>
            </w:r>
            <w:r>
              <w:rPr>
                <w:rFonts w:ascii="Garamond"/>
                <w:spacing w:val="15"/>
                <w:sz w:val="24"/>
              </w:rPr>
              <w:t xml:space="preserve"> </w:t>
            </w:r>
            <w:r>
              <w:rPr>
                <w:rFonts w:ascii="Garamond"/>
                <w:spacing w:val="-2"/>
                <w:sz w:val="24"/>
              </w:rPr>
              <w:t>Events</w:t>
            </w:r>
            <w:r>
              <w:rPr>
                <w:rFonts w:ascii="Garamond"/>
                <w:spacing w:val="-4"/>
                <w:sz w:val="24"/>
              </w:rPr>
              <w:t xml:space="preserve"> </w:t>
            </w:r>
            <w:r>
              <w:rPr>
                <w:rFonts w:ascii="Garamond"/>
                <w:spacing w:val="-3"/>
                <w:sz w:val="24"/>
              </w:rPr>
              <w:t>(NRE),</w:t>
            </w:r>
            <w:r>
              <w:rPr>
                <w:rFonts w:ascii="Garamond"/>
                <w:spacing w:val="15"/>
                <w:sz w:val="24"/>
              </w:rPr>
              <w:t xml:space="preserve"> </w:t>
            </w:r>
            <w:r>
              <w:rPr>
                <w:rFonts w:ascii="Garamond"/>
                <w:spacing w:val="1"/>
                <w:sz w:val="24"/>
              </w:rPr>
              <w:t>independent</w:t>
            </w:r>
            <w:r>
              <w:rPr>
                <w:rFonts w:ascii="Garamond"/>
                <w:spacing w:val="29"/>
                <w:sz w:val="24"/>
              </w:rPr>
              <w:t xml:space="preserve"> </w:t>
            </w:r>
            <w:r>
              <w:rPr>
                <w:rFonts w:ascii="Garamond"/>
                <w:spacing w:val="-1"/>
                <w:sz w:val="24"/>
              </w:rPr>
              <w:t>3P</w:t>
            </w:r>
            <w:r>
              <w:rPr>
                <w:rFonts w:ascii="Garamond"/>
                <w:spacing w:val="-4"/>
                <w:sz w:val="24"/>
              </w:rPr>
              <w:t xml:space="preserve"> </w:t>
            </w:r>
            <w:r>
              <w:rPr>
                <w:rFonts w:ascii="Garamond"/>
                <w:spacing w:val="-2"/>
                <w:sz w:val="24"/>
              </w:rPr>
              <w:t>validation)</w:t>
            </w:r>
          </w:p>
          <w:p w14:paraId="54E250BA" w14:textId="77777777" w:rsidR="00ED6733" w:rsidRDefault="00ED6733" w:rsidP="00ED6733">
            <w:pPr>
              <w:pStyle w:val="ListParagraph"/>
              <w:widowControl w:val="0"/>
              <w:numPr>
                <w:ilvl w:val="0"/>
                <w:numId w:val="22"/>
              </w:numPr>
              <w:tabs>
                <w:tab w:val="left" w:pos="432"/>
              </w:tabs>
              <w:spacing w:before="124" w:after="0" w:line="241" w:lineRule="auto"/>
              <w:ind w:right="239" w:firstLine="0"/>
              <w:contextualSpacing w:val="0"/>
              <w:rPr>
                <w:rFonts w:ascii="Garamond" w:eastAsia="Garamond" w:hAnsi="Garamond" w:cs="Garamond"/>
                <w:sz w:val="24"/>
                <w:szCs w:val="24"/>
              </w:rPr>
            </w:pPr>
            <w:r>
              <w:rPr>
                <w:rFonts w:ascii="Garamond"/>
                <w:spacing w:val="-1"/>
                <w:sz w:val="24"/>
              </w:rPr>
              <w:t xml:space="preserve">Sample </w:t>
            </w:r>
            <w:r>
              <w:rPr>
                <w:rFonts w:ascii="Garamond"/>
                <w:spacing w:val="-2"/>
                <w:sz w:val="24"/>
              </w:rPr>
              <w:t>size</w:t>
            </w:r>
            <w:r>
              <w:rPr>
                <w:rFonts w:ascii="Garamond"/>
                <w:spacing w:val="15"/>
                <w:sz w:val="24"/>
              </w:rPr>
              <w:t xml:space="preserve"> </w:t>
            </w:r>
            <w:r>
              <w:rPr>
                <w:rFonts w:ascii="Garamond"/>
                <w:spacing w:val="1"/>
                <w:sz w:val="24"/>
              </w:rPr>
              <w:t>may</w:t>
            </w:r>
            <w:r>
              <w:rPr>
                <w:rFonts w:ascii="Garamond"/>
                <w:spacing w:val="-17"/>
                <w:sz w:val="24"/>
              </w:rPr>
              <w:t xml:space="preserve"> </w:t>
            </w:r>
            <w:r>
              <w:rPr>
                <w:rFonts w:ascii="Garamond"/>
                <w:spacing w:val="3"/>
                <w:sz w:val="24"/>
              </w:rPr>
              <w:t>not</w:t>
            </w:r>
            <w:r>
              <w:rPr>
                <w:rFonts w:ascii="Garamond"/>
                <w:spacing w:val="-3"/>
                <w:sz w:val="24"/>
              </w:rPr>
              <w:t xml:space="preserve"> </w:t>
            </w:r>
            <w:r>
              <w:rPr>
                <w:rFonts w:ascii="Garamond"/>
                <w:spacing w:val="-2"/>
                <w:sz w:val="24"/>
              </w:rPr>
              <w:t>representative</w:t>
            </w:r>
            <w:r>
              <w:rPr>
                <w:rFonts w:ascii="Garamond"/>
                <w:spacing w:val="27"/>
                <w:sz w:val="24"/>
              </w:rPr>
              <w:t xml:space="preserve"> </w:t>
            </w:r>
            <w:r>
              <w:rPr>
                <w:rFonts w:ascii="Garamond"/>
                <w:spacing w:val="2"/>
                <w:sz w:val="24"/>
              </w:rPr>
              <w:t>of</w:t>
            </w:r>
            <w:r>
              <w:rPr>
                <w:rFonts w:ascii="Garamond"/>
                <w:spacing w:val="-10"/>
                <w:sz w:val="24"/>
              </w:rPr>
              <w:t xml:space="preserve"> </w:t>
            </w:r>
            <w:r>
              <w:rPr>
                <w:rFonts w:ascii="Garamond"/>
                <w:spacing w:val="-3"/>
                <w:sz w:val="24"/>
              </w:rPr>
              <w:t>all</w:t>
            </w:r>
            <w:r>
              <w:rPr>
                <w:rFonts w:ascii="Garamond"/>
                <w:spacing w:val="12"/>
                <w:sz w:val="24"/>
              </w:rPr>
              <w:t xml:space="preserve"> </w:t>
            </w:r>
            <w:r>
              <w:rPr>
                <w:rFonts w:ascii="Garamond"/>
                <w:spacing w:val="-4"/>
                <w:sz w:val="24"/>
              </w:rPr>
              <w:t>climate</w:t>
            </w:r>
            <w:r>
              <w:rPr>
                <w:rFonts w:ascii="Garamond"/>
                <w:spacing w:val="15"/>
                <w:sz w:val="24"/>
              </w:rPr>
              <w:t xml:space="preserve"> </w:t>
            </w:r>
            <w:r>
              <w:rPr>
                <w:rFonts w:ascii="Garamond"/>
                <w:spacing w:val="1"/>
                <w:sz w:val="24"/>
              </w:rPr>
              <w:t>zones,</w:t>
            </w:r>
            <w:r>
              <w:rPr>
                <w:rFonts w:ascii="Garamond"/>
                <w:spacing w:val="-1"/>
                <w:sz w:val="24"/>
              </w:rPr>
              <w:t xml:space="preserve"> </w:t>
            </w:r>
            <w:r>
              <w:rPr>
                <w:rFonts w:ascii="Garamond"/>
                <w:spacing w:val="-2"/>
                <w:sz w:val="24"/>
              </w:rPr>
              <w:t>building</w:t>
            </w:r>
            <w:r>
              <w:rPr>
                <w:rFonts w:ascii="Garamond"/>
                <w:spacing w:val="-8"/>
                <w:sz w:val="24"/>
              </w:rPr>
              <w:t xml:space="preserve"> </w:t>
            </w:r>
            <w:r>
              <w:rPr>
                <w:rFonts w:ascii="Garamond"/>
                <w:spacing w:val="-1"/>
                <w:sz w:val="24"/>
              </w:rPr>
              <w:t>types,</w:t>
            </w:r>
            <w:r>
              <w:rPr>
                <w:rFonts w:ascii="Garamond"/>
                <w:spacing w:val="31"/>
                <w:sz w:val="24"/>
              </w:rPr>
              <w:t xml:space="preserve"> </w:t>
            </w:r>
            <w:r>
              <w:rPr>
                <w:rFonts w:ascii="Garamond"/>
                <w:spacing w:val="-2"/>
                <w:sz w:val="24"/>
              </w:rPr>
              <w:t>HVAC,</w:t>
            </w:r>
            <w:r>
              <w:rPr>
                <w:rFonts w:ascii="Garamond"/>
                <w:spacing w:val="-1"/>
                <w:sz w:val="24"/>
              </w:rPr>
              <w:t xml:space="preserve"> </w:t>
            </w:r>
            <w:r>
              <w:rPr>
                <w:rFonts w:ascii="Garamond"/>
                <w:spacing w:val="-5"/>
                <w:sz w:val="24"/>
              </w:rPr>
              <w:t>etc.</w:t>
            </w:r>
          </w:p>
          <w:p w14:paraId="093FD51A" w14:textId="77777777" w:rsidR="00ED6733" w:rsidRDefault="00ED6733" w:rsidP="00ED6733">
            <w:pPr>
              <w:pStyle w:val="ListParagraph"/>
              <w:widowControl w:val="0"/>
              <w:numPr>
                <w:ilvl w:val="0"/>
                <w:numId w:val="22"/>
              </w:numPr>
              <w:tabs>
                <w:tab w:val="left" w:pos="432"/>
              </w:tabs>
              <w:spacing w:before="108" w:after="0" w:line="241" w:lineRule="auto"/>
              <w:ind w:right="381" w:firstLine="0"/>
              <w:contextualSpacing w:val="0"/>
              <w:rPr>
                <w:rFonts w:ascii="Garamond" w:eastAsia="Garamond" w:hAnsi="Garamond" w:cs="Garamond"/>
                <w:sz w:val="24"/>
                <w:szCs w:val="24"/>
              </w:rPr>
            </w:pPr>
            <w:r>
              <w:rPr>
                <w:rFonts w:ascii="Garamond"/>
                <w:sz w:val="24"/>
              </w:rPr>
              <w:t>Issue</w:t>
            </w:r>
            <w:r>
              <w:rPr>
                <w:rFonts w:ascii="Garamond"/>
                <w:spacing w:val="-1"/>
                <w:sz w:val="24"/>
              </w:rPr>
              <w:t xml:space="preserve"> </w:t>
            </w:r>
            <w:r>
              <w:rPr>
                <w:rFonts w:ascii="Garamond"/>
                <w:spacing w:val="-4"/>
                <w:sz w:val="24"/>
              </w:rPr>
              <w:t>with</w:t>
            </w:r>
            <w:r>
              <w:rPr>
                <w:rFonts w:ascii="Garamond"/>
                <w:spacing w:val="8"/>
                <w:sz w:val="24"/>
              </w:rPr>
              <w:t xml:space="preserve"> </w:t>
            </w:r>
            <w:r>
              <w:rPr>
                <w:rFonts w:ascii="Garamond"/>
                <w:spacing w:val="-1"/>
                <w:sz w:val="24"/>
              </w:rPr>
              <w:t>Savings</w:t>
            </w:r>
            <w:r>
              <w:rPr>
                <w:rFonts w:ascii="Garamond"/>
                <w:spacing w:val="11"/>
                <w:sz w:val="24"/>
              </w:rPr>
              <w:t xml:space="preserve"> </w:t>
            </w:r>
            <w:r>
              <w:rPr>
                <w:rFonts w:ascii="Garamond"/>
                <w:spacing w:val="-3"/>
                <w:sz w:val="24"/>
              </w:rPr>
              <w:t>Calculations</w:t>
            </w:r>
            <w:r>
              <w:rPr>
                <w:rFonts w:ascii="Garamond"/>
                <w:spacing w:val="39"/>
                <w:sz w:val="24"/>
              </w:rPr>
              <w:t xml:space="preserve"> </w:t>
            </w:r>
            <w:r>
              <w:rPr>
                <w:rFonts w:ascii="Garamond"/>
                <w:spacing w:val="-4"/>
                <w:sz w:val="24"/>
              </w:rPr>
              <w:t>(Interactive</w:t>
            </w:r>
            <w:r>
              <w:rPr>
                <w:rFonts w:ascii="Garamond"/>
                <w:spacing w:val="31"/>
                <w:sz w:val="24"/>
              </w:rPr>
              <w:t xml:space="preserve"> </w:t>
            </w:r>
            <w:r>
              <w:rPr>
                <w:rFonts w:ascii="Garamond"/>
                <w:spacing w:val="-1"/>
                <w:sz w:val="24"/>
              </w:rPr>
              <w:t xml:space="preserve">Effects, </w:t>
            </w:r>
            <w:r>
              <w:rPr>
                <w:rFonts w:ascii="Garamond"/>
                <w:sz w:val="24"/>
              </w:rPr>
              <w:t>HOU,</w:t>
            </w:r>
            <w:r>
              <w:rPr>
                <w:rFonts w:ascii="Garamond"/>
                <w:spacing w:val="-1"/>
                <w:sz w:val="24"/>
              </w:rPr>
              <w:t xml:space="preserve"> </w:t>
            </w:r>
            <w:r>
              <w:rPr>
                <w:rFonts w:ascii="Garamond"/>
                <w:spacing w:val="2"/>
                <w:sz w:val="24"/>
              </w:rPr>
              <w:t>Code,</w:t>
            </w:r>
            <w:r>
              <w:rPr>
                <w:rFonts w:ascii="Garamond"/>
                <w:spacing w:val="28"/>
                <w:sz w:val="24"/>
              </w:rPr>
              <w:t xml:space="preserve"> </w:t>
            </w:r>
            <w:r>
              <w:rPr>
                <w:rFonts w:ascii="Garamond"/>
                <w:spacing w:val="-2"/>
                <w:sz w:val="24"/>
              </w:rPr>
              <w:t>Baseline,</w:t>
            </w:r>
            <w:r>
              <w:rPr>
                <w:rFonts w:ascii="Garamond"/>
                <w:spacing w:val="15"/>
                <w:sz w:val="24"/>
              </w:rPr>
              <w:t xml:space="preserve"> </w:t>
            </w:r>
            <w:r>
              <w:rPr>
                <w:rFonts w:ascii="Garamond"/>
                <w:spacing w:val="-5"/>
                <w:sz w:val="24"/>
              </w:rPr>
              <w:t>ISP,</w:t>
            </w:r>
            <w:r>
              <w:rPr>
                <w:rFonts w:ascii="Garamond"/>
                <w:spacing w:val="15"/>
                <w:sz w:val="24"/>
              </w:rPr>
              <w:t xml:space="preserve"> </w:t>
            </w:r>
            <w:r>
              <w:rPr>
                <w:rFonts w:ascii="Garamond"/>
                <w:spacing w:val="-1"/>
                <w:sz w:val="24"/>
              </w:rPr>
              <w:t xml:space="preserve">proprietary </w:t>
            </w:r>
            <w:r>
              <w:rPr>
                <w:rFonts w:ascii="Garamond"/>
                <w:spacing w:val="2"/>
                <w:sz w:val="24"/>
              </w:rPr>
              <w:t>NDA,</w:t>
            </w:r>
            <w:r>
              <w:rPr>
                <w:rFonts w:ascii="Garamond"/>
                <w:spacing w:val="-17"/>
                <w:sz w:val="24"/>
              </w:rPr>
              <w:t xml:space="preserve"> </w:t>
            </w:r>
            <w:r>
              <w:rPr>
                <w:rFonts w:ascii="Garamond"/>
                <w:spacing w:val="-5"/>
                <w:sz w:val="24"/>
              </w:rPr>
              <w:t>etc.)</w:t>
            </w:r>
          </w:p>
          <w:p w14:paraId="70DEFEA4" w14:textId="77777777" w:rsidR="00ED6733" w:rsidRDefault="00ED6733" w:rsidP="00AD2F64">
            <w:pPr>
              <w:pStyle w:val="TableParagraph"/>
              <w:spacing w:before="112"/>
              <w:ind w:left="110"/>
              <w:rPr>
                <w:rFonts w:ascii="Garamond" w:eastAsia="Garamond" w:hAnsi="Garamond" w:cs="Garamond"/>
              </w:rPr>
            </w:pPr>
            <w:r>
              <w:rPr>
                <w:rFonts w:ascii="Garamond"/>
                <w:spacing w:val="1"/>
              </w:rPr>
              <w:t>Notes:</w:t>
            </w:r>
          </w:p>
        </w:tc>
      </w:tr>
      <w:tr w:rsidR="00ED6733" w14:paraId="283B08E0" w14:textId="77777777" w:rsidTr="00ED6733">
        <w:trPr>
          <w:trHeight w:hRule="exact" w:val="6310"/>
        </w:trPr>
        <w:tc>
          <w:tcPr>
            <w:tcW w:w="2059" w:type="dxa"/>
            <w:tcBorders>
              <w:top w:val="single" w:sz="7" w:space="0" w:color="000000"/>
              <w:left w:val="single" w:sz="7" w:space="0" w:color="000000"/>
              <w:bottom w:val="single" w:sz="7" w:space="0" w:color="000000"/>
              <w:right w:val="single" w:sz="7" w:space="0" w:color="000000"/>
            </w:tcBorders>
          </w:tcPr>
          <w:p w14:paraId="7E225F43" w14:textId="77777777" w:rsidR="00ED6733" w:rsidRDefault="00ED6733" w:rsidP="00AD2F64">
            <w:pPr>
              <w:pStyle w:val="TableParagraph"/>
              <w:spacing w:before="96" w:line="249" w:lineRule="auto"/>
              <w:ind w:left="111" w:right="196"/>
              <w:rPr>
                <w:rFonts w:ascii="Garamond" w:eastAsia="Garamond" w:hAnsi="Garamond" w:cs="Garamond"/>
              </w:rPr>
            </w:pPr>
            <w:r>
              <w:rPr>
                <w:rFonts w:ascii="Garamond"/>
                <w:b/>
                <w:spacing w:val="-1"/>
              </w:rPr>
              <w:lastRenderedPageBreak/>
              <w:t>Potential</w:t>
            </w:r>
            <w:r>
              <w:rPr>
                <w:rFonts w:ascii="Garamond"/>
                <w:b/>
                <w:spacing w:val="4"/>
              </w:rPr>
              <w:t xml:space="preserve"> </w:t>
            </w:r>
            <w:r>
              <w:rPr>
                <w:rFonts w:ascii="Garamond"/>
                <w:b/>
                <w:spacing w:val="-2"/>
              </w:rPr>
              <w:t>Market</w:t>
            </w:r>
            <w:r>
              <w:rPr>
                <w:rFonts w:ascii="Garamond"/>
                <w:b/>
                <w:spacing w:val="26"/>
              </w:rPr>
              <w:t xml:space="preserve"> </w:t>
            </w:r>
            <w:r>
              <w:rPr>
                <w:rFonts w:ascii="Garamond"/>
                <w:b/>
                <w:spacing w:val="-1"/>
              </w:rPr>
              <w:t>Impacts</w:t>
            </w:r>
            <w:r>
              <w:rPr>
                <w:rFonts w:ascii="Garamond"/>
                <w:b/>
              </w:rPr>
              <w:t xml:space="preserve"> </w:t>
            </w:r>
            <w:r>
              <w:rPr>
                <w:rFonts w:ascii="Garamond"/>
                <w:b/>
                <w:spacing w:val="1"/>
              </w:rPr>
              <w:t>or</w:t>
            </w:r>
            <w:r>
              <w:rPr>
                <w:rFonts w:ascii="Garamond"/>
                <w:b/>
                <w:spacing w:val="26"/>
              </w:rPr>
              <w:t xml:space="preserve"> </w:t>
            </w:r>
            <w:r>
              <w:rPr>
                <w:rFonts w:ascii="Garamond"/>
                <w:b/>
                <w:spacing w:val="-2"/>
              </w:rPr>
              <w:t>Controversies</w:t>
            </w:r>
          </w:p>
        </w:tc>
        <w:tc>
          <w:tcPr>
            <w:tcW w:w="3431" w:type="dxa"/>
            <w:tcBorders>
              <w:top w:val="single" w:sz="7" w:space="0" w:color="000000"/>
              <w:left w:val="single" w:sz="7" w:space="0" w:color="000000"/>
              <w:bottom w:val="single" w:sz="7" w:space="0" w:color="000000"/>
              <w:right w:val="single" w:sz="7" w:space="0" w:color="000000"/>
            </w:tcBorders>
          </w:tcPr>
          <w:p w14:paraId="07AD7BDD" w14:textId="77777777" w:rsidR="00ED6733" w:rsidRDefault="00ED6733" w:rsidP="00AD2F64">
            <w:pPr>
              <w:pStyle w:val="TableParagraph"/>
              <w:spacing w:before="96" w:line="242" w:lineRule="auto"/>
              <w:ind w:left="111" w:right="187"/>
              <w:rPr>
                <w:rFonts w:ascii="Garamond" w:eastAsia="Garamond" w:hAnsi="Garamond" w:cs="Garamond"/>
              </w:rPr>
            </w:pPr>
            <w:r>
              <w:rPr>
                <w:rFonts w:ascii="Garamond"/>
              </w:rPr>
              <w:t>Describe</w:t>
            </w:r>
            <w:r>
              <w:rPr>
                <w:rFonts w:ascii="Garamond"/>
                <w:spacing w:val="-1"/>
              </w:rPr>
              <w:t xml:space="preserve"> </w:t>
            </w:r>
            <w:r>
              <w:rPr>
                <w:rFonts w:ascii="Garamond"/>
                <w:spacing w:val="1"/>
              </w:rPr>
              <w:t>any</w:t>
            </w:r>
            <w:r>
              <w:rPr>
                <w:rFonts w:ascii="Garamond"/>
                <w:spacing w:val="-17"/>
              </w:rPr>
              <w:t xml:space="preserve"> </w:t>
            </w:r>
            <w:r>
              <w:rPr>
                <w:rFonts w:ascii="Garamond"/>
                <w:spacing w:val="2"/>
              </w:rPr>
              <w:t>responses</w:t>
            </w:r>
            <w:r>
              <w:rPr>
                <w:rFonts w:ascii="Garamond"/>
                <w:spacing w:val="-4"/>
              </w:rPr>
              <w:t xml:space="preserve"> to</w:t>
            </w:r>
            <w:r>
              <w:rPr>
                <w:rFonts w:ascii="Garamond"/>
                <w:spacing w:val="-7"/>
              </w:rPr>
              <w:t xml:space="preserve"> </w:t>
            </w:r>
            <w:r>
              <w:rPr>
                <w:rFonts w:ascii="Garamond"/>
                <w:spacing w:val="-1"/>
              </w:rPr>
              <w:t>the</w:t>
            </w:r>
            <w:r>
              <w:rPr>
                <w:rFonts w:ascii="Garamond"/>
                <w:spacing w:val="24"/>
              </w:rPr>
              <w:t xml:space="preserve"> </w:t>
            </w:r>
            <w:r>
              <w:rPr>
                <w:rFonts w:ascii="Garamond"/>
                <w:spacing w:val="-1"/>
              </w:rPr>
              <w:t>stakeholder</w:t>
            </w:r>
            <w:r>
              <w:rPr>
                <w:rFonts w:ascii="Garamond"/>
                <w:spacing w:val="-13"/>
              </w:rPr>
              <w:t xml:space="preserve"> </w:t>
            </w:r>
            <w:r>
              <w:rPr>
                <w:rFonts w:ascii="Garamond"/>
                <w:spacing w:val="-1"/>
              </w:rPr>
              <w:t>communications</w:t>
            </w:r>
            <w:r>
              <w:rPr>
                <w:rFonts w:ascii="Garamond"/>
                <w:spacing w:val="11"/>
              </w:rPr>
              <w:t xml:space="preserve"> </w:t>
            </w:r>
            <w:r>
              <w:rPr>
                <w:rFonts w:ascii="Garamond"/>
                <w:spacing w:val="1"/>
              </w:rPr>
              <w:t>and</w:t>
            </w:r>
            <w:r>
              <w:rPr>
                <w:rFonts w:ascii="Garamond"/>
                <w:spacing w:val="33"/>
              </w:rPr>
              <w:t xml:space="preserve"> </w:t>
            </w:r>
            <w:r>
              <w:rPr>
                <w:rFonts w:ascii="Garamond"/>
                <w:spacing w:val="1"/>
              </w:rPr>
              <w:t>any</w:t>
            </w:r>
            <w:r>
              <w:rPr>
                <w:rFonts w:ascii="Garamond"/>
                <w:spacing w:val="-1"/>
              </w:rPr>
              <w:t xml:space="preserve"> other</w:t>
            </w:r>
            <w:r>
              <w:rPr>
                <w:rFonts w:ascii="Garamond"/>
                <w:spacing w:val="-13"/>
              </w:rPr>
              <w:t xml:space="preserve"> </w:t>
            </w:r>
            <w:r>
              <w:rPr>
                <w:rFonts w:ascii="Garamond"/>
                <w:spacing w:val="-1"/>
              </w:rPr>
              <w:t>sources</w:t>
            </w:r>
            <w:r>
              <w:rPr>
                <w:rFonts w:ascii="Garamond"/>
                <w:spacing w:val="11"/>
              </w:rPr>
              <w:t xml:space="preserve"> </w:t>
            </w:r>
            <w:r>
              <w:rPr>
                <w:rFonts w:ascii="Garamond"/>
                <w:spacing w:val="2"/>
              </w:rPr>
              <w:t>of</w:t>
            </w:r>
            <w:r>
              <w:rPr>
                <w:rFonts w:ascii="Garamond"/>
                <w:spacing w:val="-10"/>
              </w:rPr>
              <w:t xml:space="preserve"> </w:t>
            </w:r>
            <w:r>
              <w:rPr>
                <w:rFonts w:ascii="Garamond"/>
                <w:spacing w:val="-1"/>
              </w:rPr>
              <w:t>stakeholder</w:t>
            </w:r>
            <w:r>
              <w:rPr>
                <w:rFonts w:ascii="Garamond"/>
                <w:spacing w:val="33"/>
              </w:rPr>
              <w:t xml:space="preserve"> </w:t>
            </w:r>
            <w:r>
              <w:rPr>
                <w:rFonts w:ascii="Garamond"/>
                <w:spacing w:val="2"/>
              </w:rPr>
              <w:t>or</w:t>
            </w:r>
            <w:r>
              <w:rPr>
                <w:rFonts w:ascii="Garamond"/>
                <w:spacing w:val="-13"/>
              </w:rPr>
              <w:t xml:space="preserve"> </w:t>
            </w:r>
            <w:r>
              <w:rPr>
                <w:rFonts w:ascii="Garamond"/>
                <w:spacing w:val="-4"/>
              </w:rPr>
              <w:t>PA</w:t>
            </w:r>
            <w:r>
              <w:rPr>
                <w:rFonts w:ascii="Garamond"/>
                <w:spacing w:val="18"/>
              </w:rPr>
              <w:t xml:space="preserve"> </w:t>
            </w:r>
            <w:r>
              <w:rPr>
                <w:rFonts w:ascii="Garamond"/>
                <w:spacing w:val="-2"/>
              </w:rPr>
              <w:t>implementation</w:t>
            </w:r>
            <w:r>
              <w:rPr>
                <w:rFonts w:ascii="Garamond"/>
                <w:spacing w:val="8"/>
              </w:rPr>
              <w:t xml:space="preserve"> </w:t>
            </w:r>
            <w:r>
              <w:rPr>
                <w:rFonts w:ascii="Garamond"/>
                <w:spacing w:val="-1"/>
              </w:rPr>
              <w:t>concern</w:t>
            </w:r>
            <w:r>
              <w:rPr>
                <w:rFonts w:ascii="Garamond"/>
                <w:spacing w:val="29"/>
              </w:rPr>
              <w:t xml:space="preserve"> </w:t>
            </w:r>
            <w:r>
              <w:rPr>
                <w:rFonts w:ascii="Garamond"/>
                <w:spacing w:val="-4"/>
              </w:rPr>
              <w:t>with</w:t>
            </w:r>
            <w:r>
              <w:rPr>
                <w:rFonts w:ascii="Garamond"/>
                <w:spacing w:val="8"/>
              </w:rPr>
              <w:t xml:space="preserve"> </w:t>
            </w:r>
            <w:r>
              <w:rPr>
                <w:rFonts w:ascii="Garamond"/>
                <w:spacing w:val="-3"/>
              </w:rPr>
              <w:t>this</w:t>
            </w:r>
            <w:r>
              <w:rPr>
                <w:rFonts w:ascii="Garamond"/>
                <w:spacing w:val="11"/>
              </w:rPr>
              <w:t xml:space="preserve"> </w:t>
            </w:r>
            <w:r>
              <w:rPr>
                <w:rFonts w:ascii="Garamond"/>
              </w:rPr>
              <w:t>workpaper</w:t>
            </w:r>
            <w:r>
              <w:rPr>
                <w:rFonts w:ascii="Garamond"/>
                <w:spacing w:val="-13"/>
              </w:rPr>
              <w:t xml:space="preserve"> </w:t>
            </w:r>
            <w:r>
              <w:rPr>
                <w:rFonts w:ascii="Garamond"/>
                <w:spacing w:val="-1"/>
              </w:rPr>
              <w:t>revision</w:t>
            </w:r>
            <w:r>
              <w:rPr>
                <w:rFonts w:ascii="Garamond"/>
                <w:spacing w:val="30"/>
              </w:rPr>
              <w:t xml:space="preserve"> </w:t>
            </w:r>
            <w:r>
              <w:rPr>
                <w:rFonts w:ascii="Garamond"/>
              </w:rPr>
              <w:t>regarding</w:t>
            </w:r>
            <w:r>
              <w:rPr>
                <w:rFonts w:ascii="Garamond"/>
                <w:spacing w:val="-8"/>
              </w:rPr>
              <w:t xml:space="preserve"> </w:t>
            </w:r>
            <w:r>
              <w:rPr>
                <w:rFonts w:ascii="Garamond"/>
                <w:spacing w:val="-2"/>
              </w:rPr>
              <w:t>negative</w:t>
            </w:r>
            <w:r>
              <w:rPr>
                <w:rFonts w:ascii="Garamond"/>
                <w:spacing w:val="15"/>
              </w:rPr>
              <w:t xml:space="preserve"> </w:t>
            </w:r>
            <w:r>
              <w:rPr>
                <w:rFonts w:ascii="Garamond"/>
                <w:spacing w:val="-1"/>
              </w:rPr>
              <w:t>market</w:t>
            </w:r>
            <w:r>
              <w:rPr>
                <w:rFonts w:ascii="Garamond"/>
                <w:spacing w:val="-3"/>
              </w:rPr>
              <w:t xml:space="preserve"> </w:t>
            </w:r>
            <w:r>
              <w:rPr>
                <w:rFonts w:ascii="Garamond"/>
                <w:spacing w:val="-2"/>
              </w:rPr>
              <w:t>impacts</w:t>
            </w:r>
            <w:r>
              <w:rPr>
                <w:rFonts w:ascii="Garamond"/>
                <w:spacing w:val="21"/>
              </w:rPr>
              <w:t xml:space="preserve"> </w:t>
            </w:r>
            <w:r>
              <w:rPr>
                <w:rFonts w:ascii="Garamond"/>
                <w:spacing w:val="2"/>
              </w:rPr>
              <w:t>or</w:t>
            </w:r>
            <w:r>
              <w:rPr>
                <w:rFonts w:ascii="Garamond"/>
                <w:spacing w:val="-13"/>
              </w:rPr>
              <w:t xml:space="preserve"> </w:t>
            </w:r>
            <w:r>
              <w:rPr>
                <w:rFonts w:ascii="Garamond"/>
                <w:spacing w:val="-1"/>
              </w:rPr>
              <w:t>controversies.</w:t>
            </w:r>
          </w:p>
        </w:tc>
        <w:tc>
          <w:tcPr>
            <w:tcW w:w="4002" w:type="dxa"/>
            <w:tcBorders>
              <w:top w:val="single" w:sz="7" w:space="0" w:color="000000"/>
              <w:left w:val="single" w:sz="7" w:space="0" w:color="000000"/>
              <w:bottom w:val="single" w:sz="7" w:space="0" w:color="000000"/>
              <w:right w:val="single" w:sz="7" w:space="0" w:color="000000"/>
            </w:tcBorders>
          </w:tcPr>
          <w:p w14:paraId="25757DC4" w14:textId="5F14712E" w:rsidR="00ED6733" w:rsidRDefault="00ED6733" w:rsidP="00ED6733">
            <w:pPr>
              <w:pStyle w:val="ListParagraph"/>
              <w:widowControl w:val="0"/>
              <w:numPr>
                <w:ilvl w:val="0"/>
                <w:numId w:val="21"/>
              </w:numPr>
              <w:tabs>
                <w:tab w:val="left" w:pos="432"/>
                <w:tab w:val="left" w:pos="1264"/>
              </w:tabs>
              <w:spacing w:before="108" w:after="0" w:line="240" w:lineRule="auto"/>
              <w:ind w:firstLine="0"/>
              <w:contextualSpacing w:val="0"/>
              <w:rPr>
                <w:rFonts w:ascii="Garamond" w:eastAsia="Garamond" w:hAnsi="Garamond" w:cs="Garamond"/>
                <w:sz w:val="24"/>
                <w:szCs w:val="24"/>
              </w:rPr>
            </w:pPr>
            <w:r>
              <w:rPr>
                <w:rFonts w:ascii="Garamond" w:eastAsia="Garamond" w:hAnsi="Garamond" w:cs="Garamond"/>
                <w:spacing w:val="-2"/>
                <w:sz w:val="24"/>
                <w:szCs w:val="24"/>
              </w:rPr>
              <w:t>Yes</w:t>
            </w:r>
            <w:r>
              <w:rPr>
                <w:rFonts w:ascii="Garamond" w:eastAsia="Garamond" w:hAnsi="Garamond" w:cs="Garamond"/>
                <w:spacing w:val="-2"/>
                <w:sz w:val="24"/>
                <w:szCs w:val="24"/>
              </w:rPr>
              <w:tab/>
            </w:r>
            <w:sdt>
              <w:sdtPr>
                <w:id w:val="1239213162"/>
                <w14:checkbox>
                  <w14:checked w14:val="1"/>
                  <w14:checkedState w14:val="2612" w14:font="MS Gothic"/>
                  <w14:uncheckedState w14:val="2610" w14:font="MS Gothic"/>
                </w14:checkbox>
              </w:sdtPr>
              <w:sdtEndPr/>
              <w:sdtContent>
                <w:r w:rsidR="00C91FC5" w:rsidRPr="007056DB">
                  <w:rPr>
                    <w:rFonts w:ascii="MS Gothic" w:eastAsia="MS Gothic" w:hAnsi="MS Gothic"/>
                  </w:rPr>
                  <w:t>☒</w:t>
                </w:r>
              </w:sdtContent>
            </w:sdt>
            <w:r w:rsidRPr="007056DB">
              <w:rPr>
                <w:rFonts w:ascii="Segoe UI Symbol" w:eastAsia="Segoe UI Symbol" w:hAnsi="Segoe UI Symbol" w:cs="Segoe UI Symbol"/>
                <w:spacing w:val="46"/>
                <w:sz w:val="24"/>
                <w:szCs w:val="24"/>
              </w:rPr>
              <w:t xml:space="preserve"> </w:t>
            </w:r>
            <w:r w:rsidRPr="007056DB">
              <w:rPr>
                <w:rFonts w:ascii="Garamond" w:eastAsia="Garamond" w:hAnsi="Garamond" w:cs="Garamond"/>
                <w:spacing w:val="7"/>
                <w:sz w:val="24"/>
                <w:szCs w:val="24"/>
              </w:rPr>
              <w:t>No</w:t>
            </w:r>
          </w:p>
          <w:p w14:paraId="27668FB0" w14:textId="77777777" w:rsidR="00ED6733" w:rsidRDefault="00ED6733" w:rsidP="00AD2F64">
            <w:pPr>
              <w:pStyle w:val="TableParagraph"/>
              <w:spacing w:before="114" w:line="242" w:lineRule="auto"/>
              <w:ind w:left="110" w:right="370"/>
              <w:rPr>
                <w:rFonts w:ascii="Garamond" w:eastAsia="Garamond" w:hAnsi="Garamond" w:cs="Garamond"/>
              </w:rPr>
            </w:pPr>
            <w:r>
              <w:rPr>
                <w:rFonts w:ascii="Garamond"/>
                <w:spacing w:val="-3"/>
              </w:rPr>
              <w:t>If</w:t>
            </w:r>
            <w:r>
              <w:rPr>
                <w:rFonts w:ascii="Garamond"/>
                <w:spacing w:val="5"/>
              </w:rPr>
              <w:t xml:space="preserve"> </w:t>
            </w:r>
            <w:r>
              <w:rPr>
                <w:rFonts w:ascii="Garamond"/>
                <w:spacing w:val="1"/>
              </w:rPr>
              <w:t>Yes,</w:t>
            </w:r>
            <w:r>
              <w:rPr>
                <w:rFonts w:ascii="Garamond"/>
                <w:spacing w:val="-17"/>
              </w:rPr>
              <w:t xml:space="preserve"> </w:t>
            </w:r>
            <w:r>
              <w:rPr>
                <w:rFonts w:ascii="Garamond"/>
                <w:spacing w:val="-2"/>
              </w:rPr>
              <w:t>then</w:t>
            </w:r>
            <w:r>
              <w:rPr>
                <w:rFonts w:ascii="Garamond"/>
                <w:spacing w:val="8"/>
              </w:rPr>
              <w:t xml:space="preserve"> </w:t>
            </w:r>
            <w:r>
              <w:rPr>
                <w:rFonts w:ascii="Garamond"/>
                <w:spacing w:val="-1"/>
              </w:rPr>
              <w:t xml:space="preserve">please </w:t>
            </w:r>
            <w:r>
              <w:rPr>
                <w:rFonts w:ascii="Garamond"/>
                <w:spacing w:val="-2"/>
              </w:rPr>
              <w:t>check</w:t>
            </w:r>
            <w:r>
              <w:rPr>
                <w:rFonts w:ascii="Garamond"/>
                <w:spacing w:val="3"/>
              </w:rPr>
              <w:t xml:space="preserve"> </w:t>
            </w:r>
            <w:r>
              <w:rPr>
                <w:rFonts w:ascii="Garamond"/>
                <w:spacing w:val="-1"/>
              </w:rPr>
              <w:t>appropriate</w:t>
            </w:r>
            <w:r>
              <w:rPr>
                <w:rFonts w:ascii="Garamond"/>
                <w:spacing w:val="33"/>
              </w:rPr>
              <w:t xml:space="preserve"> </w:t>
            </w:r>
            <w:r>
              <w:rPr>
                <w:rFonts w:ascii="Garamond"/>
                <w:spacing w:val="2"/>
              </w:rPr>
              <w:t>boxes:</w:t>
            </w:r>
          </w:p>
          <w:p w14:paraId="24A3115B" w14:textId="77777777" w:rsidR="00ED6733" w:rsidRDefault="00ED6733" w:rsidP="00ED6733">
            <w:pPr>
              <w:pStyle w:val="ListParagraph"/>
              <w:widowControl w:val="0"/>
              <w:numPr>
                <w:ilvl w:val="0"/>
                <w:numId w:val="21"/>
              </w:numPr>
              <w:tabs>
                <w:tab w:val="left" w:pos="432"/>
              </w:tabs>
              <w:spacing w:before="123" w:after="0" w:line="240" w:lineRule="auto"/>
              <w:ind w:left="431" w:hanging="320"/>
              <w:contextualSpacing w:val="0"/>
              <w:rPr>
                <w:rFonts w:ascii="Garamond" w:eastAsia="Garamond" w:hAnsi="Garamond" w:cs="Garamond"/>
                <w:sz w:val="24"/>
                <w:szCs w:val="24"/>
              </w:rPr>
            </w:pPr>
            <w:r>
              <w:rPr>
                <w:rFonts w:ascii="Garamond"/>
                <w:sz w:val="24"/>
              </w:rPr>
              <w:t>3</w:t>
            </w:r>
            <w:r>
              <w:rPr>
                <w:rFonts w:ascii="Garamond"/>
                <w:spacing w:val="3"/>
                <w:sz w:val="24"/>
              </w:rPr>
              <w:t xml:space="preserve"> </w:t>
            </w:r>
            <w:r>
              <w:rPr>
                <w:rFonts w:ascii="Garamond"/>
                <w:spacing w:val="-4"/>
                <w:sz w:val="24"/>
              </w:rPr>
              <w:t>Party</w:t>
            </w:r>
            <w:r>
              <w:rPr>
                <w:rFonts w:ascii="Garamond"/>
                <w:spacing w:val="15"/>
                <w:sz w:val="24"/>
              </w:rPr>
              <w:t xml:space="preserve"> </w:t>
            </w:r>
            <w:r>
              <w:rPr>
                <w:rFonts w:ascii="Garamond"/>
                <w:spacing w:val="-2"/>
                <w:sz w:val="24"/>
              </w:rPr>
              <w:t>Direct</w:t>
            </w:r>
            <w:r>
              <w:rPr>
                <w:rFonts w:ascii="Garamond"/>
                <w:spacing w:val="13"/>
                <w:sz w:val="24"/>
              </w:rPr>
              <w:t xml:space="preserve"> </w:t>
            </w:r>
            <w:r>
              <w:rPr>
                <w:rFonts w:ascii="Garamond"/>
                <w:spacing w:val="-2"/>
                <w:sz w:val="24"/>
              </w:rPr>
              <w:t>Install</w:t>
            </w:r>
            <w:r>
              <w:rPr>
                <w:rFonts w:ascii="Garamond"/>
                <w:spacing w:val="-4"/>
                <w:sz w:val="24"/>
              </w:rPr>
              <w:t xml:space="preserve"> </w:t>
            </w:r>
            <w:r>
              <w:rPr>
                <w:rFonts w:ascii="Garamond"/>
                <w:spacing w:val="-2"/>
                <w:sz w:val="24"/>
              </w:rPr>
              <w:t>(DI)</w:t>
            </w:r>
            <w:r>
              <w:rPr>
                <w:rFonts w:ascii="Garamond"/>
                <w:spacing w:val="13"/>
                <w:sz w:val="24"/>
              </w:rPr>
              <w:t xml:space="preserve"> </w:t>
            </w:r>
            <w:r>
              <w:rPr>
                <w:rFonts w:ascii="Garamond"/>
                <w:spacing w:val="-1"/>
                <w:sz w:val="24"/>
              </w:rPr>
              <w:t>inventory</w:t>
            </w:r>
          </w:p>
          <w:p w14:paraId="1EDD8F4D" w14:textId="77777777" w:rsidR="00ED6733" w:rsidRDefault="00ED6733" w:rsidP="00ED6733">
            <w:pPr>
              <w:pStyle w:val="ListParagraph"/>
              <w:widowControl w:val="0"/>
              <w:numPr>
                <w:ilvl w:val="0"/>
                <w:numId w:val="21"/>
              </w:numPr>
              <w:tabs>
                <w:tab w:val="left" w:pos="432"/>
              </w:tabs>
              <w:spacing w:before="110" w:after="0" w:line="240" w:lineRule="auto"/>
              <w:ind w:left="431" w:hanging="320"/>
              <w:contextualSpacing w:val="0"/>
              <w:rPr>
                <w:rFonts w:ascii="Garamond" w:eastAsia="Garamond" w:hAnsi="Garamond" w:cs="Garamond"/>
                <w:sz w:val="24"/>
                <w:szCs w:val="24"/>
              </w:rPr>
            </w:pPr>
            <w:r>
              <w:rPr>
                <w:rFonts w:ascii="Garamond"/>
                <w:spacing w:val="-1"/>
                <w:sz w:val="24"/>
              </w:rPr>
              <w:t>Existing</w:t>
            </w:r>
            <w:r>
              <w:rPr>
                <w:rFonts w:ascii="Garamond"/>
                <w:spacing w:val="7"/>
                <w:sz w:val="24"/>
              </w:rPr>
              <w:t xml:space="preserve"> </w:t>
            </w:r>
            <w:r>
              <w:rPr>
                <w:rFonts w:ascii="Garamond"/>
                <w:spacing w:val="-3"/>
                <w:sz w:val="24"/>
              </w:rPr>
              <w:t>contractual</w:t>
            </w:r>
            <w:r>
              <w:rPr>
                <w:rFonts w:ascii="Garamond"/>
                <w:spacing w:val="12"/>
                <w:sz w:val="24"/>
              </w:rPr>
              <w:t xml:space="preserve"> </w:t>
            </w:r>
            <w:r>
              <w:rPr>
                <w:rFonts w:ascii="Garamond"/>
                <w:spacing w:val="-1"/>
                <w:sz w:val="24"/>
              </w:rPr>
              <w:t>commitments</w:t>
            </w:r>
          </w:p>
          <w:p w14:paraId="34CF3C23" w14:textId="77777777" w:rsidR="00ED6733" w:rsidRDefault="00ED6733" w:rsidP="00ED6733">
            <w:pPr>
              <w:pStyle w:val="ListParagraph"/>
              <w:widowControl w:val="0"/>
              <w:numPr>
                <w:ilvl w:val="0"/>
                <w:numId w:val="21"/>
              </w:numPr>
              <w:tabs>
                <w:tab w:val="left" w:pos="432"/>
              </w:tabs>
              <w:spacing w:before="126" w:after="0" w:line="240" w:lineRule="auto"/>
              <w:ind w:left="431" w:hanging="320"/>
              <w:contextualSpacing w:val="0"/>
              <w:rPr>
                <w:rFonts w:ascii="Garamond" w:eastAsia="Garamond" w:hAnsi="Garamond" w:cs="Garamond"/>
                <w:sz w:val="24"/>
                <w:szCs w:val="24"/>
              </w:rPr>
            </w:pPr>
            <w:r>
              <w:rPr>
                <w:rFonts w:ascii="Garamond"/>
                <w:spacing w:val="-1"/>
                <w:sz w:val="24"/>
              </w:rPr>
              <w:t>Lead</w:t>
            </w:r>
            <w:r>
              <w:rPr>
                <w:rFonts w:ascii="Garamond"/>
                <w:spacing w:val="11"/>
                <w:sz w:val="24"/>
              </w:rPr>
              <w:t xml:space="preserve"> </w:t>
            </w:r>
            <w:r>
              <w:rPr>
                <w:rFonts w:ascii="Garamond"/>
                <w:spacing w:val="-2"/>
                <w:sz w:val="24"/>
              </w:rPr>
              <w:t>time</w:t>
            </w:r>
            <w:r>
              <w:rPr>
                <w:rFonts w:ascii="Garamond"/>
                <w:spacing w:val="-1"/>
                <w:sz w:val="24"/>
              </w:rPr>
              <w:t xml:space="preserve"> procurement</w:t>
            </w:r>
            <w:r>
              <w:rPr>
                <w:rFonts w:ascii="Garamond"/>
                <w:spacing w:val="-3"/>
                <w:sz w:val="24"/>
              </w:rPr>
              <w:t xml:space="preserve"> </w:t>
            </w:r>
            <w:r>
              <w:rPr>
                <w:rFonts w:ascii="Garamond"/>
                <w:spacing w:val="-1"/>
                <w:sz w:val="24"/>
              </w:rPr>
              <w:t>issues</w:t>
            </w:r>
          </w:p>
          <w:p w14:paraId="0D42E947" w14:textId="77777777" w:rsidR="00ED6733" w:rsidRDefault="00ED6733" w:rsidP="00ED6733">
            <w:pPr>
              <w:pStyle w:val="ListParagraph"/>
              <w:widowControl w:val="0"/>
              <w:numPr>
                <w:ilvl w:val="0"/>
                <w:numId w:val="21"/>
              </w:numPr>
              <w:tabs>
                <w:tab w:val="left" w:pos="432"/>
              </w:tabs>
              <w:spacing w:before="126" w:after="0" w:line="241" w:lineRule="auto"/>
              <w:ind w:right="145" w:firstLine="0"/>
              <w:contextualSpacing w:val="0"/>
              <w:rPr>
                <w:rFonts w:ascii="Garamond" w:eastAsia="Garamond" w:hAnsi="Garamond" w:cs="Garamond"/>
                <w:sz w:val="24"/>
                <w:szCs w:val="24"/>
              </w:rPr>
            </w:pPr>
            <w:r>
              <w:rPr>
                <w:rFonts w:ascii="Garamond"/>
                <w:spacing w:val="-1"/>
                <w:sz w:val="24"/>
              </w:rPr>
              <w:t>Market</w:t>
            </w:r>
            <w:r>
              <w:rPr>
                <w:rFonts w:ascii="Garamond"/>
                <w:spacing w:val="-3"/>
                <w:sz w:val="24"/>
              </w:rPr>
              <w:t xml:space="preserve"> </w:t>
            </w:r>
            <w:r>
              <w:rPr>
                <w:rFonts w:ascii="Garamond"/>
                <w:spacing w:val="-1"/>
                <w:sz w:val="24"/>
              </w:rPr>
              <w:t>Disruption</w:t>
            </w:r>
            <w:r>
              <w:rPr>
                <w:rFonts w:ascii="Garamond"/>
                <w:spacing w:val="8"/>
                <w:sz w:val="24"/>
              </w:rPr>
              <w:t xml:space="preserve"> </w:t>
            </w:r>
            <w:r>
              <w:rPr>
                <w:rFonts w:ascii="Garamond"/>
                <w:spacing w:val="-1"/>
                <w:sz w:val="24"/>
              </w:rPr>
              <w:t>(ramp</w:t>
            </w:r>
            <w:r>
              <w:rPr>
                <w:rFonts w:ascii="Garamond"/>
                <w:spacing w:val="-7"/>
                <w:sz w:val="24"/>
              </w:rPr>
              <w:t xml:space="preserve"> </w:t>
            </w:r>
            <w:r>
              <w:rPr>
                <w:rFonts w:ascii="Garamond"/>
                <w:spacing w:val="3"/>
                <w:sz w:val="24"/>
              </w:rPr>
              <w:t>down/re-</w:t>
            </w:r>
            <w:r>
              <w:rPr>
                <w:rFonts w:ascii="Garamond"/>
                <w:spacing w:val="22"/>
                <w:sz w:val="24"/>
              </w:rPr>
              <w:t xml:space="preserve"> </w:t>
            </w:r>
            <w:r>
              <w:rPr>
                <w:rFonts w:ascii="Garamond"/>
                <w:spacing w:val="-2"/>
                <w:sz w:val="24"/>
              </w:rPr>
              <w:t>start)</w:t>
            </w:r>
          </w:p>
          <w:p w14:paraId="5AFC051C" w14:textId="77777777" w:rsidR="00ED6733" w:rsidRDefault="00ED6733" w:rsidP="00ED6733">
            <w:pPr>
              <w:pStyle w:val="ListParagraph"/>
              <w:widowControl w:val="0"/>
              <w:numPr>
                <w:ilvl w:val="0"/>
                <w:numId w:val="21"/>
              </w:numPr>
              <w:tabs>
                <w:tab w:val="left" w:pos="432"/>
              </w:tabs>
              <w:spacing w:before="108" w:after="0" w:line="241" w:lineRule="auto"/>
              <w:ind w:right="93" w:firstLine="0"/>
              <w:contextualSpacing w:val="0"/>
              <w:rPr>
                <w:rFonts w:ascii="Garamond" w:eastAsia="Garamond" w:hAnsi="Garamond" w:cs="Garamond"/>
                <w:sz w:val="24"/>
                <w:szCs w:val="24"/>
              </w:rPr>
            </w:pPr>
            <w:r>
              <w:rPr>
                <w:rFonts w:ascii="Garamond"/>
                <w:spacing w:val="-3"/>
                <w:sz w:val="24"/>
              </w:rPr>
              <w:t>Delivery</w:t>
            </w:r>
            <w:r>
              <w:rPr>
                <w:rFonts w:ascii="Garamond"/>
                <w:spacing w:val="15"/>
                <w:sz w:val="24"/>
              </w:rPr>
              <w:t xml:space="preserve"> </w:t>
            </w:r>
            <w:r>
              <w:rPr>
                <w:rFonts w:ascii="Garamond"/>
                <w:sz w:val="24"/>
              </w:rPr>
              <w:t>channel</w:t>
            </w:r>
            <w:r>
              <w:rPr>
                <w:rFonts w:ascii="Garamond"/>
                <w:spacing w:val="-4"/>
                <w:sz w:val="24"/>
              </w:rPr>
              <w:t xml:space="preserve"> </w:t>
            </w:r>
            <w:r>
              <w:rPr>
                <w:rFonts w:ascii="Garamond"/>
                <w:sz w:val="24"/>
              </w:rPr>
              <w:t>changes</w:t>
            </w:r>
            <w:r>
              <w:rPr>
                <w:rFonts w:ascii="Garamond"/>
                <w:spacing w:val="29"/>
                <w:sz w:val="24"/>
              </w:rPr>
              <w:t xml:space="preserve"> </w:t>
            </w:r>
            <w:r>
              <w:rPr>
                <w:rFonts w:ascii="Garamond"/>
                <w:spacing w:val="-7"/>
                <w:sz w:val="24"/>
              </w:rPr>
              <w:t>(</w:t>
            </w:r>
            <w:r>
              <w:rPr>
                <w:rFonts w:ascii="Garamond"/>
                <w:spacing w:val="5"/>
                <w:sz w:val="24"/>
              </w:rPr>
              <w:t>Up</w:t>
            </w:r>
            <w:r>
              <w:rPr>
                <w:rFonts w:ascii="Garamond"/>
                <w:spacing w:val="6"/>
                <w:sz w:val="24"/>
              </w:rPr>
              <w:t>D</w:t>
            </w:r>
            <w:r>
              <w:rPr>
                <w:rFonts w:ascii="Garamond"/>
                <w:spacing w:val="-5"/>
                <w:sz w:val="24"/>
              </w:rPr>
              <w:t>ee</w:t>
            </w:r>
            <w:r>
              <w:rPr>
                <w:rFonts w:ascii="Garamond"/>
                <w:spacing w:val="6"/>
                <w:sz w:val="24"/>
              </w:rPr>
              <w:t>m</w:t>
            </w:r>
            <w:r>
              <w:rPr>
                <w:rFonts w:ascii="Garamond"/>
                <w:spacing w:val="-5"/>
                <w:sz w:val="24"/>
              </w:rPr>
              <w:t>e</w:t>
            </w:r>
            <w:r>
              <w:rPr>
                <w:rFonts w:ascii="Garamond"/>
                <w:spacing w:val="7"/>
                <w:sz w:val="24"/>
              </w:rPr>
              <w:t>d/</w:t>
            </w:r>
            <w:r>
              <w:rPr>
                <w:rFonts w:ascii="Garamond"/>
                <w:spacing w:val="6"/>
                <w:sz w:val="24"/>
              </w:rPr>
              <w:t>D</w:t>
            </w:r>
            <w:r>
              <w:rPr>
                <w:rFonts w:ascii="Garamond"/>
                <w:spacing w:val="5"/>
                <w:sz w:val="24"/>
              </w:rPr>
              <w:t>n</w:t>
            </w:r>
            <w:r>
              <w:rPr>
                <w:rFonts w:ascii="Garamond"/>
                <w:spacing w:val="6"/>
                <w:sz w:val="24"/>
              </w:rPr>
              <w:t>D</w:t>
            </w:r>
            <w:r>
              <w:rPr>
                <w:rFonts w:ascii="Garamond"/>
                <w:spacing w:val="-5"/>
                <w:sz w:val="24"/>
              </w:rPr>
              <w:t>ee</w:t>
            </w:r>
            <w:r>
              <w:rPr>
                <w:rFonts w:ascii="Garamond"/>
                <w:spacing w:val="6"/>
                <w:sz w:val="24"/>
              </w:rPr>
              <w:t>m</w:t>
            </w:r>
            <w:r>
              <w:rPr>
                <w:rFonts w:ascii="Garamond"/>
                <w:spacing w:val="-5"/>
                <w:sz w:val="24"/>
              </w:rPr>
              <w:t>e</w:t>
            </w:r>
            <w:r>
              <w:rPr>
                <w:rFonts w:ascii="Garamond"/>
                <w:spacing w:val="7"/>
                <w:sz w:val="24"/>
              </w:rPr>
              <w:t>d/</w:t>
            </w:r>
            <w:r>
              <w:rPr>
                <w:rFonts w:ascii="Garamond"/>
                <w:spacing w:val="-10"/>
                <w:sz w:val="24"/>
              </w:rPr>
              <w:t>D</w:t>
            </w:r>
            <w:r>
              <w:rPr>
                <w:rFonts w:ascii="Garamond"/>
                <w:spacing w:val="5"/>
                <w:sz w:val="24"/>
              </w:rPr>
              <w:t>n</w:t>
            </w:r>
            <w:r>
              <w:rPr>
                <w:rFonts w:ascii="Garamond"/>
                <w:spacing w:val="-10"/>
                <w:sz w:val="24"/>
              </w:rPr>
              <w:t>D</w:t>
            </w:r>
            <w:r>
              <w:rPr>
                <w:rFonts w:ascii="Garamond"/>
                <w:spacing w:val="-5"/>
                <w:sz w:val="24"/>
              </w:rPr>
              <w:t>ee</w:t>
            </w:r>
            <w:r>
              <w:rPr>
                <w:rFonts w:ascii="Garamond"/>
                <w:spacing w:val="6"/>
                <w:sz w:val="24"/>
              </w:rPr>
              <w:t>m</w:t>
            </w:r>
            <w:r>
              <w:rPr>
                <w:rFonts w:ascii="Garamond"/>
                <w:spacing w:val="-10"/>
                <w:sz w:val="24"/>
              </w:rPr>
              <w:t>D</w:t>
            </w:r>
            <w:r>
              <w:rPr>
                <w:rFonts w:ascii="Garamond"/>
                <w:spacing w:val="-22"/>
                <w:sz w:val="24"/>
              </w:rPr>
              <w:t>I</w:t>
            </w:r>
            <w:r>
              <w:rPr>
                <w:rFonts w:ascii="Garamond"/>
                <w:sz w:val="24"/>
              </w:rPr>
              <w:t>)</w:t>
            </w:r>
          </w:p>
          <w:p w14:paraId="115CE57B" w14:textId="77777777" w:rsidR="00ED6733" w:rsidRDefault="00ED6733" w:rsidP="00ED6733">
            <w:pPr>
              <w:pStyle w:val="ListParagraph"/>
              <w:widowControl w:val="0"/>
              <w:numPr>
                <w:ilvl w:val="0"/>
                <w:numId w:val="21"/>
              </w:numPr>
              <w:tabs>
                <w:tab w:val="left" w:pos="432"/>
              </w:tabs>
              <w:spacing w:before="124" w:after="0" w:line="241" w:lineRule="auto"/>
              <w:ind w:right="163" w:firstLine="0"/>
              <w:contextualSpacing w:val="0"/>
              <w:rPr>
                <w:rFonts w:ascii="Garamond" w:eastAsia="Garamond" w:hAnsi="Garamond" w:cs="Garamond"/>
                <w:sz w:val="24"/>
                <w:szCs w:val="24"/>
              </w:rPr>
            </w:pPr>
            <w:r>
              <w:rPr>
                <w:rFonts w:ascii="Garamond"/>
                <w:spacing w:val="-4"/>
                <w:sz w:val="24"/>
              </w:rPr>
              <w:t>PA</w:t>
            </w:r>
            <w:r>
              <w:rPr>
                <w:rFonts w:ascii="Garamond"/>
                <w:spacing w:val="16"/>
                <w:sz w:val="24"/>
              </w:rPr>
              <w:t xml:space="preserve"> </w:t>
            </w:r>
            <w:r>
              <w:rPr>
                <w:rFonts w:ascii="Garamond"/>
                <w:spacing w:val="-1"/>
                <w:sz w:val="24"/>
              </w:rPr>
              <w:t>Program</w:t>
            </w:r>
            <w:r>
              <w:rPr>
                <w:rFonts w:ascii="Garamond"/>
                <w:spacing w:val="-6"/>
                <w:sz w:val="24"/>
              </w:rPr>
              <w:t xml:space="preserve"> </w:t>
            </w:r>
            <w:r>
              <w:rPr>
                <w:rFonts w:ascii="Garamond"/>
                <w:sz w:val="24"/>
              </w:rPr>
              <w:t>ramp</w:t>
            </w:r>
            <w:r>
              <w:rPr>
                <w:rFonts w:ascii="Garamond"/>
                <w:spacing w:val="-7"/>
                <w:sz w:val="24"/>
              </w:rPr>
              <w:t xml:space="preserve"> </w:t>
            </w:r>
            <w:r>
              <w:rPr>
                <w:rFonts w:ascii="Garamond"/>
                <w:spacing w:val="3"/>
                <w:sz w:val="24"/>
              </w:rPr>
              <w:t>down</w:t>
            </w:r>
            <w:r>
              <w:rPr>
                <w:rFonts w:ascii="Garamond"/>
                <w:spacing w:val="-8"/>
                <w:sz w:val="24"/>
              </w:rPr>
              <w:t xml:space="preserve"> </w:t>
            </w:r>
            <w:r>
              <w:rPr>
                <w:rFonts w:ascii="Garamond"/>
                <w:spacing w:val="-1"/>
                <w:sz w:val="24"/>
              </w:rPr>
              <w:t>(no</w:t>
            </w:r>
            <w:r>
              <w:rPr>
                <w:rFonts w:ascii="Garamond"/>
                <w:spacing w:val="-7"/>
                <w:sz w:val="24"/>
              </w:rPr>
              <w:t xml:space="preserve"> </w:t>
            </w:r>
            <w:r>
              <w:rPr>
                <w:rFonts w:ascii="Garamond"/>
                <w:sz w:val="24"/>
              </w:rPr>
              <w:t>longer</w:t>
            </w:r>
            <w:r>
              <w:rPr>
                <w:rFonts w:ascii="Garamond"/>
                <w:spacing w:val="21"/>
                <w:sz w:val="24"/>
              </w:rPr>
              <w:t xml:space="preserve"> </w:t>
            </w:r>
            <w:r>
              <w:rPr>
                <w:rFonts w:ascii="Garamond"/>
                <w:spacing w:val="2"/>
                <w:sz w:val="24"/>
              </w:rPr>
              <w:t>cost</w:t>
            </w:r>
            <w:r>
              <w:rPr>
                <w:rFonts w:ascii="Garamond"/>
                <w:spacing w:val="-19"/>
                <w:sz w:val="24"/>
              </w:rPr>
              <w:t xml:space="preserve"> </w:t>
            </w:r>
            <w:r>
              <w:rPr>
                <w:rFonts w:ascii="Garamond"/>
                <w:spacing w:val="-4"/>
                <w:sz w:val="24"/>
              </w:rPr>
              <w:t>effective)</w:t>
            </w:r>
          </w:p>
          <w:p w14:paraId="33DC5F26" w14:textId="77777777" w:rsidR="00ED6733" w:rsidRDefault="00ED6733" w:rsidP="00ED6733">
            <w:pPr>
              <w:pStyle w:val="ListParagraph"/>
              <w:widowControl w:val="0"/>
              <w:numPr>
                <w:ilvl w:val="0"/>
                <w:numId w:val="21"/>
              </w:numPr>
              <w:tabs>
                <w:tab w:val="left" w:pos="432"/>
              </w:tabs>
              <w:spacing w:before="108" w:after="0" w:line="336" w:lineRule="auto"/>
              <w:ind w:right="1628" w:firstLine="0"/>
              <w:contextualSpacing w:val="0"/>
              <w:rPr>
                <w:rFonts w:ascii="Garamond" w:eastAsia="Garamond" w:hAnsi="Garamond" w:cs="Garamond"/>
                <w:sz w:val="24"/>
                <w:szCs w:val="24"/>
              </w:rPr>
            </w:pPr>
            <w:r>
              <w:rPr>
                <w:rFonts w:ascii="Garamond"/>
                <w:spacing w:val="-1"/>
                <w:sz w:val="24"/>
              </w:rPr>
              <w:t>Other</w:t>
            </w:r>
            <w:r>
              <w:rPr>
                <w:rFonts w:ascii="Garamond"/>
                <w:spacing w:val="3"/>
                <w:sz w:val="24"/>
              </w:rPr>
              <w:t xml:space="preserve"> </w:t>
            </w:r>
            <w:r>
              <w:rPr>
                <w:rFonts w:ascii="Garamond"/>
                <w:spacing w:val="-2"/>
                <w:sz w:val="24"/>
              </w:rPr>
              <w:t>(please</w:t>
            </w:r>
            <w:r>
              <w:rPr>
                <w:rFonts w:ascii="Garamond"/>
                <w:spacing w:val="-1"/>
                <w:sz w:val="24"/>
              </w:rPr>
              <w:t xml:space="preserve"> </w:t>
            </w:r>
            <w:r>
              <w:rPr>
                <w:rFonts w:ascii="Garamond"/>
                <w:spacing w:val="-3"/>
                <w:sz w:val="24"/>
              </w:rPr>
              <w:t>detail)</w:t>
            </w:r>
            <w:r>
              <w:rPr>
                <w:rFonts w:ascii="Garamond"/>
                <w:spacing w:val="29"/>
                <w:sz w:val="24"/>
              </w:rPr>
              <w:t xml:space="preserve"> </w:t>
            </w:r>
            <w:r>
              <w:rPr>
                <w:rFonts w:ascii="Garamond"/>
                <w:spacing w:val="1"/>
                <w:sz w:val="24"/>
              </w:rPr>
              <w:t>Notes:</w:t>
            </w:r>
          </w:p>
        </w:tc>
      </w:tr>
      <w:tr w:rsidR="00ED6733" w14:paraId="29B1F6A7" w14:textId="77777777" w:rsidTr="00ED6733">
        <w:trPr>
          <w:trHeight w:hRule="exact" w:val="2448"/>
        </w:trPr>
        <w:tc>
          <w:tcPr>
            <w:tcW w:w="2059" w:type="dxa"/>
            <w:tcBorders>
              <w:top w:val="single" w:sz="7" w:space="0" w:color="000000"/>
              <w:left w:val="single" w:sz="7" w:space="0" w:color="000000"/>
              <w:bottom w:val="single" w:sz="7" w:space="0" w:color="000000"/>
              <w:right w:val="single" w:sz="7" w:space="0" w:color="000000"/>
            </w:tcBorders>
          </w:tcPr>
          <w:p w14:paraId="7BD04B91" w14:textId="77777777" w:rsidR="00ED6733" w:rsidRDefault="00ED6733" w:rsidP="00AD2F64">
            <w:pPr>
              <w:pStyle w:val="TableParagraph"/>
              <w:spacing w:before="112" w:line="242" w:lineRule="auto"/>
              <w:ind w:left="111" w:right="636"/>
              <w:rPr>
                <w:rFonts w:ascii="Garamond" w:eastAsia="Garamond" w:hAnsi="Garamond" w:cs="Garamond"/>
              </w:rPr>
            </w:pPr>
            <w:r>
              <w:rPr>
                <w:rFonts w:ascii="Garamond"/>
                <w:b/>
                <w:spacing w:val="-2"/>
              </w:rPr>
              <w:t>Associated</w:t>
            </w:r>
            <w:r>
              <w:rPr>
                <w:rFonts w:ascii="Garamond"/>
                <w:b/>
                <w:spacing w:val="27"/>
              </w:rPr>
              <w:t xml:space="preserve"> </w:t>
            </w:r>
            <w:r>
              <w:rPr>
                <w:rFonts w:ascii="Garamond"/>
                <w:b/>
                <w:spacing w:val="-2"/>
              </w:rPr>
              <w:t>Dispositions</w:t>
            </w:r>
          </w:p>
        </w:tc>
        <w:tc>
          <w:tcPr>
            <w:tcW w:w="3431" w:type="dxa"/>
            <w:tcBorders>
              <w:top w:val="single" w:sz="7" w:space="0" w:color="000000"/>
              <w:left w:val="single" w:sz="7" w:space="0" w:color="000000"/>
              <w:bottom w:val="single" w:sz="7" w:space="0" w:color="000000"/>
              <w:right w:val="single" w:sz="7" w:space="0" w:color="000000"/>
            </w:tcBorders>
          </w:tcPr>
          <w:p w14:paraId="00F003D9" w14:textId="77777777" w:rsidR="00ED6733" w:rsidRDefault="00ED6733" w:rsidP="00AD2F64">
            <w:pPr>
              <w:pStyle w:val="TableParagraph"/>
              <w:spacing w:before="112" w:line="242" w:lineRule="auto"/>
              <w:ind w:left="111" w:right="413"/>
              <w:rPr>
                <w:rFonts w:ascii="Garamond" w:eastAsia="Garamond" w:hAnsi="Garamond" w:cs="Garamond"/>
              </w:rPr>
            </w:pPr>
            <w:r>
              <w:rPr>
                <w:rFonts w:ascii="Garamond"/>
                <w:spacing w:val="-3"/>
              </w:rPr>
              <w:t>Is</w:t>
            </w:r>
            <w:r>
              <w:rPr>
                <w:rFonts w:ascii="Garamond"/>
                <w:spacing w:val="11"/>
              </w:rPr>
              <w:t xml:space="preserve"> </w:t>
            </w:r>
            <w:r>
              <w:rPr>
                <w:rFonts w:ascii="Garamond"/>
                <w:spacing w:val="-2"/>
              </w:rPr>
              <w:t>there</w:t>
            </w:r>
            <w:r>
              <w:rPr>
                <w:rFonts w:ascii="Garamond"/>
                <w:spacing w:val="-1"/>
              </w:rPr>
              <w:t xml:space="preserve"> </w:t>
            </w:r>
            <w:r>
              <w:rPr>
                <w:rFonts w:ascii="Garamond"/>
              </w:rPr>
              <w:t>a</w:t>
            </w:r>
            <w:r>
              <w:rPr>
                <w:rFonts w:ascii="Garamond"/>
                <w:spacing w:val="2"/>
              </w:rPr>
              <w:t xml:space="preserve"> </w:t>
            </w:r>
            <w:r>
              <w:rPr>
                <w:rFonts w:ascii="Garamond"/>
              </w:rPr>
              <w:t>disposition</w:t>
            </w:r>
            <w:r>
              <w:rPr>
                <w:rFonts w:ascii="Garamond"/>
                <w:spacing w:val="-7"/>
              </w:rPr>
              <w:t xml:space="preserve"> </w:t>
            </w:r>
            <w:r>
              <w:rPr>
                <w:rFonts w:ascii="Garamond"/>
                <w:spacing w:val="-1"/>
              </w:rPr>
              <w:t>associated</w:t>
            </w:r>
            <w:r>
              <w:rPr>
                <w:rFonts w:ascii="Garamond"/>
                <w:spacing w:val="31"/>
              </w:rPr>
              <w:t xml:space="preserve"> </w:t>
            </w:r>
            <w:r>
              <w:rPr>
                <w:rFonts w:ascii="Garamond"/>
                <w:spacing w:val="-4"/>
              </w:rPr>
              <w:t>with</w:t>
            </w:r>
            <w:r>
              <w:rPr>
                <w:rFonts w:ascii="Garamond"/>
                <w:spacing w:val="8"/>
              </w:rPr>
              <w:t xml:space="preserve"> </w:t>
            </w:r>
            <w:r>
              <w:rPr>
                <w:rFonts w:ascii="Garamond"/>
                <w:spacing w:val="-3"/>
              </w:rPr>
              <w:t>this</w:t>
            </w:r>
            <w:r>
              <w:rPr>
                <w:rFonts w:ascii="Garamond"/>
                <w:spacing w:val="11"/>
              </w:rPr>
              <w:t xml:space="preserve"> </w:t>
            </w:r>
            <w:r>
              <w:rPr>
                <w:rFonts w:ascii="Garamond"/>
              </w:rPr>
              <w:t>workpaper?</w:t>
            </w:r>
          </w:p>
          <w:p w14:paraId="12D04D36" w14:textId="77777777" w:rsidR="00ED6733" w:rsidRDefault="00ED6733" w:rsidP="00AD2F64">
            <w:pPr>
              <w:pStyle w:val="TableParagraph"/>
              <w:spacing w:before="111" w:line="242" w:lineRule="auto"/>
              <w:ind w:left="111" w:right="128"/>
              <w:rPr>
                <w:rFonts w:ascii="Garamond" w:eastAsia="Garamond" w:hAnsi="Garamond" w:cs="Garamond"/>
              </w:rPr>
            </w:pPr>
            <w:r>
              <w:rPr>
                <w:rFonts w:ascii="Garamond"/>
                <w:spacing w:val="-3"/>
              </w:rPr>
              <w:t>If</w:t>
            </w:r>
            <w:r>
              <w:rPr>
                <w:rFonts w:ascii="Garamond"/>
                <w:spacing w:val="5"/>
              </w:rPr>
              <w:t xml:space="preserve"> </w:t>
            </w:r>
            <w:r>
              <w:rPr>
                <w:rFonts w:ascii="Garamond"/>
                <w:spacing w:val="-1"/>
              </w:rPr>
              <w:t xml:space="preserve">yes, please </w:t>
            </w:r>
            <w:r>
              <w:rPr>
                <w:rFonts w:ascii="Garamond"/>
                <w:spacing w:val="-2"/>
              </w:rPr>
              <w:t>include</w:t>
            </w:r>
            <w:r>
              <w:rPr>
                <w:rFonts w:ascii="Garamond"/>
                <w:spacing w:val="-1"/>
              </w:rPr>
              <w:t xml:space="preserve"> the </w:t>
            </w:r>
            <w:r>
              <w:rPr>
                <w:rFonts w:ascii="Garamond"/>
                <w:spacing w:val="-3"/>
              </w:rPr>
              <w:t>file</w:t>
            </w:r>
            <w:r>
              <w:rPr>
                <w:rFonts w:ascii="Garamond"/>
                <w:spacing w:val="15"/>
              </w:rPr>
              <w:t xml:space="preserve"> </w:t>
            </w:r>
            <w:r>
              <w:rPr>
                <w:rFonts w:ascii="Garamond"/>
              </w:rPr>
              <w:t>name.</w:t>
            </w:r>
            <w:r>
              <w:rPr>
                <w:rFonts w:ascii="Garamond"/>
                <w:spacing w:val="27"/>
              </w:rPr>
              <w:t xml:space="preserve"> </w:t>
            </w:r>
            <w:r>
              <w:rPr>
                <w:rFonts w:ascii="Garamond"/>
                <w:spacing w:val="-3"/>
              </w:rPr>
              <w:t>(e.g.,</w:t>
            </w:r>
            <w:r>
              <w:rPr>
                <w:rFonts w:ascii="Garamond"/>
                <w:spacing w:val="15"/>
              </w:rPr>
              <w:t xml:space="preserve"> </w:t>
            </w:r>
            <w:r>
              <w:rPr>
                <w:rFonts w:ascii="Garamond"/>
                <w:spacing w:val="-3"/>
              </w:rPr>
              <w:t>SWFS007-</w:t>
            </w:r>
          </w:p>
          <w:p w14:paraId="5C2EDEFE" w14:textId="77777777" w:rsidR="00ED6733" w:rsidRDefault="00ED6733" w:rsidP="00AD2F64">
            <w:pPr>
              <w:pStyle w:val="TableParagraph"/>
              <w:spacing w:line="269" w:lineRule="exact"/>
              <w:ind w:left="111"/>
              <w:rPr>
                <w:rFonts w:ascii="Garamond" w:eastAsia="Garamond" w:hAnsi="Garamond" w:cs="Garamond"/>
              </w:rPr>
            </w:pPr>
            <w:r>
              <w:rPr>
                <w:rFonts w:ascii="Garamond"/>
              </w:rPr>
              <w:t>02_HotHoldCab_02_19_2020.pdf)</w:t>
            </w:r>
          </w:p>
        </w:tc>
        <w:tc>
          <w:tcPr>
            <w:tcW w:w="4002" w:type="dxa"/>
            <w:tcBorders>
              <w:top w:val="single" w:sz="7" w:space="0" w:color="000000"/>
              <w:left w:val="single" w:sz="7" w:space="0" w:color="000000"/>
              <w:bottom w:val="single" w:sz="7" w:space="0" w:color="000000"/>
              <w:right w:val="single" w:sz="7" w:space="0" w:color="000000"/>
            </w:tcBorders>
          </w:tcPr>
          <w:p w14:paraId="0D2D9B78" w14:textId="05D560A2" w:rsidR="00ED6733" w:rsidRDefault="00ED6733" w:rsidP="00ED6733">
            <w:pPr>
              <w:pStyle w:val="ListParagraph"/>
              <w:widowControl w:val="0"/>
              <w:numPr>
                <w:ilvl w:val="0"/>
                <w:numId w:val="20"/>
              </w:numPr>
              <w:tabs>
                <w:tab w:val="left" w:pos="432"/>
                <w:tab w:val="left" w:pos="1264"/>
              </w:tabs>
              <w:spacing w:before="124" w:after="0" w:line="325" w:lineRule="auto"/>
              <w:ind w:right="2013" w:firstLine="0"/>
              <w:contextualSpacing w:val="0"/>
              <w:rPr>
                <w:rFonts w:ascii="Garamond" w:eastAsia="Garamond" w:hAnsi="Garamond" w:cs="Garamond"/>
                <w:sz w:val="24"/>
                <w:szCs w:val="24"/>
              </w:rPr>
            </w:pPr>
            <w:r>
              <w:rPr>
                <w:rFonts w:ascii="Garamond" w:eastAsia="Garamond" w:hAnsi="Garamond" w:cs="Garamond"/>
                <w:spacing w:val="-2"/>
                <w:sz w:val="24"/>
                <w:szCs w:val="24"/>
              </w:rPr>
              <w:t>Yes</w:t>
            </w:r>
            <w:r>
              <w:rPr>
                <w:rFonts w:ascii="Garamond" w:eastAsia="Garamond" w:hAnsi="Garamond" w:cs="Garamond"/>
                <w:spacing w:val="-2"/>
                <w:sz w:val="24"/>
                <w:szCs w:val="24"/>
              </w:rPr>
              <w:tab/>
            </w:r>
            <w:r w:rsidR="00A66DE6">
              <w:rPr>
                <w:rFonts w:ascii="Segoe UI Symbol" w:eastAsia="Segoe UI Symbol" w:hAnsi="Segoe UI Symbol" w:cs="Segoe UI Symbol"/>
                <w:sz w:val="24"/>
                <w:szCs w:val="24"/>
              </w:rPr>
              <w:t>☒</w:t>
            </w:r>
            <w:r>
              <w:rPr>
                <w:rFonts w:ascii="Segoe UI Symbol" w:eastAsia="Segoe UI Symbol" w:hAnsi="Segoe UI Symbol" w:cs="Segoe UI Symbol"/>
                <w:spacing w:val="46"/>
                <w:sz w:val="24"/>
                <w:szCs w:val="24"/>
              </w:rPr>
              <w:t xml:space="preserve"> </w:t>
            </w:r>
            <w:r>
              <w:rPr>
                <w:rFonts w:ascii="Garamond" w:eastAsia="Garamond" w:hAnsi="Garamond" w:cs="Garamond"/>
                <w:spacing w:val="7"/>
                <w:sz w:val="24"/>
                <w:szCs w:val="24"/>
              </w:rPr>
              <w:t>No</w:t>
            </w:r>
            <w:r>
              <w:rPr>
                <w:rFonts w:ascii="Garamond" w:eastAsia="Garamond" w:hAnsi="Garamond" w:cs="Garamond"/>
                <w:spacing w:val="29"/>
                <w:sz w:val="24"/>
                <w:szCs w:val="24"/>
              </w:rPr>
              <w:t xml:space="preserve"> </w:t>
            </w:r>
            <w:r>
              <w:rPr>
                <w:rFonts w:ascii="Garamond" w:eastAsia="Garamond" w:hAnsi="Garamond" w:cs="Garamond"/>
                <w:spacing w:val="1"/>
                <w:sz w:val="24"/>
                <w:szCs w:val="24"/>
              </w:rPr>
              <w:t>Notes:</w:t>
            </w:r>
          </w:p>
        </w:tc>
      </w:tr>
      <w:tr w:rsidR="00ED6733" w14:paraId="32EAAFDD" w14:textId="77777777" w:rsidTr="00AB3439">
        <w:trPr>
          <w:trHeight w:hRule="exact" w:val="10277"/>
        </w:trPr>
        <w:tc>
          <w:tcPr>
            <w:tcW w:w="2059" w:type="dxa"/>
            <w:tcBorders>
              <w:top w:val="single" w:sz="7" w:space="0" w:color="000000"/>
              <w:left w:val="single" w:sz="7" w:space="0" w:color="000000"/>
              <w:bottom w:val="single" w:sz="7" w:space="0" w:color="000000"/>
              <w:right w:val="single" w:sz="7" w:space="0" w:color="000000"/>
            </w:tcBorders>
          </w:tcPr>
          <w:p w14:paraId="2B503704" w14:textId="77777777" w:rsidR="00ED6733" w:rsidRDefault="00ED6733" w:rsidP="00AD2F64">
            <w:pPr>
              <w:pStyle w:val="TableParagraph"/>
              <w:spacing w:before="128"/>
              <w:ind w:left="111"/>
              <w:rPr>
                <w:rFonts w:ascii="Garamond" w:eastAsia="Garamond" w:hAnsi="Garamond" w:cs="Garamond"/>
              </w:rPr>
            </w:pPr>
            <w:r>
              <w:rPr>
                <w:rFonts w:ascii="Garamond"/>
                <w:b/>
                <w:spacing w:val="1"/>
              </w:rPr>
              <w:lastRenderedPageBreak/>
              <w:t>A</w:t>
            </w:r>
            <w:r>
              <w:rPr>
                <w:rFonts w:ascii="Garamond"/>
                <w:b/>
                <w:spacing w:val="-5"/>
              </w:rPr>
              <w:t>dd</w:t>
            </w:r>
            <w:r>
              <w:rPr>
                <w:rFonts w:ascii="Garamond"/>
                <w:b/>
                <w:spacing w:val="-4"/>
              </w:rPr>
              <w:t>i</w:t>
            </w:r>
            <w:r>
              <w:rPr>
                <w:rFonts w:ascii="Garamond"/>
                <w:b/>
                <w:spacing w:val="4"/>
              </w:rPr>
              <w:t>t</w:t>
            </w:r>
            <w:r>
              <w:rPr>
                <w:rFonts w:ascii="Garamond"/>
                <w:b/>
                <w:spacing w:val="-4"/>
              </w:rPr>
              <w:t>i</w:t>
            </w:r>
            <w:r>
              <w:rPr>
                <w:rFonts w:ascii="Garamond"/>
                <w:b/>
                <w:spacing w:val="2"/>
              </w:rPr>
              <w:t>o</w:t>
            </w:r>
            <w:r>
              <w:rPr>
                <w:rFonts w:ascii="Garamond"/>
                <w:b/>
                <w:spacing w:val="-5"/>
              </w:rPr>
              <w:t>n</w:t>
            </w:r>
            <w:r>
              <w:rPr>
                <w:rFonts w:ascii="Garamond"/>
                <w:b/>
                <w:spacing w:val="-4"/>
              </w:rPr>
              <w:t>a</w:t>
            </w:r>
            <w:r>
              <w:rPr>
                <w:rFonts w:ascii="Garamond"/>
                <w:b/>
              </w:rPr>
              <w:t>l</w:t>
            </w:r>
            <w:r>
              <w:rPr>
                <w:rFonts w:ascii="Garamond"/>
                <w:b/>
                <w:spacing w:val="4"/>
              </w:rPr>
              <w:t xml:space="preserve"> </w:t>
            </w:r>
            <w:r>
              <w:rPr>
                <w:rFonts w:ascii="Garamond"/>
                <w:b/>
                <w:spacing w:val="5"/>
              </w:rPr>
              <w:t>N</w:t>
            </w:r>
            <w:r>
              <w:rPr>
                <w:rFonts w:ascii="Garamond"/>
                <w:b/>
                <w:spacing w:val="2"/>
              </w:rPr>
              <w:t>o</w:t>
            </w:r>
            <w:r>
              <w:rPr>
                <w:rFonts w:ascii="Garamond"/>
                <w:b/>
                <w:spacing w:val="4"/>
              </w:rPr>
              <w:t>t</w:t>
            </w:r>
            <w:r>
              <w:rPr>
                <w:rFonts w:ascii="Garamond"/>
                <w:b/>
                <w:spacing w:val="-1"/>
              </w:rPr>
              <w:t>e</w:t>
            </w:r>
            <w:r>
              <w:rPr>
                <w:rFonts w:ascii="Garamond"/>
                <w:b/>
              </w:rPr>
              <w:t>s</w:t>
            </w:r>
          </w:p>
        </w:tc>
        <w:tc>
          <w:tcPr>
            <w:tcW w:w="3431" w:type="dxa"/>
            <w:tcBorders>
              <w:top w:val="single" w:sz="7" w:space="0" w:color="000000"/>
              <w:left w:val="single" w:sz="7" w:space="0" w:color="000000"/>
              <w:bottom w:val="single" w:sz="7" w:space="0" w:color="000000"/>
              <w:right w:val="single" w:sz="7" w:space="0" w:color="000000"/>
            </w:tcBorders>
          </w:tcPr>
          <w:p w14:paraId="3F5B5FD5" w14:textId="77777777" w:rsidR="00ED6733" w:rsidRDefault="00ED6733" w:rsidP="00AD2F64"/>
        </w:tc>
        <w:tc>
          <w:tcPr>
            <w:tcW w:w="4002" w:type="dxa"/>
            <w:tcBorders>
              <w:top w:val="single" w:sz="7" w:space="0" w:color="000000"/>
              <w:left w:val="single" w:sz="7" w:space="0" w:color="000000"/>
              <w:bottom w:val="single" w:sz="7" w:space="0" w:color="000000"/>
              <w:right w:val="single" w:sz="7" w:space="0" w:color="000000"/>
            </w:tcBorders>
          </w:tcPr>
          <w:p w14:paraId="707061F7" w14:textId="77777777" w:rsidR="00AB3439" w:rsidRPr="00E477DA" w:rsidRDefault="00AB3439" w:rsidP="00AB3439">
            <w:pPr>
              <w:rPr>
                <w:b/>
                <w:bCs/>
              </w:rPr>
            </w:pPr>
            <w:r w:rsidRPr="00E477DA">
              <w:rPr>
                <w:b/>
                <w:bCs/>
              </w:rPr>
              <w:t>Refrigerant Avoided Cost</w:t>
            </w:r>
          </w:p>
          <w:p w14:paraId="226B3C70" w14:textId="77777777" w:rsidR="00AB3439" w:rsidRPr="00E477DA" w:rsidRDefault="00AB3439" w:rsidP="00AB3439">
            <w:r w:rsidRPr="00E477DA">
              <w:t>This submission complies with Resolution E-5152’s requirement for an addendum for the reporting of refrigerant avoided cost for measure packages where retrofits involving adding or replacing equipment refrigerant.</w:t>
            </w:r>
          </w:p>
          <w:p w14:paraId="06FA6A56" w14:textId="77777777" w:rsidR="00AB3439" w:rsidRPr="00E477DA" w:rsidRDefault="00AB3439" w:rsidP="00AB3439"/>
          <w:p w14:paraId="4FCE09F5" w14:textId="77777777" w:rsidR="00AB3439" w:rsidRPr="00E477DA" w:rsidRDefault="00AB3439" w:rsidP="00AB3439">
            <w:r w:rsidRPr="00E477DA">
              <w:t>This submission includes reporting of refrigerant leakage avoided costs based on CPUC’s refrigerant avoided cost calculator (RACC), version 1b.</w:t>
            </w:r>
          </w:p>
          <w:p w14:paraId="2E60D5FF" w14:textId="77777777" w:rsidR="00AB3439" w:rsidRPr="00E477DA" w:rsidRDefault="00AB3439" w:rsidP="00AB3439"/>
          <w:p w14:paraId="53FE50E2" w14:textId="77777777" w:rsidR="00AB3439" w:rsidRPr="00E477DA" w:rsidRDefault="00AB3439" w:rsidP="00AB3439">
            <w:r w:rsidRPr="00E477DA">
              <w:t xml:space="preserve">Supporting documentation includes the RACC calculator in spreadsheet format with cover sheet explaining specific adjustments to the CPUC calculator for deemed measures (without deviating from CPUC’s calculation methodology) and research supporting the user specified inputs in the calculator. The tool outputs the unit refrigerant costs and unit refrigerant benefits to be used for CET reporting.  </w:t>
            </w:r>
          </w:p>
          <w:p w14:paraId="5E71BF3F" w14:textId="77777777" w:rsidR="00AB3439" w:rsidRPr="00E477DA" w:rsidRDefault="00AB3439" w:rsidP="00AB3439"/>
          <w:p w14:paraId="2F783DE1" w14:textId="4CC2C939" w:rsidR="00ED6733" w:rsidRDefault="00AB3439" w:rsidP="00AB3439">
            <w:r w:rsidRPr="00E477DA">
              <w:t>Additionally, an “Addendum to Report Refrigerant Leakage Avoided Cost” word document is included as part of the submission package explaining the overall compliance process and high-level assumptions coordinated and agreed with Commission for the December 01, 2021 submissions.</w:t>
            </w:r>
          </w:p>
        </w:tc>
      </w:tr>
    </w:tbl>
    <w:p w14:paraId="32557EB5" w14:textId="4C5495A7" w:rsidR="00C91FC5" w:rsidRDefault="00C91FC5" w:rsidP="00A66DE6">
      <w:pPr>
        <w:pStyle w:val="Heading3"/>
        <w:spacing w:before="40"/>
        <w:ind w:left="701"/>
        <w:rPr>
          <w:rFonts w:ascii="Century Gothic"/>
          <w:spacing w:val="1"/>
        </w:rPr>
      </w:pPr>
    </w:p>
    <w:p w14:paraId="63FE17AF" w14:textId="25DF839F" w:rsidR="00AB3439" w:rsidRDefault="00AB3439" w:rsidP="00AB3439"/>
    <w:p w14:paraId="0AC92596" w14:textId="61B38F28" w:rsidR="00AB3439" w:rsidRDefault="00AB3439" w:rsidP="00AB3439"/>
    <w:p w14:paraId="4087DD0E" w14:textId="37382EAA" w:rsidR="00AB3439" w:rsidRDefault="00AB3439" w:rsidP="00AB3439"/>
    <w:p w14:paraId="0162FBAA" w14:textId="4D5D5C4F" w:rsidR="00AB3439" w:rsidRDefault="00AB3439" w:rsidP="00AB3439"/>
    <w:p w14:paraId="11AB1B58" w14:textId="6C44B956" w:rsidR="00AB3439" w:rsidRDefault="00AB3439" w:rsidP="00AB3439"/>
    <w:p w14:paraId="23870531" w14:textId="0DDEE07A" w:rsidR="00AB3439" w:rsidRDefault="00AB3439" w:rsidP="00AB3439"/>
    <w:p w14:paraId="3A565A39" w14:textId="77777777" w:rsidR="00AB3439" w:rsidRPr="00AB3439" w:rsidRDefault="00AB3439" w:rsidP="00AB3439"/>
    <w:p w14:paraId="359058C9" w14:textId="7D6F4FCE" w:rsidR="00165E3B" w:rsidRPr="00A66DE6" w:rsidRDefault="00A66DE6" w:rsidP="00A66DE6">
      <w:pPr>
        <w:pStyle w:val="Heading3"/>
        <w:spacing w:before="40"/>
        <w:ind w:left="701"/>
        <w:rPr>
          <w:rFonts w:ascii="Century Gothic" w:eastAsia="Century Gothic" w:hAnsi="Century Gothic" w:cs="Century Gothic"/>
          <w:b w:val="0"/>
          <w:bCs/>
        </w:rPr>
      </w:pPr>
      <w:r>
        <w:rPr>
          <w:rFonts w:ascii="Century Gothic"/>
          <w:spacing w:val="1"/>
        </w:rPr>
        <w:lastRenderedPageBreak/>
        <w:t>Cover</w:t>
      </w:r>
      <w:r>
        <w:rPr>
          <w:rFonts w:ascii="Century Gothic"/>
          <w:spacing w:val="-17"/>
        </w:rPr>
        <w:t xml:space="preserve"> </w:t>
      </w:r>
      <w:r>
        <w:rPr>
          <w:rFonts w:ascii="Century Gothic"/>
          <w:spacing w:val="2"/>
        </w:rPr>
        <w:t>Sheet</w:t>
      </w:r>
      <w:r>
        <w:rPr>
          <w:rFonts w:ascii="Century Gothic"/>
          <w:spacing w:val="-12"/>
        </w:rPr>
        <w:t xml:space="preserve"> </w:t>
      </w:r>
      <w:r>
        <w:rPr>
          <w:rFonts w:ascii="Century Gothic"/>
          <w:spacing w:val="3"/>
        </w:rPr>
        <w:t>Revision</w:t>
      </w:r>
      <w:r>
        <w:rPr>
          <w:rFonts w:ascii="Century Gothic"/>
          <w:spacing w:val="-20"/>
        </w:rPr>
        <w:t xml:space="preserve"> </w:t>
      </w:r>
      <w:r>
        <w:rPr>
          <w:rFonts w:ascii="Century Gothic"/>
          <w:spacing w:val="3"/>
        </w:rPr>
        <w:t>History</w:t>
      </w:r>
    </w:p>
    <w:tbl>
      <w:tblPr>
        <w:tblStyle w:val="TableGrid"/>
        <w:tblW w:w="9350" w:type="dxa"/>
        <w:jc w:val="center"/>
        <w:tblLook w:val="04A0" w:firstRow="1" w:lastRow="0" w:firstColumn="1" w:lastColumn="0" w:noHBand="0" w:noVBand="1"/>
      </w:tblPr>
      <w:tblGrid>
        <w:gridCol w:w="1107"/>
        <w:gridCol w:w="1237"/>
        <w:gridCol w:w="1859"/>
        <w:gridCol w:w="2161"/>
        <w:gridCol w:w="2986"/>
      </w:tblGrid>
      <w:tr w:rsidR="00A66DE6" w14:paraId="35DBB9D4" w14:textId="77777777" w:rsidTr="00252DCA">
        <w:trPr>
          <w:trHeight w:val="456"/>
          <w:jc w:val="center"/>
        </w:trPr>
        <w:tc>
          <w:tcPr>
            <w:tcW w:w="1107" w:type="dxa"/>
          </w:tcPr>
          <w:p w14:paraId="339FCD29" w14:textId="2B13DC40" w:rsidR="00A66DE6" w:rsidRDefault="00A66DE6" w:rsidP="00A66DE6">
            <w:pPr>
              <w:pStyle w:val="BodyText"/>
              <w:jc w:val="center"/>
            </w:pPr>
            <w:bookmarkStart w:id="0" w:name="_Hlk3560231"/>
            <w:r>
              <w:rPr>
                <w:rFonts w:ascii="Garamond"/>
                <w:b/>
                <w:spacing w:val="-1"/>
                <w:sz w:val="24"/>
              </w:rPr>
              <w:t>Revision</w:t>
            </w:r>
            <w:r>
              <w:rPr>
                <w:rFonts w:ascii="Garamond"/>
                <w:b/>
                <w:spacing w:val="25"/>
                <w:sz w:val="24"/>
              </w:rPr>
              <w:t xml:space="preserve"> </w:t>
            </w:r>
            <w:r>
              <w:rPr>
                <w:rFonts w:ascii="Garamond"/>
                <w:b/>
                <w:spacing w:val="-1"/>
                <w:sz w:val="24"/>
              </w:rPr>
              <w:t>Number</w:t>
            </w:r>
          </w:p>
        </w:tc>
        <w:tc>
          <w:tcPr>
            <w:tcW w:w="1237" w:type="dxa"/>
          </w:tcPr>
          <w:p w14:paraId="6620D71D" w14:textId="77777777" w:rsidR="00A66DE6" w:rsidRDefault="00A66DE6" w:rsidP="00A66DE6">
            <w:pPr>
              <w:pStyle w:val="TableParagraph"/>
              <w:spacing w:before="2"/>
              <w:rPr>
                <w:rFonts w:ascii="Century Gothic" w:eastAsia="Century Gothic" w:hAnsi="Century Gothic" w:cs="Century Gothic"/>
                <w:b/>
                <w:bCs/>
                <w:sz w:val="26"/>
                <w:szCs w:val="26"/>
              </w:rPr>
            </w:pPr>
          </w:p>
          <w:p w14:paraId="148E5C17" w14:textId="14E95B77" w:rsidR="00A66DE6" w:rsidRDefault="00A66DE6" w:rsidP="00A66DE6">
            <w:pPr>
              <w:pStyle w:val="BodyText"/>
              <w:jc w:val="center"/>
            </w:pPr>
            <w:r>
              <w:rPr>
                <w:rFonts w:ascii="Garamond"/>
                <w:b/>
                <w:spacing w:val="-1"/>
                <w:sz w:val="24"/>
              </w:rPr>
              <w:t>Revision</w:t>
            </w:r>
            <w:r>
              <w:rPr>
                <w:rFonts w:ascii="Garamond"/>
                <w:b/>
                <w:spacing w:val="-2"/>
                <w:sz w:val="24"/>
              </w:rPr>
              <w:t xml:space="preserve"> </w:t>
            </w:r>
            <w:r>
              <w:rPr>
                <w:rFonts w:ascii="Garamond"/>
                <w:b/>
                <w:spacing w:val="1"/>
                <w:sz w:val="24"/>
              </w:rPr>
              <w:t>Date</w:t>
            </w:r>
          </w:p>
        </w:tc>
        <w:tc>
          <w:tcPr>
            <w:tcW w:w="1842" w:type="dxa"/>
          </w:tcPr>
          <w:p w14:paraId="267E04E5" w14:textId="0FDC585A" w:rsidR="00A66DE6" w:rsidRDefault="00AB3439" w:rsidP="00A66DE6">
            <w:pPr>
              <w:pStyle w:val="BodyText"/>
              <w:jc w:val="center"/>
              <w:rPr>
                <w:b/>
              </w:rPr>
            </w:pPr>
            <w:r>
              <w:rPr>
                <w:rFonts w:ascii="Garamond"/>
                <w:b/>
                <w:sz w:val="24"/>
              </w:rPr>
              <w:t>Implementation</w:t>
            </w:r>
            <w:r w:rsidR="00A66DE6">
              <w:rPr>
                <w:rFonts w:ascii="Garamond"/>
                <w:b/>
                <w:spacing w:val="23"/>
                <w:sz w:val="24"/>
              </w:rPr>
              <w:t xml:space="preserve"> </w:t>
            </w:r>
            <w:r w:rsidR="00A66DE6">
              <w:rPr>
                <w:rFonts w:ascii="Garamond"/>
                <w:b/>
                <w:spacing w:val="1"/>
                <w:sz w:val="24"/>
              </w:rPr>
              <w:t>on</w:t>
            </w:r>
            <w:r w:rsidR="00A66DE6">
              <w:rPr>
                <w:rFonts w:ascii="Garamond"/>
                <w:b/>
                <w:spacing w:val="-2"/>
                <w:sz w:val="24"/>
              </w:rPr>
              <w:t xml:space="preserve"> </w:t>
            </w:r>
            <w:r w:rsidR="00A66DE6">
              <w:rPr>
                <w:rFonts w:ascii="Garamond"/>
                <w:b/>
                <w:sz w:val="24"/>
              </w:rPr>
              <w:t>Start</w:t>
            </w:r>
            <w:r w:rsidR="00A66DE6">
              <w:rPr>
                <w:rFonts w:ascii="Garamond"/>
                <w:b/>
                <w:spacing w:val="-8"/>
                <w:sz w:val="24"/>
              </w:rPr>
              <w:t xml:space="preserve"> </w:t>
            </w:r>
            <w:r w:rsidR="00A66DE6">
              <w:rPr>
                <w:rFonts w:ascii="Garamond"/>
                <w:b/>
                <w:spacing w:val="1"/>
                <w:sz w:val="24"/>
              </w:rPr>
              <w:t>Date</w:t>
            </w:r>
          </w:p>
        </w:tc>
        <w:tc>
          <w:tcPr>
            <w:tcW w:w="2168" w:type="dxa"/>
          </w:tcPr>
          <w:p w14:paraId="4B0C4372" w14:textId="77777777" w:rsidR="00A66DE6" w:rsidRDefault="00A66DE6" w:rsidP="00A66DE6">
            <w:pPr>
              <w:pStyle w:val="TableParagraph"/>
              <w:spacing w:before="2"/>
              <w:rPr>
                <w:rFonts w:ascii="Century Gothic" w:eastAsia="Century Gothic" w:hAnsi="Century Gothic" w:cs="Century Gothic"/>
                <w:b/>
                <w:bCs/>
                <w:sz w:val="26"/>
                <w:szCs w:val="26"/>
              </w:rPr>
            </w:pPr>
          </w:p>
          <w:p w14:paraId="22D084BB" w14:textId="3084394B" w:rsidR="00A66DE6" w:rsidRDefault="00A66DE6" w:rsidP="00A66DE6">
            <w:pPr>
              <w:pStyle w:val="BodyText"/>
              <w:jc w:val="center"/>
              <w:rPr>
                <w:b/>
              </w:rPr>
            </w:pPr>
            <w:r>
              <w:rPr>
                <w:rFonts w:ascii="Garamond"/>
                <w:b/>
                <w:spacing w:val="-1"/>
                <w:sz w:val="24"/>
              </w:rPr>
              <w:t>Author</w:t>
            </w:r>
          </w:p>
        </w:tc>
        <w:tc>
          <w:tcPr>
            <w:tcW w:w="2996" w:type="dxa"/>
          </w:tcPr>
          <w:p w14:paraId="3F7723D3" w14:textId="77777777" w:rsidR="00A66DE6" w:rsidRDefault="00A66DE6" w:rsidP="00A66DE6">
            <w:pPr>
              <w:pStyle w:val="TableParagraph"/>
              <w:spacing w:before="2"/>
              <w:rPr>
                <w:rFonts w:ascii="Century Gothic" w:eastAsia="Century Gothic" w:hAnsi="Century Gothic" w:cs="Century Gothic"/>
                <w:b/>
                <w:bCs/>
                <w:sz w:val="26"/>
                <w:szCs w:val="26"/>
              </w:rPr>
            </w:pPr>
          </w:p>
          <w:p w14:paraId="346F88B1" w14:textId="58A62FCA" w:rsidR="00A66DE6" w:rsidRDefault="00A66DE6" w:rsidP="00A66DE6">
            <w:pPr>
              <w:pStyle w:val="BodyText"/>
              <w:jc w:val="center"/>
            </w:pPr>
            <w:r>
              <w:rPr>
                <w:rFonts w:ascii="Garamond"/>
                <w:b/>
                <w:sz w:val="24"/>
              </w:rPr>
              <w:t>Summary</w:t>
            </w:r>
            <w:r>
              <w:rPr>
                <w:rFonts w:ascii="Garamond"/>
                <w:b/>
                <w:spacing w:val="-13"/>
                <w:sz w:val="24"/>
              </w:rPr>
              <w:t xml:space="preserve"> </w:t>
            </w:r>
            <w:r>
              <w:rPr>
                <w:rFonts w:ascii="Garamond"/>
                <w:b/>
                <w:spacing w:val="1"/>
                <w:sz w:val="24"/>
              </w:rPr>
              <w:t>of</w:t>
            </w:r>
            <w:r>
              <w:rPr>
                <w:rFonts w:ascii="Garamond"/>
                <w:b/>
                <w:spacing w:val="-5"/>
                <w:sz w:val="24"/>
              </w:rPr>
              <w:t xml:space="preserve"> </w:t>
            </w:r>
            <w:r>
              <w:rPr>
                <w:rFonts w:ascii="Garamond"/>
                <w:b/>
                <w:spacing w:val="-3"/>
                <w:sz w:val="24"/>
              </w:rPr>
              <w:t>Changes</w:t>
            </w:r>
          </w:p>
        </w:tc>
      </w:tr>
      <w:tr w:rsidR="00D57009" w14:paraId="6D08B00B" w14:textId="77777777" w:rsidTr="00A66DE6">
        <w:trPr>
          <w:trHeight w:val="584"/>
          <w:jc w:val="center"/>
        </w:trPr>
        <w:tc>
          <w:tcPr>
            <w:tcW w:w="1107" w:type="dxa"/>
            <w:vAlign w:val="center"/>
          </w:tcPr>
          <w:p w14:paraId="4974D773" w14:textId="4977057F" w:rsidR="00D57009" w:rsidRDefault="00932280" w:rsidP="00D57009">
            <w:pPr>
              <w:pStyle w:val="BodyText"/>
              <w:jc w:val="center"/>
            </w:pPr>
            <w:r>
              <w:t>02</w:t>
            </w:r>
          </w:p>
        </w:tc>
        <w:tc>
          <w:tcPr>
            <w:tcW w:w="1237" w:type="dxa"/>
            <w:vAlign w:val="center"/>
          </w:tcPr>
          <w:p w14:paraId="227A4406" w14:textId="071FF75B" w:rsidR="00D57009" w:rsidRPr="00B57339" w:rsidRDefault="00AA3308" w:rsidP="00D57009">
            <w:pPr>
              <w:pStyle w:val="BodyText"/>
              <w:jc w:val="center"/>
            </w:pPr>
            <w:r w:rsidRPr="00B57339">
              <w:t>1</w:t>
            </w:r>
            <w:r w:rsidR="007D618D" w:rsidRPr="00B57339">
              <w:t>2</w:t>
            </w:r>
            <w:r w:rsidRPr="00B57339">
              <w:t>/15/2020</w:t>
            </w:r>
          </w:p>
        </w:tc>
        <w:tc>
          <w:tcPr>
            <w:tcW w:w="1842" w:type="dxa"/>
            <w:vAlign w:val="center"/>
          </w:tcPr>
          <w:p w14:paraId="38B7303E" w14:textId="54B1C4D2" w:rsidR="00D57009" w:rsidRPr="00B57339" w:rsidRDefault="00932280" w:rsidP="00D57009">
            <w:pPr>
              <w:pStyle w:val="BodyText"/>
              <w:jc w:val="center"/>
            </w:pPr>
            <w:r w:rsidRPr="00B57339">
              <w:t>1/01/202</w:t>
            </w:r>
            <w:r w:rsidR="007D618D" w:rsidRPr="00B57339">
              <w:t>1</w:t>
            </w:r>
          </w:p>
        </w:tc>
        <w:tc>
          <w:tcPr>
            <w:tcW w:w="2168" w:type="dxa"/>
            <w:vAlign w:val="center"/>
          </w:tcPr>
          <w:p w14:paraId="4935B38C" w14:textId="69E2AABD" w:rsidR="00D57009" w:rsidRDefault="00932280" w:rsidP="00D57009">
            <w:pPr>
              <w:pStyle w:val="BodyText"/>
              <w:jc w:val="center"/>
            </w:pPr>
            <w:r>
              <w:t>Lacey Tan</w:t>
            </w:r>
          </w:p>
        </w:tc>
        <w:tc>
          <w:tcPr>
            <w:tcW w:w="2996" w:type="dxa"/>
            <w:vAlign w:val="center"/>
          </w:tcPr>
          <w:p w14:paraId="571F7642" w14:textId="3EDFCE8A" w:rsidR="00D57009" w:rsidRDefault="00932280" w:rsidP="00D57009">
            <w:pPr>
              <w:pStyle w:val="BodyText"/>
              <w:jc w:val="center"/>
            </w:pPr>
            <w:r>
              <w:t xml:space="preserve">Added measure base case for </w:t>
            </w:r>
            <w:r w:rsidR="00295783">
              <w:t xml:space="preserve">only an existing </w:t>
            </w:r>
            <w:r>
              <w:t>Gas Furnace and no AC load</w:t>
            </w:r>
          </w:p>
        </w:tc>
      </w:tr>
      <w:bookmarkEnd w:id="0"/>
      <w:tr w:rsidR="00D57009" w14:paraId="134FCC7F" w14:textId="77777777" w:rsidTr="00A66DE6">
        <w:trPr>
          <w:trHeight w:val="405"/>
          <w:jc w:val="center"/>
        </w:trPr>
        <w:tc>
          <w:tcPr>
            <w:tcW w:w="1107" w:type="dxa"/>
            <w:vAlign w:val="center"/>
          </w:tcPr>
          <w:p w14:paraId="01568FAF" w14:textId="0361ED20" w:rsidR="00D57009" w:rsidRDefault="00D57009" w:rsidP="00D57009">
            <w:pPr>
              <w:pStyle w:val="BodyText"/>
              <w:jc w:val="center"/>
            </w:pPr>
          </w:p>
        </w:tc>
        <w:tc>
          <w:tcPr>
            <w:tcW w:w="1237" w:type="dxa"/>
            <w:vAlign w:val="center"/>
          </w:tcPr>
          <w:p w14:paraId="70D2DF73" w14:textId="5ED28A8A" w:rsidR="00D57009" w:rsidRDefault="00D57009" w:rsidP="00D57009">
            <w:pPr>
              <w:pStyle w:val="BodyText"/>
              <w:jc w:val="center"/>
            </w:pPr>
          </w:p>
        </w:tc>
        <w:tc>
          <w:tcPr>
            <w:tcW w:w="1842" w:type="dxa"/>
            <w:vAlign w:val="center"/>
          </w:tcPr>
          <w:p w14:paraId="52D3992C" w14:textId="77777777" w:rsidR="00D57009" w:rsidRDefault="00D57009" w:rsidP="00D57009">
            <w:pPr>
              <w:pStyle w:val="BodyText"/>
              <w:jc w:val="center"/>
            </w:pPr>
          </w:p>
        </w:tc>
        <w:tc>
          <w:tcPr>
            <w:tcW w:w="2168" w:type="dxa"/>
          </w:tcPr>
          <w:p w14:paraId="292054DD" w14:textId="77777777" w:rsidR="00D57009" w:rsidRDefault="00D57009" w:rsidP="00D57009">
            <w:pPr>
              <w:pStyle w:val="BodyText"/>
              <w:jc w:val="center"/>
            </w:pPr>
          </w:p>
        </w:tc>
        <w:tc>
          <w:tcPr>
            <w:tcW w:w="2996" w:type="dxa"/>
            <w:vAlign w:val="center"/>
          </w:tcPr>
          <w:p w14:paraId="64D3256E" w14:textId="2C35DB07" w:rsidR="00D57009" w:rsidRDefault="00D57009" w:rsidP="00D57009">
            <w:pPr>
              <w:pStyle w:val="BodyText"/>
              <w:jc w:val="center"/>
            </w:pPr>
          </w:p>
        </w:tc>
      </w:tr>
    </w:tbl>
    <w:p w14:paraId="7764EE50" w14:textId="77777777" w:rsidR="00B04030" w:rsidRPr="004E3285" w:rsidRDefault="00B04030" w:rsidP="00B04030">
      <w:pPr>
        <w:pStyle w:val="BodyText"/>
        <w:rPr>
          <w:b/>
        </w:rPr>
      </w:pPr>
    </w:p>
    <w:p w14:paraId="7A01826A" w14:textId="2E972CB1" w:rsidR="00B62973" w:rsidRPr="00B62973" w:rsidRDefault="00B62973" w:rsidP="00CA7A89">
      <w:pPr>
        <w:pStyle w:val="BodyText"/>
      </w:pPr>
    </w:p>
    <w:sectPr w:rsidR="00B62973" w:rsidRPr="00B62973" w:rsidSect="00F46F15">
      <w:headerReference w:type="even" r:id="rId12"/>
      <w:headerReference w:type="default" r:id="rId13"/>
      <w:footerReference w:type="even" r:id="rId14"/>
      <w:footerReference w:type="default" r:id="rId15"/>
      <w:type w:val="continuous"/>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22CE14" w14:textId="77777777" w:rsidR="0076715C" w:rsidRDefault="0076715C">
      <w:r>
        <w:separator/>
      </w:r>
    </w:p>
  </w:endnote>
  <w:endnote w:type="continuationSeparator" w:id="0">
    <w:p w14:paraId="52EDDF69" w14:textId="77777777" w:rsidR="0076715C" w:rsidRDefault="00767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lliard BT">
    <w:altName w:val="Cambria"/>
    <w:charset w:val="00"/>
    <w:family w:val="roman"/>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Arial Bold">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62AFE6" w14:textId="77777777" w:rsidR="002C735D" w:rsidRPr="00C43666" w:rsidRDefault="0076715C" w:rsidP="00F46F15">
    <w:pPr>
      <w:pStyle w:val="Footer"/>
      <w:pBdr>
        <w:top w:val="single" w:sz="6" w:space="1" w:color="auto"/>
      </w:pBdr>
      <w:tabs>
        <w:tab w:val="clear" w:pos="8640"/>
        <w:tab w:val="right" w:pos="9360"/>
      </w:tabs>
      <w:rPr>
        <w:i/>
        <w:sz w:val="12"/>
      </w:rPr>
    </w:pPr>
    <w:r>
      <w:rPr>
        <w:i/>
        <w:noProof/>
        <w:sz w:val="12"/>
      </w:rPr>
      <w:object w:dxaOrig="1440" w:dyaOrig="1440" w14:anchorId="5D65AC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2.5pt;width:21.85pt;height:21.85pt;z-index:251658752;mso-position-horizontal:center;mso-position-horizontal-relative:margin">
          <v:imagedata r:id="rId1" o:title=""/>
          <w10:wrap type="square" anchorx="margin"/>
        </v:shape>
        <o:OLEObject Type="Embed" ProgID="Word.Picture.8" ShapeID="_x0000_s2052" DrawAspect="Content" ObjectID="_1699770596" r:id="rId2"/>
      </w:object>
    </w:r>
    <w:r w:rsidR="002C735D" w:rsidRPr="00C43666">
      <w:rPr>
        <w:rStyle w:val="PageNumber"/>
      </w:rPr>
      <w:fldChar w:fldCharType="begin"/>
    </w:r>
    <w:r w:rsidR="002C735D" w:rsidRPr="00C43666">
      <w:rPr>
        <w:rStyle w:val="PageNumber"/>
      </w:rPr>
      <w:instrText xml:space="preserve"> PAGE </w:instrText>
    </w:r>
    <w:r w:rsidR="002C735D" w:rsidRPr="00C43666">
      <w:rPr>
        <w:rStyle w:val="PageNumber"/>
      </w:rPr>
      <w:fldChar w:fldCharType="separate"/>
    </w:r>
    <w:r w:rsidR="0042107C">
      <w:rPr>
        <w:rStyle w:val="PageNumber"/>
        <w:noProof/>
      </w:rPr>
      <w:t>2</w:t>
    </w:r>
    <w:r w:rsidR="002C735D" w:rsidRPr="00C43666">
      <w:rPr>
        <w:rStyle w:val="PageNumber"/>
      </w:rPr>
      <w:fldChar w:fldCharType="end"/>
    </w:r>
    <w:r w:rsidR="002C735D" w:rsidRPr="00C43666">
      <w:rPr>
        <w:rStyle w:val="PageNumber"/>
      </w:rPr>
      <w:tab/>
    </w:r>
    <w:r w:rsidR="002C735D" w:rsidRPr="00C43666">
      <w:rPr>
        <w:rStyle w:val="PageNumber"/>
      </w:rPr>
      <w:tab/>
    </w:r>
    <w:r w:rsidR="00DE3523" w:rsidRPr="00DE3523">
      <w:rPr>
        <w:rStyle w:val="PageNumbe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B08A0" w14:textId="744D1927" w:rsidR="002C735D" w:rsidRPr="00C43666" w:rsidRDefault="002C735D" w:rsidP="00F46F15">
    <w:pPr>
      <w:pStyle w:val="Footer"/>
      <w:pBdr>
        <w:top w:val="single" w:sz="6" w:space="1" w:color="auto"/>
      </w:pBdr>
      <w:tabs>
        <w:tab w:val="clear" w:pos="8640"/>
        <w:tab w:val="right" w:pos="9360"/>
      </w:tabs>
      <w:rPr>
        <w:rStyle w:val="PageNumber"/>
        <w:i/>
        <w:sz w:val="12"/>
      </w:rPr>
    </w:pPr>
    <w:r w:rsidRPr="00C43666">
      <w:rPr>
        <w:rStyle w:val="PageNumber"/>
      </w:rPr>
      <w:tab/>
    </w:r>
    <w:r w:rsidRPr="00C43666">
      <w:rPr>
        <w:rStyle w:val="PageNumber"/>
      </w:rPr>
      <w:tab/>
    </w:r>
    <w:r w:rsidRPr="00C43666">
      <w:rPr>
        <w:rStyle w:val="PageNumber"/>
      </w:rPr>
      <w:fldChar w:fldCharType="begin"/>
    </w:r>
    <w:r w:rsidRPr="00C43666">
      <w:rPr>
        <w:rStyle w:val="PageNumber"/>
      </w:rPr>
      <w:instrText xml:space="preserve"> PAGE </w:instrText>
    </w:r>
    <w:r w:rsidRPr="00C43666">
      <w:rPr>
        <w:rStyle w:val="PageNumber"/>
      </w:rPr>
      <w:fldChar w:fldCharType="separate"/>
    </w:r>
    <w:r w:rsidR="0042107C">
      <w:rPr>
        <w:rStyle w:val="PageNumber"/>
        <w:noProof/>
      </w:rPr>
      <w:t>5</w:t>
    </w:r>
    <w:r w:rsidRPr="00C43666">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17A056" w14:textId="77777777" w:rsidR="0076715C" w:rsidRDefault="0076715C">
      <w:r>
        <w:separator/>
      </w:r>
    </w:p>
  </w:footnote>
  <w:footnote w:type="continuationSeparator" w:id="0">
    <w:p w14:paraId="0DFC5922" w14:textId="77777777" w:rsidR="0076715C" w:rsidRDefault="007671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30525C" w14:textId="4ABB9ED4" w:rsidR="002C735D" w:rsidRPr="00C43666" w:rsidRDefault="00F9145A" w:rsidP="00F46F15">
    <w:pPr>
      <w:pStyle w:val="Header"/>
      <w:pBdr>
        <w:bottom w:val="single" w:sz="6" w:space="0" w:color="auto"/>
      </w:pBdr>
      <w:tabs>
        <w:tab w:val="clear" w:pos="4320"/>
        <w:tab w:val="clear" w:pos="8640"/>
        <w:tab w:val="left" w:pos="0"/>
        <w:tab w:val="center" w:pos="3510"/>
        <w:tab w:val="right" w:pos="9360"/>
      </w:tabs>
    </w:pPr>
    <w:r>
      <w:t xml:space="preserve">Ex Ante </w:t>
    </w:r>
    <w:r w:rsidR="006D06F6" w:rsidRPr="006D06F6">
      <w:t>PA Workpaper Submission Cover Sheet</w:t>
    </w:r>
    <w:r w:rsidR="002C735D" w:rsidRPr="00DE3523">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3A180" w14:textId="31EAF49B" w:rsidR="002C735D" w:rsidRPr="00C43666" w:rsidRDefault="00F9145A" w:rsidP="00F46F15">
    <w:pPr>
      <w:pStyle w:val="Header"/>
      <w:pBdr>
        <w:bottom w:val="single" w:sz="6" w:space="0" w:color="auto"/>
      </w:pBdr>
      <w:tabs>
        <w:tab w:val="clear" w:pos="4320"/>
        <w:tab w:val="clear" w:pos="8640"/>
        <w:tab w:val="center" w:pos="3510"/>
        <w:tab w:val="right" w:pos="9360"/>
      </w:tabs>
    </w:pPr>
    <w:r>
      <w:t xml:space="preserve">Ex Ante </w:t>
    </w:r>
    <w:r w:rsidR="006D06F6" w:rsidRPr="006D06F6">
      <w:t>PA Workpaper Submission Cover Sheet</w:t>
    </w:r>
    <w:r w:rsidR="006B5B36" w:rsidRPr="00DE352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E1A4A"/>
    <w:multiLevelType w:val="hybridMultilevel"/>
    <w:tmpl w:val="D904EB08"/>
    <w:lvl w:ilvl="0" w:tplc="4122298A">
      <w:start w:val="1"/>
      <w:numFmt w:val="lowerLetter"/>
      <w:pStyle w:val="NumberedList2"/>
      <w:lvlText w:val="%1."/>
      <w:lvlJc w:val="left"/>
      <w:pPr>
        <w:ind w:left="1316" w:hanging="360"/>
      </w:pPr>
      <w:rPr>
        <w:rFonts w:ascii="Galliard BT" w:hAnsi="Galliard BT" w:hint="default"/>
        <w:sz w:val="22"/>
      </w:rPr>
    </w:lvl>
    <w:lvl w:ilvl="1" w:tplc="04090019" w:tentative="1">
      <w:start w:val="1"/>
      <w:numFmt w:val="lowerLetter"/>
      <w:lvlText w:val="%2."/>
      <w:lvlJc w:val="left"/>
      <w:pPr>
        <w:ind w:left="2036" w:hanging="360"/>
      </w:pPr>
    </w:lvl>
    <w:lvl w:ilvl="2" w:tplc="0409001B" w:tentative="1">
      <w:start w:val="1"/>
      <w:numFmt w:val="lowerRoman"/>
      <w:lvlText w:val="%3."/>
      <w:lvlJc w:val="right"/>
      <w:pPr>
        <w:ind w:left="2756" w:hanging="180"/>
      </w:pPr>
    </w:lvl>
    <w:lvl w:ilvl="3" w:tplc="0409000F" w:tentative="1">
      <w:start w:val="1"/>
      <w:numFmt w:val="decimal"/>
      <w:lvlText w:val="%4."/>
      <w:lvlJc w:val="left"/>
      <w:pPr>
        <w:ind w:left="3476" w:hanging="360"/>
      </w:pPr>
    </w:lvl>
    <w:lvl w:ilvl="4" w:tplc="04090019" w:tentative="1">
      <w:start w:val="1"/>
      <w:numFmt w:val="lowerLetter"/>
      <w:lvlText w:val="%5."/>
      <w:lvlJc w:val="left"/>
      <w:pPr>
        <w:ind w:left="4196" w:hanging="360"/>
      </w:pPr>
    </w:lvl>
    <w:lvl w:ilvl="5" w:tplc="0409001B" w:tentative="1">
      <w:start w:val="1"/>
      <w:numFmt w:val="lowerRoman"/>
      <w:lvlText w:val="%6."/>
      <w:lvlJc w:val="right"/>
      <w:pPr>
        <w:ind w:left="4916" w:hanging="180"/>
      </w:pPr>
    </w:lvl>
    <w:lvl w:ilvl="6" w:tplc="0409000F" w:tentative="1">
      <w:start w:val="1"/>
      <w:numFmt w:val="decimal"/>
      <w:lvlText w:val="%7."/>
      <w:lvlJc w:val="left"/>
      <w:pPr>
        <w:ind w:left="5636" w:hanging="360"/>
      </w:pPr>
    </w:lvl>
    <w:lvl w:ilvl="7" w:tplc="04090019" w:tentative="1">
      <w:start w:val="1"/>
      <w:numFmt w:val="lowerLetter"/>
      <w:lvlText w:val="%8."/>
      <w:lvlJc w:val="left"/>
      <w:pPr>
        <w:ind w:left="6356" w:hanging="360"/>
      </w:pPr>
    </w:lvl>
    <w:lvl w:ilvl="8" w:tplc="0409001B" w:tentative="1">
      <w:start w:val="1"/>
      <w:numFmt w:val="lowerRoman"/>
      <w:lvlText w:val="%9."/>
      <w:lvlJc w:val="right"/>
      <w:pPr>
        <w:ind w:left="7076" w:hanging="180"/>
      </w:pPr>
    </w:lvl>
  </w:abstractNum>
  <w:abstractNum w:abstractNumId="1" w15:restartNumberingAfterBreak="0">
    <w:nsid w:val="060F18C8"/>
    <w:multiLevelType w:val="hybridMultilevel"/>
    <w:tmpl w:val="038A4014"/>
    <w:lvl w:ilvl="0" w:tplc="94284B10">
      <w:start w:val="1"/>
      <w:numFmt w:val="lowerRoman"/>
      <w:pStyle w:val="NumberedList3"/>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438FF"/>
    <w:multiLevelType w:val="hybridMultilevel"/>
    <w:tmpl w:val="5E72D84C"/>
    <w:lvl w:ilvl="0" w:tplc="6D9EA1BC">
      <w:start w:val="1"/>
      <w:numFmt w:val="bullet"/>
      <w:pStyle w:val="BulletText1"/>
      <w:lvlText w:val=""/>
      <w:lvlJc w:val="left"/>
      <w:pPr>
        <w:tabs>
          <w:tab w:val="num" w:pos="173"/>
        </w:tabs>
        <w:ind w:left="173" w:hanging="173"/>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0A1640"/>
    <w:multiLevelType w:val="hybridMultilevel"/>
    <w:tmpl w:val="A10CF40E"/>
    <w:lvl w:ilvl="0" w:tplc="669CFC02">
      <w:start w:val="1"/>
      <w:numFmt w:val="bullet"/>
      <w:lvlText w:val="□"/>
      <w:lvlJc w:val="left"/>
      <w:pPr>
        <w:ind w:left="431" w:hanging="321"/>
      </w:pPr>
      <w:rPr>
        <w:rFonts w:ascii="Segoe UI Symbol" w:eastAsia="Segoe UI Symbol" w:hAnsi="Segoe UI Symbol" w:hint="default"/>
        <w:sz w:val="24"/>
        <w:szCs w:val="24"/>
      </w:rPr>
    </w:lvl>
    <w:lvl w:ilvl="1" w:tplc="9898AC3A">
      <w:start w:val="1"/>
      <w:numFmt w:val="bullet"/>
      <w:lvlText w:val="•"/>
      <w:lvlJc w:val="left"/>
      <w:pPr>
        <w:ind w:left="780" w:hanging="321"/>
      </w:pPr>
      <w:rPr>
        <w:rFonts w:hint="default"/>
      </w:rPr>
    </w:lvl>
    <w:lvl w:ilvl="2" w:tplc="A54E48B2">
      <w:start w:val="1"/>
      <w:numFmt w:val="bullet"/>
      <w:lvlText w:val="•"/>
      <w:lvlJc w:val="left"/>
      <w:pPr>
        <w:ind w:left="1129" w:hanging="321"/>
      </w:pPr>
      <w:rPr>
        <w:rFonts w:hint="default"/>
      </w:rPr>
    </w:lvl>
    <w:lvl w:ilvl="3" w:tplc="62327F82">
      <w:start w:val="1"/>
      <w:numFmt w:val="bullet"/>
      <w:lvlText w:val="•"/>
      <w:lvlJc w:val="left"/>
      <w:pPr>
        <w:ind w:left="1479" w:hanging="321"/>
      </w:pPr>
      <w:rPr>
        <w:rFonts w:hint="default"/>
      </w:rPr>
    </w:lvl>
    <w:lvl w:ilvl="4" w:tplc="357C573C">
      <w:start w:val="1"/>
      <w:numFmt w:val="bullet"/>
      <w:lvlText w:val="•"/>
      <w:lvlJc w:val="left"/>
      <w:pPr>
        <w:ind w:left="1828" w:hanging="321"/>
      </w:pPr>
      <w:rPr>
        <w:rFonts w:hint="default"/>
      </w:rPr>
    </w:lvl>
    <w:lvl w:ilvl="5" w:tplc="FAB21B4E">
      <w:start w:val="1"/>
      <w:numFmt w:val="bullet"/>
      <w:lvlText w:val="•"/>
      <w:lvlJc w:val="left"/>
      <w:pPr>
        <w:ind w:left="2177" w:hanging="321"/>
      </w:pPr>
      <w:rPr>
        <w:rFonts w:hint="default"/>
      </w:rPr>
    </w:lvl>
    <w:lvl w:ilvl="6" w:tplc="C8B8E34E">
      <w:start w:val="1"/>
      <w:numFmt w:val="bullet"/>
      <w:lvlText w:val="•"/>
      <w:lvlJc w:val="left"/>
      <w:pPr>
        <w:ind w:left="2526" w:hanging="321"/>
      </w:pPr>
      <w:rPr>
        <w:rFonts w:hint="default"/>
      </w:rPr>
    </w:lvl>
    <w:lvl w:ilvl="7" w:tplc="E646B7AE">
      <w:start w:val="1"/>
      <w:numFmt w:val="bullet"/>
      <w:lvlText w:val="•"/>
      <w:lvlJc w:val="left"/>
      <w:pPr>
        <w:ind w:left="2875" w:hanging="321"/>
      </w:pPr>
      <w:rPr>
        <w:rFonts w:hint="default"/>
      </w:rPr>
    </w:lvl>
    <w:lvl w:ilvl="8" w:tplc="2F82FBE8">
      <w:start w:val="1"/>
      <w:numFmt w:val="bullet"/>
      <w:lvlText w:val="•"/>
      <w:lvlJc w:val="left"/>
      <w:pPr>
        <w:ind w:left="3224" w:hanging="321"/>
      </w:pPr>
      <w:rPr>
        <w:rFonts w:hint="default"/>
      </w:rPr>
    </w:lvl>
  </w:abstractNum>
  <w:abstractNum w:abstractNumId="4" w15:restartNumberingAfterBreak="0">
    <w:nsid w:val="156B6CA6"/>
    <w:multiLevelType w:val="hybridMultilevel"/>
    <w:tmpl w:val="ED183640"/>
    <w:lvl w:ilvl="0" w:tplc="C54CA35C">
      <w:start w:val="1"/>
      <w:numFmt w:val="bullet"/>
      <w:lvlText w:val="□"/>
      <w:lvlJc w:val="left"/>
      <w:pPr>
        <w:ind w:left="479" w:hanging="369"/>
      </w:pPr>
      <w:rPr>
        <w:rFonts w:ascii="MS Gothic" w:eastAsia="MS Gothic" w:hAnsi="MS Gothic" w:hint="default"/>
        <w:sz w:val="24"/>
        <w:szCs w:val="24"/>
      </w:rPr>
    </w:lvl>
    <w:lvl w:ilvl="1" w:tplc="978A1FE0">
      <w:start w:val="1"/>
      <w:numFmt w:val="bullet"/>
      <w:lvlText w:val="•"/>
      <w:lvlJc w:val="left"/>
      <w:pPr>
        <w:ind w:left="823" w:hanging="369"/>
      </w:pPr>
      <w:rPr>
        <w:rFonts w:hint="default"/>
      </w:rPr>
    </w:lvl>
    <w:lvl w:ilvl="2" w:tplc="33103712">
      <w:start w:val="1"/>
      <w:numFmt w:val="bullet"/>
      <w:lvlText w:val="•"/>
      <w:lvlJc w:val="left"/>
      <w:pPr>
        <w:ind w:left="1168" w:hanging="369"/>
      </w:pPr>
      <w:rPr>
        <w:rFonts w:hint="default"/>
      </w:rPr>
    </w:lvl>
    <w:lvl w:ilvl="3" w:tplc="25E665F4">
      <w:start w:val="1"/>
      <w:numFmt w:val="bullet"/>
      <w:lvlText w:val="•"/>
      <w:lvlJc w:val="left"/>
      <w:pPr>
        <w:ind w:left="1512" w:hanging="369"/>
      </w:pPr>
      <w:rPr>
        <w:rFonts w:hint="default"/>
      </w:rPr>
    </w:lvl>
    <w:lvl w:ilvl="4" w:tplc="B862254E">
      <w:start w:val="1"/>
      <w:numFmt w:val="bullet"/>
      <w:lvlText w:val="•"/>
      <w:lvlJc w:val="left"/>
      <w:pPr>
        <w:ind w:left="1856" w:hanging="369"/>
      </w:pPr>
      <w:rPr>
        <w:rFonts w:hint="default"/>
      </w:rPr>
    </w:lvl>
    <w:lvl w:ilvl="5" w:tplc="62B67ABC">
      <w:start w:val="1"/>
      <w:numFmt w:val="bullet"/>
      <w:lvlText w:val="•"/>
      <w:lvlJc w:val="left"/>
      <w:pPr>
        <w:ind w:left="2201" w:hanging="369"/>
      </w:pPr>
      <w:rPr>
        <w:rFonts w:hint="default"/>
      </w:rPr>
    </w:lvl>
    <w:lvl w:ilvl="6" w:tplc="138EACE8">
      <w:start w:val="1"/>
      <w:numFmt w:val="bullet"/>
      <w:lvlText w:val="•"/>
      <w:lvlJc w:val="left"/>
      <w:pPr>
        <w:ind w:left="2545" w:hanging="369"/>
      </w:pPr>
      <w:rPr>
        <w:rFonts w:hint="default"/>
      </w:rPr>
    </w:lvl>
    <w:lvl w:ilvl="7" w:tplc="F24AB1B4">
      <w:start w:val="1"/>
      <w:numFmt w:val="bullet"/>
      <w:lvlText w:val="•"/>
      <w:lvlJc w:val="left"/>
      <w:pPr>
        <w:ind w:left="2889" w:hanging="369"/>
      </w:pPr>
      <w:rPr>
        <w:rFonts w:hint="default"/>
      </w:rPr>
    </w:lvl>
    <w:lvl w:ilvl="8" w:tplc="F4A881F0">
      <w:start w:val="1"/>
      <w:numFmt w:val="bullet"/>
      <w:lvlText w:val="•"/>
      <w:lvlJc w:val="left"/>
      <w:pPr>
        <w:ind w:left="3234" w:hanging="369"/>
      </w:pPr>
      <w:rPr>
        <w:rFonts w:hint="default"/>
      </w:rPr>
    </w:lvl>
  </w:abstractNum>
  <w:abstractNum w:abstractNumId="5" w15:restartNumberingAfterBreak="0">
    <w:nsid w:val="208B3285"/>
    <w:multiLevelType w:val="hybridMultilevel"/>
    <w:tmpl w:val="8BB04A64"/>
    <w:lvl w:ilvl="0" w:tplc="541647FA">
      <w:start w:val="1"/>
      <w:numFmt w:val="bullet"/>
      <w:lvlText w:val="□"/>
      <w:lvlJc w:val="left"/>
      <w:pPr>
        <w:ind w:left="111" w:hanging="321"/>
      </w:pPr>
      <w:rPr>
        <w:rFonts w:ascii="Segoe UI Symbol" w:eastAsia="Segoe UI Symbol" w:hAnsi="Segoe UI Symbol" w:hint="default"/>
        <w:sz w:val="24"/>
        <w:szCs w:val="24"/>
      </w:rPr>
    </w:lvl>
    <w:lvl w:ilvl="1" w:tplc="B8D08CDC">
      <w:start w:val="1"/>
      <w:numFmt w:val="bullet"/>
      <w:lvlText w:val="•"/>
      <w:lvlJc w:val="left"/>
      <w:pPr>
        <w:ind w:left="492" w:hanging="321"/>
      </w:pPr>
      <w:rPr>
        <w:rFonts w:hint="default"/>
      </w:rPr>
    </w:lvl>
    <w:lvl w:ilvl="2" w:tplc="7D08172C">
      <w:start w:val="1"/>
      <w:numFmt w:val="bullet"/>
      <w:lvlText w:val="•"/>
      <w:lvlJc w:val="left"/>
      <w:pPr>
        <w:ind w:left="873" w:hanging="321"/>
      </w:pPr>
      <w:rPr>
        <w:rFonts w:hint="default"/>
      </w:rPr>
    </w:lvl>
    <w:lvl w:ilvl="3" w:tplc="407AEC74">
      <w:start w:val="1"/>
      <w:numFmt w:val="bullet"/>
      <w:lvlText w:val="•"/>
      <w:lvlJc w:val="left"/>
      <w:pPr>
        <w:ind w:left="1254" w:hanging="321"/>
      </w:pPr>
      <w:rPr>
        <w:rFonts w:hint="default"/>
      </w:rPr>
    </w:lvl>
    <w:lvl w:ilvl="4" w:tplc="B9AEDF78">
      <w:start w:val="1"/>
      <w:numFmt w:val="bullet"/>
      <w:lvlText w:val="•"/>
      <w:lvlJc w:val="left"/>
      <w:pPr>
        <w:ind w:left="1635" w:hanging="321"/>
      </w:pPr>
      <w:rPr>
        <w:rFonts w:hint="default"/>
      </w:rPr>
    </w:lvl>
    <w:lvl w:ilvl="5" w:tplc="9306D100">
      <w:start w:val="1"/>
      <w:numFmt w:val="bullet"/>
      <w:lvlText w:val="•"/>
      <w:lvlJc w:val="left"/>
      <w:pPr>
        <w:ind w:left="2017" w:hanging="321"/>
      </w:pPr>
      <w:rPr>
        <w:rFonts w:hint="default"/>
      </w:rPr>
    </w:lvl>
    <w:lvl w:ilvl="6" w:tplc="62360D72">
      <w:start w:val="1"/>
      <w:numFmt w:val="bullet"/>
      <w:lvlText w:val="•"/>
      <w:lvlJc w:val="left"/>
      <w:pPr>
        <w:ind w:left="2398" w:hanging="321"/>
      </w:pPr>
      <w:rPr>
        <w:rFonts w:hint="default"/>
      </w:rPr>
    </w:lvl>
    <w:lvl w:ilvl="7" w:tplc="1B748EC8">
      <w:start w:val="1"/>
      <w:numFmt w:val="bullet"/>
      <w:lvlText w:val="•"/>
      <w:lvlJc w:val="left"/>
      <w:pPr>
        <w:ind w:left="2779" w:hanging="321"/>
      </w:pPr>
      <w:rPr>
        <w:rFonts w:hint="default"/>
      </w:rPr>
    </w:lvl>
    <w:lvl w:ilvl="8" w:tplc="1750B404">
      <w:start w:val="1"/>
      <w:numFmt w:val="bullet"/>
      <w:lvlText w:val="•"/>
      <w:lvlJc w:val="left"/>
      <w:pPr>
        <w:ind w:left="3160" w:hanging="321"/>
      </w:pPr>
      <w:rPr>
        <w:rFonts w:hint="default"/>
      </w:rPr>
    </w:lvl>
  </w:abstractNum>
  <w:abstractNum w:abstractNumId="6" w15:restartNumberingAfterBreak="0">
    <w:nsid w:val="24754740"/>
    <w:multiLevelType w:val="hybridMultilevel"/>
    <w:tmpl w:val="607E3CA8"/>
    <w:lvl w:ilvl="0" w:tplc="4CA49868">
      <w:start w:val="1"/>
      <w:numFmt w:val="bullet"/>
      <w:lvlText w:val="□"/>
      <w:lvlJc w:val="left"/>
      <w:pPr>
        <w:ind w:left="111" w:hanging="321"/>
      </w:pPr>
      <w:rPr>
        <w:rFonts w:ascii="Segoe UI Symbol" w:eastAsia="Segoe UI Symbol" w:hAnsi="Segoe UI Symbol" w:hint="default"/>
        <w:sz w:val="24"/>
        <w:szCs w:val="24"/>
      </w:rPr>
    </w:lvl>
    <w:lvl w:ilvl="1" w:tplc="47F6F6EC">
      <w:start w:val="1"/>
      <w:numFmt w:val="bullet"/>
      <w:lvlText w:val="•"/>
      <w:lvlJc w:val="left"/>
      <w:pPr>
        <w:ind w:left="492" w:hanging="321"/>
      </w:pPr>
      <w:rPr>
        <w:rFonts w:hint="default"/>
      </w:rPr>
    </w:lvl>
    <w:lvl w:ilvl="2" w:tplc="3DC044AC">
      <w:start w:val="1"/>
      <w:numFmt w:val="bullet"/>
      <w:lvlText w:val="•"/>
      <w:lvlJc w:val="left"/>
      <w:pPr>
        <w:ind w:left="873" w:hanging="321"/>
      </w:pPr>
      <w:rPr>
        <w:rFonts w:hint="default"/>
      </w:rPr>
    </w:lvl>
    <w:lvl w:ilvl="3" w:tplc="CF546E44">
      <w:start w:val="1"/>
      <w:numFmt w:val="bullet"/>
      <w:lvlText w:val="•"/>
      <w:lvlJc w:val="left"/>
      <w:pPr>
        <w:ind w:left="1254" w:hanging="321"/>
      </w:pPr>
      <w:rPr>
        <w:rFonts w:hint="default"/>
      </w:rPr>
    </w:lvl>
    <w:lvl w:ilvl="4" w:tplc="7FE02804">
      <w:start w:val="1"/>
      <w:numFmt w:val="bullet"/>
      <w:lvlText w:val="•"/>
      <w:lvlJc w:val="left"/>
      <w:pPr>
        <w:ind w:left="1635" w:hanging="321"/>
      </w:pPr>
      <w:rPr>
        <w:rFonts w:hint="default"/>
      </w:rPr>
    </w:lvl>
    <w:lvl w:ilvl="5" w:tplc="ACBE7A3E">
      <w:start w:val="1"/>
      <w:numFmt w:val="bullet"/>
      <w:lvlText w:val="•"/>
      <w:lvlJc w:val="left"/>
      <w:pPr>
        <w:ind w:left="2017" w:hanging="321"/>
      </w:pPr>
      <w:rPr>
        <w:rFonts w:hint="default"/>
      </w:rPr>
    </w:lvl>
    <w:lvl w:ilvl="6" w:tplc="2F12523A">
      <w:start w:val="1"/>
      <w:numFmt w:val="bullet"/>
      <w:lvlText w:val="•"/>
      <w:lvlJc w:val="left"/>
      <w:pPr>
        <w:ind w:left="2398" w:hanging="321"/>
      </w:pPr>
      <w:rPr>
        <w:rFonts w:hint="default"/>
      </w:rPr>
    </w:lvl>
    <w:lvl w:ilvl="7" w:tplc="CB0E73CA">
      <w:start w:val="1"/>
      <w:numFmt w:val="bullet"/>
      <w:lvlText w:val="•"/>
      <w:lvlJc w:val="left"/>
      <w:pPr>
        <w:ind w:left="2779" w:hanging="321"/>
      </w:pPr>
      <w:rPr>
        <w:rFonts w:hint="default"/>
      </w:rPr>
    </w:lvl>
    <w:lvl w:ilvl="8" w:tplc="A0D22844">
      <w:start w:val="1"/>
      <w:numFmt w:val="bullet"/>
      <w:lvlText w:val="•"/>
      <w:lvlJc w:val="left"/>
      <w:pPr>
        <w:ind w:left="3160" w:hanging="321"/>
      </w:pPr>
      <w:rPr>
        <w:rFonts w:hint="default"/>
      </w:rPr>
    </w:lvl>
  </w:abstractNum>
  <w:abstractNum w:abstractNumId="7" w15:restartNumberingAfterBreak="0">
    <w:nsid w:val="25FE3D81"/>
    <w:multiLevelType w:val="hybridMultilevel"/>
    <w:tmpl w:val="5C46539A"/>
    <w:lvl w:ilvl="0" w:tplc="B2F01094">
      <w:start w:val="1"/>
      <w:numFmt w:val="bullet"/>
      <w:lvlText w:val="□"/>
      <w:lvlJc w:val="left"/>
      <w:pPr>
        <w:ind w:left="111" w:hanging="321"/>
      </w:pPr>
      <w:rPr>
        <w:rFonts w:ascii="Segoe UI Symbol" w:eastAsia="Segoe UI Symbol" w:hAnsi="Segoe UI Symbol" w:hint="default"/>
        <w:sz w:val="24"/>
        <w:szCs w:val="24"/>
      </w:rPr>
    </w:lvl>
    <w:lvl w:ilvl="1" w:tplc="6FAC82E4">
      <w:start w:val="1"/>
      <w:numFmt w:val="bullet"/>
      <w:lvlText w:val="•"/>
      <w:lvlJc w:val="left"/>
      <w:pPr>
        <w:ind w:left="492" w:hanging="321"/>
      </w:pPr>
      <w:rPr>
        <w:rFonts w:hint="default"/>
      </w:rPr>
    </w:lvl>
    <w:lvl w:ilvl="2" w:tplc="F8186F6E">
      <w:start w:val="1"/>
      <w:numFmt w:val="bullet"/>
      <w:lvlText w:val="•"/>
      <w:lvlJc w:val="left"/>
      <w:pPr>
        <w:ind w:left="873" w:hanging="321"/>
      </w:pPr>
      <w:rPr>
        <w:rFonts w:hint="default"/>
      </w:rPr>
    </w:lvl>
    <w:lvl w:ilvl="3" w:tplc="5546C8B0">
      <w:start w:val="1"/>
      <w:numFmt w:val="bullet"/>
      <w:lvlText w:val="•"/>
      <w:lvlJc w:val="left"/>
      <w:pPr>
        <w:ind w:left="1254" w:hanging="321"/>
      </w:pPr>
      <w:rPr>
        <w:rFonts w:hint="default"/>
      </w:rPr>
    </w:lvl>
    <w:lvl w:ilvl="4" w:tplc="95EC02CA">
      <w:start w:val="1"/>
      <w:numFmt w:val="bullet"/>
      <w:lvlText w:val="•"/>
      <w:lvlJc w:val="left"/>
      <w:pPr>
        <w:ind w:left="1635" w:hanging="321"/>
      </w:pPr>
      <w:rPr>
        <w:rFonts w:hint="default"/>
      </w:rPr>
    </w:lvl>
    <w:lvl w:ilvl="5" w:tplc="533EE7D6">
      <w:start w:val="1"/>
      <w:numFmt w:val="bullet"/>
      <w:lvlText w:val="•"/>
      <w:lvlJc w:val="left"/>
      <w:pPr>
        <w:ind w:left="2017" w:hanging="321"/>
      </w:pPr>
      <w:rPr>
        <w:rFonts w:hint="default"/>
      </w:rPr>
    </w:lvl>
    <w:lvl w:ilvl="6" w:tplc="C0EEF752">
      <w:start w:val="1"/>
      <w:numFmt w:val="bullet"/>
      <w:lvlText w:val="•"/>
      <w:lvlJc w:val="left"/>
      <w:pPr>
        <w:ind w:left="2398" w:hanging="321"/>
      </w:pPr>
      <w:rPr>
        <w:rFonts w:hint="default"/>
      </w:rPr>
    </w:lvl>
    <w:lvl w:ilvl="7" w:tplc="8B3ACFDA">
      <w:start w:val="1"/>
      <w:numFmt w:val="bullet"/>
      <w:lvlText w:val="•"/>
      <w:lvlJc w:val="left"/>
      <w:pPr>
        <w:ind w:left="2779" w:hanging="321"/>
      </w:pPr>
      <w:rPr>
        <w:rFonts w:hint="default"/>
      </w:rPr>
    </w:lvl>
    <w:lvl w:ilvl="8" w:tplc="7068A266">
      <w:start w:val="1"/>
      <w:numFmt w:val="bullet"/>
      <w:lvlText w:val="•"/>
      <w:lvlJc w:val="left"/>
      <w:pPr>
        <w:ind w:left="3160" w:hanging="321"/>
      </w:pPr>
      <w:rPr>
        <w:rFonts w:hint="default"/>
      </w:rPr>
    </w:lvl>
  </w:abstractNum>
  <w:abstractNum w:abstractNumId="8" w15:restartNumberingAfterBreak="0">
    <w:nsid w:val="37C25906"/>
    <w:multiLevelType w:val="hybridMultilevel"/>
    <w:tmpl w:val="5B462660"/>
    <w:lvl w:ilvl="0" w:tplc="88DCF654">
      <w:start w:val="1"/>
      <w:numFmt w:val="bullet"/>
      <w:pStyle w:val="Bullet3"/>
      <w:lvlText w:val=""/>
      <w:lvlJc w:val="left"/>
      <w:pPr>
        <w:ind w:left="1080" w:hanging="360"/>
      </w:pPr>
      <w:rPr>
        <w:rFonts w:ascii="Symbol" w:hAnsi="Symbol" w:hint="default"/>
        <w:sz w:val="20"/>
      </w:rPr>
    </w:lvl>
    <w:lvl w:ilvl="1" w:tplc="04090001"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A390C"/>
    <w:multiLevelType w:val="hybridMultilevel"/>
    <w:tmpl w:val="7ED8C47C"/>
    <w:lvl w:ilvl="0" w:tplc="5FBE9B54">
      <w:start w:val="1"/>
      <w:numFmt w:val="bullet"/>
      <w:lvlText w:val="□"/>
      <w:lvlJc w:val="left"/>
      <w:pPr>
        <w:ind w:left="111" w:hanging="321"/>
      </w:pPr>
      <w:rPr>
        <w:rFonts w:ascii="Segoe UI Symbol" w:eastAsia="Segoe UI Symbol" w:hAnsi="Segoe UI Symbol" w:hint="default"/>
        <w:sz w:val="24"/>
        <w:szCs w:val="24"/>
      </w:rPr>
    </w:lvl>
    <w:lvl w:ilvl="1" w:tplc="61D22746">
      <w:start w:val="1"/>
      <w:numFmt w:val="bullet"/>
      <w:lvlText w:val="•"/>
      <w:lvlJc w:val="left"/>
      <w:pPr>
        <w:ind w:left="492" w:hanging="321"/>
      </w:pPr>
      <w:rPr>
        <w:rFonts w:hint="default"/>
      </w:rPr>
    </w:lvl>
    <w:lvl w:ilvl="2" w:tplc="32AC5D82">
      <w:start w:val="1"/>
      <w:numFmt w:val="bullet"/>
      <w:lvlText w:val="•"/>
      <w:lvlJc w:val="left"/>
      <w:pPr>
        <w:ind w:left="873" w:hanging="321"/>
      </w:pPr>
      <w:rPr>
        <w:rFonts w:hint="default"/>
      </w:rPr>
    </w:lvl>
    <w:lvl w:ilvl="3" w:tplc="B66004D6">
      <w:start w:val="1"/>
      <w:numFmt w:val="bullet"/>
      <w:lvlText w:val="•"/>
      <w:lvlJc w:val="left"/>
      <w:pPr>
        <w:ind w:left="1254" w:hanging="321"/>
      </w:pPr>
      <w:rPr>
        <w:rFonts w:hint="default"/>
      </w:rPr>
    </w:lvl>
    <w:lvl w:ilvl="4" w:tplc="078280B6">
      <w:start w:val="1"/>
      <w:numFmt w:val="bullet"/>
      <w:lvlText w:val="•"/>
      <w:lvlJc w:val="left"/>
      <w:pPr>
        <w:ind w:left="1635" w:hanging="321"/>
      </w:pPr>
      <w:rPr>
        <w:rFonts w:hint="default"/>
      </w:rPr>
    </w:lvl>
    <w:lvl w:ilvl="5" w:tplc="30C2FC5E">
      <w:start w:val="1"/>
      <w:numFmt w:val="bullet"/>
      <w:lvlText w:val="•"/>
      <w:lvlJc w:val="left"/>
      <w:pPr>
        <w:ind w:left="2017" w:hanging="321"/>
      </w:pPr>
      <w:rPr>
        <w:rFonts w:hint="default"/>
      </w:rPr>
    </w:lvl>
    <w:lvl w:ilvl="6" w:tplc="57967E60">
      <w:start w:val="1"/>
      <w:numFmt w:val="bullet"/>
      <w:lvlText w:val="•"/>
      <w:lvlJc w:val="left"/>
      <w:pPr>
        <w:ind w:left="2398" w:hanging="321"/>
      </w:pPr>
      <w:rPr>
        <w:rFonts w:hint="default"/>
      </w:rPr>
    </w:lvl>
    <w:lvl w:ilvl="7" w:tplc="A9A0DF2C">
      <w:start w:val="1"/>
      <w:numFmt w:val="bullet"/>
      <w:lvlText w:val="•"/>
      <w:lvlJc w:val="left"/>
      <w:pPr>
        <w:ind w:left="2779" w:hanging="321"/>
      </w:pPr>
      <w:rPr>
        <w:rFonts w:hint="default"/>
      </w:rPr>
    </w:lvl>
    <w:lvl w:ilvl="8" w:tplc="52AABF12">
      <w:start w:val="1"/>
      <w:numFmt w:val="bullet"/>
      <w:lvlText w:val="•"/>
      <w:lvlJc w:val="left"/>
      <w:pPr>
        <w:ind w:left="3160" w:hanging="321"/>
      </w:pPr>
      <w:rPr>
        <w:rFonts w:hint="default"/>
      </w:rPr>
    </w:lvl>
  </w:abstractNum>
  <w:abstractNum w:abstractNumId="10" w15:restartNumberingAfterBreak="0">
    <w:nsid w:val="43E72840"/>
    <w:multiLevelType w:val="hybridMultilevel"/>
    <w:tmpl w:val="CC266BF8"/>
    <w:lvl w:ilvl="0" w:tplc="83BAFE42">
      <w:start w:val="1"/>
      <w:numFmt w:val="bullet"/>
      <w:lvlText w:val="□"/>
      <w:lvlJc w:val="left"/>
      <w:pPr>
        <w:ind w:left="111" w:hanging="273"/>
      </w:pPr>
      <w:rPr>
        <w:rFonts w:ascii="Segoe UI Symbol" w:eastAsia="Segoe UI Symbol" w:hAnsi="Segoe UI Symbol" w:hint="default"/>
        <w:sz w:val="24"/>
        <w:szCs w:val="24"/>
      </w:rPr>
    </w:lvl>
    <w:lvl w:ilvl="1" w:tplc="BDCA6C42">
      <w:start w:val="1"/>
      <w:numFmt w:val="bullet"/>
      <w:lvlText w:val="•"/>
      <w:lvlJc w:val="left"/>
      <w:pPr>
        <w:ind w:left="492" w:hanging="273"/>
      </w:pPr>
      <w:rPr>
        <w:rFonts w:hint="default"/>
      </w:rPr>
    </w:lvl>
    <w:lvl w:ilvl="2" w:tplc="BA920014">
      <w:start w:val="1"/>
      <w:numFmt w:val="bullet"/>
      <w:lvlText w:val="•"/>
      <w:lvlJc w:val="left"/>
      <w:pPr>
        <w:ind w:left="873" w:hanging="273"/>
      </w:pPr>
      <w:rPr>
        <w:rFonts w:hint="default"/>
      </w:rPr>
    </w:lvl>
    <w:lvl w:ilvl="3" w:tplc="4CB8885C">
      <w:start w:val="1"/>
      <w:numFmt w:val="bullet"/>
      <w:lvlText w:val="•"/>
      <w:lvlJc w:val="left"/>
      <w:pPr>
        <w:ind w:left="1254" w:hanging="273"/>
      </w:pPr>
      <w:rPr>
        <w:rFonts w:hint="default"/>
      </w:rPr>
    </w:lvl>
    <w:lvl w:ilvl="4" w:tplc="9C8A0620">
      <w:start w:val="1"/>
      <w:numFmt w:val="bullet"/>
      <w:lvlText w:val="•"/>
      <w:lvlJc w:val="left"/>
      <w:pPr>
        <w:ind w:left="1635" w:hanging="273"/>
      </w:pPr>
      <w:rPr>
        <w:rFonts w:hint="default"/>
      </w:rPr>
    </w:lvl>
    <w:lvl w:ilvl="5" w:tplc="417EFD46">
      <w:start w:val="1"/>
      <w:numFmt w:val="bullet"/>
      <w:lvlText w:val="•"/>
      <w:lvlJc w:val="left"/>
      <w:pPr>
        <w:ind w:left="2017" w:hanging="273"/>
      </w:pPr>
      <w:rPr>
        <w:rFonts w:hint="default"/>
      </w:rPr>
    </w:lvl>
    <w:lvl w:ilvl="6" w:tplc="1EA04E0A">
      <w:start w:val="1"/>
      <w:numFmt w:val="bullet"/>
      <w:lvlText w:val="•"/>
      <w:lvlJc w:val="left"/>
      <w:pPr>
        <w:ind w:left="2398" w:hanging="273"/>
      </w:pPr>
      <w:rPr>
        <w:rFonts w:hint="default"/>
      </w:rPr>
    </w:lvl>
    <w:lvl w:ilvl="7" w:tplc="5EDC8C34">
      <w:start w:val="1"/>
      <w:numFmt w:val="bullet"/>
      <w:lvlText w:val="•"/>
      <w:lvlJc w:val="left"/>
      <w:pPr>
        <w:ind w:left="2779" w:hanging="273"/>
      </w:pPr>
      <w:rPr>
        <w:rFonts w:hint="default"/>
      </w:rPr>
    </w:lvl>
    <w:lvl w:ilvl="8" w:tplc="20CC9E4E">
      <w:start w:val="1"/>
      <w:numFmt w:val="bullet"/>
      <w:lvlText w:val="•"/>
      <w:lvlJc w:val="left"/>
      <w:pPr>
        <w:ind w:left="3160" w:hanging="273"/>
      </w:pPr>
      <w:rPr>
        <w:rFonts w:hint="default"/>
      </w:rPr>
    </w:lvl>
  </w:abstractNum>
  <w:abstractNum w:abstractNumId="11" w15:restartNumberingAfterBreak="0">
    <w:nsid w:val="4CAE6A09"/>
    <w:multiLevelType w:val="hybridMultilevel"/>
    <w:tmpl w:val="5EC04C0A"/>
    <w:lvl w:ilvl="0" w:tplc="AA0CFE1A">
      <w:start w:val="1"/>
      <w:numFmt w:val="bullet"/>
      <w:lvlText w:val="□"/>
      <w:lvlJc w:val="left"/>
      <w:pPr>
        <w:ind w:left="111" w:hanging="321"/>
      </w:pPr>
      <w:rPr>
        <w:rFonts w:ascii="Segoe UI Symbol" w:eastAsia="Segoe UI Symbol" w:hAnsi="Segoe UI Symbol" w:hint="default"/>
        <w:sz w:val="24"/>
        <w:szCs w:val="24"/>
      </w:rPr>
    </w:lvl>
    <w:lvl w:ilvl="1" w:tplc="EADEE6A2">
      <w:start w:val="1"/>
      <w:numFmt w:val="bullet"/>
      <w:lvlText w:val="•"/>
      <w:lvlJc w:val="left"/>
      <w:pPr>
        <w:ind w:left="492" w:hanging="321"/>
      </w:pPr>
      <w:rPr>
        <w:rFonts w:hint="default"/>
      </w:rPr>
    </w:lvl>
    <w:lvl w:ilvl="2" w:tplc="6DA01454">
      <w:start w:val="1"/>
      <w:numFmt w:val="bullet"/>
      <w:lvlText w:val="•"/>
      <w:lvlJc w:val="left"/>
      <w:pPr>
        <w:ind w:left="873" w:hanging="321"/>
      </w:pPr>
      <w:rPr>
        <w:rFonts w:hint="default"/>
      </w:rPr>
    </w:lvl>
    <w:lvl w:ilvl="3" w:tplc="18828B42">
      <w:start w:val="1"/>
      <w:numFmt w:val="bullet"/>
      <w:lvlText w:val="•"/>
      <w:lvlJc w:val="left"/>
      <w:pPr>
        <w:ind w:left="1254" w:hanging="321"/>
      </w:pPr>
      <w:rPr>
        <w:rFonts w:hint="default"/>
      </w:rPr>
    </w:lvl>
    <w:lvl w:ilvl="4" w:tplc="F69C5584">
      <w:start w:val="1"/>
      <w:numFmt w:val="bullet"/>
      <w:lvlText w:val="•"/>
      <w:lvlJc w:val="left"/>
      <w:pPr>
        <w:ind w:left="1635" w:hanging="321"/>
      </w:pPr>
      <w:rPr>
        <w:rFonts w:hint="default"/>
      </w:rPr>
    </w:lvl>
    <w:lvl w:ilvl="5" w:tplc="3AC64492">
      <w:start w:val="1"/>
      <w:numFmt w:val="bullet"/>
      <w:lvlText w:val="•"/>
      <w:lvlJc w:val="left"/>
      <w:pPr>
        <w:ind w:left="2017" w:hanging="321"/>
      </w:pPr>
      <w:rPr>
        <w:rFonts w:hint="default"/>
      </w:rPr>
    </w:lvl>
    <w:lvl w:ilvl="6" w:tplc="FA64955A">
      <w:start w:val="1"/>
      <w:numFmt w:val="bullet"/>
      <w:lvlText w:val="•"/>
      <w:lvlJc w:val="left"/>
      <w:pPr>
        <w:ind w:left="2398" w:hanging="321"/>
      </w:pPr>
      <w:rPr>
        <w:rFonts w:hint="default"/>
      </w:rPr>
    </w:lvl>
    <w:lvl w:ilvl="7" w:tplc="363AB02A">
      <w:start w:val="1"/>
      <w:numFmt w:val="bullet"/>
      <w:lvlText w:val="•"/>
      <w:lvlJc w:val="left"/>
      <w:pPr>
        <w:ind w:left="2779" w:hanging="321"/>
      </w:pPr>
      <w:rPr>
        <w:rFonts w:hint="default"/>
      </w:rPr>
    </w:lvl>
    <w:lvl w:ilvl="8" w:tplc="D7707CB2">
      <w:start w:val="1"/>
      <w:numFmt w:val="bullet"/>
      <w:lvlText w:val="•"/>
      <w:lvlJc w:val="left"/>
      <w:pPr>
        <w:ind w:left="3160" w:hanging="321"/>
      </w:pPr>
      <w:rPr>
        <w:rFonts w:hint="default"/>
      </w:rPr>
    </w:lvl>
  </w:abstractNum>
  <w:abstractNum w:abstractNumId="12" w15:restartNumberingAfterBreak="0">
    <w:nsid w:val="4EF66817"/>
    <w:multiLevelType w:val="hybridMultilevel"/>
    <w:tmpl w:val="163AF4EA"/>
    <w:lvl w:ilvl="0" w:tplc="585A0C98">
      <w:start w:val="1"/>
      <w:numFmt w:val="bullet"/>
      <w:lvlText w:val="□"/>
      <w:lvlJc w:val="left"/>
      <w:pPr>
        <w:ind w:left="479" w:hanging="369"/>
      </w:pPr>
      <w:rPr>
        <w:rFonts w:ascii="MS Gothic" w:eastAsia="MS Gothic" w:hAnsi="MS Gothic" w:hint="default"/>
        <w:sz w:val="24"/>
        <w:szCs w:val="24"/>
      </w:rPr>
    </w:lvl>
    <w:lvl w:ilvl="1" w:tplc="7B86601E">
      <w:start w:val="1"/>
      <w:numFmt w:val="bullet"/>
      <w:lvlText w:val="•"/>
      <w:lvlJc w:val="left"/>
      <w:pPr>
        <w:ind w:left="823" w:hanging="369"/>
      </w:pPr>
      <w:rPr>
        <w:rFonts w:hint="default"/>
      </w:rPr>
    </w:lvl>
    <w:lvl w:ilvl="2" w:tplc="E3E0A05A">
      <w:start w:val="1"/>
      <w:numFmt w:val="bullet"/>
      <w:lvlText w:val="•"/>
      <w:lvlJc w:val="left"/>
      <w:pPr>
        <w:ind w:left="1168" w:hanging="369"/>
      </w:pPr>
      <w:rPr>
        <w:rFonts w:hint="default"/>
      </w:rPr>
    </w:lvl>
    <w:lvl w:ilvl="3" w:tplc="03B20C78">
      <w:start w:val="1"/>
      <w:numFmt w:val="bullet"/>
      <w:lvlText w:val="•"/>
      <w:lvlJc w:val="left"/>
      <w:pPr>
        <w:ind w:left="1512" w:hanging="369"/>
      </w:pPr>
      <w:rPr>
        <w:rFonts w:hint="default"/>
      </w:rPr>
    </w:lvl>
    <w:lvl w:ilvl="4" w:tplc="C26C53DC">
      <w:start w:val="1"/>
      <w:numFmt w:val="bullet"/>
      <w:lvlText w:val="•"/>
      <w:lvlJc w:val="left"/>
      <w:pPr>
        <w:ind w:left="1856" w:hanging="369"/>
      </w:pPr>
      <w:rPr>
        <w:rFonts w:hint="default"/>
      </w:rPr>
    </w:lvl>
    <w:lvl w:ilvl="5" w:tplc="8236AF5A">
      <w:start w:val="1"/>
      <w:numFmt w:val="bullet"/>
      <w:lvlText w:val="•"/>
      <w:lvlJc w:val="left"/>
      <w:pPr>
        <w:ind w:left="2201" w:hanging="369"/>
      </w:pPr>
      <w:rPr>
        <w:rFonts w:hint="default"/>
      </w:rPr>
    </w:lvl>
    <w:lvl w:ilvl="6" w:tplc="A1084C84">
      <w:start w:val="1"/>
      <w:numFmt w:val="bullet"/>
      <w:lvlText w:val="•"/>
      <w:lvlJc w:val="left"/>
      <w:pPr>
        <w:ind w:left="2545" w:hanging="369"/>
      </w:pPr>
      <w:rPr>
        <w:rFonts w:hint="default"/>
      </w:rPr>
    </w:lvl>
    <w:lvl w:ilvl="7" w:tplc="C1102836">
      <w:start w:val="1"/>
      <w:numFmt w:val="bullet"/>
      <w:lvlText w:val="•"/>
      <w:lvlJc w:val="left"/>
      <w:pPr>
        <w:ind w:left="2889" w:hanging="369"/>
      </w:pPr>
      <w:rPr>
        <w:rFonts w:hint="default"/>
      </w:rPr>
    </w:lvl>
    <w:lvl w:ilvl="8" w:tplc="EFC2A1A8">
      <w:start w:val="1"/>
      <w:numFmt w:val="bullet"/>
      <w:lvlText w:val="•"/>
      <w:lvlJc w:val="left"/>
      <w:pPr>
        <w:ind w:left="3234" w:hanging="369"/>
      </w:pPr>
      <w:rPr>
        <w:rFonts w:hint="default"/>
      </w:rPr>
    </w:lvl>
  </w:abstractNum>
  <w:abstractNum w:abstractNumId="13" w15:restartNumberingAfterBreak="0">
    <w:nsid w:val="505477F2"/>
    <w:multiLevelType w:val="hybridMultilevel"/>
    <w:tmpl w:val="85BCE3D4"/>
    <w:lvl w:ilvl="0" w:tplc="55CCEBA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78420F"/>
    <w:multiLevelType w:val="hybridMultilevel"/>
    <w:tmpl w:val="D1320194"/>
    <w:lvl w:ilvl="0" w:tplc="D9D2E1D6">
      <w:start w:val="1"/>
      <w:numFmt w:val="bullet"/>
      <w:lvlText w:val="□"/>
      <w:lvlJc w:val="left"/>
      <w:pPr>
        <w:ind w:left="672" w:hanging="321"/>
      </w:pPr>
      <w:rPr>
        <w:rFonts w:ascii="Segoe UI Symbol" w:eastAsia="Segoe UI Symbol" w:hAnsi="Segoe UI Symbol" w:hint="default"/>
        <w:sz w:val="24"/>
        <w:szCs w:val="24"/>
      </w:rPr>
    </w:lvl>
    <w:lvl w:ilvl="1" w:tplc="7A885900">
      <w:start w:val="1"/>
      <w:numFmt w:val="bullet"/>
      <w:lvlText w:val="•"/>
      <w:lvlJc w:val="left"/>
      <w:pPr>
        <w:ind w:left="997" w:hanging="321"/>
      </w:pPr>
      <w:rPr>
        <w:rFonts w:hint="default"/>
      </w:rPr>
    </w:lvl>
    <w:lvl w:ilvl="2" w:tplc="D4DECD52">
      <w:start w:val="1"/>
      <w:numFmt w:val="bullet"/>
      <w:lvlText w:val="•"/>
      <w:lvlJc w:val="left"/>
      <w:pPr>
        <w:ind w:left="1322" w:hanging="321"/>
      </w:pPr>
      <w:rPr>
        <w:rFonts w:hint="default"/>
      </w:rPr>
    </w:lvl>
    <w:lvl w:ilvl="3" w:tplc="623020EE">
      <w:start w:val="1"/>
      <w:numFmt w:val="bullet"/>
      <w:lvlText w:val="•"/>
      <w:lvlJc w:val="left"/>
      <w:pPr>
        <w:ind w:left="1647" w:hanging="321"/>
      </w:pPr>
      <w:rPr>
        <w:rFonts w:hint="default"/>
      </w:rPr>
    </w:lvl>
    <w:lvl w:ilvl="4" w:tplc="D26613C6">
      <w:start w:val="1"/>
      <w:numFmt w:val="bullet"/>
      <w:lvlText w:val="•"/>
      <w:lvlJc w:val="left"/>
      <w:pPr>
        <w:ind w:left="1972" w:hanging="321"/>
      </w:pPr>
      <w:rPr>
        <w:rFonts w:hint="default"/>
      </w:rPr>
    </w:lvl>
    <w:lvl w:ilvl="5" w:tplc="16622818">
      <w:start w:val="1"/>
      <w:numFmt w:val="bullet"/>
      <w:lvlText w:val="•"/>
      <w:lvlJc w:val="left"/>
      <w:pPr>
        <w:ind w:left="2297" w:hanging="321"/>
      </w:pPr>
      <w:rPr>
        <w:rFonts w:hint="default"/>
      </w:rPr>
    </w:lvl>
    <w:lvl w:ilvl="6" w:tplc="865CF4E4">
      <w:start w:val="1"/>
      <w:numFmt w:val="bullet"/>
      <w:lvlText w:val="•"/>
      <w:lvlJc w:val="left"/>
      <w:pPr>
        <w:ind w:left="2622" w:hanging="321"/>
      </w:pPr>
      <w:rPr>
        <w:rFonts w:hint="default"/>
      </w:rPr>
    </w:lvl>
    <w:lvl w:ilvl="7" w:tplc="876833BE">
      <w:start w:val="1"/>
      <w:numFmt w:val="bullet"/>
      <w:lvlText w:val="•"/>
      <w:lvlJc w:val="left"/>
      <w:pPr>
        <w:ind w:left="2947" w:hanging="321"/>
      </w:pPr>
      <w:rPr>
        <w:rFonts w:hint="default"/>
      </w:rPr>
    </w:lvl>
    <w:lvl w:ilvl="8" w:tplc="73A047B4">
      <w:start w:val="1"/>
      <w:numFmt w:val="bullet"/>
      <w:lvlText w:val="•"/>
      <w:lvlJc w:val="left"/>
      <w:pPr>
        <w:ind w:left="3272" w:hanging="321"/>
      </w:pPr>
      <w:rPr>
        <w:rFonts w:hint="default"/>
      </w:rPr>
    </w:lvl>
  </w:abstractNum>
  <w:abstractNum w:abstractNumId="15" w15:restartNumberingAfterBreak="0">
    <w:nsid w:val="5A4A1CA5"/>
    <w:multiLevelType w:val="hybridMultilevel"/>
    <w:tmpl w:val="5BA43FEE"/>
    <w:lvl w:ilvl="0" w:tplc="1B3E6D42">
      <w:start w:val="1"/>
      <w:numFmt w:val="bullet"/>
      <w:lvlText w:val="□"/>
      <w:lvlJc w:val="left"/>
      <w:pPr>
        <w:ind w:left="223" w:hanging="369"/>
      </w:pPr>
      <w:rPr>
        <w:rFonts w:ascii="MS Gothic" w:eastAsia="MS Gothic" w:hAnsi="MS Gothic" w:hint="default"/>
        <w:sz w:val="24"/>
        <w:szCs w:val="24"/>
      </w:rPr>
    </w:lvl>
    <w:lvl w:ilvl="1" w:tplc="111CE59C">
      <w:start w:val="1"/>
      <w:numFmt w:val="bullet"/>
      <w:lvlText w:val="•"/>
      <w:lvlJc w:val="left"/>
      <w:pPr>
        <w:ind w:left="593" w:hanging="369"/>
      </w:pPr>
      <w:rPr>
        <w:rFonts w:hint="default"/>
      </w:rPr>
    </w:lvl>
    <w:lvl w:ilvl="2" w:tplc="42981916">
      <w:start w:val="1"/>
      <w:numFmt w:val="bullet"/>
      <w:lvlText w:val="•"/>
      <w:lvlJc w:val="left"/>
      <w:pPr>
        <w:ind w:left="963" w:hanging="369"/>
      </w:pPr>
      <w:rPr>
        <w:rFonts w:hint="default"/>
      </w:rPr>
    </w:lvl>
    <w:lvl w:ilvl="3" w:tplc="9F423766">
      <w:start w:val="1"/>
      <w:numFmt w:val="bullet"/>
      <w:lvlText w:val="•"/>
      <w:lvlJc w:val="left"/>
      <w:pPr>
        <w:ind w:left="1333" w:hanging="369"/>
      </w:pPr>
      <w:rPr>
        <w:rFonts w:hint="default"/>
      </w:rPr>
    </w:lvl>
    <w:lvl w:ilvl="4" w:tplc="CA0224DC">
      <w:start w:val="1"/>
      <w:numFmt w:val="bullet"/>
      <w:lvlText w:val="•"/>
      <w:lvlJc w:val="left"/>
      <w:pPr>
        <w:ind w:left="1703" w:hanging="369"/>
      </w:pPr>
      <w:rPr>
        <w:rFonts w:hint="default"/>
      </w:rPr>
    </w:lvl>
    <w:lvl w:ilvl="5" w:tplc="73D420D8">
      <w:start w:val="1"/>
      <w:numFmt w:val="bullet"/>
      <w:lvlText w:val="•"/>
      <w:lvlJc w:val="left"/>
      <w:pPr>
        <w:ind w:left="2073" w:hanging="369"/>
      </w:pPr>
      <w:rPr>
        <w:rFonts w:hint="default"/>
      </w:rPr>
    </w:lvl>
    <w:lvl w:ilvl="6" w:tplc="7898ECB8">
      <w:start w:val="1"/>
      <w:numFmt w:val="bullet"/>
      <w:lvlText w:val="•"/>
      <w:lvlJc w:val="left"/>
      <w:pPr>
        <w:ind w:left="2443" w:hanging="369"/>
      </w:pPr>
      <w:rPr>
        <w:rFonts w:hint="default"/>
      </w:rPr>
    </w:lvl>
    <w:lvl w:ilvl="7" w:tplc="0D8AB696">
      <w:start w:val="1"/>
      <w:numFmt w:val="bullet"/>
      <w:lvlText w:val="•"/>
      <w:lvlJc w:val="left"/>
      <w:pPr>
        <w:ind w:left="2813" w:hanging="369"/>
      </w:pPr>
      <w:rPr>
        <w:rFonts w:hint="default"/>
      </w:rPr>
    </w:lvl>
    <w:lvl w:ilvl="8" w:tplc="1108AA38">
      <w:start w:val="1"/>
      <w:numFmt w:val="bullet"/>
      <w:lvlText w:val="•"/>
      <w:lvlJc w:val="left"/>
      <w:pPr>
        <w:ind w:left="3183" w:hanging="369"/>
      </w:pPr>
      <w:rPr>
        <w:rFonts w:hint="default"/>
      </w:rPr>
    </w:lvl>
  </w:abstractNum>
  <w:abstractNum w:abstractNumId="16" w15:restartNumberingAfterBreak="0">
    <w:nsid w:val="5B9103A3"/>
    <w:multiLevelType w:val="hybridMultilevel"/>
    <w:tmpl w:val="73CCBE48"/>
    <w:lvl w:ilvl="0" w:tplc="6D469362">
      <w:start w:val="1"/>
      <w:numFmt w:val="bullet"/>
      <w:lvlText w:val="□"/>
      <w:lvlJc w:val="left"/>
      <w:pPr>
        <w:ind w:left="479" w:hanging="369"/>
      </w:pPr>
      <w:rPr>
        <w:rFonts w:ascii="MS Gothic" w:eastAsia="MS Gothic" w:hAnsi="MS Gothic" w:hint="default"/>
        <w:sz w:val="24"/>
        <w:szCs w:val="24"/>
      </w:rPr>
    </w:lvl>
    <w:lvl w:ilvl="1" w:tplc="B99C4764">
      <w:start w:val="1"/>
      <w:numFmt w:val="bullet"/>
      <w:lvlText w:val="•"/>
      <w:lvlJc w:val="left"/>
      <w:pPr>
        <w:ind w:left="817" w:hanging="369"/>
      </w:pPr>
      <w:rPr>
        <w:rFonts w:hint="default"/>
      </w:rPr>
    </w:lvl>
    <w:lvl w:ilvl="2" w:tplc="2A1A7ED8">
      <w:start w:val="1"/>
      <w:numFmt w:val="bullet"/>
      <w:lvlText w:val="•"/>
      <w:lvlJc w:val="left"/>
      <w:pPr>
        <w:ind w:left="1155" w:hanging="369"/>
      </w:pPr>
      <w:rPr>
        <w:rFonts w:hint="default"/>
      </w:rPr>
    </w:lvl>
    <w:lvl w:ilvl="3" w:tplc="80BE5A3E">
      <w:start w:val="1"/>
      <w:numFmt w:val="bullet"/>
      <w:lvlText w:val="•"/>
      <w:lvlJc w:val="left"/>
      <w:pPr>
        <w:ind w:left="1493" w:hanging="369"/>
      </w:pPr>
      <w:rPr>
        <w:rFonts w:hint="default"/>
      </w:rPr>
    </w:lvl>
    <w:lvl w:ilvl="4" w:tplc="838AB6A4">
      <w:start w:val="1"/>
      <w:numFmt w:val="bullet"/>
      <w:lvlText w:val="•"/>
      <w:lvlJc w:val="left"/>
      <w:pPr>
        <w:ind w:left="1831" w:hanging="369"/>
      </w:pPr>
      <w:rPr>
        <w:rFonts w:hint="default"/>
      </w:rPr>
    </w:lvl>
    <w:lvl w:ilvl="5" w:tplc="5C20BC5A">
      <w:start w:val="1"/>
      <w:numFmt w:val="bullet"/>
      <w:lvlText w:val="•"/>
      <w:lvlJc w:val="left"/>
      <w:pPr>
        <w:ind w:left="2169" w:hanging="369"/>
      </w:pPr>
      <w:rPr>
        <w:rFonts w:hint="default"/>
      </w:rPr>
    </w:lvl>
    <w:lvl w:ilvl="6" w:tplc="4C328656">
      <w:start w:val="1"/>
      <w:numFmt w:val="bullet"/>
      <w:lvlText w:val="•"/>
      <w:lvlJc w:val="left"/>
      <w:pPr>
        <w:ind w:left="2507" w:hanging="369"/>
      </w:pPr>
      <w:rPr>
        <w:rFonts w:hint="default"/>
      </w:rPr>
    </w:lvl>
    <w:lvl w:ilvl="7" w:tplc="0778E766">
      <w:start w:val="1"/>
      <w:numFmt w:val="bullet"/>
      <w:lvlText w:val="•"/>
      <w:lvlJc w:val="left"/>
      <w:pPr>
        <w:ind w:left="2845" w:hanging="369"/>
      </w:pPr>
      <w:rPr>
        <w:rFonts w:hint="default"/>
      </w:rPr>
    </w:lvl>
    <w:lvl w:ilvl="8" w:tplc="CE784648">
      <w:start w:val="1"/>
      <w:numFmt w:val="bullet"/>
      <w:lvlText w:val="•"/>
      <w:lvlJc w:val="left"/>
      <w:pPr>
        <w:ind w:left="3183" w:hanging="369"/>
      </w:pPr>
      <w:rPr>
        <w:rFonts w:hint="default"/>
      </w:rPr>
    </w:lvl>
  </w:abstractNum>
  <w:abstractNum w:abstractNumId="17" w15:restartNumberingAfterBreak="0">
    <w:nsid w:val="614A16B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15:restartNumberingAfterBreak="0">
    <w:nsid w:val="61C34342"/>
    <w:multiLevelType w:val="hybridMultilevel"/>
    <w:tmpl w:val="E9143AC2"/>
    <w:lvl w:ilvl="0" w:tplc="73223A52">
      <w:start w:val="1"/>
      <w:numFmt w:val="bullet"/>
      <w:lvlText w:val="□"/>
      <w:lvlJc w:val="left"/>
      <w:pPr>
        <w:ind w:left="111" w:hanging="321"/>
      </w:pPr>
      <w:rPr>
        <w:rFonts w:ascii="Segoe UI Symbol" w:eastAsia="Segoe UI Symbol" w:hAnsi="Segoe UI Symbol" w:hint="default"/>
        <w:sz w:val="24"/>
        <w:szCs w:val="24"/>
      </w:rPr>
    </w:lvl>
    <w:lvl w:ilvl="1" w:tplc="A38CBDC8">
      <w:start w:val="1"/>
      <w:numFmt w:val="bullet"/>
      <w:lvlText w:val="•"/>
      <w:lvlJc w:val="left"/>
      <w:pPr>
        <w:ind w:left="492" w:hanging="321"/>
      </w:pPr>
      <w:rPr>
        <w:rFonts w:hint="default"/>
      </w:rPr>
    </w:lvl>
    <w:lvl w:ilvl="2" w:tplc="1F52EE92">
      <w:start w:val="1"/>
      <w:numFmt w:val="bullet"/>
      <w:lvlText w:val="•"/>
      <w:lvlJc w:val="left"/>
      <w:pPr>
        <w:ind w:left="873" w:hanging="321"/>
      </w:pPr>
      <w:rPr>
        <w:rFonts w:hint="default"/>
      </w:rPr>
    </w:lvl>
    <w:lvl w:ilvl="3" w:tplc="EE0866AA">
      <w:start w:val="1"/>
      <w:numFmt w:val="bullet"/>
      <w:lvlText w:val="•"/>
      <w:lvlJc w:val="left"/>
      <w:pPr>
        <w:ind w:left="1254" w:hanging="321"/>
      </w:pPr>
      <w:rPr>
        <w:rFonts w:hint="default"/>
      </w:rPr>
    </w:lvl>
    <w:lvl w:ilvl="4" w:tplc="1F1A712E">
      <w:start w:val="1"/>
      <w:numFmt w:val="bullet"/>
      <w:lvlText w:val="•"/>
      <w:lvlJc w:val="left"/>
      <w:pPr>
        <w:ind w:left="1635" w:hanging="321"/>
      </w:pPr>
      <w:rPr>
        <w:rFonts w:hint="default"/>
      </w:rPr>
    </w:lvl>
    <w:lvl w:ilvl="5" w:tplc="862A8502">
      <w:start w:val="1"/>
      <w:numFmt w:val="bullet"/>
      <w:lvlText w:val="•"/>
      <w:lvlJc w:val="left"/>
      <w:pPr>
        <w:ind w:left="2017" w:hanging="321"/>
      </w:pPr>
      <w:rPr>
        <w:rFonts w:hint="default"/>
      </w:rPr>
    </w:lvl>
    <w:lvl w:ilvl="6" w:tplc="2780B768">
      <w:start w:val="1"/>
      <w:numFmt w:val="bullet"/>
      <w:lvlText w:val="•"/>
      <w:lvlJc w:val="left"/>
      <w:pPr>
        <w:ind w:left="2398" w:hanging="321"/>
      </w:pPr>
      <w:rPr>
        <w:rFonts w:hint="default"/>
      </w:rPr>
    </w:lvl>
    <w:lvl w:ilvl="7" w:tplc="AB30D5F4">
      <w:start w:val="1"/>
      <w:numFmt w:val="bullet"/>
      <w:lvlText w:val="•"/>
      <w:lvlJc w:val="left"/>
      <w:pPr>
        <w:ind w:left="2779" w:hanging="321"/>
      </w:pPr>
      <w:rPr>
        <w:rFonts w:hint="default"/>
      </w:rPr>
    </w:lvl>
    <w:lvl w:ilvl="8" w:tplc="9C8ABFA4">
      <w:start w:val="1"/>
      <w:numFmt w:val="bullet"/>
      <w:lvlText w:val="•"/>
      <w:lvlJc w:val="left"/>
      <w:pPr>
        <w:ind w:left="3160" w:hanging="321"/>
      </w:pPr>
      <w:rPr>
        <w:rFonts w:hint="default"/>
      </w:rPr>
    </w:lvl>
  </w:abstractNum>
  <w:abstractNum w:abstractNumId="19" w15:restartNumberingAfterBreak="0">
    <w:nsid w:val="717D1A8D"/>
    <w:multiLevelType w:val="hybridMultilevel"/>
    <w:tmpl w:val="1D70CE9E"/>
    <w:lvl w:ilvl="0" w:tplc="B9E8AF78">
      <w:start w:val="1"/>
      <w:numFmt w:val="bullet"/>
      <w:pStyle w:val="Bullet2"/>
      <w:lvlText w:val=""/>
      <w:lvlJc w:val="left"/>
      <w:pPr>
        <w:ind w:left="1260" w:hanging="360"/>
      </w:pPr>
      <w:rPr>
        <w:rFonts w:ascii="Wingdings" w:hAnsi="Wingdings" w:hint="default"/>
        <w:color w:val="000000" w:themeColor="text1"/>
        <w:sz w:val="22"/>
      </w:rPr>
    </w:lvl>
    <w:lvl w:ilvl="1" w:tplc="04090003">
      <w:start w:val="1"/>
      <w:numFmt w:val="bullet"/>
      <w:pStyle w:val="Bullet2"/>
      <w:lvlText w:val=""/>
      <w:lvlJc w:val="left"/>
      <w:pPr>
        <w:tabs>
          <w:tab w:val="num" w:pos="2400"/>
        </w:tabs>
        <w:ind w:left="2307" w:hanging="267"/>
      </w:pPr>
      <w:rPr>
        <w:rFonts w:ascii="Symbol" w:hAnsi="Symbol" w:hint="default"/>
      </w:rPr>
    </w:lvl>
    <w:lvl w:ilvl="2" w:tplc="04090005">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20" w15:restartNumberingAfterBreak="0">
    <w:nsid w:val="726C6951"/>
    <w:multiLevelType w:val="hybridMultilevel"/>
    <w:tmpl w:val="A8507360"/>
    <w:lvl w:ilvl="0" w:tplc="85FCBBC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073DC1"/>
    <w:multiLevelType w:val="hybridMultilevel"/>
    <w:tmpl w:val="07BAB6CE"/>
    <w:lvl w:ilvl="0" w:tplc="AD2628EA">
      <w:start w:val="1"/>
      <w:numFmt w:val="bullet"/>
      <w:pStyle w:val="Bullet1"/>
      <w:lvlText w:val=""/>
      <w:lvlJc w:val="left"/>
      <w:pPr>
        <w:ind w:left="36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73C18D5"/>
    <w:multiLevelType w:val="hybridMultilevel"/>
    <w:tmpl w:val="3C38C1F6"/>
    <w:lvl w:ilvl="0" w:tplc="AB5EEAE6">
      <w:start w:val="1"/>
      <w:numFmt w:val="bullet"/>
      <w:pStyle w:val="Bullet4"/>
      <w:lvlText w:val="o"/>
      <w:lvlJc w:val="left"/>
      <w:pPr>
        <w:ind w:left="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7EF37CA3"/>
    <w:multiLevelType w:val="hybridMultilevel"/>
    <w:tmpl w:val="F470F136"/>
    <w:lvl w:ilvl="0" w:tplc="321CEBE4">
      <w:start w:val="1"/>
      <w:numFmt w:val="decimal"/>
      <w:pStyle w:val="Numb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9"/>
  </w:num>
  <w:num w:numId="3">
    <w:abstractNumId w:val="21"/>
  </w:num>
  <w:num w:numId="4">
    <w:abstractNumId w:val="23"/>
  </w:num>
  <w:num w:numId="5">
    <w:abstractNumId w:val="0"/>
  </w:num>
  <w:num w:numId="6">
    <w:abstractNumId w:val="1"/>
  </w:num>
  <w:num w:numId="7">
    <w:abstractNumId w:val="22"/>
  </w:num>
  <w:num w:numId="8">
    <w:abstractNumId w:val="17"/>
  </w:num>
  <w:num w:numId="9">
    <w:abstractNumId w:val="2"/>
  </w:num>
  <w:num w:numId="10">
    <w:abstractNumId w:val="13"/>
  </w:num>
  <w:num w:numId="11">
    <w:abstractNumId w:val="20"/>
  </w:num>
  <w:num w:numId="12">
    <w:abstractNumId w:val="16"/>
  </w:num>
  <w:num w:numId="13">
    <w:abstractNumId w:val="15"/>
  </w:num>
  <w:num w:numId="14">
    <w:abstractNumId w:val="14"/>
  </w:num>
  <w:num w:numId="15">
    <w:abstractNumId w:val="10"/>
  </w:num>
  <w:num w:numId="16">
    <w:abstractNumId w:val="9"/>
  </w:num>
  <w:num w:numId="17">
    <w:abstractNumId w:val="12"/>
  </w:num>
  <w:num w:numId="18">
    <w:abstractNumId w:val="3"/>
  </w:num>
  <w:num w:numId="19">
    <w:abstractNumId w:val="5"/>
  </w:num>
  <w:num w:numId="20">
    <w:abstractNumId w:val="7"/>
  </w:num>
  <w:num w:numId="21">
    <w:abstractNumId w:val="18"/>
  </w:num>
  <w:num w:numId="22">
    <w:abstractNumId w:val="11"/>
  </w:num>
  <w:num w:numId="23">
    <w:abstractNumId w:val="4"/>
  </w:num>
  <w:num w:numId="2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FCB"/>
    <w:rsid w:val="00002606"/>
    <w:rsid w:val="00002CCA"/>
    <w:rsid w:val="00015814"/>
    <w:rsid w:val="00016F49"/>
    <w:rsid w:val="00020B2E"/>
    <w:rsid w:val="00023355"/>
    <w:rsid w:val="00023628"/>
    <w:rsid w:val="00023E42"/>
    <w:rsid w:val="00023FF0"/>
    <w:rsid w:val="00025586"/>
    <w:rsid w:val="00025FD6"/>
    <w:rsid w:val="000529B1"/>
    <w:rsid w:val="00065BC2"/>
    <w:rsid w:val="00066690"/>
    <w:rsid w:val="0008343D"/>
    <w:rsid w:val="00084989"/>
    <w:rsid w:val="000916B5"/>
    <w:rsid w:val="000949B1"/>
    <w:rsid w:val="000952CF"/>
    <w:rsid w:val="000A24FE"/>
    <w:rsid w:val="000A4EFE"/>
    <w:rsid w:val="000A6D6C"/>
    <w:rsid w:val="000C6C2A"/>
    <w:rsid w:val="000D2599"/>
    <w:rsid w:val="000D5A18"/>
    <w:rsid w:val="000D73BA"/>
    <w:rsid w:val="000E42F0"/>
    <w:rsid w:val="000F0121"/>
    <w:rsid w:val="000F3C08"/>
    <w:rsid w:val="0011600C"/>
    <w:rsid w:val="001179DB"/>
    <w:rsid w:val="00131D99"/>
    <w:rsid w:val="00136222"/>
    <w:rsid w:val="00142AD3"/>
    <w:rsid w:val="0014753B"/>
    <w:rsid w:val="0015088A"/>
    <w:rsid w:val="0015183F"/>
    <w:rsid w:val="00156D43"/>
    <w:rsid w:val="00165E3B"/>
    <w:rsid w:val="001723B7"/>
    <w:rsid w:val="00173809"/>
    <w:rsid w:val="001912B2"/>
    <w:rsid w:val="00191B1F"/>
    <w:rsid w:val="00197F27"/>
    <w:rsid w:val="001A6B45"/>
    <w:rsid w:val="001B1290"/>
    <w:rsid w:val="001B77B1"/>
    <w:rsid w:val="001B79C6"/>
    <w:rsid w:val="001C6CC6"/>
    <w:rsid w:val="001D113A"/>
    <w:rsid w:val="001D2C04"/>
    <w:rsid w:val="001D6857"/>
    <w:rsid w:val="001E589F"/>
    <w:rsid w:val="001E6CCD"/>
    <w:rsid w:val="001F1C95"/>
    <w:rsid w:val="001F1E48"/>
    <w:rsid w:val="001F44F7"/>
    <w:rsid w:val="001F4971"/>
    <w:rsid w:val="001F7652"/>
    <w:rsid w:val="00210B16"/>
    <w:rsid w:val="00224972"/>
    <w:rsid w:val="00225F3D"/>
    <w:rsid w:val="00231C8A"/>
    <w:rsid w:val="002333C9"/>
    <w:rsid w:val="002338C0"/>
    <w:rsid w:val="002403F3"/>
    <w:rsid w:val="00247B6D"/>
    <w:rsid w:val="002512B6"/>
    <w:rsid w:val="00251A95"/>
    <w:rsid w:val="00252137"/>
    <w:rsid w:val="0025447D"/>
    <w:rsid w:val="0025490C"/>
    <w:rsid w:val="00261637"/>
    <w:rsid w:val="002739E6"/>
    <w:rsid w:val="0028572E"/>
    <w:rsid w:val="00287B3D"/>
    <w:rsid w:val="002928B6"/>
    <w:rsid w:val="00295783"/>
    <w:rsid w:val="0029737F"/>
    <w:rsid w:val="002A0B0A"/>
    <w:rsid w:val="002A1400"/>
    <w:rsid w:val="002A538F"/>
    <w:rsid w:val="002B2EDB"/>
    <w:rsid w:val="002B40A5"/>
    <w:rsid w:val="002B5E11"/>
    <w:rsid w:val="002B6F69"/>
    <w:rsid w:val="002C33F6"/>
    <w:rsid w:val="002C57A3"/>
    <w:rsid w:val="002C735D"/>
    <w:rsid w:val="002E1ED7"/>
    <w:rsid w:val="002E41C4"/>
    <w:rsid w:val="002F0A8E"/>
    <w:rsid w:val="002F2CEF"/>
    <w:rsid w:val="002F520B"/>
    <w:rsid w:val="002F6BAD"/>
    <w:rsid w:val="00307107"/>
    <w:rsid w:val="003072E4"/>
    <w:rsid w:val="00307F02"/>
    <w:rsid w:val="00315519"/>
    <w:rsid w:val="00324DA9"/>
    <w:rsid w:val="00326F84"/>
    <w:rsid w:val="00326FA7"/>
    <w:rsid w:val="0033122E"/>
    <w:rsid w:val="003364CF"/>
    <w:rsid w:val="00341B63"/>
    <w:rsid w:val="00347336"/>
    <w:rsid w:val="003663F3"/>
    <w:rsid w:val="00374135"/>
    <w:rsid w:val="003771B7"/>
    <w:rsid w:val="003906B3"/>
    <w:rsid w:val="00390725"/>
    <w:rsid w:val="00396D32"/>
    <w:rsid w:val="003A3E44"/>
    <w:rsid w:val="003A428A"/>
    <w:rsid w:val="003A6125"/>
    <w:rsid w:val="003B2558"/>
    <w:rsid w:val="003B734E"/>
    <w:rsid w:val="003C13E1"/>
    <w:rsid w:val="003C14F5"/>
    <w:rsid w:val="003C5380"/>
    <w:rsid w:val="003D09F5"/>
    <w:rsid w:val="003D37A2"/>
    <w:rsid w:val="003D7C0F"/>
    <w:rsid w:val="003E506C"/>
    <w:rsid w:val="003F0552"/>
    <w:rsid w:val="0040312B"/>
    <w:rsid w:val="0040642F"/>
    <w:rsid w:val="004159E9"/>
    <w:rsid w:val="00420467"/>
    <w:rsid w:val="0042107C"/>
    <w:rsid w:val="00421F5A"/>
    <w:rsid w:val="00422435"/>
    <w:rsid w:val="00422D25"/>
    <w:rsid w:val="00424A70"/>
    <w:rsid w:val="004272B8"/>
    <w:rsid w:val="0044715E"/>
    <w:rsid w:val="00450B70"/>
    <w:rsid w:val="0045545A"/>
    <w:rsid w:val="00462F42"/>
    <w:rsid w:val="00463302"/>
    <w:rsid w:val="004770E3"/>
    <w:rsid w:val="00477C7D"/>
    <w:rsid w:val="004845D7"/>
    <w:rsid w:val="00495E6F"/>
    <w:rsid w:val="004968D7"/>
    <w:rsid w:val="00497C12"/>
    <w:rsid w:val="004A647E"/>
    <w:rsid w:val="004B6DB6"/>
    <w:rsid w:val="004B799F"/>
    <w:rsid w:val="004D02BE"/>
    <w:rsid w:val="004D105E"/>
    <w:rsid w:val="004D1556"/>
    <w:rsid w:val="004D2ADF"/>
    <w:rsid w:val="004D5537"/>
    <w:rsid w:val="004E3285"/>
    <w:rsid w:val="004F0177"/>
    <w:rsid w:val="004F091C"/>
    <w:rsid w:val="004F1450"/>
    <w:rsid w:val="004F6869"/>
    <w:rsid w:val="00511FA6"/>
    <w:rsid w:val="00512749"/>
    <w:rsid w:val="0052076D"/>
    <w:rsid w:val="00534590"/>
    <w:rsid w:val="005373D0"/>
    <w:rsid w:val="00547FC4"/>
    <w:rsid w:val="0055665D"/>
    <w:rsid w:val="00566E8A"/>
    <w:rsid w:val="005720A1"/>
    <w:rsid w:val="00574BF5"/>
    <w:rsid w:val="00574C59"/>
    <w:rsid w:val="005752F3"/>
    <w:rsid w:val="00575B3F"/>
    <w:rsid w:val="00592E3A"/>
    <w:rsid w:val="00593673"/>
    <w:rsid w:val="005B18D6"/>
    <w:rsid w:val="005D0656"/>
    <w:rsid w:val="005D10D9"/>
    <w:rsid w:val="005D1D56"/>
    <w:rsid w:val="005E7C76"/>
    <w:rsid w:val="005F055F"/>
    <w:rsid w:val="005F54B1"/>
    <w:rsid w:val="006075D8"/>
    <w:rsid w:val="00607911"/>
    <w:rsid w:val="00611D36"/>
    <w:rsid w:val="00615828"/>
    <w:rsid w:val="006158A1"/>
    <w:rsid w:val="00615F96"/>
    <w:rsid w:val="00617795"/>
    <w:rsid w:val="00633FCC"/>
    <w:rsid w:val="00635AC6"/>
    <w:rsid w:val="00651B82"/>
    <w:rsid w:val="006565AA"/>
    <w:rsid w:val="00660D1B"/>
    <w:rsid w:val="006866A9"/>
    <w:rsid w:val="006967ED"/>
    <w:rsid w:val="006975D9"/>
    <w:rsid w:val="006A7019"/>
    <w:rsid w:val="006A7B9C"/>
    <w:rsid w:val="006B5B36"/>
    <w:rsid w:val="006C2B9B"/>
    <w:rsid w:val="006D06F6"/>
    <w:rsid w:val="006D32D0"/>
    <w:rsid w:val="006D5A7D"/>
    <w:rsid w:val="006E0CAA"/>
    <w:rsid w:val="006E34C0"/>
    <w:rsid w:val="006E49EB"/>
    <w:rsid w:val="006E4F96"/>
    <w:rsid w:val="006F010F"/>
    <w:rsid w:val="006F23B5"/>
    <w:rsid w:val="006F31AC"/>
    <w:rsid w:val="006F4045"/>
    <w:rsid w:val="0070067D"/>
    <w:rsid w:val="007056DB"/>
    <w:rsid w:val="00706DC8"/>
    <w:rsid w:val="00710C3A"/>
    <w:rsid w:val="007223B5"/>
    <w:rsid w:val="00725328"/>
    <w:rsid w:val="0072738C"/>
    <w:rsid w:val="007304C5"/>
    <w:rsid w:val="00733B25"/>
    <w:rsid w:val="0074193B"/>
    <w:rsid w:val="00744335"/>
    <w:rsid w:val="00754869"/>
    <w:rsid w:val="00762AC7"/>
    <w:rsid w:val="00763756"/>
    <w:rsid w:val="00763FCB"/>
    <w:rsid w:val="0076715C"/>
    <w:rsid w:val="00767209"/>
    <w:rsid w:val="00773BB2"/>
    <w:rsid w:val="00775213"/>
    <w:rsid w:val="00777329"/>
    <w:rsid w:val="0078189D"/>
    <w:rsid w:val="0078403A"/>
    <w:rsid w:val="00790E7C"/>
    <w:rsid w:val="007A0223"/>
    <w:rsid w:val="007A1009"/>
    <w:rsid w:val="007A109B"/>
    <w:rsid w:val="007A4147"/>
    <w:rsid w:val="007A63DE"/>
    <w:rsid w:val="007B7815"/>
    <w:rsid w:val="007C0E7D"/>
    <w:rsid w:val="007C10C8"/>
    <w:rsid w:val="007C6229"/>
    <w:rsid w:val="007D0DD2"/>
    <w:rsid w:val="007D1C82"/>
    <w:rsid w:val="007D5E7E"/>
    <w:rsid w:val="007D618D"/>
    <w:rsid w:val="007E25DA"/>
    <w:rsid w:val="007E79A6"/>
    <w:rsid w:val="007F5EA3"/>
    <w:rsid w:val="00800B8D"/>
    <w:rsid w:val="00804823"/>
    <w:rsid w:val="00804F0E"/>
    <w:rsid w:val="00807A1B"/>
    <w:rsid w:val="0081127E"/>
    <w:rsid w:val="008165CD"/>
    <w:rsid w:val="008175EC"/>
    <w:rsid w:val="00824922"/>
    <w:rsid w:val="008323A4"/>
    <w:rsid w:val="00832DEC"/>
    <w:rsid w:val="008340AE"/>
    <w:rsid w:val="00840D62"/>
    <w:rsid w:val="00851C97"/>
    <w:rsid w:val="008564D9"/>
    <w:rsid w:val="00857697"/>
    <w:rsid w:val="008718A3"/>
    <w:rsid w:val="008765A2"/>
    <w:rsid w:val="00876B64"/>
    <w:rsid w:val="00876CAB"/>
    <w:rsid w:val="0088747A"/>
    <w:rsid w:val="00893372"/>
    <w:rsid w:val="008945AB"/>
    <w:rsid w:val="00894AC2"/>
    <w:rsid w:val="008A002A"/>
    <w:rsid w:val="008A23AF"/>
    <w:rsid w:val="008A4003"/>
    <w:rsid w:val="008A5879"/>
    <w:rsid w:val="008B1281"/>
    <w:rsid w:val="008D0BC3"/>
    <w:rsid w:val="008D2D5F"/>
    <w:rsid w:val="008D2D89"/>
    <w:rsid w:val="008E44B8"/>
    <w:rsid w:val="00901CE2"/>
    <w:rsid w:val="00913DE8"/>
    <w:rsid w:val="00915696"/>
    <w:rsid w:val="009171A9"/>
    <w:rsid w:val="00922A3A"/>
    <w:rsid w:val="009242F2"/>
    <w:rsid w:val="009258F9"/>
    <w:rsid w:val="0092736D"/>
    <w:rsid w:val="00932280"/>
    <w:rsid w:val="009366D6"/>
    <w:rsid w:val="00940229"/>
    <w:rsid w:val="00965CA8"/>
    <w:rsid w:val="0097180E"/>
    <w:rsid w:val="009776E3"/>
    <w:rsid w:val="00977EBA"/>
    <w:rsid w:val="00980544"/>
    <w:rsid w:val="00993BDA"/>
    <w:rsid w:val="009A2720"/>
    <w:rsid w:val="009A448B"/>
    <w:rsid w:val="009A7A82"/>
    <w:rsid w:val="009B257E"/>
    <w:rsid w:val="009C268A"/>
    <w:rsid w:val="009D03CB"/>
    <w:rsid w:val="009D1B1A"/>
    <w:rsid w:val="009D2852"/>
    <w:rsid w:val="009F2AD2"/>
    <w:rsid w:val="009F69D4"/>
    <w:rsid w:val="00A02605"/>
    <w:rsid w:val="00A047C5"/>
    <w:rsid w:val="00A136FE"/>
    <w:rsid w:val="00A16951"/>
    <w:rsid w:val="00A177D3"/>
    <w:rsid w:val="00A2739E"/>
    <w:rsid w:val="00A34D60"/>
    <w:rsid w:val="00A40BD3"/>
    <w:rsid w:val="00A42F6D"/>
    <w:rsid w:val="00A46BAE"/>
    <w:rsid w:val="00A53285"/>
    <w:rsid w:val="00A541CB"/>
    <w:rsid w:val="00A54A63"/>
    <w:rsid w:val="00A569DE"/>
    <w:rsid w:val="00A57C0C"/>
    <w:rsid w:val="00A64AD3"/>
    <w:rsid w:val="00A66DE6"/>
    <w:rsid w:val="00A803AE"/>
    <w:rsid w:val="00A84069"/>
    <w:rsid w:val="00A85FCB"/>
    <w:rsid w:val="00A95055"/>
    <w:rsid w:val="00A950F2"/>
    <w:rsid w:val="00AA197B"/>
    <w:rsid w:val="00AA3308"/>
    <w:rsid w:val="00AA7BA6"/>
    <w:rsid w:val="00AB3439"/>
    <w:rsid w:val="00AB373C"/>
    <w:rsid w:val="00AD070C"/>
    <w:rsid w:val="00AD2DEE"/>
    <w:rsid w:val="00AD4A6D"/>
    <w:rsid w:val="00AE0BDF"/>
    <w:rsid w:val="00AE2698"/>
    <w:rsid w:val="00AE6FD0"/>
    <w:rsid w:val="00B04030"/>
    <w:rsid w:val="00B04C96"/>
    <w:rsid w:val="00B111EE"/>
    <w:rsid w:val="00B20CBB"/>
    <w:rsid w:val="00B216EF"/>
    <w:rsid w:val="00B22BE4"/>
    <w:rsid w:val="00B26F56"/>
    <w:rsid w:val="00B3078E"/>
    <w:rsid w:val="00B31036"/>
    <w:rsid w:val="00B362FC"/>
    <w:rsid w:val="00B37B2F"/>
    <w:rsid w:val="00B47364"/>
    <w:rsid w:val="00B545C9"/>
    <w:rsid w:val="00B54698"/>
    <w:rsid w:val="00B57339"/>
    <w:rsid w:val="00B573FC"/>
    <w:rsid w:val="00B62973"/>
    <w:rsid w:val="00B67045"/>
    <w:rsid w:val="00B71E0A"/>
    <w:rsid w:val="00B72362"/>
    <w:rsid w:val="00B7269D"/>
    <w:rsid w:val="00B87F4C"/>
    <w:rsid w:val="00B90699"/>
    <w:rsid w:val="00B944BF"/>
    <w:rsid w:val="00B94C25"/>
    <w:rsid w:val="00B95C81"/>
    <w:rsid w:val="00B97689"/>
    <w:rsid w:val="00BC0F6C"/>
    <w:rsid w:val="00BF27FD"/>
    <w:rsid w:val="00BF455E"/>
    <w:rsid w:val="00C2126E"/>
    <w:rsid w:val="00C25A57"/>
    <w:rsid w:val="00C25A64"/>
    <w:rsid w:val="00C276DB"/>
    <w:rsid w:val="00C417A1"/>
    <w:rsid w:val="00C42A9F"/>
    <w:rsid w:val="00C43666"/>
    <w:rsid w:val="00C47976"/>
    <w:rsid w:val="00C50244"/>
    <w:rsid w:val="00C51D14"/>
    <w:rsid w:val="00C71E27"/>
    <w:rsid w:val="00C80715"/>
    <w:rsid w:val="00C830E3"/>
    <w:rsid w:val="00C8462D"/>
    <w:rsid w:val="00C848E8"/>
    <w:rsid w:val="00C86721"/>
    <w:rsid w:val="00C90218"/>
    <w:rsid w:val="00C91FC5"/>
    <w:rsid w:val="00CA7A89"/>
    <w:rsid w:val="00CC4904"/>
    <w:rsid w:val="00CC5024"/>
    <w:rsid w:val="00CF52E8"/>
    <w:rsid w:val="00CF78A6"/>
    <w:rsid w:val="00CF7FF3"/>
    <w:rsid w:val="00D02102"/>
    <w:rsid w:val="00D03B9C"/>
    <w:rsid w:val="00D04593"/>
    <w:rsid w:val="00D058FB"/>
    <w:rsid w:val="00D06C37"/>
    <w:rsid w:val="00D262D4"/>
    <w:rsid w:val="00D460F9"/>
    <w:rsid w:val="00D466EA"/>
    <w:rsid w:val="00D53CD1"/>
    <w:rsid w:val="00D55810"/>
    <w:rsid w:val="00D57009"/>
    <w:rsid w:val="00D62637"/>
    <w:rsid w:val="00D74DF7"/>
    <w:rsid w:val="00D76345"/>
    <w:rsid w:val="00D77204"/>
    <w:rsid w:val="00D81485"/>
    <w:rsid w:val="00D85E5F"/>
    <w:rsid w:val="00D97520"/>
    <w:rsid w:val="00DB203A"/>
    <w:rsid w:val="00DB4BF3"/>
    <w:rsid w:val="00DC1000"/>
    <w:rsid w:val="00DC1A5B"/>
    <w:rsid w:val="00DC58ED"/>
    <w:rsid w:val="00DC6BE3"/>
    <w:rsid w:val="00DD0F05"/>
    <w:rsid w:val="00DD3FDD"/>
    <w:rsid w:val="00DE34C1"/>
    <w:rsid w:val="00DE3523"/>
    <w:rsid w:val="00DE57CC"/>
    <w:rsid w:val="00DE5B0A"/>
    <w:rsid w:val="00DF1C08"/>
    <w:rsid w:val="00E016BB"/>
    <w:rsid w:val="00E038B2"/>
    <w:rsid w:val="00E0483C"/>
    <w:rsid w:val="00E0505E"/>
    <w:rsid w:val="00E238DE"/>
    <w:rsid w:val="00E24C50"/>
    <w:rsid w:val="00E423BF"/>
    <w:rsid w:val="00E453A3"/>
    <w:rsid w:val="00E541CD"/>
    <w:rsid w:val="00E55B86"/>
    <w:rsid w:val="00E64A91"/>
    <w:rsid w:val="00E7282E"/>
    <w:rsid w:val="00E80787"/>
    <w:rsid w:val="00E809FC"/>
    <w:rsid w:val="00E875E6"/>
    <w:rsid w:val="00E95889"/>
    <w:rsid w:val="00EA2EA4"/>
    <w:rsid w:val="00EA4C8C"/>
    <w:rsid w:val="00EB148B"/>
    <w:rsid w:val="00EB3FC6"/>
    <w:rsid w:val="00EB6B8A"/>
    <w:rsid w:val="00EB7C28"/>
    <w:rsid w:val="00EC4A70"/>
    <w:rsid w:val="00ED3CD1"/>
    <w:rsid w:val="00ED4A6C"/>
    <w:rsid w:val="00ED6733"/>
    <w:rsid w:val="00ED72B5"/>
    <w:rsid w:val="00EE20F5"/>
    <w:rsid w:val="00EE32D3"/>
    <w:rsid w:val="00EE72DA"/>
    <w:rsid w:val="00F018EC"/>
    <w:rsid w:val="00F11CC1"/>
    <w:rsid w:val="00F140E9"/>
    <w:rsid w:val="00F23001"/>
    <w:rsid w:val="00F24C7B"/>
    <w:rsid w:val="00F34D33"/>
    <w:rsid w:val="00F44901"/>
    <w:rsid w:val="00F46F15"/>
    <w:rsid w:val="00F505D2"/>
    <w:rsid w:val="00F52505"/>
    <w:rsid w:val="00F57ADC"/>
    <w:rsid w:val="00F61AC6"/>
    <w:rsid w:val="00F705E3"/>
    <w:rsid w:val="00F766F7"/>
    <w:rsid w:val="00F773C4"/>
    <w:rsid w:val="00F774A0"/>
    <w:rsid w:val="00F86092"/>
    <w:rsid w:val="00F90797"/>
    <w:rsid w:val="00F9145A"/>
    <w:rsid w:val="00FA3622"/>
    <w:rsid w:val="00FB1320"/>
    <w:rsid w:val="00FB606F"/>
    <w:rsid w:val="00FB6A35"/>
    <w:rsid w:val="00FB7B92"/>
    <w:rsid w:val="00FC051F"/>
    <w:rsid w:val="00FC1D7A"/>
    <w:rsid w:val="00FC2523"/>
    <w:rsid w:val="00FC59CF"/>
    <w:rsid w:val="00FD7D79"/>
    <w:rsid w:val="00FE240D"/>
    <w:rsid w:val="00FE7B2D"/>
    <w:rsid w:val="00FF3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05989CE"/>
  <w15:docId w15:val="{ACC6BDD2-81E8-4953-9846-FB08D02C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Palatino Linotype" w:eastAsia="Times New Roman" w:hAnsi="Palatino Linotype" w:cs="Times New Roman"/>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52E8"/>
  </w:style>
  <w:style w:type="paragraph" w:styleId="Heading1">
    <w:name w:val="heading 1"/>
    <w:basedOn w:val="Heading2"/>
    <w:next w:val="Normal"/>
    <w:qFormat/>
    <w:rsid w:val="00F46F15"/>
    <w:pPr>
      <w:outlineLvl w:val="0"/>
    </w:pPr>
    <w:rPr>
      <w:smallCaps/>
      <w:sz w:val="28"/>
      <w:szCs w:val="28"/>
    </w:rPr>
  </w:style>
  <w:style w:type="paragraph" w:styleId="Heading2">
    <w:name w:val="heading 2"/>
    <w:basedOn w:val="Normal"/>
    <w:next w:val="Normal"/>
    <w:qFormat/>
    <w:rsid w:val="00F46F15"/>
    <w:pPr>
      <w:keepNext/>
      <w:spacing w:before="240" w:after="120"/>
      <w:outlineLvl w:val="1"/>
    </w:pPr>
    <w:rPr>
      <w:rFonts w:ascii="Arial Bold" w:hAnsi="Arial Bold"/>
      <w:b/>
      <w:sz w:val="24"/>
    </w:rPr>
  </w:style>
  <w:style w:type="paragraph" w:styleId="Heading3">
    <w:name w:val="heading 3"/>
    <w:basedOn w:val="Bullet3"/>
    <w:next w:val="Normal"/>
    <w:qFormat/>
    <w:rsid w:val="00F46F15"/>
    <w:pPr>
      <w:numPr>
        <w:numId w:val="0"/>
      </w:numPr>
      <w:spacing w:before="240"/>
      <w:outlineLvl w:val="2"/>
    </w:pPr>
    <w:rPr>
      <w:rFonts w:ascii="Arial" w:hAnsi="Arial"/>
      <w:b/>
    </w:rPr>
  </w:style>
  <w:style w:type="paragraph" w:styleId="Heading4">
    <w:name w:val="heading 4"/>
    <w:basedOn w:val="Normal"/>
    <w:next w:val="Normal"/>
    <w:qFormat/>
    <w:rsid w:val="0015088A"/>
    <w:pPr>
      <w:keepNext/>
      <w:numPr>
        <w:ilvl w:val="3"/>
        <w:numId w:val="8"/>
      </w:numPr>
      <w:spacing w:after="120" w:line="290" w:lineRule="atLeast"/>
      <w:outlineLvl w:val="3"/>
    </w:pPr>
    <w:rPr>
      <w:rFonts w:ascii="Arial" w:hAnsi="Arial"/>
      <w:b/>
      <w:i/>
    </w:rPr>
  </w:style>
  <w:style w:type="paragraph" w:styleId="Heading5">
    <w:name w:val="heading 5"/>
    <w:basedOn w:val="Normal"/>
    <w:next w:val="Normal"/>
    <w:qFormat/>
    <w:rsid w:val="0015088A"/>
    <w:pPr>
      <w:keepNext/>
      <w:numPr>
        <w:ilvl w:val="4"/>
        <w:numId w:val="8"/>
      </w:numPr>
      <w:outlineLvl w:val="4"/>
    </w:pPr>
    <w:rPr>
      <w:b/>
      <w:bCs/>
    </w:rPr>
  </w:style>
  <w:style w:type="paragraph" w:styleId="Heading6">
    <w:name w:val="heading 6"/>
    <w:basedOn w:val="Normal"/>
    <w:next w:val="Normal"/>
    <w:link w:val="Heading6Char"/>
    <w:semiHidden/>
    <w:unhideWhenUsed/>
    <w:qFormat/>
    <w:rsid w:val="00840D62"/>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840D6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840D62"/>
    <w:pPr>
      <w:keepNext/>
      <w:keepLines/>
      <w:numPr>
        <w:ilvl w:val="7"/>
        <w:numId w:val="8"/>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840D6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15088A"/>
    <w:pPr>
      <w:framePr w:w="7920" w:h="1980" w:hRule="exact" w:hSpace="180" w:wrap="auto" w:hAnchor="page" w:xAlign="center" w:yAlign="bottom"/>
      <w:ind w:left="2880"/>
    </w:pPr>
    <w:rPr>
      <w:noProof/>
    </w:rPr>
  </w:style>
  <w:style w:type="paragraph" w:styleId="Header">
    <w:name w:val="header"/>
    <w:basedOn w:val="Normal"/>
    <w:rsid w:val="0015088A"/>
    <w:pPr>
      <w:tabs>
        <w:tab w:val="center" w:pos="4320"/>
        <w:tab w:val="right" w:pos="8640"/>
      </w:tabs>
    </w:pPr>
  </w:style>
  <w:style w:type="paragraph" w:styleId="Footer">
    <w:name w:val="footer"/>
    <w:basedOn w:val="Normal"/>
    <w:rsid w:val="0015088A"/>
    <w:pPr>
      <w:tabs>
        <w:tab w:val="center" w:pos="4320"/>
        <w:tab w:val="right" w:pos="8640"/>
      </w:tabs>
    </w:pPr>
  </w:style>
  <w:style w:type="character" w:styleId="CommentReference">
    <w:name w:val="annotation reference"/>
    <w:basedOn w:val="DefaultParagraphFont"/>
    <w:semiHidden/>
    <w:rsid w:val="0015088A"/>
    <w:rPr>
      <w:sz w:val="16"/>
    </w:rPr>
  </w:style>
  <w:style w:type="paragraph" w:styleId="CommentText">
    <w:name w:val="annotation text"/>
    <w:basedOn w:val="Normal"/>
    <w:link w:val="CommentTextChar"/>
    <w:semiHidden/>
    <w:rsid w:val="0015088A"/>
    <w:rPr>
      <w:sz w:val="20"/>
    </w:rPr>
  </w:style>
  <w:style w:type="character" w:styleId="PageNumber">
    <w:name w:val="page number"/>
    <w:basedOn w:val="DefaultParagraphFont"/>
    <w:rsid w:val="0015088A"/>
  </w:style>
  <w:style w:type="paragraph" w:styleId="BodyText">
    <w:name w:val="Body Text"/>
    <w:basedOn w:val="Normal"/>
    <w:link w:val="BodyTextChar"/>
    <w:rsid w:val="00EB3FC6"/>
    <w:pPr>
      <w:spacing w:before="120" w:after="120"/>
    </w:pPr>
  </w:style>
  <w:style w:type="paragraph" w:styleId="MessageHeader">
    <w:name w:val="Message Header"/>
    <w:basedOn w:val="BodyText"/>
    <w:rsid w:val="0015088A"/>
    <w:pPr>
      <w:keepLines/>
      <w:tabs>
        <w:tab w:val="left" w:pos="3600"/>
        <w:tab w:val="left" w:pos="4680"/>
      </w:tabs>
      <w:ind w:left="1080" w:right="2160" w:hanging="1080"/>
    </w:pPr>
  </w:style>
  <w:style w:type="paragraph" w:customStyle="1" w:styleId="DocumentLabel">
    <w:name w:val="Document Label"/>
    <w:basedOn w:val="Normal"/>
    <w:next w:val="BodyText"/>
    <w:rsid w:val="00EB3FC6"/>
    <w:pPr>
      <w:keepNext/>
      <w:keepLines/>
      <w:pBdr>
        <w:top w:val="single" w:sz="24" w:space="15" w:color="auto"/>
        <w:bottom w:val="single" w:sz="6" w:space="15" w:color="auto"/>
      </w:pBdr>
      <w:spacing w:before="120" w:after="240"/>
      <w:jc w:val="center"/>
    </w:pPr>
    <w:rPr>
      <w:b/>
      <w:smallCaps/>
      <w:spacing w:val="180"/>
      <w:kern w:val="28"/>
      <w:sz w:val="32"/>
    </w:rPr>
  </w:style>
  <w:style w:type="character" w:customStyle="1" w:styleId="MessageHeaderLabel">
    <w:name w:val="Message Header Label"/>
    <w:rsid w:val="00EB3FC6"/>
    <w:rPr>
      <w:rFonts w:ascii="Palatino Linotype" w:hAnsi="Palatino Linotype"/>
      <w:b/>
      <w:caps/>
      <w:sz w:val="20"/>
    </w:rPr>
  </w:style>
  <w:style w:type="paragraph" w:customStyle="1" w:styleId="MessageHeaderFirst">
    <w:name w:val="Message Header First"/>
    <w:basedOn w:val="MessageHeader"/>
    <w:next w:val="MessageHeader"/>
    <w:rsid w:val="0015088A"/>
  </w:style>
  <w:style w:type="paragraph" w:customStyle="1" w:styleId="MessageHeaderLast">
    <w:name w:val="Message Header Last"/>
    <w:basedOn w:val="MessageHeader"/>
    <w:next w:val="BodyText"/>
    <w:rsid w:val="0015088A"/>
    <w:pPr>
      <w:spacing w:after="360"/>
    </w:pPr>
  </w:style>
  <w:style w:type="paragraph" w:customStyle="1" w:styleId="Text">
    <w:name w:val="Text"/>
    <w:basedOn w:val="Normal"/>
    <w:rsid w:val="0015088A"/>
    <w:pPr>
      <w:spacing w:before="120" w:after="60"/>
      <w:ind w:left="720"/>
    </w:pPr>
    <w:rPr>
      <w:rFonts w:ascii="Galliard BT" w:hAnsi="Galliard BT"/>
    </w:rPr>
  </w:style>
  <w:style w:type="paragraph" w:customStyle="1" w:styleId="Bullet1">
    <w:name w:val="Bullet 1"/>
    <w:basedOn w:val="Normal"/>
    <w:next w:val="Normal"/>
    <w:link w:val="Bullet1Char"/>
    <w:rsid w:val="00F46F15"/>
    <w:pPr>
      <w:numPr>
        <w:numId w:val="3"/>
      </w:numPr>
      <w:spacing w:before="120" w:after="120"/>
      <w:ind w:left="547"/>
    </w:pPr>
  </w:style>
  <w:style w:type="paragraph" w:styleId="Caption">
    <w:name w:val="caption"/>
    <w:basedOn w:val="Normal"/>
    <w:next w:val="Normal"/>
    <w:qFormat/>
    <w:rsid w:val="00B31036"/>
    <w:pPr>
      <w:keepNext/>
      <w:spacing w:before="240" w:after="60"/>
      <w:jc w:val="center"/>
    </w:pPr>
    <w:rPr>
      <w:rFonts w:ascii="Arial" w:hAnsi="Arial"/>
      <w:b/>
      <w:sz w:val="20"/>
    </w:rPr>
  </w:style>
  <w:style w:type="character" w:customStyle="1" w:styleId="BodyTextChar">
    <w:name w:val="Body Text Char"/>
    <w:basedOn w:val="DefaultParagraphFont"/>
    <w:link w:val="BodyText"/>
    <w:rsid w:val="00EB3FC6"/>
    <w:rPr>
      <w:rFonts w:ascii="Palatino Linotype" w:hAnsi="Palatino Linotype"/>
      <w:sz w:val="22"/>
      <w:szCs w:val="22"/>
    </w:rPr>
  </w:style>
  <w:style w:type="paragraph" w:customStyle="1" w:styleId="Bullet3">
    <w:name w:val="Bullet 3"/>
    <w:basedOn w:val="Normal"/>
    <w:rsid w:val="00B31036"/>
    <w:pPr>
      <w:numPr>
        <w:numId w:val="1"/>
      </w:numPr>
      <w:spacing w:before="120" w:after="120"/>
      <w:ind w:left="1627"/>
    </w:pPr>
  </w:style>
  <w:style w:type="character" w:styleId="Hyperlink">
    <w:name w:val="Hyperlink"/>
    <w:basedOn w:val="DefaultParagraphFont"/>
    <w:uiPriority w:val="99"/>
    <w:rsid w:val="0015088A"/>
    <w:rPr>
      <w:color w:val="0000FF"/>
      <w:u w:val="single"/>
    </w:rPr>
  </w:style>
  <w:style w:type="character" w:customStyle="1" w:styleId="EmailStyle34">
    <w:name w:val="EmailStyle34"/>
    <w:basedOn w:val="DefaultParagraphFont"/>
    <w:rsid w:val="0015088A"/>
    <w:rPr>
      <w:rFonts w:ascii="Arial" w:hAnsi="Arial" w:cs="Arial"/>
      <w:color w:val="000000"/>
      <w:sz w:val="20"/>
    </w:rPr>
  </w:style>
  <w:style w:type="character" w:customStyle="1" w:styleId="EmailStyle35">
    <w:name w:val="EmailStyle35"/>
    <w:basedOn w:val="DefaultParagraphFont"/>
    <w:rsid w:val="0015088A"/>
    <w:rPr>
      <w:rFonts w:ascii="Arial" w:hAnsi="Arial" w:cs="Arial"/>
      <w:color w:val="000080"/>
      <w:sz w:val="20"/>
    </w:rPr>
  </w:style>
  <w:style w:type="character" w:styleId="FollowedHyperlink">
    <w:name w:val="FollowedHyperlink"/>
    <w:basedOn w:val="DefaultParagraphFont"/>
    <w:rsid w:val="0015088A"/>
    <w:rPr>
      <w:color w:val="800080"/>
      <w:u w:val="single"/>
    </w:rPr>
  </w:style>
  <w:style w:type="paragraph" w:styleId="DocumentMap">
    <w:name w:val="Document Map"/>
    <w:basedOn w:val="Normal"/>
    <w:link w:val="DocumentMapChar"/>
    <w:rsid w:val="00A54A63"/>
    <w:rPr>
      <w:rFonts w:ascii="Tahoma" w:hAnsi="Tahoma" w:cs="Tahoma"/>
      <w:sz w:val="16"/>
      <w:szCs w:val="16"/>
    </w:rPr>
  </w:style>
  <w:style w:type="character" w:customStyle="1" w:styleId="DocumentMapChar">
    <w:name w:val="Document Map Char"/>
    <w:basedOn w:val="DefaultParagraphFont"/>
    <w:link w:val="DocumentMap"/>
    <w:rsid w:val="00A54A63"/>
    <w:rPr>
      <w:rFonts w:ascii="Tahoma" w:hAnsi="Tahoma" w:cs="Tahoma"/>
      <w:sz w:val="16"/>
      <w:szCs w:val="16"/>
    </w:rPr>
  </w:style>
  <w:style w:type="paragraph" w:customStyle="1" w:styleId="Bullet2">
    <w:name w:val="Bullet 2"/>
    <w:basedOn w:val="Bullet1"/>
    <w:rsid w:val="00B31036"/>
    <w:pPr>
      <w:widowControl w:val="0"/>
      <w:numPr>
        <w:numId w:val="2"/>
      </w:numPr>
      <w:ind w:left="1080"/>
    </w:pPr>
    <w:rPr>
      <w:bCs/>
    </w:rPr>
  </w:style>
  <w:style w:type="character" w:customStyle="1" w:styleId="Bullet1Char">
    <w:name w:val="Bullet 1 Char"/>
    <w:basedOn w:val="DefaultParagraphFont"/>
    <w:link w:val="Bullet1"/>
    <w:rsid w:val="00F46F15"/>
  </w:style>
  <w:style w:type="paragraph" w:styleId="CommentSubject">
    <w:name w:val="annotation subject"/>
    <w:basedOn w:val="CommentText"/>
    <w:next w:val="CommentText"/>
    <w:link w:val="CommentSubjectChar"/>
    <w:rsid w:val="00D74DF7"/>
    <w:rPr>
      <w:b/>
      <w:bCs/>
    </w:rPr>
  </w:style>
  <w:style w:type="character" w:customStyle="1" w:styleId="CommentTextChar">
    <w:name w:val="Comment Text Char"/>
    <w:basedOn w:val="DefaultParagraphFont"/>
    <w:link w:val="CommentText"/>
    <w:semiHidden/>
    <w:rsid w:val="00D74DF7"/>
  </w:style>
  <w:style w:type="character" w:customStyle="1" w:styleId="CommentSubjectChar">
    <w:name w:val="Comment Subject Char"/>
    <w:basedOn w:val="CommentTextChar"/>
    <w:link w:val="CommentSubject"/>
    <w:rsid w:val="00D74DF7"/>
  </w:style>
  <w:style w:type="paragraph" w:styleId="BalloonText">
    <w:name w:val="Balloon Text"/>
    <w:basedOn w:val="Normal"/>
    <w:link w:val="BalloonTextChar"/>
    <w:rsid w:val="00D74DF7"/>
    <w:rPr>
      <w:rFonts w:ascii="Tahoma" w:hAnsi="Tahoma" w:cs="Tahoma"/>
      <w:sz w:val="16"/>
      <w:szCs w:val="16"/>
    </w:rPr>
  </w:style>
  <w:style w:type="character" w:customStyle="1" w:styleId="BalloonTextChar">
    <w:name w:val="Balloon Text Char"/>
    <w:basedOn w:val="DefaultParagraphFont"/>
    <w:link w:val="BalloonText"/>
    <w:rsid w:val="00D74DF7"/>
    <w:rPr>
      <w:rFonts w:ascii="Tahoma" w:hAnsi="Tahoma" w:cs="Tahoma"/>
      <w:sz w:val="16"/>
      <w:szCs w:val="16"/>
    </w:rPr>
  </w:style>
  <w:style w:type="paragraph" w:customStyle="1" w:styleId="NumberedList1">
    <w:name w:val="Numbered List 1"/>
    <w:basedOn w:val="Normal"/>
    <w:qFormat/>
    <w:rsid w:val="00EB3FC6"/>
    <w:pPr>
      <w:numPr>
        <w:numId w:val="4"/>
      </w:numPr>
      <w:spacing w:before="120" w:after="120"/>
      <w:ind w:left="547"/>
    </w:pPr>
  </w:style>
  <w:style w:type="paragraph" w:customStyle="1" w:styleId="NumberedList2">
    <w:name w:val="Numbered List 2"/>
    <w:basedOn w:val="NumberedList1"/>
    <w:qFormat/>
    <w:rsid w:val="00B31036"/>
    <w:pPr>
      <w:numPr>
        <w:numId w:val="5"/>
      </w:numPr>
      <w:ind w:left="1080"/>
    </w:pPr>
  </w:style>
  <w:style w:type="paragraph" w:customStyle="1" w:styleId="NumberedList3">
    <w:name w:val="Numbered List 3"/>
    <w:basedOn w:val="Normal"/>
    <w:qFormat/>
    <w:rsid w:val="00B31036"/>
    <w:pPr>
      <w:numPr>
        <w:numId w:val="6"/>
      </w:numPr>
      <w:spacing w:before="120" w:after="120"/>
      <w:ind w:left="1627"/>
    </w:pPr>
  </w:style>
  <w:style w:type="paragraph" w:customStyle="1" w:styleId="Bullet4">
    <w:name w:val="Bullet 4"/>
    <w:basedOn w:val="Normal"/>
    <w:qFormat/>
    <w:rsid w:val="00EB3FC6"/>
    <w:pPr>
      <w:numPr>
        <w:numId w:val="7"/>
      </w:numPr>
      <w:spacing w:before="120" w:after="120"/>
      <w:ind w:left="2160"/>
    </w:pPr>
  </w:style>
  <w:style w:type="character" w:customStyle="1" w:styleId="Heading6Char">
    <w:name w:val="Heading 6 Char"/>
    <w:basedOn w:val="DefaultParagraphFont"/>
    <w:link w:val="Heading6"/>
    <w:semiHidden/>
    <w:rsid w:val="00840D6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840D6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840D62"/>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semiHidden/>
    <w:rsid w:val="00840D62"/>
    <w:rPr>
      <w:rFonts w:asciiTheme="majorHAnsi" w:eastAsiaTheme="majorEastAsia" w:hAnsiTheme="majorHAnsi" w:cstheme="majorBidi"/>
      <w:i/>
      <w:iCs/>
      <w:color w:val="404040" w:themeColor="text1" w:themeTint="BF"/>
      <w:sz w:val="20"/>
    </w:rPr>
  </w:style>
  <w:style w:type="table" w:customStyle="1" w:styleId="ERS1">
    <w:name w:val="ERS1"/>
    <w:basedOn w:val="TableNormal"/>
    <w:next w:val="TableGrid"/>
    <w:uiPriority w:val="59"/>
    <w:rsid w:val="00CF52E8"/>
    <w:pPr>
      <w:jc w:val="center"/>
    </w:pPr>
    <w:rPr>
      <w:rFonts w:ascii="Arial" w:hAnsi="Arial"/>
      <w:sz w:val="20"/>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vAlign w:val="bottom"/>
      </w:tcPr>
    </w:tblStylePr>
    <w:tblStylePr w:type="lastRow">
      <w:rPr>
        <w:rFonts w:ascii="Arial" w:hAnsi="Arial"/>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tcPr>
    </w:tblStylePr>
    <w:tblStylePr w:type="firstCol">
      <w:pPr>
        <w:jc w:val="left"/>
      </w:pPr>
      <w:rPr>
        <w:rFonts w:ascii="Arial" w:hAnsi="Arial"/>
      </w:rPr>
    </w:tblStylePr>
    <w:tblStylePr w:type="band2Horz">
      <w:rPr>
        <w:rFonts w:ascii="Arial" w:hAnsi="Arial"/>
        <w:sz w:val="20"/>
      </w:rPr>
      <w:tblPr/>
      <w:tcPr>
        <w:shd w:val="clear" w:color="auto" w:fill="CCFFCC"/>
      </w:tcPr>
    </w:tblStylePr>
  </w:style>
  <w:style w:type="table" w:styleId="TableGrid">
    <w:name w:val="Table Grid"/>
    <w:basedOn w:val="TableNormal"/>
    <w:uiPriority w:val="39"/>
    <w:rsid w:val="00754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RSTable">
    <w:name w:val="ERS Table"/>
    <w:basedOn w:val="TableNormal"/>
    <w:uiPriority w:val="99"/>
    <w:rsid w:val="00754869"/>
    <w:tblPr/>
  </w:style>
  <w:style w:type="paragraph" w:customStyle="1" w:styleId="TableParagraph">
    <w:name w:val="Table Paragraph"/>
    <w:basedOn w:val="Normal"/>
    <w:uiPriority w:val="1"/>
    <w:qFormat/>
    <w:rsid w:val="00DE3523"/>
    <w:pPr>
      <w:autoSpaceDE w:val="0"/>
      <w:autoSpaceDN w:val="0"/>
      <w:adjustRightInd w:val="0"/>
      <w:spacing w:line="182" w:lineRule="exact"/>
    </w:pPr>
    <w:rPr>
      <w:rFonts w:ascii="Calibri" w:eastAsiaTheme="minorHAnsi" w:hAnsi="Calibri" w:cs="Calibri"/>
      <w:sz w:val="24"/>
      <w:szCs w:val="24"/>
    </w:rPr>
  </w:style>
  <w:style w:type="paragraph" w:styleId="ListParagraph">
    <w:name w:val="List Paragraph"/>
    <w:basedOn w:val="Normal"/>
    <w:uiPriority w:val="1"/>
    <w:qFormat/>
    <w:rsid w:val="00DE3523"/>
    <w:pPr>
      <w:spacing w:after="160" w:line="259" w:lineRule="auto"/>
      <w:ind w:left="720"/>
      <w:contextualSpacing/>
    </w:pPr>
    <w:rPr>
      <w:rFonts w:asciiTheme="minorHAnsi" w:eastAsiaTheme="minorHAnsi" w:hAnsiTheme="minorHAnsi" w:cstheme="minorBidi"/>
    </w:rPr>
  </w:style>
  <w:style w:type="paragraph" w:customStyle="1" w:styleId="Default">
    <w:name w:val="Default"/>
    <w:rsid w:val="00DE3523"/>
    <w:pPr>
      <w:autoSpaceDE w:val="0"/>
      <w:autoSpaceDN w:val="0"/>
      <w:adjustRightInd w:val="0"/>
    </w:pPr>
    <w:rPr>
      <w:rFonts w:ascii="Arial" w:eastAsiaTheme="minorHAnsi" w:hAnsi="Arial" w:cs="Arial"/>
      <w:color w:val="000000"/>
      <w:sz w:val="24"/>
      <w:szCs w:val="24"/>
    </w:rPr>
  </w:style>
  <w:style w:type="paragraph" w:customStyle="1" w:styleId="BulletText1">
    <w:name w:val="Bullet Text 1"/>
    <w:basedOn w:val="Normal"/>
    <w:rsid w:val="00DE3523"/>
    <w:pPr>
      <w:numPr>
        <w:numId w:val="9"/>
      </w:numPr>
    </w:pPr>
    <w:rPr>
      <w:rFonts w:ascii="Times New Roman" w:hAnsi="Times New Roman"/>
      <w:sz w:val="24"/>
      <w:szCs w:val="20"/>
    </w:rPr>
  </w:style>
  <w:style w:type="character" w:customStyle="1" w:styleId="UnresolvedMention1">
    <w:name w:val="Unresolved Mention1"/>
    <w:basedOn w:val="DefaultParagraphFont"/>
    <w:uiPriority w:val="99"/>
    <w:semiHidden/>
    <w:unhideWhenUsed/>
    <w:rsid w:val="004F1450"/>
    <w:rPr>
      <w:color w:val="808080"/>
      <w:shd w:val="clear" w:color="auto" w:fill="E6E6E6"/>
    </w:rPr>
  </w:style>
  <w:style w:type="paragraph" w:styleId="FootnoteText">
    <w:name w:val="footnote text"/>
    <w:aliases w:val="EMI Footnote Text"/>
    <w:basedOn w:val="Normal"/>
    <w:link w:val="FootnoteTextChar"/>
    <w:unhideWhenUsed/>
    <w:qFormat/>
    <w:rsid w:val="0042107C"/>
    <w:pPr>
      <w:spacing w:before="120" w:after="120" w:line="220" w:lineRule="atLeast"/>
    </w:pPr>
    <w:rPr>
      <w:rFonts w:ascii="Calibri Light" w:eastAsiaTheme="minorEastAsia" w:hAnsi="Calibri Light" w:cstheme="minorBidi"/>
      <w:sz w:val="18"/>
      <w:szCs w:val="24"/>
    </w:rPr>
  </w:style>
  <w:style w:type="character" w:customStyle="1" w:styleId="FootnoteTextChar">
    <w:name w:val="Footnote Text Char"/>
    <w:aliases w:val="EMI Footnote Text Char"/>
    <w:basedOn w:val="DefaultParagraphFont"/>
    <w:link w:val="FootnoteText"/>
    <w:rsid w:val="0042107C"/>
    <w:rPr>
      <w:rFonts w:ascii="Calibri Light" w:eastAsiaTheme="minorEastAsia" w:hAnsi="Calibri Light" w:cstheme="minorBidi"/>
      <w:sz w:val="18"/>
      <w:szCs w:val="24"/>
    </w:rPr>
  </w:style>
  <w:style w:type="character" w:styleId="FootnoteReference">
    <w:name w:val="footnote reference"/>
    <w:basedOn w:val="DefaultParagraphFont"/>
    <w:unhideWhenUsed/>
    <w:rsid w:val="0042107C"/>
    <w:rPr>
      <w:vertAlign w:val="superscript"/>
    </w:rPr>
  </w:style>
  <w:style w:type="character" w:styleId="UnresolvedMention">
    <w:name w:val="Unresolved Mention"/>
    <w:basedOn w:val="DefaultParagraphFont"/>
    <w:uiPriority w:val="99"/>
    <w:semiHidden/>
    <w:unhideWhenUsed/>
    <w:rsid w:val="009322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53241">
      <w:bodyDiv w:val="1"/>
      <w:marLeft w:val="0"/>
      <w:marRight w:val="0"/>
      <w:marTop w:val="0"/>
      <w:marBottom w:val="0"/>
      <w:divBdr>
        <w:top w:val="none" w:sz="0" w:space="0" w:color="auto"/>
        <w:left w:val="none" w:sz="0" w:space="0" w:color="auto"/>
        <w:bottom w:val="none" w:sz="0" w:space="0" w:color="auto"/>
        <w:right w:val="none" w:sz="0" w:space="0" w:color="auto"/>
      </w:divBdr>
    </w:div>
    <w:div w:id="351613391">
      <w:bodyDiv w:val="1"/>
      <w:marLeft w:val="0"/>
      <w:marRight w:val="0"/>
      <w:marTop w:val="0"/>
      <w:marBottom w:val="0"/>
      <w:divBdr>
        <w:top w:val="none" w:sz="0" w:space="0" w:color="auto"/>
        <w:left w:val="none" w:sz="0" w:space="0" w:color="auto"/>
        <w:bottom w:val="none" w:sz="0" w:space="0" w:color="auto"/>
        <w:right w:val="none" w:sz="0" w:space="0" w:color="auto"/>
      </w:divBdr>
    </w:div>
    <w:div w:id="743144682">
      <w:bodyDiv w:val="1"/>
      <w:marLeft w:val="0"/>
      <w:marRight w:val="0"/>
      <w:marTop w:val="0"/>
      <w:marBottom w:val="0"/>
      <w:divBdr>
        <w:top w:val="none" w:sz="0" w:space="0" w:color="auto"/>
        <w:left w:val="none" w:sz="0" w:space="0" w:color="auto"/>
        <w:bottom w:val="none" w:sz="0" w:space="0" w:color="auto"/>
        <w:right w:val="none" w:sz="0" w:space="0" w:color="auto"/>
      </w:divBdr>
    </w:div>
    <w:div w:id="1345133818">
      <w:bodyDiv w:val="1"/>
      <w:marLeft w:val="0"/>
      <w:marRight w:val="0"/>
      <w:marTop w:val="0"/>
      <w:marBottom w:val="0"/>
      <w:divBdr>
        <w:top w:val="none" w:sz="0" w:space="0" w:color="auto"/>
        <w:left w:val="none" w:sz="0" w:space="0" w:color="auto"/>
        <w:bottom w:val="none" w:sz="0" w:space="0" w:color="auto"/>
        <w:right w:val="none" w:sz="0" w:space="0" w:color="auto"/>
      </w:divBdr>
    </w:div>
    <w:div w:id="165251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es.Fergadiotti@sce.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21286918E16149911EADAC79418E40" ma:contentTypeVersion="12" ma:contentTypeDescription="Create a new document." ma:contentTypeScope="" ma:versionID="196da0cfd21b0ecb3275ea42bd6232a1">
  <xsd:schema xmlns:xsd="http://www.w3.org/2001/XMLSchema" xmlns:xs="http://www.w3.org/2001/XMLSchema" xmlns:p="http://schemas.microsoft.com/office/2006/metadata/properties" xmlns:ns2="c39d0427-23a3-434a-87a3-106c18a58fcc" xmlns:ns3="946de2c9-4276-4617-bb50-e4d722df88af" targetNamespace="http://schemas.microsoft.com/office/2006/metadata/properties" ma:root="true" ma:fieldsID="cbf1c91c2c9028a5214b5c016a887adb" ns2:_="" ns3:_="">
    <xsd:import namespace="c39d0427-23a3-434a-87a3-106c18a58fcc"/>
    <xsd:import namespace="946de2c9-4276-4617-bb50-e4d722df88a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9d0427-23a3-434a-87a3-106c18a58fc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6de2c9-4276-4617-bb50-e4d722df88a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25A838-3A02-4F49-842F-2AA5731206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9d0427-23a3-434a-87a3-106c18a58fcc"/>
    <ds:schemaRef ds:uri="946de2c9-4276-4617-bb50-e4d722df88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CBF33B-DF41-40E1-96BD-7CC87CBE716F}">
  <ds:schemaRefs>
    <ds:schemaRef ds:uri="http://schemas.openxmlformats.org/officeDocument/2006/bibliography"/>
  </ds:schemaRefs>
</ds:datastoreItem>
</file>

<file path=customXml/itemProps3.xml><?xml version="1.0" encoding="utf-8"?>
<ds:datastoreItem xmlns:ds="http://schemas.openxmlformats.org/officeDocument/2006/customXml" ds:itemID="{B93D7630-03D6-4FF4-A458-487999891D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26DC3E9-BC01-47B0-8E56-CEB01E3218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Pages>
  <Words>1185</Words>
  <Characters>6760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Data Collection Issues and Requirements</vt:lpstr>
    </vt:vector>
  </TitlesOfParts>
  <Company>Energy &amp; Resource Solutions</Company>
  <LinksUpToDate>false</LinksUpToDate>
  <CharactersWithSpaces>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Collection Issues and Requirements</dc:title>
  <dc:creator>Kerri-Ann Richard</dc:creator>
  <cp:lastModifiedBy>Andres Fergadiotti</cp:lastModifiedBy>
  <cp:revision>16</cp:revision>
  <cp:lastPrinted>2018-09-13T14:26:00Z</cp:lastPrinted>
  <dcterms:created xsi:type="dcterms:W3CDTF">2021-03-09T21:40:00Z</dcterms:created>
  <dcterms:modified xsi:type="dcterms:W3CDTF">2021-11-30T17:44:00Z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0x010100B921286918E16149911EADAC79418E40</vt:lpwstr>
  </property>
</Properties>
</file>