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5360AD9F" w:rsidR="004F0E74" w:rsidRPr="0009319E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B119815" w:rsidR="00B74EDB" w:rsidRDefault="00CD7891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CD7891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15517A7" w14:textId="77777777" w:rsidR="00F719CB" w:rsidRDefault="00F719CB" w:rsidP="00F719CB">
            <w:pPr>
              <w:pStyle w:val="BodyText"/>
            </w:pPr>
            <w:r>
              <w:t>Ajay Wadhera, SCE</w:t>
            </w:r>
          </w:p>
          <w:p w14:paraId="14B3A7D6" w14:textId="487939C9" w:rsidR="009C48B1" w:rsidRPr="0009319E" w:rsidRDefault="00F719CB" w:rsidP="00F719C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Ajay.Wadhera@sce.com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25A54F5B" w:rsidR="007551D9" w:rsidRPr="0009319E" w:rsidRDefault="00F719CB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5F2B6510" w14:textId="4861D6DE" w:rsidR="005D6DCE" w:rsidRDefault="005D6DCE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First Submission 11/05/2020</w:t>
            </w:r>
          </w:p>
          <w:p w14:paraId="1122CBBA" w14:textId="1E7ED273" w:rsidR="004F0E74" w:rsidRPr="0009319E" w:rsidRDefault="00F719CB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Resubmission on </w:t>
            </w:r>
            <w:r w:rsidR="005D6DCE">
              <w:rPr>
                <w:rFonts w:ascii="Garamond" w:hAnsi="Garamond"/>
                <w:sz w:val="24"/>
                <w:szCs w:val="24"/>
              </w:rPr>
              <w:t>4</w:t>
            </w:r>
            <w:r>
              <w:rPr>
                <w:rFonts w:ascii="Garamond" w:hAnsi="Garamond"/>
                <w:sz w:val="24"/>
                <w:szCs w:val="24"/>
              </w:rPr>
              <w:t>/</w:t>
            </w:r>
            <w:r w:rsidR="004B122E">
              <w:rPr>
                <w:rFonts w:ascii="Garamond" w:hAnsi="Garamond"/>
                <w:sz w:val="24"/>
                <w:szCs w:val="24"/>
              </w:rPr>
              <w:t>1</w:t>
            </w:r>
            <w:r w:rsidR="005D6DC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4110C5BA" w:rsidR="00FE4584" w:rsidRDefault="00F719CB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Resubmission 3</w:t>
            </w:r>
            <w:r w:rsidRPr="00F719CB">
              <w:rPr>
                <w:rFonts w:ascii="Garamond" w:hAnsi="Garamond"/>
                <w:sz w:val="24"/>
                <w:szCs w:val="24"/>
                <w:vertAlign w:val="superscript"/>
              </w:rPr>
              <w:t>rd</w:t>
            </w:r>
            <w:r>
              <w:rPr>
                <w:rFonts w:ascii="Garamond" w:hAnsi="Garamond"/>
                <w:sz w:val="24"/>
                <w:szCs w:val="24"/>
              </w:rPr>
              <w:t xml:space="preserve"> Monday </w:t>
            </w:r>
            <w:r w:rsidR="005D6DCE">
              <w:rPr>
                <w:rFonts w:ascii="Garamond" w:hAnsi="Garamond"/>
                <w:sz w:val="24"/>
                <w:szCs w:val="24"/>
              </w:rPr>
              <w:t>4</w:t>
            </w:r>
            <w:r w:rsidRPr="00F719CB">
              <w:rPr>
                <w:rFonts w:ascii="Garamond" w:hAnsi="Garamond"/>
                <w:sz w:val="24"/>
                <w:szCs w:val="24"/>
              </w:rPr>
              <w:t>/1</w:t>
            </w:r>
            <w:r w:rsidR="005D6DCE">
              <w:rPr>
                <w:rFonts w:ascii="Garamond" w:hAnsi="Garamond"/>
                <w:sz w:val="24"/>
                <w:szCs w:val="24"/>
              </w:rPr>
              <w:t>9</w:t>
            </w:r>
            <w:r w:rsidRPr="00F719CB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709BC16D" w:rsidR="004F0E74" w:rsidRPr="0009319E" w:rsidRDefault="009C204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Low Temperature Display Case Doors with No Anti-Sweat Heaters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30259683" w:rsidR="004F0E74" w:rsidRPr="0009319E" w:rsidRDefault="00F719C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461B68">
              <w:t>SW</w:t>
            </w:r>
            <w:r w:rsidR="005D6DCE">
              <w:t>CR00</w:t>
            </w:r>
            <w:r w:rsidR="009C2043">
              <w:t>2</w:t>
            </w:r>
            <w:r w:rsidR="005D6DCE">
              <w:t>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0FB3AFAE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4B122E">
                    <w:rPr>
                      <w:rFonts w:ascii="Garamond" w:hAnsi="Garamond"/>
                      <w:sz w:val="24"/>
                    </w:rPr>
                    <w:t>2022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1243890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19C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CD7891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4526FA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9C2043">
              <w:rPr>
                <w:rFonts w:ascii="Garamond" w:hAnsi="Garamond"/>
                <w:sz w:val="24"/>
              </w:rPr>
              <w:t>No changes made to this workpaper. Replied to CPUC comments.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3212297C" w:rsidR="004F0E74" w:rsidRPr="0009319E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12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1E95D5D4" w:rsidR="004F0E74" w:rsidRPr="0009319E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6DC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CD78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0EA45BBD" w14:textId="4B2330DE" w:rsidR="00F719CB" w:rsidRDefault="00CD7891" w:rsidP="00F719C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 xml:space="preserve">Other:  </w:t>
            </w:r>
            <w:r w:rsidR="00F719CB">
              <w:rPr>
                <w:rFonts w:ascii="Garamond" w:hAnsi="Garamond"/>
                <w:sz w:val="24"/>
              </w:rPr>
              <w:t>Resubmission based on CPUC comments.</w:t>
            </w:r>
          </w:p>
          <w:p w14:paraId="712CEBFB" w14:textId="2CBDADA9" w:rsidR="004F0E74" w:rsidRPr="004B122E" w:rsidRDefault="00B215C5" w:rsidP="004B122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9C2043">
              <w:rPr>
                <w:rFonts w:ascii="Garamond" w:hAnsi="Garamond"/>
                <w:sz w:val="24"/>
              </w:rPr>
              <w:t>No changes made to this workpaper replied to CPUC comments.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1F9B3E19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06DB3B29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F719CB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2BAA1A48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F719CB">
              <w:rPr>
                <w:rFonts w:ascii="Garamond" w:hAnsi="Garamond"/>
                <w:sz w:val="24"/>
              </w:rPr>
              <w:t>2021</w:t>
            </w:r>
          </w:p>
          <w:p w14:paraId="66341C41" w14:textId="165D8A6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F719CB">
              <w:rPr>
                <w:rFonts w:ascii="Garamond" w:hAnsi="Garamond"/>
                <w:sz w:val="24"/>
              </w:rPr>
              <w:t xml:space="preserve"> </w:t>
            </w:r>
            <w:r w:rsidR="00711377">
              <w:rPr>
                <w:rFonts w:ascii="Garamond" w:hAnsi="Garamond"/>
                <w:sz w:val="24"/>
              </w:rPr>
              <w:t>N/A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6DF04A26" w14:textId="613A551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362C8B5C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5D6DCE">
              <w:rPr>
                <w:rFonts w:ascii="Garamond" w:hAnsi="Garamond"/>
                <w:sz w:val="24"/>
              </w:rPr>
              <w:t>2022 ABAL not filed yet but this is low uptake measure.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629DF08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  <w:r w:rsidR="00F719CB">
              <w:rPr>
                <w:rFonts w:ascii="Garamond" w:hAnsi="Garamond"/>
                <w:sz w:val="24"/>
              </w:rPr>
              <w:t xml:space="preserve"> </w:t>
            </w:r>
            <w:r w:rsidR="009C2043">
              <w:rPr>
                <w:rFonts w:ascii="Garamond" w:hAnsi="Garamond"/>
                <w:sz w:val="24"/>
              </w:rPr>
              <w:t>N/A</w:t>
            </w:r>
          </w:p>
          <w:p w14:paraId="2979E102" w14:textId="4CEC753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2659A08A" w14:textId="3FE80945" w:rsidR="005D6DCE" w:rsidRPr="0009319E" w:rsidRDefault="009C2043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  <w:bookmarkStart w:id="1" w:name="_GoBack"/>
            <w:bookmarkEnd w:id="1"/>
          </w:p>
          <w:p w14:paraId="43B9C080" w14:textId="3D7F64D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1A0BED04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2D2E06A0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7CF0B53C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5875E071" w:rsidR="00751D45" w:rsidRPr="0009319E" w:rsidRDefault="00CD78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4994813D" w14:textId="1DA5E1DA" w:rsidR="00BA72DA" w:rsidRPr="00E93050" w:rsidRDefault="00F719CB" w:rsidP="00F719CB">
      <w:pPr>
        <w:pStyle w:val="Heading1"/>
        <w:numPr>
          <w:ilvl w:val="0"/>
          <w:numId w:val="0"/>
        </w:numPr>
        <w:rPr>
          <w:b/>
          <w:bCs/>
        </w:rPr>
      </w:pPr>
      <w:r w:rsidRPr="00E93050">
        <w:rPr>
          <w:b/>
          <w:bCs/>
        </w:rPr>
        <w:t xml:space="preserve"> </w:t>
      </w: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F9726" w14:textId="77777777" w:rsidR="00CD7891" w:rsidRDefault="00CD7891" w:rsidP="00D70D61">
      <w:pPr>
        <w:spacing w:after="0" w:line="240" w:lineRule="auto"/>
      </w:pPr>
      <w:r>
        <w:separator/>
      </w:r>
    </w:p>
  </w:endnote>
  <w:endnote w:type="continuationSeparator" w:id="0">
    <w:p w14:paraId="2F0BF621" w14:textId="77777777" w:rsidR="00CD7891" w:rsidRDefault="00CD7891" w:rsidP="00D70D61">
      <w:pPr>
        <w:spacing w:after="0" w:line="240" w:lineRule="auto"/>
      </w:pPr>
      <w:r>
        <w:continuationSeparator/>
      </w:r>
    </w:p>
  </w:endnote>
  <w:endnote w:type="continuationNotice" w:id="1">
    <w:p w14:paraId="5F01D2A6" w14:textId="77777777" w:rsidR="00CD7891" w:rsidRDefault="00CD78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E94DD" w14:textId="77777777" w:rsidR="00CD7891" w:rsidRDefault="00CD7891" w:rsidP="00D70D61">
      <w:pPr>
        <w:spacing w:after="0" w:line="240" w:lineRule="auto"/>
      </w:pPr>
      <w:r>
        <w:separator/>
      </w:r>
    </w:p>
  </w:footnote>
  <w:footnote w:type="continuationSeparator" w:id="0">
    <w:p w14:paraId="433F9B7A" w14:textId="77777777" w:rsidR="00CD7891" w:rsidRDefault="00CD7891" w:rsidP="00D70D61">
      <w:pPr>
        <w:spacing w:after="0" w:line="240" w:lineRule="auto"/>
      </w:pPr>
      <w:r>
        <w:continuationSeparator/>
      </w:r>
    </w:p>
  </w:footnote>
  <w:footnote w:type="continuationNotice" w:id="1">
    <w:p w14:paraId="79EB194A" w14:textId="77777777" w:rsidR="00CD7891" w:rsidRDefault="00CD7891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4BFA05C0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0515E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316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22E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3CDD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D6DCE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1377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076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043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D7891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719CB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85E8B-D46B-4308-BD5F-7B76A020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Ajay Wadhera</cp:lastModifiedBy>
  <cp:revision>2</cp:revision>
  <dcterms:created xsi:type="dcterms:W3CDTF">2021-04-15T14:19:00Z</dcterms:created>
  <dcterms:modified xsi:type="dcterms:W3CDTF">2021-04-15T14:19:00Z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