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02828550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70AF6" w:rsidRPr="00C70AF6">
            <w:t>SDGEREHE0004</w:t>
          </w:r>
        </w:sdtContent>
      </w:sdt>
    </w:p>
    <w:bookmarkEnd w:id="0"/>
    <w:p w14:paraId="7601CE2F" w14:textId="4C37DC22" w:rsidR="00DA690B" w:rsidRPr="00500C4E" w:rsidRDefault="00140315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985DE3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C70AF6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1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140315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139A8425" w14:textId="42F2F951" w:rsidR="00DA690B" w:rsidRPr="00500C4E" w:rsidRDefault="00C70AF6" w:rsidP="00DA690B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TIER 2 Advanced Power Strips</w:t>
      </w:r>
    </w:p>
    <w:p w14:paraId="29CC4055" w14:textId="77777777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t>Introduction</w:t>
      </w:r>
    </w:p>
    <w:p w14:paraId="19EBA137" w14:textId="6CD74BB9" w:rsidR="00037537" w:rsidRPr="005837B0" w:rsidRDefault="00F30167" w:rsidP="00C70AF6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documents (WP) the values adopted from </w:t>
      </w:r>
      <w:r w:rsidR="00C70AF6">
        <w:rPr>
          <w:rFonts w:asciiTheme="minorHAnsi" w:hAnsiTheme="minorHAnsi" w:cstheme="minorHAnsi"/>
          <w:i w:val="0"/>
          <w:color w:val="auto"/>
          <w:szCs w:val="22"/>
        </w:rPr>
        <w:t>SDG7E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WP entitled “</w:t>
      </w:r>
      <w:r w:rsidR="00C70AF6" w:rsidRPr="00C70AF6">
        <w:rPr>
          <w:rFonts w:asciiTheme="minorHAnsi" w:hAnsiTheme="minorHAnsi" w:cstheme="minorHAnsi"/>
          <w:i w:val="0"/>
          <w:color w:val="auto"/>
          <w:szCs w:val="22"/>
        </w:rPr>
        <w:t>WPSDGEREHE0004_Rev1.1_Tier_2_Advanced_Power_Strip_FINAL_20170810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C70AF6" w:rsidRPr="00C70AF6">
        <w:rPr>
          <w:rFonts w:asciiTheme="minorHAnsi" w:hAnsiTheme="minorHAnsi" w:cstheme="minorHAnsi"/>
          <w:i w:val="0"/>
          <w:color w:val="auto"/>
          <w:szCs w:val="22"/>
        </w:rPr>
        <w:t>WPSDGEREHE0004_Rev1.1_Tier_2_Advanced_Power_Strip_FINAL_20170810</w:t>
      </w:r>
      <w:r w:rsidR="00C70AF6">
        <w:rPr>
          <w:rFonts w:asciiTheme="minorHAnsi" w:hAnsiTheme="minorHAnsi" w:cstheme="minorHAnsi"/>
          <w:i w:val="0"/>
          <w:color w:val="auto"/>
          <w:szCs w:val="22"/>
        </w:rPr>
        <w:t>.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</w:p>
    <w:p w14:paraId="1A0C60DA" w14:textId="77777777" w:rsidR="00F30167" w:rsidRP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 w:val="28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6"/>
        <w:gridCol w:w="1297"/>
        <w:gridCol w:w="2365"/>
        <w:gridCol w:w="5278"/>
      </w:tblGrid>
      <w:tr w:rsidR="003845E5" w:rsidRPr="00500C4E" w14:paraId="5AFD7FBC" w14:textId="77777777" w:rsidTr="00985DE3">
        <w:trPr>
          <w:trHeight w:val="20"/>
        </w:trPr>
        <w:tc>
          <w:tcPr>
            <w:tcW w:w="332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985DE3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985DE3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985DE3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6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985DE3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985DE3">
        <w:trPr>
          <w:trHeight w:val="20"/>
        </w:trPr>
        <w:tc>
          <w:tcPr>
            <w:tcW w:w="332" w:type="pct"/>
          </w:tcPr>
          <w:p w14:paraId="4A1A2996" w14:textId="0CF331C3" w:rsidR="004147A4" w:rsidRPr="004147A4" w:rsidRDefault="00357D36" w:rsidP="00985DE3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77" w:type="pct"/>
          </w:tcPr>
          <w:p w14:paraId="3E302530" w14:textId="3D36D3C1" w:rsidR="004147A4" w:rsidRDefault="00C70AF6" w:rsidP="00985DE3">
            <w:r>
              <w:t>05</w:t>
            </w:r>
            <w:r w:rsidR="004147A4" w:rsidRPr="00A632E5">
              <w:t>/</w:t>
            </w:r>
            <w:r>
              <w:t>03</w:t>
            </w:r>
            <w:r w:rsidR="004147A4" w:rsidRPr="00A632E5">
              <w:t>/</w:t>
            </w:r>
            <w:r>
              <w:t>18</w:t>
            </w:r>
          </w:p>
          <w:p w14:paraId="580F6ABE" w14:textId="77777777" w:rsidR="003613E6" w:rsidRDefault="003613E6" w:rsidP="00985DE3"/>
          <w:p w14:paraId="627EEB30" w14:textId="77777777" w:rsidR="003613E6" w:rsidRDefault="003613E6" w:rsidP="00985DE3"/>
          <w:p w14:paraId="3A118D6B" w14:textId="77777777" w:rsidR="003613E6" w:rsidRDefault="003613E6" w:rsidP="00985DE3"/>
          <w:p w14:paraId="68BA349C" w14:textId="2C1A2847" w:rsidR="003613E6" w:rsidRPr="004147A4" w:rsidRDefault="003613E6" w:rsidP="00985DE3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5A758495" w14:textId="53969377" w:rsidR="004147A4" w:rsidRDefault="00C70AF6" w:rsidP="00985DE3">
            <w:r>
              <w:t xml:space="preserve">Ajay </w:t>
            </w:r>
            <w:proofErr w:type="spellStart"/>
            <w:r>
              <w:t>Wadhera</w:t>
            </w:r>
            <w:proofErr w:type="spellEnd"/>
            <w:r>
              <w:t>/SCE</w:t>
            </w:r>
          </w:p>
          <w:p w14:paraId="696C3C31" w14:textId="77777777" w:rsidR="003613E6" w:rsidRDefault="003613E6" w:rsidP="00985DE3"/>
          <w:p w14:paraId="784E0B80" w14:textId="77777777" w:rsidR="003613E6" w:rsidRDefault="003613E6" w:rsidP="00985DE3"/>
          <w:p w14:paraId="651C1653" w14:textId="77777777" w:rsidR="003613E6" w:rsidRDefault="003613E6" w:rsidP="00985DE3"/>
          <w:p w14:paraId="4A812BB3" w14:textId="0287EDBC" w:rsidR="003613E6" w:rsidRPr="004147A4" w:rsidRDefault="003613E6" w:rsidP="00985DE3">
            <w:pPr>
              <w:rPr>
                <w:rFonts w:cstheme="minorHAnsi"/>
                <w:szCs w:val="20"/>
              </w:rPr>
            </w:pPr>
          </w:p>
        </w:tc>
        <w:tc>
          <w:tcPr>
            <w:tcW w:w="2756" w:type="pct"/>
          </w:tcPr>
          <w:p w14:paraId="34F0A8ED" w14:textId="6FA30039" w:rsidR="003613E6" w:rsidRPr="00C70AF6" w:rsidRDefault="009E0BAA" w:rsidP="00985DE3">
            <w:pPr>
              <w:pStyle w:val="ListParagraph"/>
              <w:numPr>
                <w:ilvl w:val="0"/>
                <w:numId w:val="37"/>
              </w:numPr>
            </w:pPr>
            <w:r>
              <w:t>Calculation te</w:t>
            </w:r>
            <w:r w:rsidR="00C70AF6">
              <w:t>mplates were developed based on SDG&amp;E</w:t>
            </w:r>
            <w:r>
              <w:t xml:space="preserve"> </w:t>
            </w:r>
            <w:r w:rsidR="00C70AF6">
              <w:t xml:space="preserve">Ex-Ante </w:t>
            </w:r>
            <w:r>
              <w:t>template “</w:t>
            </w:r>
            <w:r w:rsidR="00C70AF6" w:rsidRPr="00C70AF6">
              <w:rPr>
                <w:rFonts w:cstheme="minorHAnsi"/>
                <w:szCs w:val="22"/>
              </w:rPr>
              <w:t>Joint Tier2_v20161206</w:t>
            </w:r>
            <w:r>
              <w:t>”</w:t>
            </w:r>
          </w:p>
        </w:tc>
      </w:tr>
    </w:tbl>
    <w:p w14:paraId="255B2329" w14:textId="7A00E689" w:rsidR="00F30167" w:rsidRPr="00F30167" w:rsidRDefault="008877AF" w:rsidP="00BA5FE4">
      <w:pPr>
        <w:spacing w:line="276" w:lineRule="auto"/>
        <w:rPr>
          <w:b/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  <w:r w:rsidR="00F30167" w:rsidRPr="00F30167">
        <w:rPr>
          <w:b/>
          <w:szCs w:val="20"/>
        </w:rPr>
        <w:lastRenderedPageBreak/>
        <w:t xml:space="preserve">Measure </w:t>
      </w:r>
      <w:r w:rsidR="00DD4B4E">
        <w:rPr>
          <w:b/>
          <w:szCs w:val="20"/>
        </w:rPr>
        <w:t xml:space="preserve">Differences </w:t>
      </w:r>
      <w:r w:rsidR="00F30167" w:rsidRPr="00F30167">
        <w:rPr>
          <w:b/>
          <w:szCs w:val="20"/>
        </w:rPr>
        <w:t>Summary</w:t>
      </w:r>
    </w:p>
    <w:p w14:paraId="68F1D0A6" w14:textId="27BB5432" w:rsidR="009A2332" w:rsidRDefault="00F30167" w:rsidP="009A2332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</w:t>
      </w:r>
      <w:r w:rsidR="00DD4B4E">
        <w:t xml:space="preserve"> Differences</w:t>
      </w:r>
      <w:r>
        <w:t xml:space="preserve">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5935"/>
      </w:tblGrid>
      <w:tr w:rsidR="009A2332" w14:paraId="3F9CA93E" w14:textId="77777777" w:rsidTr="00434AFF">
        <w:trPr>
          <w:trHeight w:val="576"/>
          <w:tblHeader/>
        </w:trPr>
        <w:tc>
          <w:tcPr>
            <w:tcW w:w="341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593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434AFF">
        <w:trPr>
          <w:trHeight w:val="576"/>
        </w:trPr>
        <w:tc>
          <w:tcPr>
            <w:tcW w:w="341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5935" w:type="dxa"/>
          </w:tcPr>
          <w:p w14:paraId="5443AC8A" w14:textId="04265D2A" w:rsidR="0001781C" w:rsidRDefault="00A30A0C" w:rsidP="0001781C">
            <w:r>
              <w:t xml:space="preserve">This short form </w:t>
            </w:r>
            <w:proofErr w:type="spellStart"/>
            <w:r>
              <w:t>workpaper</w:t>
            </w:r>
            <w:proofErr w:type="spellEnd"/>
            <w:r>
              <w:t xml:space="preserve"> documents ex-ante load impacts and cost-effectiveness values for </w:t>
            </w:r>
            <w:r w:rsidR="00C70AF6">
              <w:t>Tier 2 Advanced Power Strips</w:t>
            </w:r>
            <w:r w:rsidR="009516CF">
              <w:t>. The</w:t>
            </w:r>
            <w:r w:rsidR="00284C97">
              <w:t xml:space="preserve"> energy savings methodology is directly taken from </w:t>
            </w:r>
            <w:r w:rsidR="00C70AF6" w:rsidRPr="00C70AF6">
              <w:rPr>
                <w:rFonts w:cstheme="minorHAnsi"/>
                <w:szCs w:val="22"/>
              </w:rPr>
              <w:t>WPSDGEREHE0004_Rev1.1</w:t>
            </w:r>
            <w:r w:rsidR="009516CF">
              <w:t>.</w:t>
            </w:r>
            <w:r w:rsidR="00C0626B">
              <w:t xml:space="preserve"> </w:t>
            </w:r>
          </w:p>
          <w:p w14:paraId="6E463AD1" w14:textId="7A602425" w:rsidR="009A2332" w:rsidRDefault="00DB10D9" w:rsidP="0001781C">
            <w:pPr>
              <w:pStyle w:val="Caption"/>
              <w:keepNext/>
            </w:pPr>
            <w:r>
              <w:rPr>
                <w:rFonts w:ascii="Arial" w:hAnsi="Arial" w:cs="Arial"/>
              </w:rPr>
              <w:t xml:space="preserve"> </w:t>
            </w:r>
            <w:r>
              <w:t xml:space="preserve"> </w:t>
            </w:r>
          </w:p>
        </w:tc>
      </w:tr>
      <w:tr w:rsidR="009A2332" w14:paraId="369C5B93" w14:textId="77777777" w:rsidTr="00434AFF">
        <w:trPr>
          <w:trHeight w:val="576"/>
        </w:trPr>
        <w:tc>
          <w:tcPr>
            <w:tcW w:w="341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5935" w:type="dxa"/>
          </w:tcPr>
          <w:p w14:paraId="3ADC75B4" w14:textId="0342A2C9" w:rsidR="009A2332" w:rsidRDefault="008B6976" w:rsidP="009A2332">
            <w:r>
              <w:t>Please refer to Attachment #1 Calculation Templates for the list of measure solution codes and baseline condition.</w:t>
            </w:r>
          </w:p>
        </w:tc>
      </w:tr>
      <w:tr w:rsidR="009A2332" w14:paraId="7CE0AC9F" w14:textId="77777777" w:rsidTr="00434AFF">
        <w:trPr>
          <w:trHeight w:val="576"/>
        </w:trPr>
        <w:tc>
          <w:tcPr>
            <w:tcW w:w="341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593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434AFF">
        <w:trPr>
          <w:trHeight w:val="576"/>
        </w:trPr>
        <w:tc>
          <w:tcPr>
            <w:tcW w:w="341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5935" w:type="dxa"/>
          </w:tcPr>
          <w:p w14:paraId="2C30E089" w14:textId="724F8754" w:rsidR="009A2332" w:rsidRDefault="00DD4B4E" w:rsidP="009A2332">
            <w:r>
              <w:t>No difference</w:t>
            </w:r>
          </w:p>
        </w:tc>
      </w:tr>
      <w:tr w:rsidR="009A2332" w14:paraId="59049B71" w14:textId="77777777" w:rsidTr="00434AFF">
        <w:trPr>
          <w:trHeight w:val="576"/>
        </w:trPr>
        <w:tc>
          <w:tcPr>
            <w:tcW w:w="341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5935" w:type="dxa"/>
          </w:tcPr>
          <w:p w14:paraId="2E6B9EB6" w14:textId="3842ECD2" w:rsidR="009A2332" w:rsidRDefault="00DD4B4E" w:rsidP="00B53CF1">
            <w:r>
              <w:t>No difference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434AFF">
        <w:trPr>
          <w:trHeight w:val="576"/>
        </w:trPr>
        <w:tc>
          <w:tcPr>
            <w:tcW w:w="341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5935" w:type="dxa"/>
          </w:tcPr>
          <w:p w14:paraId="50F0456A" w14:textId="608894C9" w:rsidR="00DD4B4E" w:rsidRDefault="00DD4B4E" w:rsidP="00985DE3">
            <w:r w:rsidRPr="00985DE3">
              <w:t xml:space="preserve">The customer must be a residential SCE electric customer.  </w:t>
            </w:r>
          </w:p>
          <w:p w14:paraId="3B6B51F9" w14:textId="77777777" w:rsidR="00985DE3" w:rsidRPr="004F2A9A" w:rsidRDefault="00985DE3" w:rsidP="00985DE3"/>
          <w:p w14:paraId="53FEF1FF" w14:textId="6CFDED84" w:rsidR="0026209E" w:rsidRDefault="00DD4B4E" w:rsidP="00DD4B4E">
            <w:r>
              <w:t xml:space="preserve">Note: Other program level restrictions and guidelines exist for this work paper. Please see the </w:t>
            </w:r>
            <w:r>
              <w:rPr>
                <w:b/>
              </w:rPr>
              <w:t xml:space="preserve">Programs Restrictions and Guidelines </w:t>
            </w:r>
            <w:r>
              <w:t xml:space="preserve">section of </w:t>
            </w:r>
            <w:r w:rsidR="00C70AF6" w:rsidRPr="00C70AF6">
              <w:rPr>
                <w:rFonts w:cstheme="minorHAnsi"/>
                <w:szCs w:val="22"/>
              </w:rPr>
              <w:t>WPSDGEREHE0004_Rev1.1</w:t>
            </w:r>
            <w:r>
              <w:t xml:space="preserve"> for more details.</w:t>
            </w:r>
            <w:r w:rsidR="00EA3404">
              <w:t xml:space="preserve"> For all the connected products and downstream and direct install channels, this measure code will follow the SCE17CS014.1 program guidelines.</w:t>
            </w:r>
          </w:p>
        </w:tc>
      </w:tr>
      <w:tr w:rsidR="009A2332" w14:paraId="40AF0DB1" w14:textId="77777777" w:rsidTr="00434AFF">
        <w:trPr>
          <w:trHeight w:val="576"/>
        </w:trPr>
        <w:tc>
          <w:tcPr>
            <w:tcW w:w="3415" w:type="dxa"/>
          </w:tcPr>
          <w:p w14:paraId="0A32ADDC" w14:textId="15881A2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593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434AFF">
        <w:trPr>
          <w:trHeight w:val="576"/>
        </w:trPr>
        <w:tc>
          <w:tcPr>
            <w:tcW w:w="341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5935" w:type="dxa"/>
          </w:tcPr>
          <w:p w14:paraId="2B32F7DC" w14:textId="6288A588" w:rsidR="009A2332" w:rsidRDefault="00DD4B4E" w:rsidP="009A2332">
            <w:r>
              <w:t>No difference</w:t>
            </w:r>
          </w:p>
        </w:tc>
      </w:tr>
      <w:tr w:rsidR="009A2332" w14:paraId="3CF006A0" w14:textId="77777777" w:rsidTr="00434AFF">
        <w:trPr>
          <w:trHeight w:val="576"/>
        </w:trPr>
        <w:tc>
          <w:tcPr>
            <w:tcW w:w="341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5935" w:type="dxa"/>
          </w:tcPr>
          <w:p w14:paraId="15E3B521" w14:textId="706737C7" w:rsidR="00284C97" w:rsidRPr="000C3091" w:rsidRDefault="00284C97" w:rsidP="00284C97">
            <w:pPr>
              <w:rPr>
                <w:u w:val="single"/>
              </w:rPr>
            </w:pPr>
            <w:r w:rsidRPr="000C3091">
              <w:rPr>
                <w:u w:val="single"/>
              </w:rPr>
              <w:t>Residential Mobile Home - Double-Wide, Residential Multi-family</w:t>
            </w:r>
            <w:r w:rsidR="00C70AF6">
              <w:rPr>
                <w:u w:val="single"/>
              </w:rPr>
              <w:t>, and Single Family</w:t>
            </w:r>
            <w:r>
              <w:rPr>
                <w:u w:val="single"/>
              </w:rPr>
              <w:t>:</w:t>
            </w:r>
          </w:p>
          <w:p w14:paraId="5BA871A1" w14:textId="77777777" w:rsidR="00284C97" w:rsidRDefault="00284C97" w:rsidP="00284C97">
            <w:r>
              <w:t>Direct Install</w:t>
            </w:r>
          </w:p>
          <w:p w14:paraId="681C01A1" w14:textId="661A2B64" w:rsidR="00284C97" w:rsidRDefault="00284C97" w:rsidP="00284C97">
            <w:r>
              <w:t xml:space="preserve">Down-Stream Incentive </w:t>
            </w:r>
            <w:r w:rsidR="00C70AF6">
              <w:t>–</w:t>
            </w:r>
            <w:r>
              <w:t xml:space="preserve"> Deemed</w:t>
            </w:r>
          </w:p>
          <w:p w14:paraId="67E45078" w14:textId="7D73D424" w:rsidR="0026209E" w:rsidRDefault="0026209E">
            <w:bookmarkStart w:id="3" w:name="_GoBack"/>
            <w:bookmarkEnd w:id="3"/>
          </w:p>
        </w:tc>
      </w:tr>
      <w:tr w:rsidR="009A2332" w14:paraId="09F7817D" w14:textId="77777777" w:rsidTr="00434AFF">
        <w:trPr>
          <w:trHeight w:val="576"/>
        </w:trPr>
        <w:tc>
          <w:tcPr>
            <w:tcW w:w="341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593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434AFF">
        <w:trPr>
          <w:trHeight w:val="576"/>
        </w:trPr>
        <w:tc>
          <w:tcPr>
            <w:tcW w:w="341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5935" w:type="dxa"/>
          </w:tcPr>
          <w:p w14:paraId="7C01181E" w14:textId="5D711374" w:rsidR="006B79BD" w:rsidRDefault="00C70AF6">
            <w:r w:rsidRPr="00C70AF6">
              <w:t>Res-Default&gt;2yrs</w:t>
            </w:r>
          </w:p>
        </w:tc>
      </w:tr>
      <w:tr w:rsidR="009A2332" w14:paraId="7A4E17C4" w14:textId="77777777" w:rsidTr="00434AFF">
        <w:trPr>
          <w:trHeight w:val="576"/>
        </w:trPr>
        <w:tc>
          <w:tcPr>
            <w:tcW w:w="341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5935" w:type="dxa"/>
          </w:tcPr>
          <w:p w14:paraId="70BC13BC" w14:textId="15FDF040" w:rsidR="009A2332" w:rsidRDefault="00DD4B4E" w:rsidP="00D94B19">
            <w:r>
              <w:t>No difference</w:t>
            </w:r>
          </w:p>
        </w:tc>
      </w:tr>
      <w:tr w:rsidR="009A2332" w14:paraId="7C928286" w14:textId="77777777" w:rsidTr="00434AFF">
        <w:trPr>
          <w:trHeight w:val="576"/>
        </w:trPr>
        <w:tc>
          <w:tcPr>
            <w:tcW w:w="341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Section 2. Calculation Methodology</w:t>
            </w:r>
          </w:p>
        </w:tc>
        <w:tc>
          <w:tcPr>
            <w:tcW w:w="593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434AFF">
        <w:trPr>
          <w:trHeight w:val="576"/>
        </w:trPr>
        <w:tc>
          <w:tcPr>
            <w:tcW w:w="341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5935" w:type="dxa"/>
          </w:tcPr>
          <w:p w14:paraId="48A295FE" w14:textId="2FB076C1" w:rsidR="009A2332" w:rsidRDefault="00C70AF6" w:rsidP="00D94B19">
            <w:r>
              <w:t xml:space="preserve">Directly taken from SDG&amp;E </w:t>
            </w:r>
            <w:proofErr w:type="spellStart"/>
            <w:r>
              <w:t>workpaper</w:t>
            </w:r>
            <w:proofErr w:type="spellEnd"/>
            <w:r>
              <w:t>. See calculation template.</w:t>
            </w:r>
          </w:p>
        </w:tc>
      </w:tr>
      <w:tr w:rsidR="009A2332" w14:paraId="79416F6B" w14:textId="77777777" w:rsidTr="00434AFF">
        <w:trPr>
          <w:trHeight w:val="576"/>
        </w:trPr>
        <w:tc>
          <w:tcPr>
            <w:tcW w:w="3415" w:type="dxa"/>
          </w:tcPr>
          <w:p w14:paraId="63B2A37F" w14:textId="79D3BD2C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3. Load Shapes</w:t>
            </w:r>
          </w:p>
        </w:tc>
        <w:tc>
          <w:tcPr>
            <w:tcW w:w="5935" w:type="dxa"/>
          </w:tcPr>
          <w:p w14:paraId="573722DD" w14:textId="58DACC64" w:rsidR="009A2332" w:rsidRDefault="00DD4B4E" w:rsidP="00D04433">
            <w:r>
              <w:t>No difference</w:t>
            </w:r>
          </w:p>
        </w:tc>
      </w:tr>
      <w:tr w:rsidR="009A2332" w14:paraId="0E2DA162" w14:textId="77777777" w:rsidTr="00434AFF">
        <w:trPr>
          <w:trHeight w:val="576"/>
        </w:trPr>
        <w:tc>
          <w:tcPr>
            <w:tcW w:w="341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5935" w:type="dxa"/>
          </w:tcPr>
          <w:p w14:paraId="636754D0" w14:textId="2AADD394" w:rsidR="009A2332" w:rsidRDefault="009A2332" w:rsidP="009A2332"/>
        </w:tc>
      </w:tr>
      <w:tr w:rsidR="009A2332" w14:paraId="00EA9279" w14:textId="77777777" w:rsidTr="00434AFF">
        <w:trPr>
          <w:trHeight w:val="576"/>
        </w:trPr>
        <w:tc>
          <w:tcPr>
            <w:tcW w:w="341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593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74F46CC3" w14:textId="77777777" w:rsidR="00D0423A" w:rsidRDefault="00D0423A" w:rsidP="009A2332">
      <w:pPr>
        <w:spacing w:after="200" w:line="276" w:lineRule="auto"/>
        <w:rPr>
          <w:b/>
          <w:szCs w:val="20"/>
          <w:u w:val="single"/>
        </w:rPr>
      </w:pPr>
    </w:p>
    <w:p w14:paraId="4ADFD17A" w14:textId="6ABD4D8F" w:rsidR="009A2332" w:rsidRPr="00C70AF6" w:rsidRDefault="004C40AA" w:rsidP="009A2332">
      <w:pPr>
        <w:spacing w:after="200" w:line="276" w:lineRule="auto"/>
        <w:rPr>
          <w:szCs w:val="20"/>
        </w:rPr>
      </w:pPr>
      <w:r>
        <w:t xml:space="preserve"> </w:t>
      </w:r>
      <w:r w:rsidR="00DD4B4E">
        <w:rPr>
          <w:b/>
          <w:szCs w:val="22"/>
        </w:rPr>
        <w:t>Attachments</w:t>
      </w:r>
    </w:p>
    <w:p w14:paraId="474638C7" w14:textId="3C63520F" w:rsidR="00FC5F3B" w:rsidRPr="00C70AF6" w:rsidRDefault="00C70AF6" w:rsidP="00C70AF6">
      <w:pPr>
        <w:pStyle w:val="ListParagraph"/>
        <w:numPr>
          <w:ilvl w:val="0"/>
          <w:numId w:val="39"/>
        </w:numPr>
        <w:rPr>
          <w:szCs w:val="20"/>
        </w:rPr>
      </w:pPr>
      <w:bookmarkStart w:id="4" w:name="_Toc214003099"/>
      <w:bookmarkEnd w:id="1"/>
      <w:bookmarkEnd w:id="4"/>
      <w:r w:rsidRPr="00C70AF6">
        <w:rPr>
          <w:szCs w:val="20"/>
        </w:rPr>
        <w:t>A1 SDGEREHE0004.1 Calculations_Final</w:t>
      </w:r>
      <w:r>
        <w:rPr>
          <w:szCs w:val="20"/>
        </w:rPr>
        <w:t>.xlsm</w:t>
      </w:r>
    </w:p>
    <w:sectPr w:rsidR="00FC5F3B" w:rsidRPr="00C70AF6" w:rsidSect="00375CAC">
      <w:footerReference w:type="default" r:id="rId10"/>
      <w:pgSz w:w="12240" w:h="15840"/>
      <w:pgMar w:top="1440" w:right="1440" w:bottom="1557" w:left="1440" w:header="720" w:footer="720" w:gutter="0"/>
      <w:pgNumType w:fmt="lowerRoman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AF4B8B" w16cid:durableId="1E92D1A2"/>
  <w16cid:commentId w16cid:paraId="1A12D7B8" w16cid:durableId="1E92D56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F2216" w14:textId="77777777" w:rsidR="004D56B0" w:rsidRDefault="004D56B0" w:rsidP="00447D6E">
      <w:r>
        <w:separator/>
      </w:r>
    </w:p>
    <w:p w14:paraId="592B6887" w14:textId="77777777" w:rsidR="004D56B0" w:rsidRDefault="004D56B0"/>
  </w:endnote>
  <w:endnote w:type="continuationSeparator" w:id="0">
    <w:p w14:paraId="07BC881F" w14:textId="77777777" w:rsidR="004D56B0" w:rsidRDefault="004D56B0" w:rsidP="00447D6E">
      <w:r>
        <w:continuationSeparator/>
      </w:r>
    </w:p>
    <w:p w14:paraId="66BEB3B3" w14:textId="77777777" w:rsidR="004D56B0" w:rsidRDefault="004D56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522C0239" w:rsidR="00F30167" w:rsidRPr="009500DC" w:rsidRDefault="00140315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70AF6">
          <w:rPr>
            <w:rFonts w:cstheme="minorHAnsi"/>
            <w:b/>
            <w:sz w:val="20"/>
            <w:szCs w:val="20"/>
          </w:rPr>
          <w:t>SDGEREHE0004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C70AF6">
          <w:rPr>
            <w:rFonts w:cstheme="minorHAnsi"/>
            <w:b/>
            <w:sz w:val="20"/>
            <w:szCs w:val="20"/>
          </w:rPr>
          <w:t>Revision 1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iii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5-01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985DE3">
          <w:rPr>
            <w:rFonts w:cstheme="minorHAnsi"/>
            <w:b/>
            <w:sz w:val="20"/>
            <w:szCs w:val="20"/>
          </w:rPr>
          <w:t>May 1, 2018</w:t>
        </w:r>
      </w:sdtContent>
    </w:sdt>
  </w:p>
  <w:p w14:paraId="43C07EA5" w14:textId="544E4323" w:rsidR="00F30167" w:rsidRPr="009500DC" w:rsidRDefault="00140315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695BB" w14:textId="77777777" w:rsidR="004D56B0" w:rsidRDefault="004D56B0" w:rsidP="00447D6E">
      <w:r>
        <w:separator/>
      </w:r>
    </w:p>
    <w:p w14:paraId="0BBB1695" w14:textId="77777777" w:rsidR="004D56B0" w:rsidRDefault="004D56B0"/>
  </w:footnote>
  <w:footnote w:type="continuationSeparator" w:id="0">
    <w:p w14:paraId="66FEB484" w14:textId="77777777" w:rsidR="004D56B0" w:rsidRDefault="004D56B0" w:rsidP="00447D6E">
      <w:r>
        <w:continuationSeparator/>
      </w:r>
    </w:p>
    <w:p w14:paraId="54601A79" w14:textId="77777777" w:rsidR="004D56B0" w:rsidRDefault="004D56B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E99A459E"/>
    <w:lvl w:ilvl="0" w:tplc="327C05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1C37292C"/>
    <w:multiLevelType w:val="hybridMultilevel"/>
    <w:tmpl w:val="7A00B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CF1C32"/>
    <w:multiLevelType w:val="hybridMultilevel"/>
    <w:tmpl w:val="D08E4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F6B6A87"/>
    <w:multiLevelType w:val="hybridMultilevel"/>
    <w:tmpl w:val="0CC8D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5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4061A6C"/>
    <w:multiLevelType w:val="hybridMultilevel"/>
    <w:tmpl w:val="64C69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A837489"/>
    <w:multiLevelType w:val="hybridMultilevel"/>
    <w:tmpl w:val="F0BAA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7"/>
  </w:num>
  <w:num w:numId="3">
    <w:abstractNumId w:val="25"/>
  </w:num>
  <w:num w:numId="4">
    <w:abstractNumId w:val="22"/>
  </w:num>
  <w:num w:numId="5">
    <w:abstractNumId w:val="22"/>
  </w:num>
  <w:num w:numId="6">
    <w:abstractNumId w:val="2"/>
  </w:num>
  <w:num w:numId="7">
    <w:abstractNumId w:val="28"/>
  </w:num>
  <w:num w:numId="8">
    <w:abstractNumId w:val="24"/>
  </w:num>
  <w:num w:numId="9">
    <w:abstractNumId w:val="14"/>
  </w:num>
  <w:num w:numId="10">
    <w:abstractNumId w:val="7"/>
  </w:num>
  <w:num w:numId="11">
    <w:abstractNumId w:val="29"/>
  </w:num>
  <w:num w:numId="12">
    <w:abstractNumId w:val="20"/>
  </w:num>
  <w:num w:numId="13">
    <w:abstractNumId w:val="13"/>
  </w:num>
  <w:num w:numId="14">
    <w:abstractNumId w:val="41"/>
  </w:num>
  <w:num w:numId="15">
    <w:abstractNumId w:val="10"/>
  </w:num>
  <w:num w:numId="16">
    <w:abstractNumId w:val="15"/>
  </w:num>
  <w:num w:numId="17">
    <w:abstractNumId w:val="6"/>
  </w:num>
  <w:num w:numId="18">
    <w:abstractNumId w:val="0"/>
  </w:num>
  <w:num w:numId="19">
    <w:abstractNumId w:val="39"/>
  </w:num>
  <w:num w:numId="20">
    <w:abstractNumId w:val="5"/>
  </w:num>
  <w:num w:numId="21">
    <w:abstractNumId w:val="32"/>
  </w:num>
  <w:num w:numId="22">
    <w:abstractNumId w:val="33"/>
  </w:num>
  <w:num w:numId="23">
    <w:abstractNumId w:val="42"/>
  </w:num>
  <w:num w:numId="24">
    <w:abstractNumId w:val="37"/>
  </w:num>
  <w:num w:numId="25">
    <w:abstractNumId w:val="16"/>
  </w:num>
  <w:num w:numId="26">
    <w:abstractNumId w:val="19"/>
  </w:num>
  <w:num w:numId="27">
    <w:abstractNumId w:val="34"/>
  </w:num>
  <w:num w:numId="28">
    <w:abstractNumId w:val="18"/>
  </w:num>
  <w:num w:numId="29">
    <w:abstractNumId w:val="9"/>
  </w:num>
  <w:num w:numId="30">
    <w:abstractNumId w:val="1"/>
  </w:num>
  <w:num w:numId="31">
    <w:abstractNumId w:val="43"/>
  </w:num>
  <w:num w:numId="32">
    <w:abstractNumId w:val="31"/>
  </w:num>
  <w:num w:numId="33">
    <w:abstractNumId w:val="36"/>
  </w:num>
  <w:num w:numId="34">
    <w:abstractNumId w:val="12"/>
  </w:num>
  <w:num w:numId="35">
    <w:abstractNumId w:val="17"/>
  </w:num>
  <w:num w:numId="36">
    <w:abstractNumId w:val="8"/>
  </w:num>
  <w:num w:numId="37">
    <w:abstractNumId w:val="40"/>
  </w:num>
  <w:num w:numId="38">
    <w:abstractNumId w:val="3"/>
  </w:num>
  <w:num w:numId="39">
    <w:abstractNumId w:val="4"/>
  </w:num>
  <w:num w:numId="40">
    <w:abstractNumId w:val="21"/>
  </w:num>
  <w:num w:numId="41">
    <w:abstractNumId w:val="35"/>
  </w:num>
  <w:num w:numId="42">
    <w:abstractNumId w:val="38"/>
  </w:num>
  <w:num w:numId="43">
    <w:abstractNumId w:val="26"/>
  </w:num>
  <w:num w:numId="44">
    <w:abstractNumId w:val="30"/>
  </w:num>
  <w:num w:numId="45">
    <w:abstractNumId w:val="11"/>
  </w:num>
  <w:num w:numId="46">
    <w:abstractNumId w:val="2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jay Wadhera">
    <w15:presenceInfo w15:providerId="AD" w15:userId="S-1-5-21-2559334742-469970549-2024990295-2639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06230"/>
    <w:rsid w:val="0001002B"/>
    <w:rsid w:val="00010806"/>
    <w:rsid w:val="00013F71"/>
    <w:rsid w:val="000173BF"/>
    <w:rsid w:val="0001781C"/>
    <w:rsid w:val="00022FA8"/>
    <w:rsid w:val="00024252"/>
    <w:rsid w:val="000245B5"/>
    <w:rsid w:val="00027183"/>
    <w:rsid w:val="00033EA1"/>
    <w:rsid w:val="0003746D"/>
    <w:rsid w:val="00037537"/>
    <w:rsid w:val="0004020F"/>
    <w:rsid w:val="000412C9"/>
    <w:rsid w:val="000436CB"/>
    <w:rsid w:val="00052E17"/>
    <w:rsid w:val="00056947"/>
    <w:rsid w:val="00061A8E"/>
    <w:rsid w:val="00064CB3"/>
    <w:rsid w:val="00066C1E"/>
    <w:rsid w:val="00070BEE"/>
    <w:rsid w:val="00072040"/>
    <w:rsid w:val="000765D0"/>
    <w:rsid w:val="00076DF4"/>
    <w:rsid w:val="00076F51"/>
    <w:rsid w:val="0007767A"/>
    <w:rsid w:val="0008273B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687D"/>
    <w:rsid w:val="000C7ED1"/>
    <w:rsid w:val="000D590C"/>
    <w:rsid w:val="000D789A"/>
    <w:rsid w:val="000E4B5F"/>
    <w:rsid w:val="000E706D"/>
    <w:rsid w:val="000F130A"/>
    <w:rsid w:val="000F4FD8"/>
    <w:rsid w:val="00107242"/>
    <w:rsid w:val="00111CC5"/>
    <w:rsid w:val="001206F7"/>
    <w:rsid w:val="00120D24"/>
    <w:rsid w:val="001236C1"/>
    <w:rsid w:val="00133EE8"/>
    <w:rsid w:val="00140315"/>
    <w:rsid w:val="00140B30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2B7D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209E"/>
    <w:rsid w:val="00263C1C"/>
    <w:rsid w:val="00271415"/>
    <w:rsid w:val="00274FBE"/>
    <w:rsid w:val="002762E1"/>
    <w:rsid w:val="002811BC"/>
    <w:rsid w:val="00283DE8"/>
    <w:rsid w:val="00284C97"/>
    <w:rsid w:val="00285552"/>
    <w:rsid w:val="00285966"/>
    <w:rsid w:val="00285A0D"/>
    <w:rsid w:val="00290ED8"/>
    <w:rsid w:val="002943C9"/>
    <w:rsid w:val="00296B49"/>
    <w:rsid w:val="002A03FC"/>
    <w:rsid w:val="002A098A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3EC"/>
    <w:rsid w:val="003035E3"/>
    <w:rsid w:val="0030363A"/>
    <w:rsid w:val="00317970"/>
    <w:rsid w:val="00317EB0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57D36"/>
    <w:rsid w:val="003603DC"/>
    <w:rsid w:val="003613E6"/>
    <w:rsid w:val="00364CC6"/>
    <w:rsid w:val="003650F6"/>
    <w:rsid w:val="0036726C"/>
    <w:rsid w:val="00367395"/>
    <w:rsid w:val="00375CAC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67E9"/>
    <w:rsid w:val="00401031"/>
    <w:rsid w:val="004023B7"/>
    <w:rsid w:val="004045A0"/>
    <w:rsid w:val="00410A99"/>
    <w:rsid w:val="00413CDB"/>
    <w:rsid w:val="004147A4"/>
    <w:rsid w:val="00416E34"/>
    <w:rsid w:val="004200FE"/>
    <w:rsid w:val="00421183"/>
    <w:rsid w:val="00421BA6"/>
    <w:rsid w:val="00421C17"/>
    <w:rsid w:val="00426CDE"/>
    <w:rsid w:val="00431152"/>
    <w:rsid w:val="00433EA1"/>
    <w:rsid w:val="00434AFF"/>
    <w:rsid w:val="0043595D"/>
    <w:rsid w:val="00437DA2"/>
    <w:rsid w:val="00441957"/>
    <w:rsid w:val="00443D32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49B"/>
    <w:rsid w:val="004B5CE5"/>
    <w:rsid w:val="004B750E"/>
    <w:rsid w:val="004C2244"/>
    <w:rsid w:val="004C23F1"/>
    <w:rsid w:val="004C40AA"/>
    <w:rsid w:val="004C71FC"/>
    <w:rsid w:val="004D069A"/>
    <w:rsid w:val="004D56B0"/>
    <w:rsid w:val="004E01F5"/>
    <w:rsid w:val="004E297E"/>
    <w:rsid w:val="004E5037"/>
    <w:rsid w:val="004E76CA"/>
    <w:rsid w:val="004F1698"/>
    <w:rsid w:val="00500C4E"/>
    <w:rsid w:val="00505CEC"/>
    <w:rsid w:val="0051020F"/>
    <w:rsid w:val="00513CAB"/>
    <w:rsid w:val="00516CF5"/>
    <w:rsid w:val="00523597"/>
    <w:rsid w:val="00523736"/>
    <w:rsid w:val="00525101"/>
    <w:rsid w:val="00532530"/>
    <w:rsid w:val="00535CA4"/>
    <w:rsid w:val="00540087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96EBE"/>
    <w:rsid w:val="005A0E53"/>
    <w:rsid w:val="005A1078"/>
    <w:rsid w:val="005A4658"/>
    <w:rsid w:val="005A496B"/>
    <w:rsid w:val="005A4C0A"/>
    <w:rsid w:val="005B28C1"/>
    <w:rsid w:val="005B6344"/>
    <w:rsid w:val="005C1C74"/>
    <w:rsid w:val="005C2E48"/>
    <w:rsid w:val="005C3F23"/>
    <w:rsid w:val="005D4DD7"/>
    <w:rsid w:val="005E12A9"/>
    <w:rsid w:val="005F139E"/>
    <w:rsid w:val="005F69D5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9264D"/>
    <w:rsid w:val="0069578B"/>
    <w:rsid w:val="00697868"/>
    <w:rsid w:val="006A055F"/>
    <w:rsid w:val="006A126F"/>
    <w:rsid w:val="006A14E9"/>
    <w:rsid w:val="006A2A65"/>
    <w:rsid w:val="006A5293"/>
    <w:rsid w:val="006A67E4"/>
    <w:rsid w:val="006A6D15"/>
    <w:rsid w:val="006B0DF3"/>
    <w:rsid w:val="006B0F11"/>
    <w:rsid w:val="006B27FA"/>
    <w:rsid w:val="006B4A48"/>
    <w:rsid w:val="006B79BD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26338"/>
    <w:rsid w:val="00726AD5"/>
    <w:rsid w:val="00733C7D"/>
    <w:rsid w:val="00740761"/>
    <w:rsid w:val="00745F77"/>
    <w:rsid w:val="007464DE"/>
    <w:rsid w:val="007529EA"/>
    <w:rsid w:val="00752DE8"/>
    <w:rsid w:val="00755A45"/>
    <w:rsid w:val="00760CDC"/>
    <w:rsid w:val="00764D0D"/>
    <w:rsid w:val="00777C53"/>
    <w:rsid w:val="00780A75"/>
    <w:rsid w:val="00784DD6"/>
    <w:rsid w:val="00786E92"/>
    <w:rsid w:val="0079252E"/>
    <w:rsid w:val="007933F1"/>
    <w:rsid w:val="007A5F52"/>
    <w:rsid w:val="007B090A"/>
    <w:rsid w:val="007D604B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24F1C"/>
    <w:rsid w:val="00826688"/>
    <w:rsid w:val="0083369B"/>
    <w:rsid w:val="00835D38"/>
    <w:rsid w:val="0083720A"/>
    <w:rsid w:val="00842884"/>
    <w:rsid w:val="00843763"/>
    <w:rsid w:val="00847A4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21A9"/>
    <w:rsid w:val="009138A0"/>
    <w:rsid w:val="0091424C"/>
    <w:rsid w:val="00917DE4"/>
    <w:rsid w:val="00920905"/>
    <w:rsid w:val="00922B85"/>
    <w:rsid w:val="00930CDC"/>
    <w:rsid w:val="00931E45"/>
    <w:rsid w:val="00933188"/>
    <w:rsid w:val="00935AF9"/>
    <w:rsid w:val="009403A5"/>
    <w:rsid w:val="009500DC"/>
    <w:rsid w:val="009516CF"/>
    <w:rsid w:val="00951923"/>
    <w:rsid w:val="00966709"/>
    <w:rsid w:val="00972C81"/>
    <w:rsid w:val="009824E9"/>
    <w:rsid w:val="009826E5"/>
    <w:rsid w:val="009844A1"/>
    <w:rsid w:val="00985DE3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E0"/>
    <w:rsid w:val="009D0753"/>
    <w:rsid w:val="009D10A4"/>
    <w:rsid w:val="009D5131"/>
    <w:rsid w:val="009D6F71"/>
    <w:rsid w:val="009E0BAA"/>
    <w:rsid w:val="009E1802"/>
    <w:rsid w:val="009E1CDE"/>
    <w:rsid w:val="009E2B06"/>
    <w:rsid w:val="009E3829"/>
    <w:rsid w:val="009E51E2"/>
    <w:rsid w:val="009F02BF"/>
    <w:rsid w:val="009F7A61"/>
    <w:rsid w:val="00A10303"/>
    <w:rsid w:val="00A11800"/>
    <w:rsid w:val="00A11C16"/>
    <w:rsid w:val="00A1423E"/>
    <w:rsid w:val="00A17664"/>
    <w:rsid w:val="00A20FAF"/>
    <w:rsid w:val="00A24520"/>
    <w:rsid w:val="00A30A0C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B7293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53FB"/>
    <w:rsid w:val="00B05647"/>
    <w:rsid w:val="00B07EE5"/>
    <w:rsid w:val="00B21CC5"/>
    <w:rsid w:val="00B26778"/>
    <w:rsid w:val="00B26B83"/>
    <w:rsid w:val="00B27132"/>
    <w:rsid w:val="00B32479"/>
    <w:rsid w:val="00B33FE2"/>
    <w:rsid w:val="00B403ED"/>
    <w:rsid w:val="00B4065F"/>
    <w:rsid w:val="00B45091"/>
    <w:rsid w:val="00B45447"/>
    <w:rsid w:val="00B53CF1"/>
    <w:rsid w:val="00B614F1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0626B"/>
    <w:rsid w:val="00C118C7"/>
    <w:rsid w:val="00C20877"/>
    <w:rsid w:val="00C20E7B"/>
    <w:rsid w:val="00C21456"/>
    <w:rsid w:val="00C24D03"/>
    <w:rsid w:val="00C25E61"/>
    <w:rsid w:val="00C35A1B"/>
    <w:rsid w:val="00C413F3"/>
    <w:rsid w:val="00C414B5"/>
    <w:rsid w:val="00C54EFF"/>
    <w:rsid w:val="00C55D03"/>
    <w:rsid w:val="00C63548"/>
    <w:rsid w:val="00C63F96"/>
    <w:rsid w:val="00C65450"/>
    <w:rsid w:val="00C677AF"/>
    <w:rsid w:val="00C67E59"/>
    <w:rsid w:val="00C70AF6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5430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23A"/>
    <w:rsid w:val="00D04433"/>
    <w:rsid w:val="00D17EF4"/>
    <w:rsid w:val="00D23770"/>
    <w:rsid w:val="00D25074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94B19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D4B4E"/>
    <w:rsid w:val="00DE5758"/>
    <w:rsid w:val="00DE5FCF"/>
    <w:rsid w:val="00DF0BF4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6B34"/>
    <w:rsid w:val="00E314BA"/>
    <w:rsid w:val="00E325BE"/>
    <w:rsid w:val="00E326BA"/>
    <w:rsid w:val="00E34202"/>
    <w:rsid w:val="00E37F72"/>
    <w:rsid w:val="00E4036F"/>
    <w:rsid w:val="00E40BE5"/>
    <w:rsid w:val="00E40CF9"/>
    <w:rsid w:val="00E42A30"/>
    <w:rsid w:val="00E5625D"/>
    <w:rsid w:val="00E648BB"/>
    <w:rsid w:val="00E67ACA"/>
    <w:rsid w:val="00E76B31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3404"/>
    <w:rsid w:val="00EA4437"/>
    <w:rsid w:val="00EA4D87"/>
    <w:rsid w:val="00EB34FC"/>
    <w:rsid w:val="00EB76E1"/>
    <w:rsid w:val="00EC2499"/>
    <w:rsid w:val="00EC466E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7670A"/>
    <w:rsid w:val="00F810DD"/>
    <w:rsid w:val="00F95E2F"/>
    <w:rsid w:val="00F96DEB"/>
    <w:rsid w:val="00FA1872"/>
    <w:rsid w:val="00FA4F34"/>
    <w:rsid w:val="00FB2590"/>
    <w:rsid w:val="00FC5F3B"/>
    <w:rsid w:val="00FC7766"/>
    <w:rsid w:val="00FD3B0E"/>
    <w:rsid w:val="00FD5A8C"/>
    <w:rsid w:val="00FE0630"/>
    <w:rsid w:val="00FE286E"/>
    <w:rsid w:val="00FE2A27"/>
    <w:rsid w:val="00FE3233"/>
    <w:rsid w:val="00FE4C68"/>
    <w:rsid w:val="00FE5FAF"/>
    <w:rsid w:val="00FE6D74"/>
    <w:rsid w:val="00FF12D9"/>
    <w:rsid w:val="00FF72A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00600B"/>
    <w:rsid w:val="00146151"/>
    <w:rsid w:val="001976ED"/>
    <w:rsid w:val="00204A7F"/>
    <w:rsid w:val="002B514B"/>
    <w:rsid w:val="002C0C03"/>
    <w:rsid w:val="00311B0D"/>
    <w:rsid w:val="003A131F"/>
    <w:rsid w:val="004817CD"/>
    <w:rsid w:val="00560392"/>
    <w:rsid w:val="005F53B2"/>
    <w:rsid w:val="006B7FA8"/>
    <w:rsid w:val="00791C47"/>
    <w:rsid w:val="007B2FEB"/>
    <w:rsid w:val="007E451F"/>
    <w:rsid w:val="008211B5"/>
    <w:rsid w:val="0082225A"/>
    <w:rsid w:val="00874653"/>
    <w:rsid w:val="008D1F72"/>
    <w:rsid w:val="00A5022A"/>
    <w:rsid w:val="00A543F6"/>
    <w:rsid w:val="00A91599"/>
    <w:rsid w:val="00AE4C28"/>
    <w:rsid w:val="00AF2C4B"/>
    <w:rsid w:val="00B73964"/>
    <w:rsid w:val="00B74704"/>
    <w:rsid w:val="00C80A87"/>
    <w:rsid w:val="00C947B8"/>
    <w:rsid w:val="00D0496D"/>
    <w:rsid w:val="00D051F5"/>
    <w:rsid w:val="00E2593E"/>
    <w:rsid w:val="00EC59D9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2018-05-01T00:00:00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79F562-31FF-4F76-96E7-23788894C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SDGEREHE0004</vt:lpstr>
    </vt:vector>
  </TitlesOfParts>
  <Company>Southern California Edison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SDGEREHE0004</dc:title>
  <dc:creator>Jim Wyatt (PG&amp;E);Jason Wang (SCE)</dc:creator>
  <cp:lastModifiedBy>Cuaresma, Cassie</cp:lastModifiedBy>
  <cp:revision>3</cp:revision>
  <dcterms:created xsi:type="dcterms:W3CDTF">2018-05-07T16:57:00Z</dcterms:created>
  <dcterms:modified xsi:type="dcterms:W3CDTF">2018-05-07T22:37:00Z</dcterms:modified>
  <cp:contentStatus>Revision 1</cp:contentStatus>
</cp:coreProperties>
</file>