
<file path=[Content_Types].xml><?xml version="1.0" encoding="utf-8"?>
<Types xmlns="http://schemas.openxmlformats.org/package/2006/content-types">
  <Default Extension="bin" ContentType="application/vnd.openxmlformats-officedocument.oleObject"/>
  <Default Extension="xlsm" ContentType="application/vnd.ms-excel.sheet.macroEnabled.12"/>
  <Default Extension="wmf" ContentType="image/x-wmf"/>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18D584E3" w:rsidR="003F3A41" w:rsidRPr="00500C4E"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Content>
          <w:r w:rsidR="0008524C">
            <w:t>SCE</w:t>
          </w:r>
          <w:r w:rsidR="001B2301" w:rsidRPr="00500C4E">
            <w:t>13</w:t>
          </w:r>
          <w:r w:rsidR="00FA3805">
            <w:t>LG119</w:t>
          </w:r>
        </w:sdtContent>
      </w:sdt>
    </w:p>
    <w:bookmarkEnd w:id="0"/>
    <w:p w14:paraId="7601CE2F" w14:textId="20EA7629" w:rsidR="00DA690B" w:rsidRPr="00500C4E" w:rsidRDefault="00834C91"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Content>
          <w:r w:rsidR="003F3A41" w:rsidRPr="00500C4E">
            <w:rPr>
              <w:rStyle w:val="CaptionChar"/>
              <w:rFonts w:asciiTheme="minorHAnsi" w:hAnsiTheme="minorHAnsi" w:cstheme="minorHAnsi"/>
              <w:b/>
              <w:bCs w:val="0"/>
              <w:sz w:val="48"/>
              <w:szCs w:val="48"/>
            </w:rPr>
            <w:t xml:space="preserve">Revision </w:t>
          </w:r>
          <w:r w:rsidR="00212ABF">
            <w:rPr>
              <w:rStyle w:val="CaptionChar"/>
              <w:rFonts w:asciiTheme="minorHAnsi" w:hAnsiTheme="minorHAnsi" w:cstheme="minorHAnsi"/>
              <w:b/>
              <w:bCs w:val="0"/>
              <w:sz w:val="48"/>
              <w:szCs w:val="48"/>
            </w:rPr>
            <w:t>0</w:t>
          </w:r>
        </w:sdtContent>
      </w:sdt>
    </w:p>
    <w:p w14:paraId="3E4FD8A9" w14:textId="77777777" w:rsidR="00285A0D" w:rsidRPr="00500C4E" w:rsidRDefault="00285A0D" w:rsidP="00DE5758">
      <w:pPr>
        <w:jc w:val="right"/>
        <w:rPr>
          <w:rFonts w:cstheme="minorHAnsi"/>
          <w:b/>
          <w:sz w:val="48"/>
          <w:szCs w:val="48"/>
        </w:rPr>
      </w:pPr>
    </w:p>
    <w:bookmarkStart w:id="2" w:name="SCE"/>
    <w:p w14:paraId="1837A157" w14:textId="79948BB8" w:rsidR="00DA690B" w:rsidRPr="00500C4E" w:rsidRDefault="00834C91"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Content>
          <w:r w:rsidR="0008524C">
            <w:rPr>
              <w:rFonts w:cstheme="minorHAnsi"/>
              <w:b/>
              <w:sz w:val="36"/>
              <w:szCs w:val="36"/>
            </w:rPr>
            <w:t>Southern California Edison</w:t>
          </w:r>
        </w:sdtContent>
      </w:sdt>
      <w:bookmarkEnd w:id="2"/>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139A8425" w14:textId="35A9B4CE" w:rsidR="00DA690B" w:rsidRPr="00500C4E" w:rsidRDefault="00FA3805" w:rsidP="00DA690B">
      <w:pPr>
        <w:rPr>
          <w:rFonts w:cstheme="minorHAnsi"/>
          <w:b/>
          <w:sz w:val="72"/>
          <w:szCs w:val="72"/>
        </w:rPr>
      </w:pPr>
      <w:bookmarkStart w:id="3" w:name="_Toc153189650"/>
      <w:r>
        <w:rPr>
          <w:rFonts w:cstheme="minorHAnsi"/>
          <w:b/>
          <w:sz w:val="72"/>
          <w:szCs w:val="72"/>
        </w:rPr>
        <w:t>Residential LED Exterior Fixtures</w:t>
      </w:r>
      <w:bookmarkEnd w:id="3"/>
      <w:r w:rsidR="00DA690B" w:rsidRPr="00500C4E">
        <w:rPr>
          <w:rFonts w:cstheme="minorHAnsi"/>
          <w:b/>
          <w:sz w:val="72"/>
          <w:szCs w:val="72"/>
        </w:rPr>
        <w:t xml:space="preserve"> </w:t>
      </w:r>
    </w:p>
    <w:p w14:paraId="29CC4055" w14:textId="77777777" w:rsidR="00E76B31" w:rsidRPr="00500C4E" w:rsidRDefault="00E76B31" w:rsidP="00E76B31">
      <w:pPr>
        <w:pStyle w:val="Reminders"/>
        <w:rPr>
          <w:rFonts w:asciiTheme="minorHAnsi" w:hAnsiTheme="minorHAnsi" w:cstheme="minorHAnsi"/>
          <w:i w:val="0"/>
          <w:szCs w:val="22"/>
        </w:rPr>
      </w:pPr>
    </w:p>
    <w:p w14:paraId="1BCCBBE5" w14:textId="4A8A1DE0" w:rsidR="00523736" w:rsidRPr="00500C4E" w:rsidRDefault="00523736" w:rsidP="00E76B31">
      <w:pPr>
        <w:pStyle w:val="Reminders"/>
        <w:rPr>
          <w:rFonts w:asciiTheme="minorHAnsi" w:hAnsiTheme="minorHAnsi" w:cstheme="minorHAnsi"/>
          <w:b/>
          <w:i w:val="0"/>
          <w:sz w:val="32"/>
          <w:szCs w:val="22"/>
        </w:rPr>
      </w:pPr>
    </w:p>
    <w:p w14:paraId="185110D1" w14:textId="77777777" w:rsidR="00EF4E6B" w:rsidRPr="00500C4E" w:rsidRDefault="00EF4E6B" w:rsidP="00E76B31">
      <w:pPr>
        <w:pStyle w:val="Reminders"/>
        <w:rPr>
          <w:rFonts w:asciiTheme="minorHAnsi" w:hAnsiTheme="minorHAnsi" w:cstheme="minorHAnsi"/>
          <w:b/>
          <w:i w:val="0"/>
          <w:sz w:val="32"/>
          <w:szCs w:val="22"/>
        </w:rPr>
      </w:pPr>
    </w:p>
    <w:p w14:paraId="78FEE67B" w14:textId="3A3BD88E" w:rsidR="00EF4E6B" w:rsidRPr="00500C4E" w:rsidRDefault="00EF4E6B" w:rsidP="00EF4E6B">
      <w:pPr>
        <w:pStyle w:val="Reminders"/>
        <w:rPr>
          <w:rFonts w:asciiTheme="minorHAnsi" w:hAnsiTheme="minorHAnsi" w:cstheme="minorHAnsi"/>
          <w:b/>
          <w:i w:val="0"/>
          <w:color w:val="0070C0"/>
          <w:sz w:val="32"/>
          <w:szCs w:val="22"/>
        </w:rPr>
      </w:pPr>
      <w:r w:rsidRPr="00500C4E">
        <w:rPr>
          <w:rFonts w:asciiTheme="minorHAnsi" w:hAnsiTheme="minorHAnsi" w:cstheme="minorHAnsi"/>
          <w:b/>
          <w:i w:val="0"/>
          <w:color w:val="0070C0"/>
          <w:sz w:val="32"/>
          <w:szCs w:val="22"/>
        </w:rPr>
        <w:t>For W</w:t>
      </w:r>
      <w:r w:rsidR="00500C4E" w:rsidRPr="00500C4E">
        <w:rPr>
          <w:rFonts w:asciiTheme="minorHAnsi" w:hAnsiTheme="minorHAnsi" w:cstheme="minorHAnsi"/>
          <w:b/>
          <w:i w:val="0"/>
          <w:color w:val="0070C0"/>
          <w:sz w:val="32"/>
          <w:szCs w:val="22"/>
        </w:rPr>
        <w:t>ork Paper</w:t>
      </w:r>
      <w:r w:rsidRPr="00500C4E">
        <w:rPr>
          <w:rFonts w:asciiTheme="minorHAnsi" w:hAnsiTheme="minorHAnsi" w:cstheme="minorHAnsi"/>
          <w:b/>
          <w:i w:val="0"/>
          <w:color w:val="0070C0"/>
          <w:sz w:val="32"/>
          <w:szCs w:val="22"/>
        </w:rPr>
        <w:t xml:space="preserve"> Reviewer Use Only</w:t>
      </w:r>
    </w:p>
    <w:p w14:paraId="65DD049A" w14:textId="2A0780AF" w:rsidR="00523736" w:rsidRPr="00500C4E" w:rsidRDefault="00EF4E6B" w:rsidP="00EF4E6B">
      <w:pPr>
        <w:pStyle w:val="Reminders"/>
        <w:rPr>
          <w:rFonts w:asciiTheme="minorHAnsi" w:hAnsiTheme="minorHAnsi" w:cstheme="minorHAnsi"/>
          <w:b/>
          <w:i w:val="0"/>
          <w:sz w:val="36"/>
          <w:szCs w:val="22"/>
        </w:rPr>
      </w:pPr>
      <w:r w:rsidRPr="00500C4E">
        <w:rPr>
          <w:rFonts w:asciiTheme="minorHAnsi" w:hAnsiTheme="minorHAnsi" w:cstheme="minorHAnsi"/>
          <w:b/>
          <w:i w:val="0"/>
          <w:color w:val="0070C0"/>
          <w:szCs w:val="20"/>
        </w:rPr>
        <w:t>List</w:t>
      </w:r>
      <w:r w:rsidR="00500C4E" w:rsidRPr="00500C4E">
        <w:rPr>
          <w:rFonts w:asciiTheme="minorHAnsi" w:hAnsiTheme="minorHAnsi" w:cstheme="minorHAnsi"/>
          <w:b/>
          <w:i w:val="0"/>
          <w:color w:val="0070C0"/>
          <w:szCs w:val="20"/>
        </w:rPr>
        <w:t xml:space="preserve"> all</w:t>
      </w:r>
      <w:r w:rsidRPr="00500C4E">
        <w:rPr>
          <w:rFonts w:asciiTheme="minorHAnsi" w:hAnsiTheme="minorHAnsi" w:cstheme="minorHAnsi"/>
          <w:b/>
          <w:i w:val="0"/>
          <w:color w:val="0070C0"/>
          <w:szCs w:val="20"/>
        </w:rPr>
        <w:t xml:space="preserve"> major comments that occurred during the review. This table may only be removed</w:t>
      </w:r>
      <w:r w:rsidR="00205C45" w:rsidRPr="00500C4E">
        <w:rPr>
          <w:rFonts w:asciiTheme="minorHAnsi" w:hAnsiTheme="minorHAnsi" w:cstheme="minorHAnsi"/>
          <w:b/>
          <w:i w:val="0"/>
          <w:color w:val="0070C0"/>
          <w:szCs w:val="20"/>
        </w:rPr>
        <w:t xml:space="preserve"> during management review</w:t>
      </w:r>
      <w:r w:rsidR="00F65ABA" w:rsidRPr="00500C4E">
        <w:rPr>
          <w:rFonts w:asciiTheme="minorHAnsi" w:hAnsiTheme="minorHAnsi" w:cstheme="minorHAnsi"/>
          <w:b/>
          <w:i w:val="0"/>
          <w:color w:val="0070C0"/>
          <w:szCs w:val="20"/>
        </w:rPr>
        <w:t>.</w:t>
      </w:r>
    </w:p>
    <w:tbl>
      <w:tblPr>
        <w:tblStyle w:val="TableGrid1"/>
        <w:tblW w:w="5000" w:type="pct"/>
        <w:tblLook w:val="04A0" w:firstRow="1" w:lastRow="0" w:firstColumn="1" w:lastColumn="0" w:noHBand="0" w:noVBand="1"/>
      </w:tblPr>
      <w:tblGrid>
        <w:gridCol w:w="3775"/>
        <w:gridCol w:w="1302"/>
        <w:gridCol w:w="780"/>
        <w:gridCol w:w="3493"/>
      </w:tblGrid>
      <w:tr w:rsidR="001B2301" w:rsidRPr="00500C4E" w14:paraId="04E914EA" w14:textId="77777777" w:rsidTr="00920905">
        <w:tc>
          <w:tcPr>
            <w:tcW w:w="2019" w:type="pct"/>
            <w:shd w:val="clear" w:color="auto" w:fill="D9D9D9" w:themeFill="background1" w:themeFillShade="D9"/>
          </w:tcPr>
          <w:p w14:paraId="6B0674F7"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Major Comment</w:t>
            </w:r>
          </w:p>
        </w:tc>
        <w:tc>
          <w:tcPr>
            <w:tcW w:w="696" w:type="pct"/>
            <w:shd w:val="clear" w:color="auto" w:fill="D9D9D9" w:themeFill="background1" w:themeFillShade="D9"/>
          </w:tcPr>
          <w:p w14:paraId="71C20C95"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Reviewer Name</w:t>
            </w:r>
          </w:p>
        </w:tc>
        <w:tc>
          <w:tcPr>
            <w:tcW w:w="417" w:type="pct"/>
            <w:shd w:val="clear" w:color="auto" w:fill="D9D9D9" w:themeFill="background1" w:themeFillShade="D9"/>
          </w:tcPr>
          <w:p w14:paraId="3C699CDA"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Date</w:t>
            </w:r>
          </w:p>
        </w:tc>
        <w:tc>
          <w:tcPr>
            <w:tcW w:w="1868" w:type="pct"/>
            <w:shd w:val="clear" w:color="auto" w:fill="D9D9D9" w:themeFill="background1" w:themeFillShade="D9"/>
          </w:tcPr>
          <w:p w14:paraId="3AB32040" w14:textId="77777777" w:rsidR="001B2301" w:rsidRPr="00920905" w:rsidRDefault="001B2301" w:rsidP="00920905">
            <w:pPr>
              <w:pStyle w:val="Reminders"/>
              <w:spacing w:before="0" w:after="0"/>
              <w:rPr>
                <w:rFonts w:asciiTheme="minorHAnsi" w:hAnsiTheme="minorHAnsi" w:cstheme="minorHAnsi"/>
                <w:b/>
                <w:i w:val="0"/>
                <w:color w:val="0070C0"/>
                <w:szCs w:val="20"/>
              </w:rPr>
            </w:pPr>
            <w:r w:rsidRPr="00920905">
              <w:rPr>
                <w:rFonts w:asciiTheme="minorHAnsi" w:hAnsiTheme="minorHAnsi" w:cstheme="minorHAnsi"/>
                <w:b/>
                <w:i w:val="0"/>
                <w:color w:val="0070C0"/>
                <w:szCs w:val="20"/>
              </w:rPr>
              <w:t xml:space="preserve">Outcome/Resolution </w:t>
            </w:r>
          </w:p>
        </w:tc>
      </w:tr>
      <w:tr w:rsidR="001B2301" w:rsidRPr="00500C4E" w14:paraId="72B1DF65" w14:textId="77777777" w:rsidTr="00920905">
        <w:tc>
          <w:tcPr>
            <w:tcW w:w="2019" w:type="pct"/>
          </w:tcPr>
          <w:p w14:paraId="7CD40A6E" w14:textId="4D64A81D" w:rsidR="001B2301" w:rsidRPr="003D17FF" w:rsidRDefault="001B2301" w:rsidP="00920905">
            <w:pPr>
              <w:pStyle w:val="Reminders"/>
              <w:spacing w:before="0" w:after="0"/>
              <w:rPr>
                <w:rFonts w:asciiTheme="minorHAnsi" w:hAnsiTheme="minorHAnsi" w:cstheme="minorHAnsi"/>
                <w:i w:val="0"/>
                <w:color w:val="0070C0"/>
                <w:szCs w:val="20"/>
              </w:rPr>
            </w:pPr>
            <w:r w:rsidRPr="003D17FF">
              <w:rPr>
                <w:rFonts w:asciiTheme="minorHAnsi" w:hAnsiTheme="minorHAnsi" w:cstheme="minorHAnsi"/>
                <w:i w:val="0"/>
                <w:color w:val="0070C0"/>
                <w:szCs w:val="20"/>
              </w:rPr>
              <w:t xml:space="preserve">E.g. Please remove </w:t>
            </w:r>
            <w:r w:rsidR="003A3170" w:rsidRPr="003D17FF">
              <w:rPr>
                <w:rFonts w:asciiTheme="minorHAnsi" w:hAnsiTheme="minorHAnsi" w:cstheme="minorHAnsi"/>
                <w:i w:val="0"/>
                <w:color w:val="0070C0"/>
                <w:szCs w:val="20"/>
              </w:rPr>
              <w:t>measure</w:t>
            </w:r>
            <w:r w:rsidRPr="003D17FF">
              <w:rPr>
                <w:rFonts w:asciiTheme="minorHAnsi" w:hAnsiTheme="minorHAnsi" w:cstheme="minorHAnsi"/>
                <w:i w:val="0"/>
                <w:color w:val="0070C0"/>
                <w:szCs w:val="20"/>
              </w:rPr>
              <w:t xml:space="preserve"> LT-1</w:t>
            </w:r>
            <w:r w:rsidR="00160158" w:rsidRPr="00920905">
              <w:rPr>
                <w:rFonts w:asciiTheme="minorHAnsi" w:hAnsiTheme="minorHAnsi" w:cstheme="minorHAnsi"/>
                <w:i w:val="0"/>
                <w:color w:val="0070C0"/>
                <w:szCs w:val="20"/>
              </w:rPr>
              <w:t>2345 (LD123)</w:t>
            </w:r>
            <w:r w:rsidRPr="003D17FF">
              <w:rPr>
                <w:rFonts w:asciiTheme="minorHAnsi" w:hAnsiTheme="minorHAnsi" w:cstheme="minorHAnsi"/>
                <w:i w:val="0"/>
                <w:color w:val="0070C0"/>
                <w:szCs w:val="20"/>
              </w:rPr>
              <w:t xml:space="preserve"> from this work paper because it is no longer eligible for incentives.</w:t>
            </w:r>
          </w:p>
        </w:tc>
        <w:tc>
          <w:tcPr>
            <w:tcW w:w="696" w:type="pct"/>
          </w:tcPr>
          <w:p w14:paraId="6DA10B5B" w14:textId="6AD97364" w:rsidR="001B2301" w:rsidRPr="003D17FF" w:rsidRDefault="002A523E" w:rsidP="00920905">
            <w:pPr>
              <w:pStyle w:val="Reminders"/>
              <w:spacing w:before="0" w:after="0"/>
              <w:rPr>
                <w:rFonts w:asciiTheme="minorHAnsi" w:hAnsiTheme="minorHAnsi" w:cstheme="minorHAnsi"/>
                <w:i w:val="0"/>
                <w:color w:val="0070C0"/>
                <w:szCs w:val="20"/>
              </w:rPr>
            </w:pPr>
            <w:r>
              <w:rPr>
                <w:rFonts w:asciiTheme="minorHAnsi" w:hAnsiTheme="minorHAnsi" w:cstheme="minorHAnsi"/>
                <w:i w:val="0"/>
                <w:color w:val="0070C0"/>
                <w:szCs w:val="20"/>
              </w:rPr>
              <w:t>Reviewer 1</w:t>
            </w:r>
          </w:p>
        </w:tc>
        <w:tc>
          <w:tcPr>
            <w:tcW w:w="417" w:type="pct"/>
          </w:tcPr>
          <w:p w14:paraId="563D8364" w14:textId="332CB4FF" w:rsidR="001B2301" w:rsidRPr="003D17FF" w:rsidRDefault="002A523E" w:rsidP="00920905">
            <w:pPr>
              <w:pStyle w:val="Reminders"/>
              <w:spacing w:before="0" w:after="0"/>
              <w:rPr>
                <w:rFonts w:asciiTheme="minorHAnsi" w:hAnsiTheme="minorHAnsi" w:cstheme="minorHAnsi"/>
                <w:i w:val="0"/>
                <w:color w:val="0070C0"/>
                <w:szCs w:val="20"/>
              </w:rPr>
            </w:pPr>
            <w:r>
              <w:rPr>
                <w:rFonts w:asciiTheme="minorHAnsi" w:hAnsiTheme="minorHAnsi" w:cstheme="minorHAnsi"/>
                <w:i w:val="0"/>
                <w:color w:val="0070C0"/>
                <w:szCs w:val="20"/>
              </w:rPr>
              <w:t>6/1/15</w:t>
            </w:r>
          </w:p>
        </w:tc>
        <w:tc>
          <w:tcPr>
            <w:tcW w:w="1868" w:type="pct"/>
          </w:tcPr>
          <w:p w14:paraId="10E66B5F" w14:textId="29923030" w:rsidR="001B2301" w:rsidRPr="003D17FF" w:rsidRDefault="001B2301" w:rsidP="00920905">
            <w:pPr>
              <w:pStyle w:val="Reminders"/>
              <w:spacing w:before="0" w:after="0"/>
              <w:rPr>
                <w:rFonts w:asciiTheme="minorHAnsi" w:hAnsiTheme="minorHAnsi" w:cstheme="minorHAnsi"/>
                <w:i w:val="0"/>
                <w:color w:val="0070C0"/>
                <w:szCs w:val="20"/>
              </w:rPr>
            </w:pPr>
            <w:r w:rsidRPr="003D17FF">
              <w:rPr>
                <w:rFonts w:asciiTheme="minorHAnsi" w:hAnsiTheme="minorHAnsi" w:cstheme="minorHAnsi"/>
                <w:i w:val="0"/>
                <w:color w:val="0070C0"/>
                <w:szCs w:val="20"/>
              </w:rPr>
              <w:t>E.g.</w:t>
            </w:r>
            <w:r w:rsidR="00160158" w:rsidRPr="00920905">
              <w:rPr>
                <w:rFonts w:asciiTheme="minorHAnsi" w:hAnsiTheme="minorHAnsi" w:cstheme="minorHAnsi"/>
                <w:i w:val="0"/>
                <w:color w:val="0070C0"/>
                <w:szCs w:val="20"/>
              </w:rPr>
              <w:t xml:space="preserve"> Comment</w:t>
            </w:r>
            <w:r w:rsidRPr="003D17FF">
              <w:rPr>
                <w:rFonts w:asciiTheme="minorHAnsi" w:hAnsiTheme="minorHAnsi" w:cstheme="minorHAnsi"/>
                <w:i w:val="0"/>
                <w:color w:val="0070C0"/>
                <w:szCs w:val="20"/>
              </w:rPr>
              <w:t xml:space="preserve"> </w:t>
            </w:r>
            <w:r w:rsidR="00160158" w:rsidRPr="00920905">
              <w:rPr>
                <w:rFonts w:asciiTheme="minorHAnsi" w:hAnsiTheme="minorHAnsi" w:cstheme="minorHAnsi"/>
                <w:i w:val="0"/>
                <w:color w:val="0070C0"/>
                <w:szCs w:val="20"/>
              </w:rPr>
              <w:t>i</w:t>
            </w:r>
            <w:r w:rsidRPr="003D17FF">
              <w:rPr>
                <w:rFonts w:asciiTheme="minorHAnsi" w:hAnsiTheme="minorHAnsi" w:cstheme="minorHAnsi"/>
                <w:i w:val="0"/>
                <w:color w:val="0070C0"/>
                <w:szCs w:val="20"/>
              </w:rPr>
              <w:t>ncorporated.</w:t>
            </w:r>
            <w:r w:rsidR="00160158" w:rsidRPr="00920905">
              <w:rPr>
                <w:rFonts w:asciiTheme="minorHAnsi" w:hAnsiTheme="minorHAnsi" w:cstheme="minorHAnsi"/>
                <w:i w:val="0"/>
                <w:color w:val="0070C0"/>
                <w:szCs w:val="20"/>
              </w:rPr>
              <w:t xml:space="preserve"> </w:t>
            </w:r>
            <w:r w:rsidR="00F60265">
              <w:rPr>
                <w:rFonts w:asciiTheme="minorHAnsi" w:hAnsiTheme="minorHAnsi" w:cstheme="minorHAnsi"/>
                <w:i w:val="0"/>
                <w:color w:val="0070C0"/>
                <w:szCs w:val="20"/>
              </w:rPr>
              <w:t>LT-12345</w:t>
            </w:r>
            <w:r w:rsidR="00160158" w:rsidRPr="00920905">
              <w:rPr>
                <w:rFonts w:asciiTheme="minorHAnsi" w:hAnsiTheme="minorHAnsi" w:cstheme="minorHAnsi"/>
                <w:i w:val="0"/>
                <w:color w:val="0070C0"/>
                <w:szCs w:val="20"/>
              </w:rPr>
              <w:t xml:space="preserve"> was removed.</w:t>
            </w:r>
          </w:p>
        </w:tc>
      </w:tr>
      <w:tr w:rsidR="001B2301" w:rsidRPr="00500C4E" w14:paraId="7FB7EDF0" w14:textId="77777777" w:rsidTr="00920905">
        <w:tc>
          <w:tcPr>
            <w:tcW w:w="2019" w:type="pct"/>
          </w:tcPr>
          <w:p w14:paraId="2CD41543" w14:textId="46F5011E" w:rsidR="001B2301" w:rsidRPr="003D17FF" w:rsidRDefault="001B2301" w:rsidP="00920905">
            <w:pPr>
              <w:pStyle w:val="Reminders"/>
              <w:spacing w:before="0" w:after="0"/>
              <w:rPr>
                <w:rFonts w:asciiTheme="minorHAnsi" w:hAnsiTheme="minorHAnsi" w:cstheme="minorHAnsi"/>
                <w:i w:val="0"/>
                <w:color w:val="0070C0"/>
                <w:szCs w:val="20"/>
              </w:rPr>
            </w:pPr>
          </w:p>
        </w:tc>
        <w:tc>
          <w:tcPr>
            <w:tcW w:w="696" w:type="pct"/>
          </w:tcPr>
          <w:p w14:paraId="5F4070A6"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417" w:type="pct"/>
          </w:tcPr>
          <w:p w14:paraId="462E6AD1"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1868" w:type="pct"/>
          </w:tcPr>
          <w:p w14:paraId="7DC4BDF2" w14:textId="4038C3E6" w:rsidR="001B2301" w:rsidRPr="003D17FF" w:rsidRDefault="001B2301" w:rsidP="00920905">
            <w:pPr>
              <w:pStyle w:val="Reminders"/>
              <w:spacing w:before="0" w:after="0"/>
              <w:rPr>
                <w:rFonts w:asciiTheme="minorHAnsi" w:hAnsiTheme="minorHAnsi" w:cstheme="minorHAnsi"/>
                <w:i w:val="0"/>
                <w:color w:val="0070C0"/>
                <w:szCs w:val="20"/>
              </w:rPr>
            </w:pPr>
          </w:p>
        </w:tc>
      </w:tr>
      <w:tr w:rsidR="001B2301" w:rsidRPr="00500C4E" w14:paraId="221B60B1" w14:textId="77777777" w:rsidTr="00920905">
        <w:tc>
          <w:tcPr>
            <w:tcW w:w="2019" w:type="pct"/>
          </w:tcPr>
          <w:p w14:paraId="4E30084C"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696" w:type="pct"/>
          </w:tcPr>
          <w:p w14:paraId="23BB2C0B"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417" w:type="pct"/>
          </w:tcPr>
          <w:p w14:paraId="5E957311"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1868" w:type="pct"/>
          </w:tcPr>
          <w:p w14:paraId="266C418C" w14:textId="77777777" w:rsidR="001B2301" w:rsidRPr="003D17FF" w:rsidRDefault="001B2301" w:rsidP="00920905">
            <w:pPr>
              <w:pStyle w:val="Reminders"/>
              <w:spacing w:before="0" w:after="0"/>
              <w:rPr>
                <w:rFonts w:asciiTheme="minorHAnsi" w:hAnsiTheme="minorHAnsi" w:cstheme="minorHAnsi"/>
                <w:i w:val="0"/>
                <w:color w:val="0070C0"/>
                <w:szCs w:val="20"/>
              </w:rPr>
            </w:pPr>
          </w:p>
        </w:tc>
      </w:tr>
      <w:tr w:rsidR="001B2301" w:rsidRPr="00500C4E" w14:paraId="204337D5" w14:textId="77777777" w:rsidTr="00920905">
        <w:tc>
          <w:tcPr>
            <w:tcW w:w="2019" w:type="pct"/>
          </w:tcPr>
          <w:p w14:paraId="0F592F0F" w14:textId="77777777" w:rsidR="001B2301" w:rsidRPr="003D17FF" w:rsidRDefault="001B2301" w:rsidP="00920905">
            <w:pPr>
              <w:pStyle w:val="Reminders"/>
              <w:spacing w:before="0" w:after="0"/>
              <w:rPr>
                <w:rFonts w:asciiTheme="minorHAnsi" w:hAnsiTheme="minorHAnsi" w:cstheme="minorHAnsi"/>
                <w:i w:val="0"/>
                <w:color w:val="0070C0"/>
                <w:szCs w:val="20"/>
              </w:rPr>
            </w:pPr>
          </w:p>
        </w:tc>
        <w:tc>
          <w:tcPr>
            <w:tcW w:w="696" w:type="pct"/>
          </w:tcPr>
          <w:p w14:paraId="6B6F143C" w14:textId="64B495E1" w:rsidR="001B2301" w:rsidRPr="003D17FF" w:rsidRDefault="001B2301" w:rsidP="00920905">
            <w:pPr>
              <w:pStyle w:val="Reminders"/>
              <w:spacing w:before="0" w:after="0"/>
              <w:rPr>
                <w:rFonts w:asciiTheme="minorHAnsi" w:hAnsiTheme="minorHAnsi" w:cstheme="minorHAnsi"/>
                <w:i w:val="0"/>
                <w:color w:val="0070C0"/>
                <w:szCs w:val="20"/>
              </w:rPr>
            </w:pPr>
          </w:p>
        </w:tc>
        <w:tc>
          <w:tcPr>
            <w:tcW w:w="417" w:type="pct"/>
          </w:tcPr>
          <w:p w14:paraId="1F682E12" w14:textId="74E08754" w:rsidR="001B2301" w:rsidRPr="003D17FF" w:rsidRDefault="001B2301" w:rsidP="00920905">
            <w:pPr>
              <w:pStyle w:val="Reminders"/>
              <w:spacing w:before="0" w:after="0"/>
              <w:rPr>
                <w:rFonts w:asciiTheme="minorHAnsi" w:hAnsiTheme="minorHAnsi" w:cstheme="minorHAnsi"/>
                <w:i w:val="0"/>
                <w:color w:val="0070C0"/>
                <w:szCs w:val="20"/>
              </w:rPr>
            </w:pPr>
          </w:p>
        </w:tc>
        <w:tc>
          <w:tcPr>
            <w:tcW w:w="1868" w:type="pct"/>
          </w:tcPr>
          <w:p w14:paraId="7ABC2E25" w14:textId="77777777" w:rsidR="001B2301" w:rsidRPr="003D17FF" w:rsidRDefault="001B2301" w:rsidP="00920905">
            <w:pPr>
              <w:pStyle w:val="Reminders"/>
              <w:spacing w:before="0" w:after="0"/>
              <w:rPr>
                <w:rFonts w:asciiTheme="minorHAnsi" w:hAnsiTheme="minorHAnsi" w:cstheme="minorHAnsi"/>
                <w:i w:val="0"/>
                <w:color w:val="0070C0"/>
                <w:szCs w:val="20"/>
              </w:rPr>
            </w:pPr>
          </w:p>
        </w:tc>
      </w:tr>
    </w:tbl>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p>
    <w:p w14:paraId="1730FE04" w14:textId="77777777" w:rsidR="00290ED8" w:rsidRPr="00500C4E" w:rsidRDefault="00290ED8" w:rsidP="00AC5309">
      <w:pPr>
        <w:pStyle w:val="Heading1"/>
      </w:pPr>
      <w:bookmarkStart w:id="4" w:name="_Toc304800192"/>
      <w:bookmarkStart w:id="5" w:name="_Toc324318330"/>
      <w:bookmarkStart w:id="6" w:name="_Toc324340474"/>
      <w:bookmarkStart w:id="7" w:name="_Toc324433427"/>
      <w:r w:rsidRPr="00500C4E">
        <w:lastRenderedPageBreak/>
        <w:t>At-a-Glance Summary</w:t>
      </w:r>
      <w:bookmarkEnd w:id="4"/>
      <w:bookmarkEnd w:id="5"/>
      <w:bookmarkEnd w:id="6"/>
      <w:bookmarkEnd w:id="7"/>
    </w:p>
    <w:tbl>
      <w:tblPr>
        <w:tblStyle w:val="TableGrid1"/>
        <w:tblW w:w="5000" w:type="pct"/>
        <w:tblLook w:val="01E0" w:firstRow="1" w:lastRow="1" w:firstColumn="1" w:lastColumn="1" w:noHBand="0" w:noVBand="0"/>
      </w:tblPr>
      <w:tblGrid>
        <w:gridCol w:w="3506"/>
        <w:gridCol w:w="5844"/>
      </w:tblGrid>
      <w:tr w:rsidR="00AC5309" w:rsidRPr="00500C4E" w14:paraId="4D3A4AB5" w14:textId="77777777" w:rsidTr="00920905">
        <w:trPr>
          <w:trHeight w:val="465"/>
        </w:trPr>
        <w:tc>
          <w:tcPr>
            <w:tcW w:w="1875" w:type="pct"/>
          </w:tcPr>
          <w:p w14:paraId="4D8DADAE" w14:textId="129EB9BE" w:rsidR="00AC5309" w:rsidRPr="00920905" w:rsidRDefault="00AC5309">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4F4CB7F6" w14:textId="703685F1" w:rsidR="00AC5309" w:rsidRPr="00472B57" w:rsidRDefault="00472B57">
            <w:pPr>
              <w:rPr>
                <w:rFonts w:cs="Arial"/>
                <w:bCs/>
                <w:szCs w:val="20"/>
              </w:rPr>
            </w:pPr>
            <w:r w:rsidRPr="00472B57">
              <w:rPr>
                <w:rFonts w:cs="Arial"/>
                <w:szCs w:val="20"/>
              </w:rPr>
              <w:t>Refer to Excel Calculation Attachment</w:t>
            </w:r>
            <w:r w:rsidR="00AC5309" w:rsidRPr="00472B57">
              <w:rPr>
                <w:rFonts w:cs="Arial"/>
                <w:szCs w:val="20"/>
              </w:rPr>
              <w:t xml:space="preserve"> </w:t>
            </w:r>
          </w:p>
        </w:tc>
      </w:tr>
      <w:tr w:rsidR="00AC5309" w:rsidRPr="00500C4E" w14:paraId="63B310F0" w14:textId="77777777" w:rsidTr="00920905">
        <w:trPr>
          <w:trHeight w:val="465"/>
        </w:trPr>
        <w:tc>
          <w:tcPr>
            <w:tcW w:w="1875" w:type="pct"/>
          </w:tcPr>
          <w:p w14:paraId="5050E2A3" w14:textId="2CBF1387"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Measure</w:t>
            </w:r>
            <w:r w:rsidR="001D3223" w:rsidRPr="00500C4E">
              <w:rPr>
                <w:rStyle w:val="Strong"/>
                <w:rFonts w:asciiTheme="minorHAnsi" w:hAnsiTheme="minorHAnsi"/>
                <w:sz w:val="20"/>
                <w:szCs w:val="20"/>
              </w:rPr>
              <w:t xml:space="preserve"> </w:t>
            </w:r>
            <w:r w:rsidRPr="00500C4E">
              <w:rPr>
                <w:rStyle w:val="Strong"/>
                <w:rFonts w:asciiTheme="minorHAnsi" w:hAnsiTheme="minorHAnsi"/>
                <w:sz w:val="20"/>
                <w:szCs w:val="20"/>
              </w:rPr>
              <w:t>Description</w:t>
            </w:r>
          </w:p>
        </w:tc>
        <w:tc>
          <w:tcPr>
            <w:tcW w:w="3125" w:type="pct"/>
          </w:tcPr>
          <w:p w14:paraId="4A135BBC" w14:textId="4804E644" w:rsidR="00290ED8" w:rsidRPr="00472B57" w:rsidRDefault="00472B57">
            <w:pPr>
              <w:rPr>
                <w:rFonts w:cs="Arial"/>
                <w:szCs w:val="20"/>
              </w:rPr>
            </w:pPr>
            <w:r w:rsidRPr="00472B57">
              <w:rPr>
                <w:rFonts w:cs="Arial"/>
                <w:szCs w:val="20"/>
              </w:rPr>
              <w:t>Residential LED Exterior Fixtures</w:t>
            </w:r>
          </w:p>
        </w:tc>
      </w:tr>
      <w:tr w:rsidR="00AC5309" w:rsidRPr="00500C4E" w14:paraId="085771EF" w14:textId="77777777" w:rsidTr="00920905">
        <w:trPr>
          <w:trHeight w:val="465"/>
        </w:trPr>
        <w:tc>
          <w:tcPr>
            <w:tcW w:w="1875" w:type="pct"/>
          </w:tcPr>
          <w:p w14:paraId="679DB8A0" w14:textId="3D691398"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1E338680" w:rsidR="00290ED8" w:rsidRPr="00472B57" w:rsidRDefault="00472B57">
            <w:pPr>
              <w:rPr>
                <w:rFonts w:cs="Arial"/>
                <w:szCs w:val="20"/>
              </w:rPr>
            </w:pPr>
            <w:r w:rsidRPr="00472B57">
              <w:rPr>
                <w:rFonts w:cs="Arial"/>
                <w:szCs w:val="20"/>
              </w:rPr>
              <w:t>CFL/Halogen/Incandescent Fixtures using A19 screw-in lamps or integrated modules</w:t>
            </w:r>
          </w:p>
        </w:tc>
      </w:tr>
      <w:tr w:rsidR="00D36798" w:rsidRPr="00500C4E" w14:paraId="5C218003" w14:textId="77777777" w:rsidTr="00920905">
        <w:trPr>
          <w:trHeight w:val="465"/>
        </w:trPr>
        <w:tc>
          <w:tcPr>
            <w:tcW w:w="1875" w:type="pct"/>
          </w:tcPr>
          <w:p w14:paraId="1DBA889C" w14:textId="032192ED" w:rsidR="00D3679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702F7B85" w:rsidR="00D36798" w:rsidRPr="00472B57" w:rsidRDefault="00472B57">
            <w:pPr>
              <w:rPr>
                <w:rFonts w:cs="Arial"/>
                <w:szCs w:val="20"/>
              </w:rPr>
            </w:pPr>
            <w:r w:rsidRPr="00472B57">
              <w:rPr>
                <w:rFonts w:cs="Arial"/>
                <w:szCs w:val="20"/>
              </w:rPr>
              <w:t>Per fixture</w:t>
            </w:r>
          </w:p>
        </w:tc>
      </w:tr>
      <w:tr w:rsidR="00290ED8" w:rsidRPr="00500C4E" w14:paraId="66C8B424" w14:textId="77777777" w:rsidTr="00920905">
        <w:trPr>
          <w:trHeight w:val="465"/>
        </w:trPr>
        <w:tc>
          <w:tcPr>
            <w:tcW w:w="1875" w:type="pct"/>
          </w:tcPr>
          <w:p w14:paraId="0C38E296" w14:textId="625EE0BE" w:rsidR="00290ED8" w:rsidRPr="00920905" w:rsidRDefault="001C1338">
            <w:pPr>
              <w:rPr>
                <w:rStyle w:val="Strong1"/>
                <w:szCs w:val="20"/>
              </w:rPr>
            </w:pPr>
            <w:r w:rsidRPr="00500C4E">
              <w:rPr>
                <w:rStyle w:val="Strong"/>
                <w:rFonts w:asciiTheme="minorHAnsi" w:hAnsiTheme="minorHAnsi"/>
                <w:sz w:val="20"/>
                <w:szCs w:val="20"/>
              </w:rPr>
              <w:t>Energy Savings</w:t>
            </w:r>
          </w:p>
        </w:tc>
        <w:tc>
          <w:tcPr>
            <w:tcW w:w="3125" w:type="pct"/>
          </w:tcPr>
          <w:p w14:paraId="7D5952C1" w14:textId="59F02FD7" w:rsidR="00290ED8" w:rsidRPr="00472B57" w:rsidRDefault="00D36798">
            <w:pPr>
              <w:rPr>
                <w:rFonts w:cs="Arial"/>
                <w:szCs w:val="20"/>
              </w:rPr>
            </w:pPr>
            <w:r w:rsidRPr="00472B57">
              <w:rPr>
                <w:rFonts w:cs="Arial"/>
                <w:szCs w:val="20"/>
              </w:rPr>
              <w:t>Refer to Excel Calculation Attachment</w:t>
            </w:r>
          </w:p>
        </w:tc>
      </w:tr>
      <w:tr w:rsidR="00290ED8" w:rsidRPr="00500C4E" w14:paraId="3432D116" w14:textId="77777777" w:rsidTr="00920905">
        <w:trPr>
          <w:trHeight w:val="465"/>
        </w:trPr>
        <w:tc>
          <w:tcPr>
            <w:tcW w:w="1875" w:type="pct"/>
          </w:tcPr>
          <w:p w14:paraId="3CB3B700" w14:textId="30D3563F" w:rsidR="00290ED8" w:rsidRPr="00500C4E" w:rsidRDefault="002469DD">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w:t>
            </w:r>
            <w:r w:rsidR="00290ED8" w:rsidRPr="00500C4E">
              <w:rPr>
                <w:rStyle w:val="Strong"/>
                <w:rFonts w:asciiTheme="minorHAnsi" w:hAnsiTheme="minorHAnsi"/>
                <w:sz w:val="20"/>
                <w:szCs w:val="20"/>
              </w:rPr>
              <w:t>Measure Cost ($/unit)</w:t>
            </w:r>
          </w:p>
        </w:tc>
        <w:tc>
          <w:tcPr>
            <w:tcW w:w="3125" w:type="pct"/>
          </w:tcPr>
          <w:p w14:paraId="55804062" w14:textId="43E444B2" w:rsidR="00290ED8" w:rsidRPr="00472B57" w:rsidRDefault="00AC2F5B" w:rsidP="00AC2F5B">
            <w:pPr>
              <w:rPr>
                <w:rFonts w:cs="Arial"/>
                <w:szCs w:val="20"/>
              </w:rPr>
            </w:pPr>
            <w:r w:rsidRPr="00472B57">
              <w:rPr>
                <w:rFonts w:cs="Arial"/>
                <w:szCs w:val="20"/>
              </w:rPr>
              <w:t>Refer to Excel Calculation Attachment</w:t>
            </w:r>
          </w:p>
        </w:tc>
      </w:tr>
      <w:tr w:rsidR="00AC5309" w:rsidRPr="00500C4E" w14:paraId="2D16677E" w14:textId="77777777" w:rsidTr="00920905">
        <w:trPr>
          <w:trHeight w:val="465"/>
        </w:trPr>
        <w:tc>
          <w:tcPr>
            <w:tcW w:w="1875" w:type="pct"/>
          </w:tcPr>
          <w:p w14:paraId="1C8BF889" w14:textId="6745F31A"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Incremental </w:t>
            </w:r>
            <w:r w:rsidR="00BE0AEB" w:rsidRPr="00500C4E">
              <w:rPr>
                <w:rStyle w:val="Strong"/>
                <w:rFonts w:asciiTheme="minorHAnsi" w:hAnsiTheme="minorHAnsi"/>
                <w:sz w:val="20"/>
                <w:szCs w:val="20"/>
              </w:rPr>
              <w:t xml:space="preserve">Measure </w:t>
            </w:r>
            <w:r w:rsidRPr="00500C4E">
              <w:rPr>
                <w:rStyle w:val="Strong"/>
                <w:rFonts w:asciiTheme="minorHAnsi" w:hAnsiTheme="minorHAnsi"/>
                <w:sz w:val="20"/>
                <w:szCs w:val="20"/>
              </w:rPr>
              <w:t>Cost ($/unit)</w:t>
            </w:r>
          </w:p>
        </w:tc>
        <w:tc>
          <w:tcPr>
            <w:tcW w:w="3125" w:type="pct"/>
          </w:tcPr>
          <w:p w14:paraId="40CA5472" w14:textId="769750A2" w:rsidR="00290ED8" w:rsidRPr="00472B57" w:rsidRDefault="00AC2F5B" w:rsidP="00AC2F5B">
            <w:pPr>
              <w:rPr>
                <w:rFonts w:cs="Arial"/>
                <w:szCs w:val="20"/>
              </w:rPr>
            </w:pPr>
            <w:r w:rsidRPr="00472B57">
              <w:rPr>
                <w:rFonts w:cs="Arial"/>
                <w:szCs w:val="20"/>
              </w:rPr>
              <w:t>Refer to Excel Calculation Attachment</w:t>
            </w:r>
          </w:p>
        </w:tc>
      </w:tr>
      <w:tr w:rsidR="00290ED8" w:rsidRPr="00500C4E" w14:paraId="466E1409" w14:textId="77777777" w:rsidTr="00920905">
        <w:trPr>
          <w:trHeight w:val="465"/>
        </w:trPr>
        <w:tc>
          <w:tcPr>
            <w:tcW w:w="1875" w:type="pct"/>
          </w:tcPr>
          <w:p w14:paraId="4F8D0A97" w14:textId="25FD4E84" w:rsidR="00290ED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70DC1712" w14:textId="409909CE" w:rsidR="00290ED8" w:rsidRPr="00472B57" w:rsidRDefault="00472B57">
            <w:pPr>
              <w:rPr>
                <w:rFonts w:ascii="Calibri" w:hAnsi="Calibri"/>
                <w:szCs w:val="22"/>
              </w:rPr>
            </w:pPr>
            <w:r w:rsidRPr="00472B57">
              <w:rPr>
                <w:rFonts w:cs="Arial"/>
                <w:szCs w:val="20"/>
              </w:rPr>
              <w:t>OLtg-Res-LED-50000hr: 16 years EUL, 5.33 years RUL</w:t>
            </w:r>
          </w:p>
        </w:tc>
      </w:tr>
      <w:tr w:rsidR="00472B57" w:rsidRPr="00500C4E" w14:paraId="6FFAAB3B" w14:textId="77777777" w:rsidTr="00920905">
        <w:trPr>
          <w:trHeight w:val="465"/>
        </w:trPr>
        <w:tc>
          <w:tcPr>
            <w:tcW w:w="1875" w:type="pct"/>
          </w:tcPr>
          <w:p w14:paraId="080378E9" w14:textId="52D7A149" w:rsidR="00472B57" w:rsidRPr="00500C4E" w:rsidRDefault="00472B57" w:rsidP="00472B57">
            <w:pPr>
              <w:rPr>
                <w:rStyle w:val="Strong"/>
                <w:rFonts w:asciiTheme="minorHAnsi" w:hAnsiTheme="minorHAnsi"/>
                <w:sz w:val="20"/>
                <w:szCs w:val="20"/>
              </w:rPr>
            </w:pPr>
            <w:r w:rsidRPr="00500C4E">
              <w:rPr>
                <w:rStyle w:val="Strong"/>
                <w:rFonts w:asciiTheme="minorHAnsi" w:hAnsiTheme="minorHAnsi"/>
                <w:sz w:val="20"/>
                <w:szCs w:val="20"/>
              </w:rPr>
              <w:t>Measure Installation Type</w:t>
            </w:r>
          </w:p>
        </w:tc>
        <w:tc>
          <w:tcPr>
            <w:tcW w:w="3125" w:type="pct"/>
          </w:tcPr>
          <w:p w14:paraId="08423BBE" w14:textId="4D5E9C30" w:rsidR="00472B57" w:rsidRPr="00500C4E" w:rsidRDefault="00472B57" w:rsidP="00472B57">
            <w:pPr>
              <w:rPr>
                <w:rFonts w:cs="Arial"/>
                <w:color w:val="FF0000"/>
                <w:szCs w:val="20"/>
              </w:rPr>
            </w:pPr>
            <w:r w:rsidRPr="003819C4">
              <w:rPr>
                <w:szCs w:val="20"/>
              </w:rPr>
              <w:t>Replace on Burnout (ROB), Retrofit First Baseline Only (REF)</w:t>
            </w:r>
          </w:p>
        </w:tc>
      </w:tr>
      <w:tr w:rsidR="00472B57" w:rsidRPr="00500C4E" w14:paraId="2EA80FC2" w14:textId="77777777" w:rsidTr="00920905">
        <w:trPr>
          <w:trHeight w:val="465"/>
        </w:trPr>
        <w:tc>
          <w:tcPr>
            <w:tcW w:w="1875" w:type="pct"/>
          </w:tcPr>
          <w:p w14:paraId="7E87F403" w14:textId="5683C17E" w:rsidR="00472B57" w:rsidRPr="00500C4E" w:rsidRDefault="00472B57" w:rsidP="00472B57">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40A9016A" w14:textId="69BD7636" w:rsidR="00472B57" w:rsidRPr="00500C4E" w:rsidRDefault="00472B57" w:rsidP="00472B57">
            <w:pPr>
              <w:rPr>
                <w:rFonts w:cs="Arial"/>
                <w:color w:val="FF0000"/>
                <w:szCs w:val="20"/>
              </w:rPr>
            </w:pPr>
            <w:r>
              <w:rPr>
                <w:rFonts w:cs="Arial"/>
                <w:szCs w:val="20"/>
              </w:rPr>
              <w:t>All-Default&lt;=2yrs: 0.7, Res-Default-HTR-di: 0.85</w:t>
            </w:r>
          </w:p>
        </w:tc>
      </w:tr>
      <w:tr w:rsidR="00290ED8" w:rsidRPr="00500C4E" w14:paraId="7D762862" w14:textId="77777777" w:rsidTr="00920905">
        <w:trPr>
          <w:trHeight w:val="465"/>
        </w:trPr>
        <w:tc>
          <w:tcPr>
            <w:tcW w:w="1875" w:type="pct"/>
          </w:tcPr>
          <w:p w14:paraId="00714D90" w14:textId="5FAFD5EF"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9"/>
        <w:gridCol w:w="954"/>
        <w:gridCol w:w="1391"/>
        <w:gridCol w:w="6476"/>
      </w:tblGrid>
      <w:tr w:rsidR="003845E5" w:rsidRPr="00500C4E" w14:paraId="5AFD7FBC" w14:textId="77777777" w:rsidTr="00847A4E">
        <w:trPr>
          <w:trHeight w:val="20"/>
        </w:trPr>
        <w:tc>
          <w:tcPr>
            <w:tcW w:w="283"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510"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744"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463"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CA15D5" w:rsidRPr="00500C4E" w14:paraId="62DC1728" w14:textId="77777777" w:rsidTr="00847A4E">
        <w:trPr>
          <w:trHeight w:val="20"/>
        </w:trPr>
        <w:tc>
          <w:tcPr>
            <w:tcW w:w="283" w:type="pct"/>
          </w:tcPr>
          <w:p w14:paraId="3E501C93" w14:textId="55557154" w:rsidR="00CA15D5" w:rsidRPr="00500C4E" w:rsidRDefault="00212ABF" w:rsidP="00CA15D5">
            <w:pPr>
              <w:rPr>
                <w:rFonts w:cstheme="minorHAnsi"/>
                <w:szCs w:val="20"/>
              </w:rPr>
            </w:pPr>
            <w:r>
              <w:rPr>
                <w:rFonts w:cstheme="minorHAnsi"/>
                <w:szCs w:val="20"/>
              </w:rPr>
              <w:t>0</w:t>
            </w:r>
          </w:p>
        </w:tc>
        <w:tc>
          <w:tcPr>
            <w:tcW w:w="510" w:type="pct"/>
          </w:tcPr>
          <w:p w14:paraId="2265169C" w14:textId="7F51FC22" w:rsidR="00CA15D5" w:rsidRPr="00500C4E" w:rsidRDefault="00CA15D5" w:rsidP="00CA15D5">
            <w:pPr>
              <w:rPr>
                <w:rFonts w:cstheme="minorHAnsi"/>
                <w:szCs w:val="20"/>
              </w:rPr>
            </w:pPr>
            <w:r>
              <w:rPr>
                <w:rFonts w:cstheme="minorHAnsi"/>
                <w:szCs w:val="20"/>
              </w:rPr>
              <w:t>9/17/15</w:t>
            </w:r>
          </w:p>
        </w:tc>
        <w:tc>
          <w:tcPr>
            <w:tcW w:w="744" w:type="pct"/>
          </w:tcPr>
          <w:p w14:paraId="1B212508" w14:textId="0742B292" w:rsidR="00CA15D5" w:rsidRPr="00500C4E" w:rsidRDefault="00CA15D5" w:rsidP="00CA15D5">
            <w:pPr>
              <w:rPr>
                <w:rFonts w:cstheme="minorHAnsi"/>
                <w:szCs w:val="20"/>
              </w:rPr>
            </w:pPr>
            <w:r>
              <w:rPr>
                <w:rFonts w:cstheme="minorHAnsi"/>
                <w:szCs w:val="20"/>
              </w:rPr>
              <w:t>Yun Han</w:t>
            </w:r>
          </w:p>
        </w:tc>
        <w:tc>
          <w:tcPr>
            <w:tcW w:w="3463" w:type="pct"/>
          </w:tcPr>
          <w:p w14:paraId="483F2682" w14:textId="77777777" w:rsidR="00CA15D5" w:rsidRDefault="00CA15D5" w:rsidP="00CA15D5">
            <w:pPr>
              <w:pStyle w:val="ListParagraph"/>
              <w:numPr>
                <w:ilvl w:val="0"/>
                <w:numId w:val="36"/>
              </w:numPr>
              <w:rPr>
                <w:rFonts w:cstheme="minorHAnsi"/>
                <w:bCs/>
                <w:szCs w:val="20"/>
              </w:rPr>
            </w:pPr>
            <w:r>
              <w:rPr>
                <w:rFonts w:cstheme="minorHAnsi"/>
                <w:bCs/>
                <w:szCs w:val="20"/>
              </w:rPr>
              <w:t>New template for 2016 program year</w:t>
            </w:r>
          </w:p>
          <w:p w14:paraId="61966CE2" w14:textId="39B5302E" w:rsidR="00CA15D5" w:rsidRPr="00CA15D5" w:rsidRDefault="00CA15D5" w:rsidP="00CA15D5">
            <w:pPr>
              <w:pStyle w:val="ListParagraph"/>
              <w:numPr>
                <w:ilvl w:val="0"/>
                <w:numId w:val="36"/>
              </w:numPr>
              <w:rPr>
                <w:rFonts w:cstheme="minorHAnsi"/>
                <w:bCs/>
                <w:szCs w:val="20"/>
              </w:rPr>
            </w:pPr>
            <w:r w:rsidRPr="00CA15D5">
              <w:rPr>
                <w:rFonts w:cstheme="minorHAnsi"/>
                <w:bCs/>
                <w:szCs w:val="20"/>
              </w:rPr>
              <w:t>WP effective from 1/1/2016</w:t>
            </w:r>
          </w:p>
        </w:tc>
      </w:tr>
    </w:tbl>
    <w:p w14:paraId="656E2232" w14:textId="66D7577E"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ayout w:type="fixed"/>
        <w:tblLook w:val="01E0" w:firstRow="1" w:lastRow="1" w:firstColumn="1" w:lastColumn="1" w:noHBand="0" w:noVBand="0"/>
      </w:tblPr>
      <w:tblGrid>
        <w:gridCol w:w="524"/>
        <w:gridCol w:w="731"/>
        <w:gridCol w:w="1081"/>
        <w:gridCol w:w="1081"/>
        <w:gridCol w:w="3061"/>
        <w:gridCol w:w="2872"/>
      </w:tblGrid>
      <w:tr w:rsidR="008877AF" w:rsidRPr="00500C4E" w14:paraId="31D4D566" w14:textId="0512A126" w:rsidTr="00CA15D5">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9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7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78"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7" w:type="pct"/>
            <w:shd w:val="clear" w:color="auto" w:fill="D9D9D9" w:themeFill="background1" w:themeFillShade="D9"/>
          </w:tcPr>
          <w:p w14:paraId="53B71606" w14:textId="00CE8408" w:rsidR="008877AF" w:rsidRPr="00090AC9" w:rsidRDefault="008877AF" w:rsidP="001067BF">
            <w:pPr>
              <w:rPr>
                <w:b/>
                <w:bCs/>
                <w:szCs w:val="20"/>
              </w:rPr>
            </w:pPr>
            <w:r w:rsidRPr="00090AC9">
              <w:rPr>
                <w:b/>
                <w:szCs w:val="20"/>
              </w:rPr>
              <w:t>Comments</w:t>
            </w:r>
          </w:p>
        </w:tc>
        <w:tc>
          <w:tcPr>
            <w:tcW w:w="1536" w:type="pct"/>
            <w:shd w:val="clear" w:color="auto" w:fill="D9D9D9" w:themeFill="background1" w:themeFillShade="D9"/>
          </w:tcPr>
          <w:p w14:paraId="36BCD2FF" w14:textId="7CC528FF" w:rsidR="008877AF" w:rsidRPr="00090AC9" w:rsidRDefault="008877AF" w:rsidP="001067BF">
            <w:pPr>
              <w:rPr>
                <w:b/>
                <w:szCs w:val="20"/>
              </w:rPr>
            </w:pPr>
            <w:r>
              <w:rPr>
                <w:b/>
                <w:szCs w:val="20"/>
              </w:rPr>
              <w:t>WP Developer Response</w:t>
            </w:r>
          </w:p>
        </w:tc>
      </w:tr>
      <w:tr w:rsidR="008877AF" w:rsidRPr="00500C4E" w14:paraId="63E31671" w14:textId="04F75037" w:rsidTr="00CA15D5">
        <w:trPr>
          <w:trHeight w:val="20"/>
        </w:trPr>
        <w:tc>
          <w:tcPr>
            <w:tcW w:w="280" w:type="pct"/>
          </w:tcPr>
          <w:p w14:paraId="4D0B6F23" w14:textId="2B78D3B9" w:rsidR="008877AF" w:rsidRPr="00CA15D5" w:rsidRDefault="008877AF" w:rsidP="001067BF">
            <w:pPr>
              <w:rPr>
                <w:bCs/>
              </w:rPr>
            </w:pPr>
            <w:r w:rsidRPr="00CA15D5">
              <w:rPr>
                <w:bCs/>
              </w:rPr>
              <w:t>0</w:t>
            </w:r>
          </w:p>
        </w:tc>
        <w:tc>
          <w:tcPr>
            <w:tcW w:w="391" w:type="pct"/>
          </w:tcPr>
          <w:p w14:paraId="23988046" w14:textId="34FE438B" w:rsidR="008877AF" w:rsidRPr="00CA15D5" w:rsidRDefault="008877AF" w:rsidP="001067BF">
            <w:pPr>
              <w:rPr>
                <w:bCs/>
                <w:szCs w:val="20"/>
              </w:rPr>
            </w:pPr>
            <w:r w:rsidRPr="00CA15D5">
              <w:rPr>
                <w:bCs/>
                <w:szCs w:val="20"/>
              </w:rPr>
              <w:t>CS</w:t>
            </w:r>
          </w:p>
        </w:tc>
        <w:tc>
          <w:tcPr>
            <w:tcW w:w="578" w:type="pct"/>
          </w:tcPr>
          <w:p w14:paraId="4AB37DB0" w14:textId="1D6C0E46" w:rsidR="008877AF" w:rsidRPr="00CA15D5" w:rsidRDefault="008877AF" w:rsidP="001067BF">
            <w:pPr>
              <w:rPr>
                <w:bCs/>
                <w:szCs w:val="20"/>
              </w:rPr>
            </w:pPr>
          </w:p>
        </w:tc>
        <w:tc>
          <w:tcPr>
            <w:tcW w:w="578" w:type="pct"/>
          </w:tcPr>
          <w:p w14:paraId="62E998F6" w14:textId="2CBB02ED" w:rsidR="008877AF" w:rsidRPr="00CA15D5" w:rsidRDefault="008877AF" w:rsidP="001067BF">
            <w:pPr>
              <w:rPr>
                <w:bCs/>
                <w:szCs w:val="20"/>
              </w:rPr>
            </w:pPr>
          </w:p>
        </w:tc>
        <w:tc>
          <w:tcPr>
            <w:tcW w:w="1637" w:type="pct"/>
          </w:tcPr>
          <w:p w14:paraId="369DEEE8" w14:textId="44347D62" w:rsidR="008877AF" w:rsidRPr="00CA15D5" w:rsidRDefault="008877AF" w:rsidP="00F25B36">
            <w:pPr>
              <w:pStyle w:val="ListParagraph"/>
              <w:numPr>
                <w:ilvl w:val="0"/>
                <w:numId w:val="33"/>
              </w:numPr>
              <w:rPr>
                <w:bCs/>
                <w:szCs w:val="20"/>
              </w:rPr>
            </w:pPr>
          </w:p>
        </w:tc>
        <w:tc>
          <w:tcPr>
            <w:tcW w:w="1536" w:type="pct"/>
          </w:tcPr>
          <w:p w14:paraId="1ECCFDB6" w14:textId="77063537" w:rsidR="008877AF" w:rsidRPr="00CA15D5" w:rsidRDefault="008877AF" w:rsidP="00F25B36">
            <w:pPr>
              <w:pStyle w:val="ListParagraph"/>
              <w:numPr>
                <w:ilvl w:val="0"/>
                <w:numId w:val="33"/>
              </w:numPr>
              <w:rPr>
                <w:bCs/>
                <w:szCs w:val="20"/>
              </w:rPr>
            </w:pPr>
          </w:p>
        </w:tc>
      </w:tr>
      <w:tr w:rsidR="008877AF" w:rsidRPr="00500C4E" w14:paraId="69D073CD" w14:textId="392DFDA5" w:rsidTr="00CA15D5">
        <w:trPr>
          <w:trHeight w:val="20"/>
        </w:trPr>
        <w:tc>
          <w:tcPr>
            <w:tcW w:w="280" w:type="pct"/>
          </w:tcPr>
          <w:p w14:paraId="19E0D6ED" w14:textId="72A4A0EC" w:rsidR="008877AF" w:rsidRPr="00CA15D5" w:rsidRDefault="008877AF" w:rsidP="001067BF">
            <w:r w:rsidRPr="00CA15D5">
              <w:t>0</w:t>
            </w:r>
          </w:p>
        </w:tc>
        <w:tc>
          <w:tcPr>
            <w:tcW w:w="391" w:type="pct"/>
          </w:tcPr>
          <w:p w14:paraId="71879172" w14:textId="1971ED5C" w:rsidR="008877AF" w:rsidRPr="00CA15D5" w:rsidRDefault="008877AF" w:rsidP="001067BF">
            <w:pPr>
              <w:autoSpaceDE w:val="0"/>
              <w:autoSpaceDN w:val="0"/>
              <w:adjustRightInd w:val="0"/>
              <w:rPr>
                <w:szCs w:val="20"/>
              </w:rPr>
            </w:pPr>
            <w:r w:rsidRPr="00CA15D5">
              <w:rPr>
                <w:szCs w:val="20"/>
              </w:rPr>
              <w:t>Cal TF</w:t>
            </w:r>
          </w:p>
        </w:tc>
        <w:tc>
          <w:tcPr>
            <w:tcW w:w="578" w:type="pct"/>
          </w:tcPr>
          <w:p w14:paraId="61A20ED3" w14:textId="4228E309" w:rsidR="008877AF" w:rsidRPr="00CA15D5" w:rsidRDefault="008877AF" w:rsidP="001067BF">
            <w:pPr>
              <w:autoSpaceDE w:val="0"/>
              <w:autoSpaceDN w:val="0"/>
              <w:adjustRightInd w:val="0"/>
              <w:rPr>
                <w:szCs w:val="20"/>
              </w:rPr>
            </w:pPr>
          </w:p>
        </w:tc>
        <w:tc>
          <w:tcPr>
            <w:tcW w:w="578" w:type="pct"/>
          </w:tcPr>
          <w:p w14:paraId="211F8E7E" w14:textId="2D58C922" w:rsidR="008877AF" w:rsidRPr="00CA15D5" w:rsidRDefault="008877AF" w:rsidP="001067BF">
            <w:pPr>
              <w:rPr>
                <w:szCs w:val="20"/>
              </w:rPr>
            </w:pPr>
          </w:p>
        </w:tc>
        <w:tc>
          <w:tcPr>
            <w:tcW w:w="1637" w:type="pct"/>
          </w:tcPr>
          <w:p w14:paraId="52AA4972" w14:textId="37F42C6B" w:rsidR="008877AF" w:rsidRPr="00CA15D5" w:rsidRDefault="008877AF" w:rsidP="00F25B36">
            <w:pPr>
              <w:pStyle w:val="ListParagraph"/>
              <w:numPr>
                <w:ilvl w:val="0"/>
                <w:numId w:val="34"/>
              </w:numPr>
              <w:rPr>
                <w:bCs/>
                <w:szCs w:val="20"/>
              </w:rPr>
            </w:pPr>
          </w:p>
        </w:tc>
        <w:tc>
          <w:tcPr>
            <w:tcW w:w="1536" w:type="pct"/>
          </w:tcPr>
          <w:p w14:paraId="34686434" w14:textId="556C548B" w:rsidR="008877AF" w:rsidRPr="00CA15D5" w:rsidRDefault="008877AF" w:rsidP="008877AF">
            <w:pPr>
              <w:pStyle w:val="ListParagraph"/>
              <w:numPr>
                <w:ilvl w:val="0"/>
                <w:numId w:val="34"/>
              </w:numPr>
              <w:rPr>
                <w:bCs/>
                <w:szCs w:val="20"/>
              </w:rPr>
            </w:pPr>
          </w:p>
        </w:tc>
      </w:tr>
    </w:tbl>
    <w:p w14:paraId="0A689F00" w14:textId="568264D4" w:rsidR="00DA2822" w:rsidRPr="00CA15D5"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CA15D5">
        <w:rPr>
          <w:sz w:val="20"/>
          <w:szCs w:val="20"/>
        </w:rPr>
        <w:t xml:space="preserve"> </w:t>
      </w:r>
      <w:r w:rsidR="00DA2822">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8"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8"/>
    </w:p>
    <w:p w14:paraId="301905EF" w14:textId="67BCD8D9" w:rsidR="00CA15D5" w:rsidRDefault="00CA15D5" w:rsidP="00CA15D5">
      <w:pPr>
        <w:pStyle w:val="Reminders"/>
        <w:tabs>
          <w:tab w:val="num" w:pos="360"/>
        </w:tabs>
        <w:rPr>
          <w:rFonts w:asciiTheme="minorHAnsi" w:hAnsiTheme="minorHAnsi" w:cstheme="minorHAnsi"/>
          <w:i w:val="0"/>
          <w:color w:val="auto"/>
          <w:szCs w:val="22"/>
        </w:rPr>
      </w:pPr>
      <w:r>
        <w:rPr>
          <w:rFonts w:asciiTheme="minorHAnsi" w:hAnsiTheme="minorHAnsi" w:cstheme="minorHAnsi"/>
          <w:i w:val="0"/>
          <w:color w:val="auto"/>
          <w:szCs w:val="22"/>
        </w:rPr>
        <w:t xml:space="preserve">This work paper details the replacement of Residential exterior CFL/Incandescent/Halogen light fixtures using A19 lamps with exterior LED fixtures ranging from 8 to 41 Watts. The list of measures is shown in tables below. There are also Dwelling area and Common area measures which are in the calculation template </w:t>
      </w:r>
      <w:r w:rsidR="00472B57">
        <w:rPr>
          <w:rFonts w:asciiTheme="minorHAnsi" w:hAnsiTheme="minorHAnsi" w:cstheme="minorHAnsi"/>
          <w:i w:val="0"/>
          <w:color w:val="auto"/>
          <w:szCs w:val="22"/>
        </w:rPr>
        <w:t>[</w:t>
      </w:r>
      <w:r>
        <w:rPr>
          <w:rFonts w:asciiTheme="minorHAnsi" w:hAnsiTheme="minorHAnsi" w:cstheme="minorHAnsi"/>
          <w:i w:val="0"/>
          <w:color w:val="auto"/>
          <w:szCs w:val="22"/>
        </w:rPr>
        <w:t>Attachment 1</w:t>
      </w:r>
      <w:r w:rsidR="00472B57">
        <w:rPr>
          <w:rFonts w:asciiTheme="minorHAnsi" w:hAnsiTheme="minorHAnsi" w:cstheme="minorHAnsi"/>
          <w:i w:val="0"/>
          <w:color w:val="auto"/>
          <w:szCs w:val="22"/>
        </w:rPr>
        <w:t>]</w:t>
      </w:r>
      <w:r>
        <w:rPr>
          <w:rFonts w:asciiTheme="minorHAnsi" w:hAnsiTheme="minorHAnsi" w:cstheme="minorHAnsi"/>
          <w:i w:val="0"/>
          <w:color w:val="auto"/>
          <w:szCs w:val="22"/>
        </w:rPr>
        <w:t>.</w:t>
      </w:r>
    </w:p>
    <w:p w14:paraId="3AD2D19E" w14:textId="77777777" w:rsidR="00CA15D5" w:rsidRDefault="00CA15D5" w:rsidP="00920905">
      <w:pPr>
        <w:rPr>
          <w:b/>
          <w:szCs w:val="22"/>
        </w:rPr>
      </w:pPr>
    </w:p>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CA15D5" w:rsidRPr="00800706" w14:paraId="50504EB6" w14:textId="77777777" w:rsidTr="00920905">
        <w:trPr>
          <w:trHeight w:val="20"/>
        </w:trPr>
        <w:tc>
          <w:tcPr>
            <w:tcW w:w="1502" w:type="pct"/>
          </w:tcPr>
          <w:p w14:paraId="25878B64" w14:textId="2358F1DE" w:rsidR="00CA15D5" w:rsidRPr="00920905" w:rsidRDefault="00CA15D5" w:rsidP="00CA15D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BFB3C97" w14:textId="05B5A277" w:rsidR="00CA15D5" w:rsidRPr="00920905" w:rsidRDefault="00CA15D5" w:rsidP="00CA15D5">
            <w:pPr>
              <w:rPr>
                <w:szCs w:val="20"/>
              </w:rPr>
            </w:pPr>
            <w:r>
              <w:rPr>
                <w:szCs w:val="20"/>
              </w:rPr>
              <w:t>Residential LED exterior fixture</w:t>
            </w:r>
          </w:p>
        </w:tc>
      </w:tr>
      <w:tr w:rsidR="00CA15D5" w:rsidRPr="00800706" w14:paraId="1C9532C6" w14:textId="77777777" w:rsidTr="00920905">
        <w:trPr>
          <w:trHeight w:val="20"/>
        </w:trPr>
        <w:tc>
          <w:tcPr>
            <w:tcW w:w="1502" w:type="pct"/>
          </w:tcPr>
          <w:p w14:paraId="33E87E80" w14:textId="1EC944A8" w:rsidR="00CA15D5" w:rsidRPr="00920905" w:rsidRDefault="00CA15D5" w:rsidP="00CA15D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7949BAEE" w14:textId="6DA5E271" w:rsidR="00CA15D5" w:rsidRPr="00920905" w:rsidRDefault="00CA15D5" w:rsidP="00CA15D5">
            <w:pPr>
              <w:rPr>
                <w:i/>
                <w:szCs w:val="20"/>
              </w:rPr>
            </w:pPr>
            <w:r>
              <w:rPr>
                <w:szCs w:val="20"/>
              </w:rPr>
              <w:t>Residential incandescent/halogen/CFL exterior fixture</w:t>
            </w:r>
          </w:p>
        </w:tc>
      </w:tr>
      <w:tr w:rsidR="00CA15D5" w:rsidRPr="00800706" w14:paraId="7FF41B99" w14:textId="77777777" w:rsidTr="006F21E8">
        <w:trPr>
          <w:trHeight w:val="20"/>
        </w:trPr>
        <w:tc>
          <w:tcPr>
            <w:tcW w:w="1502" w:type="pct"/>
          </w:tcPr>
          <w:p w14:paraId="19934728" w14:textId="52D3BBF6" w:rsidR="00CA15D5" w:rsidRPr="00800706" w:rsidRDefault="00CA15D5" w:rsidP="00CA15D5">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508AB979" w:rsidR="00CA15D5" w:rsidRPr="0080189A" w:rsidRDefault="00CA15D5" w:rsidP="00CA15D5">
            <w:pPr>
              <w:rPr>
                <w:color w:val="FF0000"/>
                <w:szCs w:val="20"/>
              </w:rPr>
            </w:pPr>
            <w:r>
              <w:rPr>
                <w:szCs w:val="20"/>
              </w:rPr>
              <w:t>N/A</w:t>
            </w:r>
          </w:p>
        </w:tc>
      </w:tr>
      <w:tr w:rsidR="00CA15D5" w:rsidRPr="00800706" w14:paraId="05B54372" w14:textId="77777777" w:rsidTr="00920905">
        <w:trPr>
          <w:trHeight w:val="20"/>
        </w:trPr>
        <w:tc>
          <w:tcPr>
            <w:tcW w:w="1502" w:type="pct"/>
          </w:tcPr>
          <w:p w14:paraId="74307EFB" w14:textId="5792FB0B" w:rsidR="00CA15D5" w:rsidRPr="00920905" w:rsidRDefault="00CA15D5" w:rsidP="00CA15D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3B93C647" w:rsidR="00CA15D5" w:rsidRPr="00920905" w:rsidRDefault="00CA15D5" w:rsidP="00CA15D5">
            <w:pPr>
              <w:rPr>
                <w:i/>
                <w:szCs w:val="20"/>
              </w:rPr>
            </w:pPr>
            <w:r>
              <w:rPr>
                <w:szCs w:val="20"/>
              </w:rPr>
              <w:t>N/A</w:t>
            </w:r>
          </w:p>
        </w:tc>
      </w:tr>
    </w:tbl>
    <w:p w14:paraId="3D32C2EF" w14:textId="77777777" w:rsidR="00D85F09" w:rsidRPr="00800706" w:rsidRDefault="00D85F09" w:rsidP="00920905">
      <w:pPr>
        <w:pStyle w:val="NoSpacing"/>
      </w:pPr>
    </w:p>
    <w:p w14:paraId="24AB21A4" w14:textId="77777777" w:rsidR="00CA15D5" w:rsidRDefault="00CA15D5" w:rsidP="00CA15D5">
      <w:pPr>
        <w:pStyle w:val="Reminders"/>
        <w:tabs>
          <w:tab w:val="num" w:pos="360"/>
        </w:tabs>
        <w:rPr>
          <w:rFonts w:asciiTheme="minorHAnsi" w:hAnsiTheme="minorHAnsi" w:cstheme="minorHAnsi"/>
          <w:i w:val="0"/>
          <w:color w:val="auto"/>
          <w:szCs w:val="22"/>
        </w:rPr>
      </w:pPr>
      <w:r>
        <w:rPr>
          <w:rFonts w:asciiTheme="minorHAnsi" w:hAnsiTheme="minorHAnsi" w:cstheme="minorHAnsi"/>
          <w:i w:val="0"/>
          <w:color w:val="auto"/>
          <w:szCs w:val="22"/>
        </w:rPr>
        <w:t>For this workpaper, the term Residential LED Exterior Fixtures is used to describe all the exterior fixture products that are to be installed via direct install method utilizing authorized SCE contractors. The fixtures include Wall Mounted (porch/patio), Ceiling Mounted, and Post Mounted fixtures. Due to how measures are implemented, processed and tracked under SCE Reside</w:t>
      </w:r>
      <w:bookmarkStart w:id="9" w:name="_GoBack"/>
      <w:bookmarkEnd w:id="9"/>
      <w:r>
        <w:rPr>
          <w:rFonts w:asciiTheme="minorHAnsi" w:hAnsiTheme="minorHAnsi" w:cstheme="minorHAnsi"/>
          <w:i w:val="0"/>
          <w:color w:val="auto"/>
          <w:szCs w:val="22"/>
        </w:rPr>
        <w:t>ntial Energy Efficiency Programs, the three different types of fixtures are reported as a single measure – Residential Exterior LED Fixtures with one Watt increments.</w:t>
      </w:r>
    </w:p>
    <w:p w14:paraId="7FF67AB5" w14:textId="77777777" w:rsidR="00CA15D5" w:rsidRPr="00920905" w:rsidRDefault="00CA15D5" w:rsidP="00920905">
      <w:pPr>
        <w:pStyle w:val="NoSpacing"/>
        <w:rPr>
          <w:rFonts w:cs="Times New Roman"/>
          <w:i/>
          <w:szCs w:val="24"/>
        </w:rPr>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1259"/>
        <w:gridCol w:w="4944"/>
      </w:tblGrid>
      <w:tr w:rsidR="003A3170" w:rsidRPr="00800706" w14:paraId="4040004B" w14:textId="77777777" w:rsidTr="00920905">
        <w:tc>
          <w:tcPr>
            <w:tcW w:w="2356"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920905">
        <w:tc>
          <w:tcPr>
            <w:tcW w:w="539"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605"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673"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2644" w:type="pct"/>
            <w:vMerge/>
          </w:tcPr>
          <w:p w14:paraId="4025F40F" w14:textId="38634C6A" w:rsidR="003A3170" w:rsidRPr="00800706" w:rsidRDefault="003A3170" w:rsidP="005729C8">
            <w:pPr>
              <w:rPr>
                <w:rFonts w:cstheme="minorHAnsi"/>
                <w:szCs w:val="20"/>
              </w:rPr>
            </w:pPr>
          </w:p>
        </w:tc>
      </w:tr>
      <w:tr w:rsidR="00D567B5" w:rsidRPr="00800706" w14:paraId="0290ADBE" w14:textId="77777777" w:rsidTr="00FA5F05">
        <w:trPr>
          <w:trHeight w:val="243"/>
        </w:trPr>
        <w:tc>
          <w:tcPr>
            <w:tcW w:w="539" w:type="pct"/>
          </w:tcPr>
          <w:p w14:paraId="1CE709CC" w14:textId="77777777" w:rsidR="00D567B5" w:rsidRPr="00920905" w:rsidRDefault="00D567B5" w:rsidP="00D567B5">
            <w:pPr>
              <w:rPr>
                <w:rFonts w:cstheme="minorHAnsi"/>
                <w:color w:val="FF0000"/>
                <w:szCs w:val="20"/>
              </w:rPr>
            </w:pPr>
          </w:p>
        </w:tc>
        <w:tc>
          <w:tcPr>
            <w:tcW w:w="539" w:type="pct"/>
          </w:tcPr>
          <w:p w14:paraId="666F9F6A" w14:textId="77777777" w:rsidR="00D567B5" w:rsidRPr="00920905" w:rsidRDefault="00D567B5" w:rsidP="00D567B5">
            <w:pPr>
              <w:rPr>
                <w:rFonts w:cstheme="minorHAnsi"/>
                <w:color w:val="FF0000"/>
                <w:szCs w:val="20"/>
              </w:rPr>
            </w:pPr>
          </w:p>
        </w:tc>
        <w:tc>
          <w:tcPr>
            <w:tcW w:w="605" w:type="pct"/>
            <w:vAlign w:val="bottom"/>
          </w:tcPr>
          <w:p w14:paraId="63438A36" w14:textId="740F94C1" w:rsidR="00D567B5" w:rsidRPr="00920905" w:rsidRDefault="00D567B5" w:rsidP="00D567B5">
            <w:pPr>
              <w:rPr>
                <w:rFonts w:cstheme="minorHAnsi"/>
                <w:color w:val="FF0000"/>
                <w:szCs w:val="20"/>
              </w:rPr>
            </w:pPr>
            <w:r>
              <w:rPr>
                <w:rFonts w:ascii="Calibri" w:hAnsi="Calibri"/>
                <w:color w:val="000000"/>
                <w:szCs w:val="20"/>
              </w:rPr>
              <w:t>LT-58086</w:t>
            </w:r>
          </w:p>
        </w:tc>
        <w:tc>
          <w:tcPr>
            <w:tcW w:w="673" w:type="pct"/>
          </w:tcPr>
          <w:p w14:paraId="311A1841" w14:textId="7ABB9077" w:rsidR="00D567B5" w:rsidRPr="00920905" w:rsidRDefault="00D567B5" w:rsidP="00D567B5">
            <w:pPr>
              <w:rPr>
                <w:rFonts w:cstheme="minorHAnsi"/>
                <w:color w:val="FF0000"/>
                <w:szCs w:val="20"/>
              </w:rPr>
            </w:pPr>
          </w:p>
        </w:tc>
        <w:tc>
          <w:tcPr>
            <w:tcW w:w="2644" w:type="pct"/>
            <w:vAlign w:val="bottom"/>
          </w:tcPr>
          <w:p w14:paraId="512138E6" w14:textId="35055E63" w:rsidR="00D567B5" w:rsidRPr="00920905" w:rsidRDefault="00D567B5" w:rsidP="00D567B5">
            <w:pPr>
              <w:rPr>
                <w:color w:val="FF0000"/>
              </w:rPr>
            </w:pPr>
            <w:r>
              <w:rPr>
                <w:rFonts w:ascii="Calibri" w:hAnsi="Calibri"/>
                <w:color w:val="000000"/>
                <w:szCs w:val="20"/>
              </w:rPr>
              <w:t>8-9 Watt Exterior Fixture LED replacing A19 Basecase, Total Watts = 2.96 x Msr Watts</w:t>
            </w:r>
          </w:p>
        </w:tc>
      </w:tr>
      <w:tr w:rsidR="00D567B5" w:rsidRPr="00800706" w14:paraId="3EC8DDF0" w14:textId="77777777" w:rsidTr="00FA5F05">
        <w:trPr>
          <w:trHeight w:val="243"/>
        </w:trPr>
        <w:tc>
          <w:tcPr>
            <w:tcW w:w="539" w:type="pct"/>
          </w:tcPr>
          <w:p w14:paraId="036611DE" w14:textId="77777777" w:rsidR="00D567B5" w:rsidRPr="00350BF1" w:rsidRDefault="00D567B5" w:rsidP="00D567B5">
            <w:pPr>
              <w:rPr>
                <w:rFonts w:cstheme="minorHAnsi"/>
                <w:szCs w:val="20"/>
              </w:rPr>
            </w:pPr>
          </w:p>
        </w:tc>
        <w:tc>
          <w:tcPr>
            <w:tcW w:w="539" w:type="pct"/>
          </w:tcPr>
          <w:p w14:paraId="7DC81BD5" w14:textId="77777777" w:rsidR="00D567B5" w:rsidRPr="00350BF1" w:rsidRDefault="00D567B5" w:rsidP="00D567B5">
            <w:pPr>
              <w:rPr>
                <w:rFonts w:cstheme="minorHAnsi"/>
                <w:szCs w:val="20"/>
              </w:rPr>
            </w:pPr>
          </w:p>
        </w:tc>
        <w:tc>
          <w:tcPr>
            <w:tcW w:w="605" w:type="pct"/>
            <w:vAlign w:val="bottom"/>
          </w:tcPr>
          <w:p w14:paraId="00E0B555" w14:textId="3F989CA3" w:rsidR="00D567B5" w:rsidRPr="00350BF1" w:rsidRDefault="00D567B5" w:rsidP="00D567B5">
            <w:pPr>
              <w:rPr>
                <w:rFonts w:cstheme="minorHAnsi"/>
                <w:szCs w:val="20"/>
              </w:rPr>
            </w:pPr>
            <w:r>
              <w:rPr>
                <w:rFonts w:ascii="Calibri" w:hAnsi="Calibri"/>
                <w:color w:val="000000"/>
                <w:szCs w:val="20"/>
              </w:rPr>
              <w:t>LT-59486</w:t>
            </w:r>
          </w:p>
        </w:tc>
        <w:tc>
          <w:tcPr>
            <w:tcW w:w="673" w:type="pct"/>
          </w:tcPr>
          <w:p w14:paraId="479924EB" w14:textId="77777777" w:rsidR="00D567B5" w:rsidRPr="00350BF1" w:rsidRDefault="00D567B5" w:rsidP="00D567B5">
            <w:pPr>
              <w:rPr>
                <w:rFonts w:cstheme="minorHAnsi"/>
                <w:szCs w:val="20"/>
              </w:rPr>
            </w:pPr>
          </w:p>
        </w:tc>
        <w:tc>
          <w:tcPr>
            <w:tcW w:w="2644" w:type="pct"/>
            <w:vAlign w:val="bottom"/>
          </w:tcPr>
          <w:p w14:paraId="592A1733" w14:textId="485E4231" w:rsidR="00D567B5" w:rsidRPr="00920905" w:rsidRDefault="00D567B5" w:rsidP="00D567B5">
            <w:r>
              <w:rPr>
                <w:rFonts w:ascii="Calibri" w:hAnsi="Calibri"/>
                <w:color w:val="000000"/>
                <w:szCs w:val="20"/>
              </w:rPr>
              <w:t>9-10 Watt Exterior Fixture LED replacing A19 Basecase, Total Watts = 2.96 x Msr Watts</w:t>
            </w:r>
          </w:p>
        </w:tc>
      </w:tr>
      <w:tr w:rsidR="00D567B5" w:rsidRPr="00800706" w14:paraId="11540E52" w14:textId="77777777" w:rsidTr="00FA5F05">
        <w:trPr>
          <w:trHeight w:val="243"/>
        </w:trPr>
        <w:tc>
          <w:tcPr>
            <w:tcW w:w="539" w:type="pct"/>
          </w:tcPr>
          <w:p w14:paraId="56C6BC4F" w14:textId="77777777" w:rsidR="00D567B5" w:rsidRPr="00350BF1" w:rsidRDefault="00D567B5" w:rsidP="00D567B5">
            <w:pPr>
              <w:rPr>
                <w:rFonts w:cstheme="minorHAnsi"/>
                <w:szCs w:val="20"/>
              </w:rPr>
            </w:pPr>
          </w:p>
        </w:tc>
        <w:tc>
          <w:tcPr>
            <w:tcW w:w="539" w:type="pct"/>
          </w:tcPr>
          <w:p w14:paraId="21330B27" w14:textId="77777777" w:rsidR="00D567B5" w:rsidRPr="00350BF1" w:rsidRDefault="00D567B5" w:rsidP="00D567B5">
            <w:pPr>
              <w:rPr>
                <w:rFonts w:cstheme="minorHAnsi"/>
                <w:szCs w:val="20"/>
              </w:rPr>
            </w:pPr>
          </w:p>
        </w:tc>
        <w:tc>
          <w:tcPr>
            <w:tcW w:w="605" w:type="pct"/>
            <w:vAlign w:val="bottom"/>
          </w:tcPr>
          <w:p w14:paraId="3E3F9296" w14:textId="7E980C74" w:rsidR="00D567B5" w:rsidRPr="00350BF1" w:rsidRDefault="00D567B5" w:rsidP="00D567B5">
            <w:pPr>
              <w:rPr>
                <w:rFonts w:cstheme="minorHAnsi"/>
                <w:szCs w:val="20"/>
              </w:rPr>
            </w:pPr>
            <w:r>
              <w:rPr>
                <w:rFonts w:ascii="Calibri" w:hAnsi="Calibri"/>
                <w:color w:val="000000"/>
                <w:szCs w:val="20"/>
              </w:rPr>
              <w:t>LT-68565</w:t>
            </w:r>
          </w:p>
        </w:tc>
        <w:tc>
          <w:tcPr>
            <w:tcW w:w="673" w:type="pct"/>
          </w:tcPr>
          <w:p w14:paraId="27E75FE8" w14:textId="77777777" w:rsidR="00D567B5" w:rsidRPr="00350BF1" w:rsidRDefault="00D567B5" w:rsidP="00D567B5">
            <w:pPr>
              <w:rPr>
                <w:rFonts w:cstheme="minorHAnsi"/>
                <w:szCs w:val="20"/>
              </w:rPr>
            </w:pPr>
          </w:p>
        </w:tc>
        <w:tc>
          <w:tcPr>
            <w:tcW w:w="2644" w:type="pct"/>
            <w:vAlign w:val="bottom"/>
          </w:tcPr>
          <w:p w14:paraId="725711D5" w14:textId="1699EE78" w:rsidR="00D567B5" w:rsidRPr="00920905" w:rsidRDefault="00D567B5" w:rsidP="00D567B5">
            <w:r>
              <w:rPr>
                <w:rFonts w:ascii="Calibri" w:hAnsi="Calibri"/>
                <w:color w:val="000000"/>
                <w:szCs w:val="20"/>
              </w:rPr>
              <w:t>10-11 Watt Exterior Fixture LED replacing A19 Basecase, Total Watts = 2.96 x Msr Watts</w:t>
            </w:r>
          </w:p>
        </w:tc>
      </w:tr>
      <w:tr w:rsidR="00D567B5" w:rsidRPr="00800706" w14:paraId="4B447E96" w14:textId="77777777" w:rsidTr="00FA5F05">
        <w:trPr>
          <w:trHeight w:val="243"/>
        </w:trPr>
        <w:tc>
          <w:tcPr>
            <w:tcW w:w="539" w:type="pct"/>
          </w:tcPr>
          <w:p w14:paraId="651D2F86" w14:textId="77777777" w:rsidR="00D567B5" w:rsidRPr="00350BF1" w:rsidRDefault="00D567B5" w:rsidP="00D567B5">
            <w:pPr>
              <w:rPr>
                <w:rFonts w:cstheme="minorHAnsi"/>
                <w:szCs w:val="20"/>
              </w:rPr>
            </w:pPr>
          </w:p>
        </w:tc>
        <w:tc>
          <w:tcPr>
            <w:tcW w:w="539" w:type="pct"/>
          </w:tcPr>
          <w:p w14:paraId="2BB50259" w14:textId="77777777" w:rsidR="00D567B5" w:rsidRPr="00350BF1" w:rsidRDefault="00D567B5" w:rsidP="00D567B5">
            <w:pPr>
              <w:rPr>
                <w:rFonts w:cstheme="minorHAnsi"/>
                <w:szCs w:val="20"/>
              </w:rPr>
            </w:pPr>
          </w:p>
        </w:tc>
        <w:tc>
          <w:tcPr>
            <w:tcW w:w="605" w:type="pct"/>
            <w:vAlign w:val="bottom"/>
          </w:tcPr>
          <w:p w14:paraId="5A27D291" w14:textId="0F88C357" w:rsidR="00D567B5" w:rsidRPr="00350BF1" w:rsidRDefault="00D567B5" w:rsidP="00D567B5">
            <w:pPr>
              <w:rPr>
                <w:rFonts w:cstheme="minorHAnsi"/>
                <w:szCs w:val="20"/>
              </w:rPr>
            </w:pPr>
            <w:r>
              <w:rPr>
                <w:rFonts w:ascii="Calibri" w:hAnsi="Calibri"/>
                <w:color w:val="000000"/>
                <w:szCs w:val="20"/>
              </w:rPr>
              <w:t>LT-91328</w:t>
            </w:r>
          </w:p>
        </w:tc>
        <w:tc>
          <w:tcPr>
            <w:tcW w:w="673" w:type="pct"/>
          </w:tcPr>
          <w:p w14:paraId="44C5F465" w14:textId="77777777" w:rsidR="00D567B5" w:rsidRPr="00350BF1" w:rsidRDefault="00D567B5" w:rsidP="00D567B5">
            <w:pPr>
              <w:rPr>
                <w:rFonts w:cstheme="minorHAnsi"/>
                <w:szCs w:val="20"/>
              </w:rPr>
            </w:pPr>
          </w:p>
        </w:tc>
        <w:tc>
          <w:tcPr>
            <w:tcW w:w="2644" w:type="pct"/>
            <w:vAlign w:val="bottom"/>
          </w:tcPr>
          <w:p w14:paraId="793D99DC" w14:textId="7B7B75C8" w:rsidR="00D567B5" w:rsidRPr="00920905" w:rsidRDefault="00D567B5" w:rsidP="00D567B5">
            <w:r>
              <w:rPr>
                <w:rFonts w:ascii="Calibri" w:hAnsi="Calibri"/>
                <w:color w:val="000000"/>
                <w:szCs w:val="20"/>
              </w:rPr>
              <w:t>11-12 Watt Exterior Fixture LED replacing A19 Basecase, Total Watts = 2.96 x Msr Watts</w:t>
            </w:r>
          </w:p>
        </w:tc>
      </w:tr>
      <w:tr w:rsidR="00D567B5" w:rsidRPr="00800706" w14:paraId="3222A637" w14:textId="77777777" w:rsidTr="00FA5F05">
        <w:trPr>
          <w:trHeight w:val="243"/>
        </w:trPr>
        <w:tc>
          <w:tcPr>
            <w:tcW w:w="539" w:type="pct"/>
          </w:tcPr>
          <w:p w14:paraId="0C7B7551" w14:textId="77777777" w:rsidR="00D567B5" w:rsidRPr="00350BF1" w:rsidRDefault="00D567B5" w:rsidP="00D567B5">
            <w:pPr>
              <w:rPr>
                <w:rFonts w:cstheme="minorHAnsi"/>
                <w:szCs w:val="20"/>
              </w:rPr>
            </w:pPr>
          </w:p>
        </w:tc>
        <w:tc>
          <w:tcPr>
            <w:tcW w:w="539" w:type="pct"/>
          </w:tcPr>
          <w:p w14:paraId="7750561A" w14:textId="77777777" w:rsidR="00D567B5" w:rsidRPr="00350BF1" w:rsidRDefault="00D567B5" w:rsidP="00D567B5">
            <w:pPr>
              <w:rPr>
                <w:rFonts w:cstheme="minorHAnsi"/>
                <w:szCs w:val="20"/>
              </w:rPr>
            </w:pPr>
          </w:p>
        </w:tc>
        <w:tc>
          <w:tcPr>
            <w:tcW w:w="605" w:type="pct"/>
            <w:vAlign w:val="bottom"/>
          </w:tcPr>
          <w:p w14:paraId="60040DB1" w14:textId="6E25CBE9" w:rsidR="00D567B5" w:rsidRPr="00350BF1" w:rsidRDefault="00D567B5" w:rsidP="00D567B5">
            <w:pPr>
              <w:rPr>
                <w:rFonts w:cstheme="minorHAnsi"/>
                <w:szCs w:val="20"/>
              </w:rPr>
            </w:pPr>
            <w:r>
              <w:rPr>
                <w:rFonts w:ascii="Calibri" w:hAnsi="Calibri"/>
                <w:color w:val="000000"/>
                <w:szCs w:val="20"/>
              </w:rPr>
              <w:t>LT-86319</w:t>
            </w:r>
          </w:p>
        </w:tc>
        <w:tc>
          <w:tcPr>
            <w:tcW w:w="673" w:type="pct"/>
          </w:tcPr>
          <w:p w14:paraId="168E2F06" w14:textId="77777777" w:rsidR="00D567B5" w:rsidRPr="00350BF1" w:rsidRDefault="00D567B5" w:rsidP="00D567B5">
            <w:pPr>
              <w:rPr>
                <w:rFonts w:cstheme="minorHAnsi"/>
                <w:szCs w:val="20"/>
              </w:rPr>
            </w:pPr>
          </w:p>
        </w:tc>
        <w:tc>
          <w:tcPr>
            <w:tcW w:w="2644" w:type="pct"/>
            <w:vAlign w:val="bottom"/>
          </w:tcPr>
          <w:p w14:paraId="67AEA5FC" w14:textId="3E402639" w:rsidR="00D567B5" w:rsidRPr="00920905" w:rsidRDefault="00D567B5" w:rsidP="00D567B5">
            <w:r>
              <w:rPr>
                <w:rFonts w:ascii="Calibri" w:hAnsi="Calibri"/>
                <w:color w:val="000000"/>
                <w:szCs w:val="20"/>
              </w:rPr>
              <w:t>12-13 Watt Exterior Fixture LED replacing A19 Basecase, Total Watts = 2.96 x Msr Watts</w:t>
            </w:r>
          </w:p>
        </w:tc>
      </w:tr>
      <w:tr w:rsidR="00D567B5" w:rsidRPr="00800706" w14:paraId="5B99139F" w14:textId="77777777" w:rsidTr="00FA5F05">
        <w:trPr>
          <w:trHeight w:val="243"/>
        </w:trPr>
        <w:tc>
          <w:tcPr>
            <w:tcW w:w="539" w:type="pct"/>
          </w:tcPr>
          <w:p w14:paraId="6965614E" w14:textId="77777777" w:rsidR="00D567B5" w:rsidRPr="00350BF1" w:rsidRDefault="00D567B5" w:rsidP="00D567B5">
            <w:pPr>
              <w:rPr>
                <w:rFonts w:cstheme="minorHAnsi"/>
                <w:szCs w:val="20"/>
              </w:rPr>
            </w:pPr>
          </w:p>
        </w:tc>
        <w:tc>
          <w:tcPr>
            <w:tcW w:w="539" w:type="pct"/>
          </w:tcPr>
          <w:p w14:paraId="7152ED63" w14:textId="77777777" w:rsidR="00D567B5" w:rsidRPr="00350BF1" w:rsidRDefault="00D567B5" w:rsidP="00D567B5">
            <w:pPr>
              <w:rPr>
                <w:rFonts w:cstheme="minorHAnsi"/>
                <w:szCs w:val="20"/>
              </w:rPr>
            </w:pPr>
          </w:p>
        </w:tc>
        <w:tc>
          <w:tcPr>
            <w:tcW w:w="605" w:type="pct"/>
            <w:vAlign w:val="bottom"/>
          </w:tcPr>
          <w:p w14:paraId="1569D911" w14:textId="6B4AD023" w:rsidR="00D567B5" w:rsidRPr="00350BF1" w:rsidRDefault="00D567B5" w:rsidP="00D567B5">
            <w:pPr>
              <w:rPr>
                <w:rFonts w:cstheme="minorHAnsi"/>
                <w:szCs w:val="20"/>
              </w:rPr>
            </w:pPr>
            <w:r>
              <w:rPr>
                <w:rFonts w:ascii="Calibri" w:hAnsi="Calibri"/>
                <w:color w:val="000000"/>
                <w:szCs w:val="20"/>
              </w:rPr>
              <w:t>LT-64625</w:t>
            </w:r>
          </w:p>
        </w:tc>
        <w:tc>
          <w:tcPr>
            <w:tcW w:w="673" w:type="pct"/>
          </w:tcPr>
          <w:p w14:paraId="18B91C72" w14:textId="77777777" w:rsidR="00D567B5" w:rsidRPr="00350BF1" w:rsidRDefault="00D567B5" w:rsidP="00D567B5">
            <w:pPr>
              <w:rPr>
                <w:rFonts w:cstheme="minorHAnsi"/>
                <w:szCs w:val="20"/>
              </w:rPr>
            </w:pPr>
          </w:p>
        </w:tc>
        <w:tc>
          <w:tcPr>
            <w:tcW w:w="2644" w:type="pct"/>
            <w:vAlign w:val="bottom"/>
          </w:tcPr>
          <w:p w14:paraId="10850EE5" w14:textId="370B00EF" w:rsidR="00D567B5" w:rsidRPr="00920905" w:rsidRDefault="00D567B5" w:rsidP="00D567B5">
            <w:r>
              <w:rPr>
                <w:rFonts w:ascii="Calibri" w:hAnsi="Calibri"/>
                <w:color w:val="000000"/>
                <w:szCs w:val="20"/>
              </w:rPr>
              <w:t>13-14 Watt Exterior Fixture LED replacing A19 Basecase, Total Watts = 2.96 x Msr Watts</w:t>
            </w:r>
          </w:p>
        </w:tc>
      </w:tr>
      <w:tr w:rsidR="00D567B5" w:rsidRPr="00800706" w14:paraId="220EF3A6" w14:textId="77777777" w:rsidTr="00FA5F05">
        <w:trPr>
          <w:trHeight w:val="243"/>
        </w:trPr>
        <w:tc>
          <w:tcPr>
            <w:tcW w:w="539" w:type="pct"/>
          </w:tcPr>
          <w:p w14:paraId="70AA046C" w14:textId="77777777" w:rsidR="00D567B5" w:rsidRPr="00350BF1" w:rsidRDefault="00D567B5" w:rsidP="00D567B5">
            <w:pPr>
              <w:rPr>
                <w:rFonts w:cstheme="minorHAnsi"/>
                <w:szCs w:val="20"/>
              </w:rPr>
            </w:pPr>
          </w:p>
        </w:tc>
        <w:tc>
          <w:tcPr>
            <w:tcW w:w="539" w:type="pct"/>
          </w:tcPr>
          <w:p w14:paraId="4578A3A9" w14:textId="77777777" w:rsidR="00D567B5" w:rsidRPr="00350BF1" w:rsidRDefault="00D567B5" w:rsidP="00D567B5">
            <w:pPr>
              <w:rPr>
                <w:rFonts w:cstheme="minorHAnsi"/>
                <w:szCs w:val="20"/>
              </w:rPr>
            </w:pPr>
          </w:p>
        </w:tc>
        <w:tc>
          <w:tcPr>
            <w:tcW w:w="605" w:type="pct"/>
            <w:vAlign w:val="bottom"/>
          </w:tcPr>
          <w:p w14:paraId="402B711F" w14:textId="4DA59276" w:rsidR="00D567B5" w:rsidRPr="00350BF1" w:rsidRDefault="00D567B5" w:rsidP="00D567B5">
            <w:pPr>
              <w:rPr>
                <w:rFonts w:cstheme="minorHAnsi"/>
                <w:szCs w:val="20"/>
              </w:rPr>
            </w:pPr>
            <w:r>
              <w:rPr>
                <w:rFonts w:ascii="Calibri" w:hAnsi="Calibri"/>
                <w:color w:val="000000"/>
                <w:szCs w:val="20"/>
              </w:rPr>
              <w:t>LT-66429</w:t>
            </w:r>
          </w:p>
        </w:tc>
        <w:tc>
          <w:tcPr>
            <w:tcW w:w="673" w:type="pct"/>
          </w:tcPr>
          <w:p w14:paraId="5D9F8D39" w14:textId="77777777" w:rsidR="00D567B5" w:rsidRPr="00350BF1" w:rsidRDefault="00D567B5" w:rsidP="00D567B5">
            <w:pPr>
              <w:rPr>
                <w:rFonts w:cstheme="minorHAnsi"/>
                <w:szCs w:val="20"/>
              </w:rPr>
            </w:pPr>
          </w:p>
        </w:tc>
        <w:tc>
          <w:tcPr>
            <w:tcW w:w="2644" w:type="pct"/>
            <w:vAlign w:val="bottom"/>
          </w:tcPr>
          <w:p w14:paraId="4CF9B12D" w14:textId="0BFAEA33" w:rsidR="00D567B5" w:rsidRPr="00920905" w:rsidRDefault="00D567B5" w:rsidP="00D567B5">
            <w:r>
              <w:rPr>
                <w:rFonts w:ascii="Calibri" w:hAnsi="Calibri"/>
                <w:color w:val="000000"/>
                <w:szCs w:val="20"/>
              </w:rPr>
              <w:t>14-15 Watt Exterior Fixture LED replacing A19 Basecase, Total Watts = 2.96 x Msr Watts</w:t>
            </w:r>
          </w:p>
        </w:tc>
      </w:tr>
      <w:tr w:rsidR="00D567B5" w:rsidRPr="00800706" w14:paraId="16BC1186" w14:textId="77777777" w:rsidTr="00FA5F05">
        <w:trPr>
          <w:trHeight w:val="243"/>
        </w:trPr>
        <w:tc>
          <w:tcPr>
            <w:tcW w:w="539" w:type="pct"/>
          </w:tcPr>
          <w:p w14:paraId="361347BF" w14:textId="77777777" w:rsidR="00D567B5" w:rsidRPr="00350BF1" w:rsidRDefault="00D567B5" w:rsidP="00D567B5">
            <w:pPr>
              <w:rPr>
                <w:rFonts w:cstheme="minorHAnsi"/>
                <w:szCs w:val="20"/>
              </w:rPr>
            </w:pPr>
          </w:p>
        </w:tc>
        <w:tc>
          <w:tcPr>
            <w:tcW w:w="539" w:type="pct"/>
          </w:tcPr>
          <w:p w14:paraId="1CB42881" w14:textId="77777777" w:rsidR="00D567B5" w:rsidRPr="00350BF1" w:rsidRDefault="00D567B5" w:rsidP="00D567B5">
            <w:pPr>
              <w:rPr>
                <w:rFonts w:cstheme="minorHAnsi"/>
                <w:szCs w:val="20"/>
              </w:rPr>
            </w:pPr>
          </w:p>
        </w:tc>
        <w:tc>
          <w:tcPr>
            <w:tcW w:w="605" w:type="pct"/>
            <w:vAlign w:val="bottom"/>
          </w:tcPr>
          <w:p w14:paraId="4682A698" w14:textId="214703C3" w:rsidR="00D567B5" w:rsidRPr="00350BF1" w:rsidRDefault="00D567B5" w:rsidP="00D567B5">
            <w:pPr>
              <w:rPr>
                <w:rFonts w:cstheme="minorHAnsi"/>
                <w:szCs w:val="20"/>
              </w:rPr>
            </w:pPr>
            <w:r>
              <w:rPr>
                <w:rFonts w:ascii="Calibri" w:hAnsi="Calibri"/>
                <w:color w:val="000000"/>
                <w:szCs w:val="20"/>
              </w:rPr>
              <w:t>LT-93998</w:t>
            </w:r>
          </w:p>
        </w:tc>
        <w:tc>
          <w:tcPr>
            <w:tcW w:w="673" w:type="pct"/>
          </w:tcPr>
          <w:p w14:paraId="1D3DE4DF" w14:textId="77777777" w:rsidR="00D567B5" w:rsidRPr="00350BF1" w:rsidRDefault="00D567B5" w:rsidP="00D567B5">
            <w:pPr>
              <w:rPr>
                <w:rFonts w:cstheme="minorHAnsi"/>
                <w:szCs w:val="20"/>
              </w:rPr>
            </w:pPr>
          </w:p>
        </w:tc>
        <w:tc>
          <w:tcPr>
            <w:tcW w:w="2644" w:type="pct"/>
            <w:vAlign w:val="bottom"/>
          </w:tcPr>
          <w:p w14:paraId="6A81F5B5" w14:textId="350235FE" w:rsidR="00D567B5" w:rsidRPr="00920905" w:rsidRDefault="00D567B5" w:rsidP="00D567B5">
            <w:r>
              <w:rPr>
                <w:rFonts w:ascii="Calibri" w:hAnsi="Calibri"/>
                <w:color w:val="000000"/>
                <w:szCs w:val="20"/>
              </w:rPr>
              <w:t>15-16 Watt Exterior Fixture LED replacing A19 Basecase, Total Watts = 2.96 x Msr Watts</w:t>
            </w:r>
          </w:p>
        </w:tc>
      </w:tr>
      <w:tr w:rsidR="00D567B5" w:rsidRPr="00800706" w14:paraId="51C13DA4" w14:textId="77777777" w:rsidTr="00FA5F05">
        <w:trPr>
          <w:trHeight w:val="243"/>
        </w:trPr>
        <w:tc>
          <w:tcPr>
            <w:tcW w:w="539" w:type="pct"/>
          </w:tcPr>
          <w:p w14:paraId="0F8FB05B" w14:textId="77777777" w:rsidR="00D567B5" w:rsidRPr="00350BF1" w:rsidRDefault="00D567B5" w:rsidP="00D567B5">
            <w:pPr>
              <w:rPr>
                <w:rFonts w:cstheme="minorHAnsi"/>
                <w:szCs w:val="20"/>
              </w:rPr>
            </w:pPr>
          </w:p>
        </w:tc>
        <w:tc>
          <w:tcPr>
            <w:tcW w:w="539" w:type="pct"/>
          </w:tcPr>
          <w:p w14:paraId="166D566C" w14:textId="77777777" w:rsidR="00D567B5" w:rsidRPr="00350BF1" w:rsidRDefault="00D567B5" w:rsidP="00D567B5">
            <w:pPr>
              <w:rPr>
                <w:rFonts w:cstheme="minorHAnsi"/>
                <w:szCs w:val="20"/>
              </w:rPr>
            </w:pPr>
          </w:p>
        </w:tc>
        <w:tc>
          <w:tcPr>
            <w:tcW w:w="605" w:type="pct"/>
            <w:vAlign w:val="bottom"/>
          </w:tcPr>
          <w:p w14:paraId="7B992C05" w14:textId="7F39D63D" w:rsidR="00D567B5" w:rsidRPr="00350BF1" w:rsidRDefault="00D567B5" w:rsidP="00D567B5">
            <w:pPr>
              <w:rPr>
                <w:rFonts w:cstheme="minorHAnsi"/>
                <w:szCs w:val="20"/>
              </w:rPr>
            </w:pPr>
            <w:r>
              <w:rPr>
                <w:rFonts w:ascii="Calibri" w:hAnsi="Calibri"/>
                <w:color w:val="000000"/>
                <w:szCs w:val="20"/>
              </w:rPr>
              <w:t>LT-65029</w:t>
            </w:r>
          </w:p>
        </w:tc>
        <w:tc>
          <w:tcPr>
            <w:tcW w:w="673" w:type="pct"/>
          </w:tcPr>
          <w:p w14:paraId="3E3AC443" w14:textId="77777777" w:rsidR="00D567B5" w:rsidRPr="00350BF1" w:rsidRDefault="00D567B5" w:rsidP="00D567B5">
            <w:pPr>
              <w:rPr>
                <w:rFonts w:cstheme="minorHAnsi"/>
                <w:szCs w:val="20"/>
              </w:rPr>
            </w:pPr>
          </w:p>
        </w:tc>
        <w:tc>
          <w:tcPr>
            <w:tcW w:w="2644" w:type="pct"/>
            <w:vAlign w:val="bottom"/>
          </w:tcPr>
          <w:p w14:paraId="6F880F56" w14:textId="525A550C" w:rsidR="00D567B5" w:rsidRPr="00920905" w:rsidRDefault="00D567B5" w:rsidP="00D567B5">
            <w:r>
              <w:rPr>
                <w:rFonts w:ascii="Calibri" w:hAnsi="Calibri"/>
                <w:color w:val="000000"/>
                <w:szCs w:val="20"/>
              </w:rPr>
              <w:t>16-17 Watt Exterior Fixture LED replacing A19 Basecase, Total Watts = 2.96 x Msr Watts</w:t>
            </w:r>
          </w:p>
        </w:tc>
      </w:tr>
      <w:tr w:rsidR="00D567B5" w:rsidRPr="00800706" w14:paraId="39F28F68" w14:textId="77777777" w:rsidTr="00FA5F05">
        <w:trPr>
          <w:trHeight w:val="243"/>
        </w:trPr>
        <w:tc>
          <w:tcPr>
            <w:tcW w:w="539" w:type="pct"/>
          </w:tcPr>
          <w:p w14:paraId="61EF46A8" w14:textId="77777777" w:rsidR="00D567B5" w:rsidRPr="00350BF1" w:rsidRDefault="00D567B5" w:rsidP="00D567B5">
            <w:pPr>
              <w:rPr>
                <w:rFonts w:cstheme="minorHAnsi"/>
                <w:szCs w:val="20"/>
              </w:rPr>
            </w:pPr>
          </w:p>
        </w:tc>
        <w:tc>
          <w:tcPr>
            <w:tcW w:w="539" w:type="pct"/>
          </w:tcPr>
          <w:p w14:paraId="33768BF3" w14:textId="77777777" w:rsidR="00D567B5" w:rsidRPr="00350BF1" w:rsidRDefault="00D567B5" w:rsidP="00D567B5">
            <w:pPr>
              <w:rPr>
                <w:rFonts w:cstheme="minorHAnsi"/>
                <w:szCs w:val="20"/>
              </w:rPr>
            </w:pPr>
          </w:p>
        </w:tc>
        <w:tc>
          <w:tcPr>
            <w:tcW w:w="605" w:type="pct"/>
            <w:vAlign w:val="bottom"/>
          </w:tcPr>
          <w:p w14:paraId="65E3B8D9" w14:textId="7BF08699" w:rsidR="00D567B5" w:rsidRPr="00350BF1" w:rsidRDefault="00D567B5" w:rsidP="00D567B5">
            <w:pPr>
              <w:rPr>
                <w:rFonts w:cstheme="minorHAnsi"/>
                <w:szCs w:val="20"/>
              </w:rPr>
            </w:pPr>
            <w:r>
              <w:rPr>
                <w:rFonts w:ascii="Calibri" w:hAnsi="Calibri"/>
                <w:color w:val="000000"/>
                <w:szCs w:val="20"/>
              </w:rPr>
              <w:t>LT-94330</w:t>
            </w:r>
          </w:p>
        </w:tc>
        <w:tc>
          <w:tcPr>
            <w:tcW w:w="673" w:type="pct"/>
          </w:tcPr>
          <w:p w14:paraId="6C375949" w14:textId="77777777" w:rsidR="00D567B5" w:rsidRPr="00350BF1" w:rsidRDefault="00D567B5" w:rsidP="00D567B5">
            <w:pPr>
              <w:rPr>
                <w:rFonts w:cstheme="minorHAnsi"/>
                <w:szCs w:val="20"/>
              </w:rPr>
            </w:pPr>
          </w:p>
        </w:tc>
        <w:tc>
          <w:tcPr>
            <w:tcW w:w="2644" w:type="pct"/>
            <w:vAlign w:val="bottom"/>
          </w:tcPr>
          <w:p w14:paraId="22693A69" w14:textId="630B866D" w:rsidR="00D567B5" w:rsidRPr="00920905" w:rsidRDefault="00D567B5" w:rsidP="00D567B5">
            <w:r>
              <w:rPr>
                <w:rFonts w:ascii="Calibri" w:hAnsi="Calibri"/>
                <w:color w:val="000000"/>
                <w:szCs w:val="20"/>
              </w:rPr>
              <w:t>17-18 Watt Exterior Fixture LED replacing A19 Basecase, Total Watts = 2.96 x Msr Watts</w:t>
            </w:r>
          </w:p>
        </w:tc>
      </w:tr>
      <w:tr w:rsidR="00D567B5" w:rsidRPr="00800706" w14:paraId="70DADEC8" w14:textId="77777777" w:rsidTr="00FA5F05">
        <w:trPr>
          <w:trHeight w:val="243"/>
        </w:trPr>
        <w:tc>
          <w:tcPr>
            <w:tcW w:w="539" w:type="pct"/>
          </w:tcPr>
          <w:p w14:paraId="6057FD31" w14:textId="77777777" w:rsidR="00D567B5" w:rsidRPr="00350BF1" w:rsidRDefault="00D567B5" w:rsidP="00D567B5">
            <w:pPr>
              <w:rPr>
                <w:rFonts w:cstheme="minorHAnsi"/>
                <w:szCs w:val="20"/>
              </w:rPr>
            </w:pPr>
          </w:p>
        </w:tc>
        <w:tc>
          <w:tcPr>
            <w:tcW w:w="539" w:type="pct"/>
          </w:tcPr>
          <w:p w14:paraId="2A992A4D" w14:textId="77777777" w:rsidR="00D567B5" w:rsidRPr="00350BF1" w:rsidRDefault="00D567B5" w:rsidP="00D567B5">
            <w:pPr>
              <w:rPr>
                <w:rFonts w:cstheme="minorHAnsi"/>
                <w:szCs w:val="20"/>
              </w:rPr>
            </w:pPr>
          </w:p>
        </w:tc>
        <w:tc>
          <w:tcPr>
            <w:tcW w:w="605" w:type="pct"/>
            <w:vAlign w:val="bottom"/>
          </w:tcPr>
          <w:p w14:paraId="50F89C38" w14:textId="2633821D" w:rsidR="00D567B5" w:rsidRPr="00350BF1" w:rsidRDefault="00D567B5" w:rsidP="00D567B5">
            <w:pPr>
              <w:rPr>
                <w:rFonts w:cstheme="minorHAnsi"/>
                <w:szCs w:val="20"/>
              </w:rPr>
            </w:pPr>
            <w:r>
              <w:rPr>
                <w:rFonts w:ascii="Calibri" w:hAnsi="Calibri"/>
                <w:color w:val="000000"/>
                <w:szCs w:val="20"/>
              </w:rPr>
              <w:t>LT-90592</w:t>
            </w:r>
          </w:p>
        </w:tc>
        <w:tc>
          <w:tcPr>
            <w:tcW w:w="673" w:type="pct"/>
          </w:tcPr>
          <w:p w14:paraId="6C8DFEC9" w14:textId="77777777" w:rsidR="00D567B5" w:rsidRPr="00350BF1" w:rsidRDefault="00D567B5" w:rsidP="00D567B5">
            <w:pPr>
              <w:rPr>
                <w:rFonts w:cstheme="minorHAnsi"/>
                <w:szCs w:val="20"/>
              </w:rPr>
            </w:pPr>
          </w:p>
        </w:tc>
        <w:tc>
          <w:tcPr>
            <w:tcW w:w="2644" w:type="pct"/>
            <w:vAlign w:val="bottom"/>
          </w:tcPr>
          <w:p w14:paraId="1E745B2F" w14:textId="0E017171" w:rsidR="00D567B5" w:rsidRPr="00920905" w:rsidRDefault="00D567B5" w:rsidP="00D567B5">
            <w:r>
              <w:rPr>
                <w:rFonts w:ascii="Calibri" w:hAnsi="Calibri"/>
                <w:color w:val="000000"/>
                <w:szCs w:val="20"/>
              </w:rPr>
              <w:t>18-19 Watt Exterior Fixture LED replacing A19 Basecase, Total Watts = 2.96 x Msr Watts</w:t>
            </w:r>
          </w:p>
        </w:tc>
      </w:tr>
      <w:tr w:rsidR="00D567B5" w:rsidRPr="00800706" w14:paraId="2C18C1C4" w14:textId="77777777" w:rsidTr="00FA5F05">
        <w:trPr>
          <w:trHeight w:val="243"/>
        </w:trPr>
        <w:tc>
          <w:tcPr>
            <w:tcW w:w="539" w:type="pct"/>
          </w:tcPr>
          <w:p w14:paraId="331C2E7D" w14:textId="77777777" w:rsidR="00D567B5" w:rsidRPr="00350BF1" w:rsidRDefault="00D567B5" w:rsidP="00D567B5">
            <w:pPr>
              <w:rPr>
                <w:rFonts w:cstheme="minorHAnsi"/>
                <w:szCs w:val="20"/>
              </w:rPr>
            </w:pPr>
          </w:p>
        </w:tc>
        <w:tc>
          <w:tcPr>
            <w:tcW w:w="539" w:type="pct"/>
          </w:tcPr>
          <w:p w14:paraId="5B30330C" w14:textId="77777777" w:rsidR="00D567B5" w:rsidRPr="00350BF1" w:rsidRDefault="00D567B5" w:rsidP="00D567B5">
            <w:pPr>
              <w:rPr>
                <w:rFonts w:cstheme="minorHAnsi"/>
                <w:szCs w:val="20"/>
              </w:rPr>
            </w:pPr>
          </w:p>
        </w:tc>
        <w:tc>
          <w:tcPr>
            <w:tcW w:w="605" w:type="pct"/>
            <w:vAlign w:val="bottom"/>
          </w:tcPr>
          <w:p w14:paraId="632331B1" w14:textId="00261C94" w:rsidR="00D567B5" w:rsidRPr="00350BF1" w:rsidRDefault="00D567B5" w:rsidP="00D567B5">
            <w:pPr>
              <w:rPr>
                <w:rFonts w:cstheme="minorHAnsi"/>
                <w:szCs w:val="20"/>
              </w:rPr>
            </w:pPr>
            <w:r>
              <w:rPr>
                <w:rFonts w:ascii="Calibri" w:hAnsi="Calibri"/>
                <w:color w:val="000000"/>
                <w:szCs w:val="20"/>
              </w:rPr>
              <w:t>LT-51807</w:t>
            </w:r>
          </w:p>
        </w:tc>
        <w:tc>
          <w:tcPr>
            <w:tcW w:w="673" w:type="pct"/>
          </w:tcPr>
          <w:p w14:paraId="58364770" w14:textId="77777777" w:rsidR="00D567B5" w:rsidRPr="00350BF1" w:rsidRDefault="00D567B5" w:rsidP="00D567B5">
            <w:pPr>
              <w:rPr>
                <w:rFonts w:cstheme="minorHAnsi"/>
                <w:szCs w:val="20"/>
              </w:rPr>
            </w:pPr>
          </w:p>
        </w:tc>
        <w:tc>
          <w:tcPr>
            <w:tcW w:w="2644" w:type="pct"/>
            <w:vAlign w:val="bottom"/>
          </w:tcPr>
          <w:p w14:paraId="355F825C" w14:textId="3C81FD0E" w:rsidR="00D567B5" w:rsidRPr="00920905" w:rsidRDefault="00D567B5" w:rsidP="00D567B5">
            <w:r>
              <w:rPr>
                <w:rFonts w:ascii="Calibri" w:hAnsi="Calibri"/>
                <w:color w:val="000000"/>
                <w:szCs w:val="20"/>
              </w:rPr>
              <w:t>19-20 Watt Exterior Fixture LED replacing A19 Basecase, Total Watts = 2.96 x Msr Watts</w:t>
            </w:r>
          </w:p>
        </w:tc>
      </w:tr>
      <w:tr w:rsidR="00D567B5" w:rsidRPr="00800706" w14:paraId="129D43C0" w14:textId="77777777" w:rsidTr="00FA5F05">
        <w:trPr>
          <w:trHeight w:val="243"/>
        </w:trPr>
        <w:tc>
          <w:tcPr>
            <w:tcW w:w="539" w:type="pct"/>
          </w:tcPr>
          <w:p w14:paraId="13169B1B" w14:textId="77777777" w:rsidR="00D567B5" w:rsidRPr="00350BF1" w:rsidRDefault="00D567B5" w:rsidP="00D567B5">
            <w:pPr>
              <w:rPr>
                <w:rFonts w:cstheme="minorHAnsi"/>
                <w:szCs w:val="20"/>
              </w:rPr>
            </w:pPr>
          </w:p>
        </w:tc>
        <w:tc>
          <w:tcPr>
            <w:tcW w:w="539" w:type="pct"/>
          </w:tcPr>
          <w:p w14:paraId="65491A1F" w14:textId="77777777" w:rsidR="00D567B5" w:rsidRPr="00350BF1" w:rsidRDefault="00D567B5" w:rsidP="00D567B5">
            <w:pPr>
              <w:rPr>
                <w:rFonts w:cstheme="minorHAnsi"/>
                <w:szCs w:val="20"/>
              </w:rPr>
            </w:pPr>
          </w:p>
        </w:tc>
        <w:tc>
          <w:tcPr>
            <w:tcW w:w="605" w:type="pct"/>
            <w:vAlign w:val="bottom"/>
          </w:tcPr>
          <w:p w14:paraId="407C03C2" w14:textId="48A0369E" w:rsidR="00D567B5" w:rsidRPr="00350BF1" w:rsidRDefault="00D567B5" w:rsidP="00D567B5">
            <w:pPr>
              <w:rPr>
                <w:rFonts w:cstheme="minorHAnsi"/>
                <w:szCs w:val="20"/>
              </w:rPr>
            </w:pPr>
            <w:r>
              <w:rPr>
                <w:rFonts w:ascii="Calibri" w:hAnsi="Calibri"/>
                <w:color w:val="000000"/>
                <w:szCs w:val="20"/>
              </w:rPr>
              <w:t>LT-54882</w:t>
            </w:r>
          </w:p>
        </w:tc>
        <w:tc>
          <w:tcPr>
            <w:tcW w:w="673" w:type="pct"/>
          </w:tcPr>
          <w:p w14:paraId="70A903EA" w14:textId="77777777" w:rsidR="00D567B5" w:rsidRPr="00350BF1" w:rsidRDefault="00D567B5" w:rsidP="00D567B5">
            <w:pPr>
              <w:rPr>
                <w:rFonts w:cstheme="minorHAnsi"/>
                <w:szCs w:val="20"/>
              </w:rPr>
            </w:pPr>
          </w:p>
        </w:tc>
        <w:tc>
          <w:tcPr>
            <w:tcW w:w="2644" w:type="pct"/>
            <w:vAlign w:val="bottom"/>
          </w:tcPr>
          <w:p w14:paraId="1F080B11" w14:textId="65881794" w:rsidR="00D567B5" w:rsidRPr="00920905" w:rsidRDefault="00D567B5" w:rsidP="00D567B5">
            <w:r>
              <w:rPr>
                <w:rFonts w:ascii="Calibri" w:hAnsi="Calibri"/>
                <w:color w:val="000000"/>
                <w:szCs w:val="20"/>
              </w:rPr>
              <w:t>20-21 Watt Exterior Fixture LED replacing A19 Basecase, Total Watts = 2.96 x Msr Watts</w:t>
            </w:r>
          </w:p>
        </w:tc>
      </w:tr>
      <w:tr w:rsidR="00D567B5" w:rsidRPr="00800706" w14:paraId="4CE97010" w14:textId="77777777" w:rsidTr="00FA5F05">
        <w:trPr>
          <w:trHeight w:val="243"/>
        </w:trPr>
        <w:tc>
          <w:tcPr>
            <w:tcW w:w="539" w:type="pct"/>
          </w:tcPr>
          <w:p w14:paraId="125BE10F" w14:textId="77777777" w:rsidR="00D567B5" w:rsidRPr="00350BF1" w:rsidRDefault="00D567B5" w:rsidP="00D567B5">
            <w:pPr>
              <w:rPr>
                <w:rFonts w:cstheme="minorHAnsi"/>
                <w:szCs w:val="20"/>
              </w:rPr>
            </w:pPr>
          </w:p>
        </w:tc>
        <w:tc>
          <w:tcPr>
            <w:tcW w:w="539" w:type="pct"/>
          </w:tcPr>
          <w:p w14:paraId="69D5C8E0" w14:textId="77777777" w:rsidR="00D567B5" w:rsidRPr="00350BF1" w:rsidRDefault="00D567B5" w:rsidP="00D567B5">
            <w:pPr>
              <w:rPr>
                <w:rFonts w:cstheme="minorHAnsi"/>
                <w:szCs w:val="20"/>
              </w:rPr>
            </w:pPr>
          </w:p>
        </w:tc>
        <w:tc>
          <w:tcPr>
            <w:tcW w:w="605" w:type="pct"/>
            <w:vAlign w:val="bottom"/>
          </w:tcPr>
          <w:p w14:paraId="49881DB4" w14:textId="7E2F62BF" w:rsidR="00D567B5" w:rsidRPr="00350BF1" w:rsidRDefault="00D567B5" w:rsidP="00D567B5">
            <w:pPr>
              <w:rPr>
                <w:rFonts w:cstheme="minorHAnsi"/>
                <w:szCs w:val="20"/>
              </w:rPr>
            </w:pPr>
            <w:r>
              <w:rPr>
                <w:rFonts w:ascii="Calibri" w:hAnsi="Calibri"/>
                <w:color w:val="000000"/>
                <w:szCs w:val="20"/>
              </w:rPr>
              <w:t>LT-69099</w:t>
            </w:r>
          </w:p>
        </w:tc>
        <w:tc>
          <w:tcPr>
            <w:tcW w:w="673" w:type="pct"/>
          </w:tcPr>
          <w:p w14:paraId="05E8648D" w14:textId="77777777" w:rsidR="00D567B5" w:rsidRPr="00350BF1" w:rsidRDefault="00D567B5" w:rsidP="00D567B5">
            <w:pPr>
              <w:rPr>
                <w:rFonts w:cstheme="minorHAnsi"/>
                <w:szCs w:val="20"/>
              </w:rPr>
            </w:pPr>
          </w:p>
        </w:tc>
        <w:tc>
          <w:tcPr>
            <w:tcW w:w="2644" w:type="pct"/>
            <w:vAlign w:val="bottom"/>
          </w:tcPr>
          <w:p w14:paraId="3F6626C0" w14:textId="03EAA3EA" w:rsidR="00D567B5" w:rsidRPr="00920905" w:rsidRDefault="00D567B5" w:rsidP="00D567B5">
            <w:r>
              <w:rPr>
                <w:rFonts w:ascii="Calibri" w:hAnsi="Calibri"/>
                <w:color w:val="000000"/>
                <w:szCs w:val="20"/>
              </w:rPr>
              <w:t>21-22 Watt Exterior Fixture LED replacing A19 Basecase, Total Watts = 2.96 x Msr Watts</w:t>
            </w:r>
          </w:p>
        </w:tc>
      </w:tr>
      <w:tr w:rsidR="00D567B5" w:rsidRPr="00800706" w14:paraId="7A1DD791" w14:textId="77777777" w:rsidTr="00FA5F05">
        <w:trPr>
          <w:trHeight w:val="243"/>
        </w:trPr>
        <w:tc>
          <w:tcPr>
            <w:tcW w:w="539" w:type="pct"/>
          </w:tcPr>
          <w:p w14:paraId="670F9AFA" w14:textId="77777777" w:rsidR="00D567B5" w:rsidRPr="00350BF1" w:rsidRDefault="00D567B5" w:rsidP="00D567B5">
            <w:pPr>
              <w:rPr>
                <w:rFonts w:cstheme="minorHAnsi"/>
                <w:szCs w:val="20"/>
              </w:rPr>
            </w:pPr>
          </w:p>
        </w:tc>
        <w:tc>
          <w:tcPr>
            <w:tcW w:w="539" w:type="pct"/>
          </w:tcPr>
          <w:p w14:paraId="5CB95E75" w14:textId="77777777" w:rsidR="00D567B5" w:rsidRPr="00350BF1" w:rsidRDefault="00D567B5" w:rsidP="00D567B5">
            <w:pPr>
              <w:rPr>
                <w:rFonts w:cstheme="minorHAnsi"/>
                <w:szCs w:val="20"/>
              </w:rPr>
            </w:pPr>
          </w:p>
        </w:tc>
        <w:tc>
          <w:tcPr>
            <w:tcW w:w="605" w:type="pct"/>
            <w:vAlign w:val="bottom"/>
          </w:tcPr>
          <w:p w14:paraId="4E698F16" w14:textId="5384065D" w:rsidR="00D567B5" w:rsidRPr="00350BF1" w:rsidRDefault="00D567B5" w:rsidP="00D567B5">
            <w:pPr>
              <w:rPr>
                <w:rFonts w:cstheme="minorHAnsi"/>
                <w:szCs w:val="20"/>
              </w:rPr>
            </w:pPr>
            <w:r>
              <w:rPr>
                <w:rFonts w:ascii="Calibri" w:hAnsi="Calibri"/>
                <w:color w:val="000000"/>
                <w:szCs w:val="20"/>
              </w:rPr>
              <w:t>LT-89726</w:t>
            </w:r>
          </w:p>
        </w:tc>
        <w:tc>
          <w:tcPr>
            <w:tcW w:w="673" w:type="pct"/>
          </w:tcPr>
          <w:p w14:paraId="42A31E00" w14:textId="77777777" w:rsidR="00D567B5" w:rsidRPr="00350BF1" w:rsidRDefault="00D567B5" w:rsidP="00D567B5">
            <w:pPr>
              <w:rPr>
                <w:rFonts w:cstheme="minorHAnsi"/>
                <w:szCs w:val="20"/>
              </w:rPr>
            </w:pPr>
          </w:p>
        </w:tc>
        <w:tc>
          <w:tcPr>
            <w:tcW w:w="2644" w:type="pct"/>
            <w:vAlign w:val="bottom"/>
          </w:tcPr>
          <w:p w14:paraId="06C2CC22" w14:textId="7EAF43DE" w:rsidR="00D567B5" w:rsidRPr="00920905" w:rsidRDefault="00D567B5" w:rsidP="00D567B5">
            <w:r>
              <w:rPr>
                <w:rFonts w:ascii="Calibri" w:hAnsi="Calibri"/>
                <w:color w:val="000000"/>
                <w:szCs w:val="20"/>
              </w:rPr>
              <w:t>22-23 Watt Exterior Fixture LED replacing A19 Basecase, Total Watts = 2.96 x Msr Watts</w:t>
            </w:r>
          </w:p>
        </w:tc>
      </w:tr>
      <w:tr w:rsidR="00D567B5" w:rsidRPr="00800706" w14:paraId="2FB7DCD2" w14:textId="77777777" w:rsidTr="00FA5F05">
        <w:trPr>
          <w:trHeight w:val="243"/>
        </w:trPr>
        <w:tc>
          <w:tcPr>
            <w:tcW w:w="539" w:type="pct"/>
          </w:tcPr>
          <w:p w14:paraId="7848E1F2" w14:textId="77777777" w:rsidR="00D567B5" w:rsidRPr="00350BF1" w:rsidRDefault="00D567B5" w:rsidP="00D567B5">
            <w:pPr>
              <w:rPr>
                <w:rFonts w:cstheme="minorHAnsi"/>
                <w:szCs w:val="20"/>
              </w:rPr>
            </w:pPr>
          </w:p>
        </w:tc>
        <w:tc>
          <w:tcPr>
            <w:tcW w:w="539" w:type="pct"/>
          </w:tcPr>
          <w:p w14:paraId="1F110C35" w14:textId="77777777" w:rsidR="00D567B5" w:rsidRPr="00350BF1" w:rsidRDefault="00D567B5" w:rsidP="00D567B5">
            <w:pPr>
              <w:rPr>
                <w:rFonts w:cstheme="minorHAnsi"/>
                <w:szCs w:val="20"/>
              </w:rPr>
            </w:pPr>
          </w:p>
        </w:tc>
        <w:tc>
          <w:tcPr>
            <w:tcW w:w="605" w:type="pct"/>
            <w:vAlign w:val="bottom"/>
          </w:tcPr>
          <w:p w14:paraId="6C0E1A81" w14:textId="72EF053E" w:rsidR="00D567B5" w:rsidRPr="00350BF1" w:rsidRDefault="00D567B5" w:rsidP="00D567B5">
            <w:pPr>
              <w:rPr>
                <w:rFonts w:cstheme="minorHAnsi"/>
                <w:szCs w:val="20"/>
              </w:rPr>
            </w:pPr>
            <w:r>
              <w:rPr>
                <w:rFonts w:ascii="Calibri" w:hAnsi="Calibri"/>
                <w:color w:val="000000"/>
                <w:szCs w:val="20"/>
              </w:rPr>
              <w:t>LT-91126</w:t>
            </w:r>
          </w:p>
        </w:tc>
        <w:tc>
          <w:tcPr>
            <w:tcW w:w="673" w:type="pct"/>
          </w:tcPr>
          <w:p w14:paraId="741BAB1D" w14:textId="77777777" w:rsidR="00D567B5" w:rsidRPr="00350BF1" w:rsidRDefault="00D567B5" w:rsidP="00D567B5">
            <w:pPr>
              <w:rPr>
                <w:rFonts w:cstheme="minorHAnsi"/>
                <w:szCs w:val="20"/>
              </w:rPr>
            </w:pPr>
          </w:p>
        </w:tc>
        <w:tc>
          <w:tcPr>
            <w:tcW w:w="2644" w:type="pct"/>
            <w:vAlign w:val="bottom"/>
          </w:tcPr>
          <w:p w14:paraId="6480793C" w14:textId="33184114" w:rsidR="00D567B5" w:rsidRPr="00920905" w:rsidRDefault="00D567B5" w:rsidP="00D567B5">
            <w:r>
              <w:rPr>
                <w:rFonts w:ascii="Calibri" w:hAnsi="Calibri"/>
                <w:color w:val="000000"/>
                <w:szCs w:val="20"/>
              </w:rPr>
              <w:t>23-24 Watt Exterior Fixture LED replacing A19 Basecase, Total Watts = 2.96 x Msr Watts</w:t>
            </w:r>
          </w:p>
        </w:tc>
      </w:tr>
      <w:tr w:rsidR="00D567B5" w:rsidRPr="00800706" w14:paraId="1DD18C8B" w14:textId="77777777" w:rsidTr="00FA5F05">
        <w:trPr>
          <w:trHeight w:val="243"/>
        </w:trPr>
        <w:tc>
          <w:tcPr>
            <w:tcW w:w="539" w:type="pct"/>
          </w:tcPr>
          <w:p w14:paraId="393E7566" w14:textId="77777777" w:rsidR="00D567B5" w:rsidRPr="00350BF1" w:rsidRDefault="00D567B5" w:rsidP="00D567B5">
            <w:pPr>
              <w:rPr>
                <w:rFonts w:cstheme="minorHAnsi"/>
                <w:szCs w:val="20"/>
              </w:rPr>
            </w:pPr>
          </w:p>
        </w:tc>
        <w:tc>
          <w:tcPr>
            <w:tcW w:w="539" w:type="pct"/>
          </w:tcPr>
          <w:p w14:paraId="2C2A950F" w14:textId="77777777" w:rsidR="00D567B5" w:rsidRPr="00350BF1" w:rsidRDefault="00D567B5" w:rsidP="00D567B5">
            <w:pPr>
              <w:rPr>
                <w:rFonts w:cstheme="minorHAnsi"/>
                <w:szCs w:val="20"/>
              </w:rPr>
            </w:pPr>
          </w:p>
        </w:tc>
        <w:tc>
          <w:tcPr>
            <w:tcW w:w="605" w:type="pct"/>
            <w:vAlign w:val="bottom"/>
          </w:tcPr>
          <w:p w14:paraId="78A53377" w14:textId="2EDED43C" w:rsidR="00D567B5" w:rsidRPr="00350BF1" w:rsidRDefault="00D567B5" w:rsidP="00D567B5">
            <w:pPr>
              <w:rPr>
                <w:rFonts w:cstheme="minorHAnsi"/>
                <w:szCs w:val="20"/>
              </w:rPr>
            </w:pPr>
            <w:r>
              <w:rPr>
                <w:rFonts w:ascii="Calibri" w:hAnsi="Calibri"/>
                <w:color w:val="000000"/>
                <w:szCs w:val="20"/>
              </w:rPr>
              <w:t>LT-50205</w:t>
            </w:r>
          </w:p>
        </w:tc>
        <w:tc>
          <w:tcPr>
            <w:tcW w:w="673" w:type="pct"/>
          </w:tcPr>
          <w:p w14:paraId="74B46652" w14:textId="77777777" w:rsidR="00D567B5" w:rsidRPr="00350BF1" w:rsidRDefault="00D567B5" w:rsidP="00D567B5">
            <w:pPr>
              <w:rPr>
                <w:rFonts w:cstheme="minorHAnsi"/>
                <w:szCs w:val="20"/>
              </w:rPr>
            </w:pPr>
          </w:p>
        </w:tc>
        <w:tc>
          <w:tcPr>
            <w:tcW w:w="2644" w:type="pct"/>
            <w:vAlign w:val="bottom"/>
          </w:tcPr>
          <w:p w14:paraId="47C64F00" w14:textId="4FE851C8" w:rsidR="00D567B5" w:rsidRPr="00920905" w:rsidRDefault="00D567B5" w:rsidP="00D567B5">
            <w:r>
              <w:rPr>
                <w:rFonts w:ascii="Calibri" w:hAnsi="Calibri"/>
                <w:color w:val="000000"/>
                <w:szCs w:val="20"/>
              </w:rPr>
              <w:t>24-25 Watt Exterior Fixture LED replacing A19 Basecase, Total Watts = 2.96 x Msr Watts</w:t>
            </w:r>
          </w:p>
        </w:tc>
      </w:tr>
      <w:tr w:rsidR="00D567B5" w:rsidRPr="00800706" w14:paraId="04A12DC8" w14:textId="77777777" w:rsidTr="00FA5F05">
        <w:trPr>
          <w:trHeight w:val="243"/>
        </w:trPr>
        <w:tc>
          <w:tcPr>
            <w:tcW w:w="539" w:type="pct"/>
          </w:tcPr>
          <w:p w14:paraId="6E8AF0EB" w14:textId="77777777" w:rsidR="00D567B5" w:rsidRPr="00350BF1" w:rsidRDefault="00D567B5" w:rsidP="00D567B5">
            <w:pPr>
              <w:rPr>
                <w:rFonts w:cstheme="minorHAnsi"/>
                <w:szCs w:val="20"/>
              </w:rPr>
            </w:pPr>
          </w:p>
        </w:tc>
        <w:tc>
          <w:tcPr>
            <w:tcW w:w="539" w:type="pct"/>
          </w:tcPr>
          <w:p w14:paraId="63495CC8" w14:textId="77777777" w:rsidR="00D567B5" w:rsidRPr="00350BF1" w:rsidRDefault="00D567B5" w:rsidP="00D567B5">
            <w:pPr>
              <w:rPr>
                <w:rFonts w:cstheme="minorHAnsi"/>
                <w:szCs w:val="20"/>
              </w:rPr>
            </w:pPr>
          </w:p>
        </w:tc>
        <w:tc>
          <w:tcPr>
            <w:tcW w:w="605" w:type="pct"/>
            <w:vAlign w:val="bottom"/>
          </w:tcPr>
          <w:p w14:paraId="107956C6" w14:textId="29D040E6" w:rsidR="00D567B5" w:rsidRPr="00350BF1" w:rsidRDefault="00D567B5" w:rsidP="00D567B5">
            <w:pPr>
              <w:rPr>
                <w:rFonts w:cstheme="minorHAnsi"/>
                <w:szCs w:val="20"/>
              </w:rPr>
            </w:pPr>
            <w:r>
              <w:rPr>
                <w:rFonts w:ascii="Calibri" w:hAnsi="Calibri"/>
                <w:color w:val="000000"/>
                <w:szCs w:val="20"/>
              </w:rPr>
              <w:t>LT-54680</w:t>
            </w:r>
          </w:p>
        </w:tc>
        <w:tc>
          <w:tcPr>
            <w:tcW w:w="673" w:type="pct"/>
          </w:tcPr>
          <w:p w14:paraId="1A02B5E9" w14:textId="77777777" w:rsidR="00D567B5" w:rsidRPr="00350BF1" w:rsidRDefault="00D567B5" w:rsidP="00D567B5">
            <w:pPr>
              <w:rPr>
                <w:rFonts w:cstheme="minorHAnsi"/>
                <w:szCs w:val="20"/>
              </w:rPr>
            </w:pPr>
          </w:p>
        </w:tc>
        <w:tc>
          <w:tcPr>
            <w:tcW w:w="2644" w:type="pct"/>
            <w:vAlign w:val="bottom"/>
          </w:tcPr>
          <w:p w14:paraId="75096629" w14:textId="04AA2157" w:rsidR="00D567B5" w:rsidRPr="00920905" w:rsidRDefault="00D567B5" w:rsidP="00D567B5">
            <w:r>
              <w:rPr>
                <w:rFonts w:ascii="Calibri" w:hAnsi="Calibri"/>
                <w:color w:val="000000"/>
                <w:szCs w:val="20"/>
              </w:rPr>
              <w:t>25-26 Watt Exterior Fixture LED replacing A19 Basecase, Total Watts = 2.96 x Msr Watts</w:t>
            </w:r>
          </w:p>
        </w:tc>
      </w:tr>
      <w:tr w:rsidR="00D567B5" w:rsidRPr="00800706" w14:paraId="52780CBF" w14:textId="77777777" w:rsidTr="00FA5F05">
        <w:trPr>
          <w:trHeight w:val="243"/>
        </w:trPr>
        <w:tc>
          <w:tcPr>
            <w:tcW w:w="539" w:type="pct"/>
          </w:tcPr>
          <w:p w14:paraId="71C38304" w14:textId="77777777" w:rsidR="00D567B5" w:rsidRPr="00350BF1" w:rsidRDefault="00D567B5" w:rsidP="00D567B5">
            <w:pPr>
              <w:rPr>
                <w:rFonts w:cstheme="minorHAnsi"/>
                <w:szCs w:val="20"/>
              </w:rPr>
            </w:pPr>
          </w:p>
        </w:tc>
        <w:tc>
          <w:tcPr>
            <w:tcW w:w="539" w:type="pct"/>
          </w:tcPr>
          <w:p w14:paraId="74861C59" w14:textId="77777777" w:rsidR="00D567B5" w:rsidRPr="00350BF1" w:rsidRDefault="00D567B5" w:rsidP="00D567B5">
            <w:pPr>
              <w:rPr>
                <w:rFonts w:cstheme="minorHAnsi"/>
                <w:szCs w:val="20"/>
              </w:rPr>
            </w:pPr>
          </w:p>
        </w:tc>
        <w:tc>
          <w:tcPr>
            <w:tcW w:w="605" w:type="pct"/>
            <w:vAlign w:val="bottom"/>
          </w:tcPr>
          <w:p w14:paraId="57FA71C0" w14:textId="53CFCFFA" w:rsidR="00D567B5" w:rsidRPr="00350BF1" w:rsidRDefault="00D567B5" w:rsidP="00D567B5">
            <w:pPr>
              <w:rPr>
                <w:rFonts w:cstheme="minorHAnsi"/>
                <w:szCs w:val="20"/>
              </w:rPr>
            </w:pPr>
            <w:r>
              <w:rPr>
                <w:rFonts w:ascii="Calibri" w:hAnsi="Calibri"/>
                <w:color w:val="000000"/>
                <w:szCs w:val="20"/>
              </w:rPr>
              <w:t>LT-82985</w:t>
            </w:r>
          </w:p>
        </w:tc>
        <w:tc>
          <w:tcPr>
            <w:tcW w:w="673" w:type="pct"/>
          </w:tcPr>
          <w:p w14:paraId="3DEAB07C" w14:textId="77777777" w:rsidR="00D567B5" w:rsidRPr="00350BF1" w:rsidRDefault="00D567B5" w:rsidP="00D567B5">
            <w:pPr>
              <w:rPr>
                <w:rFonts w:cstheme="minorHAnsi"/>
                <w:szCs w:val="20"/>
              </w:rPr>
            </w:pPr>
          </w:p>
        </w:tc>
        <w:tc>
          <w:tcPr>
            <w:tcW w:w="2644" w:type="pct"/>
            <w:vAlign w:val="bottom"/>
          </w:tcPr>
          <w:p w14:paraId="6F8167CD" w14:textId="26F5B9FC" w:rsidR="00D567B5" w:rsidRPr="00920905" w:rsidRDefault="00D567B5" w:rsidP="00D567B5">
            <w:r>
              <w:rPr>
                <w:rFonts w:ascii="Calibri" w:hAnsi="Calibri"/>
                <w:color w:val="000000"/>
                <w:szCs w:val="20"/>
              </w:rPr>
              <w:t>26-27 Watt Exterior Fixture LED replacing A19 Basecase, Total Watts = 2.96 x Msr Watts</w:t>
            </w:r>
          </w:p>
        </w:tc>
      </w:tr>
      <w:tr w:rsidR="00D567B5" w:rsidRPr="00800706" w14:paraId="046ACD80" w14:textId="77777777" w:rsidTr="00FA5F05">
        <w:trPr>
          <w:trHeight w:val="243"/>
        </w:trPr>
        <w:tc>
          <w:tcPr>
            <w:tcW w:w="539" w:type="pct"/>
          </w:tcPr>
          <w:p w14:paraId="534B11AC" w14:textId="77777777" w:rsidR="00D567B5" w:rsidRPr="00350BF1" w:rsidRDefault="00D567B5" w:rsidP="00D567B5">
            <w:pPr>
              <w:rPr>
                <w:rFonts w:cstheme="minorHAnsi"/>
                <w:szCs w:val="20"/>
              </w:rPr>
            </w:pPr>
          </w:p>
        </w:tc>
        <w:tc>
          <w:tcPr>
            <w:tcW w:w="539" w:type="pct"/>
          </w:tcPr>
          <w:p w14:paraId="01F1DB7D" w14:textId="77777777" w:rsidR="00D567B5" w:rsidRPr="00350BF1" w:rsidRDefault="00D567B5" w:rsidP="00D567B5">
            <w:pPr>
              <w:rPr>
                <w:rFonts w:cstheme="minorHAnsi"/>
                <w:szCs w:val="20"/>
              </w:rPr>
            </w:pPr>
          </w:p>
        </w:tc>
        <w:tc>
          <w:tcPr>
            <w:tcW w:w="605" w:type="pct"/>
            <w:vAlign w:val="bottom"/>
          </w:tcPr>
          <w:p w14:paraId="367E0262" w14:textId="200493AA" w:rsidR="00D567B5" w:rsidRPr="00350BF1" w:rsidRDefault="00D567B5" w:rsidP="00D567B5">
            <w:pPr>
              <w:rPr>
                <w:rFonts w:cstheme="minorHAnsi"/>
                <w:szCs w:val="20"/>
              </w:rPr>
            </w:pPr>
            <w:r>
              <w:rPr>
                <w:rFonts w:ascii="Calibri" w:hAnsi="Calibri"/>
                <w:color w:val="000000"/>
                <w:szCs w:val="20"/>
              </w:rPr>
              <w:t>LT-98069</w:t>
            </w:r>
          </w:p>
        </w:tc>
        <w:tc>
          <w:tcPr>
            <w:tcW w:w="673" w:type="pct"/>
          </w:tcPr>
          <w:p w14:paraId="1B2E3762" w14:textId="77777777" w:rsidR="00D567B5" w:rsidRPr="00350BF1" w:rsidRDefault="00D567B5" w:rsidP="00D567B5">
            <w:pPr>
              <w:rPr>
                <w:rFonts w:cstheme="minorHAnsi"/>
                <w:szCs w:val="20"/>
              </w:rPr>
            </w:pPr>
          </w:p>
        </w:tc>
        <w:tc>
          <w:tcPr>
            <w:tcW w:w="2644" w:type="pct"/>
            <w:vAlign w:val="bottom"/>
          </w:tcPr>
          <w:p w14:paraId="570F638C" w14:textId="066CDBDB" w:rsidR="00D567B5" w:rsidRPr="00920905" w:rsidRDefault="00D567B5" w:rsidP="00D567B5">
            <w:r>
              <w:rPr>
                <w:rFonts w:ascii="Calibri" w:hAnsi="Calibri"/>
                <w:color w:val="000000"/>
                <w:szCs w:val="20"/>
              </w:rPr>
              <w:t>27-28 Watt Exterior Fixture LED replacing A19 Basecase, Total Watts = 2.96 x Msr Watts</w:t>
            </w:r>
          </w:p>
        </w:tc>
      </w:tr>
      <w:tr w:rsidR="00D567B5" w:rsidRPr="00800706" w14:paraId="079DBCFF" w14:textId="77777777" w:rsidTr="00FA5F05">
        <w:trPr>
          <w:trHeight w:val="243"/>
        </w:trPr>
        <w:tc>
          <w:tcPr>
            <w:tcW w:w="539" w:type="pct"/>
          </w:tcPr>
          <w:p w14:paraId="61B6404D" w14:textId="77777777" w:rsidR="00D567B5" w:rsidRPr="00350BF1" w:rsidRDefault="00D567B5" w:rsidP="00D567B5">
            <w:pPr>
              <w:rPr>
                <w:rFonts w:cstheme="minorHAnsi"/>
                <w:szCs w:val="20"/>
              </w:rPr>
            </w:pPr>
          </w:p>
        </w:tc>
        <w:tc>
          <w:tcPr>
            <w:tcW w:w="539" w:type="pct"/>
          </w:tcPr>
          <w:p w14:paraId="27CDC023" w14:textId="77777777" w:rsidR="00D567B5" w:rsidRPr="00350BF1" w:rsidRDefault="00D567B5" w:rsidP="00D567B5">
            <w:pPr>
              <w:rPr>
                <w:rFonts w:cstheme="minorHAnsi"/>
                <w:szCs w:val="20"/>
              </w:rPr>
            </w:pPr>
          </w:p>
        </w:tc>
        <w:tc>
          <w:tcPr>
            <w:tcW w:w="605" w:type="pct"/>
            <w:vAlign w:val="bottom"/>
          </w:tcPr>
          <w:p w14:paraId="1B50C35A" w14:textId="53C93314" w:rsidR="00D567B5" w:rsidRPr="00350BF1" w:rsidRDefault="00D567B5" w:rsidP="00D567B5">
            <w:pPr>
              <w:rPr>
                <w:rFonts w:cstheme="minorHAnsi"/>
                <w:szCs w:val="20"/>
              </w:rPr>
            </w:pPr>
            <w:r>
              <w:rPr>
                <w:rFonts w:ascii="Calibri" w:hAnsi="Calibri"/>
                <w:color w:val="000000"/>
                <w:szCs w:val="20"/>
              </w:rPr>
              <w:t>LT-66097</w:t>
            </w:r>
          </w:p>
        </w:tc>
        <w:tc>
          <w:tcPr>
            <w:tcW w:w="673" w:type="pct"/>
          </w:tcPr>
          <w:p w14:paraId="046315DC" w14:textId="77777777" w:rsidR="00D567B5" w:rsidRPr="00350BF1" w:rsidRDefault="00D567B5" w:rsidP="00D567B5">
            <w:pPr>
              <w:rPr>
                <w:rFonts w:cstheme="minorHAnsi"/>
                <w:szCs w:val="20"/>
              </w:rPr>
            </w:pPr>
          </w:p>
        </w:tc>
        <w:tc>
          <w:tcPr>
            <w:tcW w:w="2644" w:type="pct"/>
            <w:vAlign w:val="bottom"/>
          </w:tcPr>
          <w:p w14:paraId="684A5B4E" w14:textId="0D36EF85" w:rsidR="00D567B5" w:rsidRPr="00920905" w:rsidRDefault="00D567B5" w:rsidP="00D567B5">
            <w:r>
              <w:rPr>
                <w:rFonts w:ascii="Calibri" w:hAnsi="Calibri"/>
                <w:color w:val="000000"/>
                <w:szCs w:val="20"/>
              </w:rPr>
              <w:t>28-29 Watt Exterior Fixture LED replacing A19 Basecase, Total Watts = 2.96 x Msr Watts</w:t>
            </w:r>
          </w:p>
        </w:tc>
      </w:tr>
      <w:tr w:rsidR="00D567B5" w:rsidRPr="00800706" w14:paraId="470CD382" w14:textId="77777777" w:rsidTr="00FA5F05">
        <w:trPr>
          <w:trHeight w:val="243"/>
        </w:trPr>
        <w:tc>
          <w:tcPr>
            <w:tcW w:w="539" w:type="pct"/>
          </w:tcPr>
          <w:p w14:paraId="37CB5779" w14:textId="77777777" w:rsidR="00D567B5" w:rsidRPr="00350BF1" w:rsidRDefault="00D567B5" w:rsidP="00D567B5">
            <w:pPr>
              <w:rPr>
                <w:rFonts w:cstheme="minorHAnsi"/>
                <w:szCs w:val="20"/>
              </w:rPr>
            </w:pPr>
          </w:p>
        </w:tc>
        <w:tc>
          <w:tcPr>
            <w:tcW w:w="539" w:type="pct"/>
          </w:tcPr>
          <w:p w14:paraId="0EE78258" w14:textId="77777777" w:rsidR="00D567B5" w:rsidRPr="00350BF1" w:rsidRDefault="00D567B5" w:rsidP="00D567B5">
            <w:pPr>
              <w:rPr>
                <w:rFonts w:cstheme="minorHAnsi"/>
                <w:szCs w:val="20"/>
              </w:rPr>
            </w:pPr>
          </w:p>
        </w:tc>
        <w:tc>
          <w:tcPr>
            <w:tcW w:w="605" w:type="pct"/>
            <w:vAlign w:val="bottom"/>
          </w:tcPr>
          <w:p w14:paraId="62802516" w14:textId="2E7CF162" w:rsidR="00D567B5" w:rsidRPr="00350BF1" w:rsidRDefault="00D567B5" w:rsidP="00D567B5">
            <w:pPr>
              <w:rPr>
                <w:rFonts w:cstheme="minorHAnsi"/>
                <w:szCs w:val="20"/>
              </w:rPr>
            </w:pPr>
            <w:r>
              <w:rPr>
                <w:rFonts w:ascii="Calibri" w:hAnsi="Calibri"/>
                <w:color w:val="000000"/>
                <w:szCs w:val="20"/>
              </w:rPr>
              <w:t>LT-85453</w:t>
            </w:r>
          </w:p>
        </w:tc>
        <w:tc>
          <w:tcPr>
            <w:tcW w:w="673" w:type="pct"/>
          </w:tcPr>
          <w:p w14:paraId="691BA2E4" w14:textId="77777777" w:rsidR="00D567B5" w:rsidRPr="00350BF1" w:rsidRDefault="00D567B5" w:rsidP="00D567B5">
            <w:pPr>
              <w:rPr>
                <w:rFonts w:cstheme="minorHAnsi"/>
                <w:szCs w:val="20"/>
              </w:rPr>
            </w:pPr>
          </w:p>
        </w:tc>
        <w:tc>
          <w:tcPr>
            <w:tcW w:w="2644" w:type="pct"/>
            <w:vAlign w:val="bottom"/>
          </w:tcPr>
          <w:p w14:paraId="6445063A" w14:textId="0CD6C90D" w:rsidR="00D567B5" w:rsidRPr="00920905" w:rsidRDefault="00D567B5" w:rsidP="00D567B5">
            <w:r>
              <w:rPr>
                <w:rFonts w:ascii="Calibri" w:hAnsi="Calibri"/>
                <w:color w:val="000000"/>
                <w:szCs w:val="20"/>
              </w:rPr>
              <w:t>29-30 Watt Exterior Fixture LED replacing A19 Basecase, Total Watts = 2.96 x Msr Watts</w:t>
            </w:r>
          </w:p>
        </w:tc>
      </w:tr>
      <w:tr w:rsidR="00D567B5" w:rsidRPr="00800706" w14:paraId="5314E29F" w14:textId="77777777" w:rsidTr="00FA5F05">
        <w:trPr>
          <w:trHeight w:val="243"/>
        </w:trPr>
        <w:tc>
          <w:tcPr>
            <w:tcW w:w="539" w:type="pct"/>
          </w:tcPr>
          <w:p w14:paraId="4B6847B9" w14:textId="77777777" w:rsidR="00D567B5" w:rsidRPr="00350BF1" w:rsidRDefault="00D567B5" w:rsidP="00D567B5">
            <w:pPr>
              <w:rPr>
                <w:rFonts w:cstheme="minorHAnsi"/>
                <w:szCs w:val="20"/>
              </w:rPr>
            </w:pPr>
          </w:p>
        </w:tc>
        <w:tc>
          <w:tcPr>
            <w:tcW w:w="539" w:type="pct"/>
          </w:tcPr>
          <w:p w14:paraId="7A945B6C" w14:textId="77777777" w:rsidR="00D567B5" w:rsidRPr="00350BF1" w:rsidRDefault="00D567B5" w:rsidP="00D567B5">
            <w:pPr>
              <w:rPr>
                <w:rFonts w:cstheme="minorHAnsi"/>
                <w:szCs w:val="20"/>
              </w:rPr>
            </w:pPr>
          </w:p>
        </w:tc>
        <w:tc>
          <w:tcPr>
            <w:tcW w:w="605" w:type="pct"/>
            <w:vAlign w:val="bottom"/>
          </w:tcPr>
          <w:p w14:paraId="2884288F" w14:textId="13C90946" w:rsidR="00D567B5" w:rsidRPr="00350BF1" w:rsidRDefault="00D567B5" w:rsidP="00D567B5">
            <w:pPr>
              <w:rPr>
                <w:rFonts w:cstheme="minorHAnsi"/>
                <w:szCs w:val="20"/>
              </w:rPr>
            </w:pPr>
            <w:r>
              <w:rPr>
                <w:rFonts w:ascii="Calibri" w:hAnsi="Calibri"/>
                <w:color w:val="000000"/>
                <w:szCs w:val="20"/>
              </w:rPr>
              <w:t>LT-53943</w:t>
            </w:r>
          </w:p>
        </w:tc>
        <w:tc>
          <w:tcPr>
            <w:tcW w:w="673" w:type="pct"/>
          </w:tcPr>
          <w:p w14:paraId="7114C632" w14:textId="77777777" w:rsidR="00D567B5" w:rsidRPr="00350BF1" w:rsidRDefault="00D567B5" w:rsidP="00D567B5">
            <w:pPr>
              <w:rPr>
                <w:rFonts w:cstheme="minorHAnsi"/>
                <w:szCs w:val="20"/>
              </w:rPr>
            </w:pPr>
          </w:p>
        </w:tc>
        <w:tc>
          <w:tcPr>
            <w:tcW w:w="2644" w:type="pct"/>
            <w:vAlign w:val="bottom"/>
          </w:tcPr>
          <w:p w14:paraId="45045A9C" w14:textId="3BF39F9A" w:rsidR="00D567B5" w:rsidRPr="00920905" w:rsidRDefault="00D567B5" w:rsidP="00D567B5">
            <w:r>
              <w:rPr>
                <w:rFonts w:ascii="Calibri" w:hAnsi="Calibri"/>
                <w:color w:val="000000"/>
                <w:szCs w:val="20"/>
              </w:rPr>
              <w:t>30-31 Watt Exterior Fixture LED replacing A19 Basecase, Total Watts = 2.96 x Msr Watts</w:t>
            </w:r>
          </w:p>
        </w:tc>
      </w:tr>
      <w:tr w:rsidR="00D567B5" w:rsidRPr="00800706" w14:paraId="031D9D69" w14:textId="77777777" w:rsidTr="00FA5F05">
        <w:trPr>
          <w:trHeight w:val="243"/>
        </w:trPr>
        <w:tc>
          <w:tcPr>
            <w:tcW w:w="539" w:type="pct"/>
          </w:tcPr>
          <w:p w14:paraId="16647CA7" w14:textId="77777777" w:rsidR="00D567B5" w:rsidRPr="00350BF1" w:rsidRDefault="00D567B5" w:rsidP="00D567B5">
            <w:pPr>
              <w:rPr>
                <w:rFonts w:cstheme="minorHAnsi"/>
                <w:szCs w:val="20"/>
              </w:rPr>
            </w:pPr>
          </w:p>
        </w:tc>
        <w:tc>
          <w:tcPr>
            <w:tcW w:w="539" w:type="pct"/>
          </w:tcPr>
          <w:p w14:paraId="280ED74E" w14:textId="77777777" w:rsidR="00D567B5" w:rsidRPr="00350BF1" w:rsidRDefault="00D567B5" w:rsidP="00D567B5">
            <w:pPr>
              <w:rPr>
                <w:rFonts w:cstheme="minorHAnsi"/>
                <w:szCs w:val="20"/>
              </w:rPr>
            </w:pPr>
          </w:p>
        </w:tc>
        <w:tc>
          <w:tcPr>
            <w:tcW w:w="605" w:type="pct"/>
            <w:vAlign w:val="bottom"/>
          </w:tcPr>
          <w:p w14:paraId="5C668D7F" w14:textId="111EE11A" w:rsidR="00D567B5" w:rsidRPr="00350BF1" w:rsidRDefault="00D567B5" w:rsidP="00D567B5">
            <w:pPr>
              <w:rPr>
                <w:rFonts w:cstheme="minorHAnsi"/>
                <w:szCs w:val="20"/>
              </w:rPr>
            </w:pPr>
            <w:r>
              <w:rPr>
                <w:rFonts w:ascii="Calibri" w:hAnsi="Calibri"/>
                <w:color w:val="000000"/>
                <w:szCs w:val="20"/>
              </w:rPr>
              <w:t>LT-98473</w:t>
            </w:r>
          </w:p>
        </w:tc>
        <w:tc>
          <w:tcPr>
            <w:tcW w:w="673" w:type="pct"/>
          </w:tcPr>
          <w:p w14:paraId="654F29E2" w14:textId="77777777" w:rsidR="00D567B5" w:rsidRPr="00350BF1" w:rsidRDefault="00D567B5" w:rsidP="00D567B5">
            <w:pPr>
              <w:rPr>
                <w:rFonts w:cstheme="minorHAnsi"/>
                <w:szCs w:val="20"/>
              </w:rPr>
            </w:pPr>
          </w:p>
        </w:tc>
        <w:tc>
          <w:tcPr>
            <w:tcW w:w="2644" w:type="pct"/>
            <w:vAlign w:val="bottom"/>
          </w:tcPr>
          <w:p w14:paraId="2906C0C2" w14:textId="5C58BD75" w:rsidR="00D567B5" w:rsidRPr="00920905" w:rsidRDefault="00D567B5" w:rsidP="00D567B5">
            <w:r>
              <w:rPr>
                <w:rFonts w:ascii="Calibri" w:hAnsi="Calibri"/>
                <w:color w:val="000000"/>
                <w:szCs w:val="20"/>
              </w:rPr>
              <w:t>31-32 Watt Exterior Fixture LED replacing A19 Basecase, Total Watts = 2.96 x Msr Watts</w:t>
            </w:r>
          </w:p>
        </w:tc>
      </w:tr>
      <w:tr w:rsidR="00D567B5" w:rsidRPr="00800706" w14:paraId="578DB5BF" w14:textId="77777777" w:rsidTr="00FA5F05">
        <w:trPr>
          <w:trHeight w:val="243"/>
        </w:trPr>
        <w:tc>
          <w:tcPr>
            <w:tcW w:w="539" w:type="pct"/>
          </w:tcPr>
          <w:p w14:paraId="6F327BAA" w14:textId="77777777" w:rsidR="00D567B5" w:rsidRPr="00350BF1" w:rsidRDefault="00D567B5" w:rsidP="00D567B5">
            <w:pPr>
              <w:rPr>
                <w:rFonts w:cstheme="minorHAnsi"/>
                <w:szCs w:val="20"/>
              </w:rPr>
            </w:pPr>
          </w:p>
        </w:tc>
        <w:tc>
          <w:tcPr>
            <w:tcW w:w="539" w:type="pct"/>
          </w:tcPr>
          <w:p w14:paraId="7EBF29A2" w14:textId="77777777" w:rsidR="00D567B5" w:rsidRPr="00350BF1" w:rsidRDefault="00D567B5" w:rsidP="00D567B5">
            <w:pPr>
              <w:rPr>
                <w:rFonts w:cstheme="minorHAnsi"/>
                <w:szCs w:val="20"/>
              </w:rPr>
            </w:pPr>
          </w:p>
        </w:tc>
        <w:tc>
          <w:tcPr>
            <w:tcW w:w="605" w:type="pct"/>
            <w:vAlign w:val="bottom"/>
          </w:tcPr>
          <w:p w14:paraId="06AD15E1" w14:textId="022EBB67" w:rsidR="00D567B5" w:rsidRPr="00350BF1" w:rsidRDefault="00D567B5" w:rsidP="00D567B5">
            <w:pPr>
              <w:rPr>
                <w:rFonts w:cstheme="minorHAnsi"/>
                <w:szCs w:val="20"/>
              </w:rPr>
            </w:pPr>
            <w:r>
              <w:rPr>
                <w:rFonts w:ascii="Calibri" w:hAnsi="Calibri"/>
                <w:color w:val="000000"/>
                <w:szCs w:val="20"/>
              </w:rPr>
              <w:t>LT-88326</w:t>
            </w:r>
          </w:p>
        </w:tc>
        <w:tc>
          <w:tcPr>
            <w:tcW w:w="673" w:type="pct"/>
          </w:tcPr>
          <w:p w14:paraId="392D0D1D" w14:textId="77777777" w:rsidR="00D567B5" w:rsidRPr="00350BF1" w:rsidRDefault="00D567B5" w:rsidP="00D567B5">
            <w:pPr>
              <w:rPr>
                <w:rFonts w:cstheme="minorHAnsi"/>
                <w:szCs w:val="20"/>
              </w:rPr>
            </w:pPr>
          </w:p>
        </w:tc>
        <w:tc>
          <w:tcPr>
            <w:tcW w:w="2644" w:type="pct"/>
            <w:vAlign w:val="bottom"/>
          </w:tcPr>
          <w:p w14:paraId="105CEA1B" w14:textId="01A28C99" w:rsidR="00D567B5" w:rsidRPr="00920905" w:rsidRDefault="00D567B5" w:rsidP="00D567B5">
            <w:r>
              <w:rPr>
                <w:rFonts w:ascii="Calibri" w:hAnsi="Calibri"/>
                <w:color w:val="000000"/>
                <w:szCs w:val="20"/>
              </w:rPr>
              <w:t>32-33 Watt Exterior Fixture LED replacing A19 Basecase, Total Watts = 2.96 x Msr Watts</w:t>
            </w:r>
          </w:p>
        </w:tc>
      </w:tr>
      <w:tr w:rsidR="00D567B5" w:rsidRPr="00800706" w14:paraId="77A3D2EE" w14:textId="77777777" w:rsidTr="00FA5F05">
        <w:trPr>
          <w:trHeight w:val="243"/>
        </w:trPr>
        <w:tc>
          <w:tcPr>
            <w:tcW w:w="539" w:type="pct"/>
          </w:tcPr>
          <w:p w14:paraId="7573F0CA" w14:textId="77777777" w:rsidR="00D567B5" w:rsidRPr="00350BF1" w:rsidRDefault="00D567B5" w:rsidP="00D567B5">
            <w:pPr>
              <w:rPr>
                <w:rFonts w:cstheme="minorHAnsi"/>
                <w:szCs w:val="20"/>
              </w:rPr>
            </w:pPr>
          </w:p>
        </w:tc>
        <w:tc>
          <w:tcPr>
            <w:tcW w:w="539" w:type="pct"/>
          </w:tcPr>
          <w:p w14:paraId="7BE9609A" w14:textId="77777777" w:rsidR="00D567B5" w:rsidRPr="00350BF1" w:rsidRDefault="00D567B5" w:rsidP="00D567B5">
            <w:pPr>
              <w:rPr>
                <w:rFonts w:cstheme="minorHAnsi"/>
                <w:szCs w:val="20"/>
              </w:rPr>
            </w:pPr>
          </w:p>
        </w:tc>
        <w:tc>
          <w:tcPr>
            <w:tcW w:w="605" w:type="pct"/>
            <w:vAlign w:val="bottom"/>
          </w:tcPr>
          <w:p w14:paraId="432BF173" w14:textId="5DE2A7FA" w:rsidR="00D567B5" w:rsidRPr="00350BF1" w:rsidRDefault="00D567B5" w:rsidP="00D567B5">
            <w:pPr>
              <w:rPr>
                <w:rFonts w:cstheme="minorHAnsi"/>
                <w:szCs w:val="20"/>
              </w:rPr>
            </w:pPr>
            <w:r>
              <w:rPr>
                <w:rFonts w:ascii="Calibri" w:hAnsi="Calibri"/>
                <w:color w:val="000000"/>
                <w:szCs w:val="20"/>
              </w:rPr>
              <w:t>LT-68768</w:t>
            </w:r>
          </w:p>
        </w:tc>
        <w:tc>
          <w:tcPr>
            <w:tcW w:w="673" w:type="pct"/>
          </w:tcPr>
          <w:p w14:paraId="07DAAC36" w14:textId="77777777" w:rsidR="00D567B5" w:rsidRPr="00350BF1" w:rsidRDefault="00D567B5" w:rsidP="00D567B5">
            <w:pPr>
              <w:rPr>
                <w:rFonts w:cstheme="minorHAnsi"/>
                <w:szCs w:val="20"/>
              </w:rPr>
            </w:pPr>
          </w:p>
        </w:tc>
        <w:tc>
          <w:tcPr>
            <w:tcW w:w="2644" w:type="pct"/>
            <w:vAlign w:val="bottom"/>
          </w:tcPr>
          <w:p w14:paraId="6B0D4884" w14:textId="00D3C3C1" w:rsidR="00D567B5" w:rsidRPr="00920905" w:rsidRDefault="00D567B5" w:rsidP="00D567B5">
            <w:r>
              <w:rPr>
                <w:rFonts w:ascii="Calibri" w:hAnsi="Calibri"/>
                <w:color w:val="000000"/>
                <w:szCs w:val="20"/>
              </w:rPr>
              <w:t>33-34 Watt Exterior Fixture LED replacing A19 Basecase, Total Watts = 2.96 x Msr Watts</w:t>
            </w:r>
          </w:p>
        </w:tc>
      </w:tr>
      <w:tr w:rsidR="00D567B5" w:rsidRPr="00800706" w14:paraId="500D3050" w14:textId="77777777" w:rsidTr="00FA5F05">
        <w:trPr>
          <w:trHeight w:val="243"/>
        </w:trPr>
        <w:tc>
          <w:tcPr>
            <w:tcW w:w="539" w:type="pct"/>
          </w:tcPr>
          <w:p w14:paraId="002B3A24" w14:textId="77777777" w:rsidR="00D567B5" w:rsidRPr="00350BF1" w:rsidRDefault="00D567B5" w:rsidP="00D567B5">
            <w:pPr>
              <w:rPr>
                <w:rFonts w:cstheme="minorHAnsi"/>
                <w:szCs w:val="20"/>
              </w:rPr>
            </w:pPr>
          </w:p>
        </w:tc>
        <w:tc>
          <w:tcPr>
            <w:tcW w:w="539" w:type="pct"/>
          </w:tcPr>
          <w:p w14:paraId="15621580" w14:textId="77777777" w:rsidR="00D567B5" w:rsidRPr="00350BF1" w:rsidRDefault="00D567B5" w:rsidP="00D567B5">
            <w:pPr>
              <w:rPr>
                <w:rFonts w:cstheme="minorHAnsi"/>
                <w:szCs w:val="20"/>
              </w:rPr>
            </w:pPr>
          </w:p>
        </w:tc>
        <w:tc>
          <w:tcPr>
            <w:tcW w:w="605" w:type="pct"/>
            <w:vAlign w:val="bottom"/>
          </w:tcPr>
          <w:p w14:paraId="6EDF9F99" w14:textId="19C111BE" w:rsidR="00D567B5" w:rsidRPr="00350BF1" w:rsidRDefault="00D567B5" w:rsidP="00D567B5">
            <w:pPr>
              <w:rPr>
                <w:rFonts w:cstheme="minorHAnsi"/>
                <w:szCs w:val="20"/>
              </w:rPr>
            </w:pPr>
            <w:r>
              <w:rPr>
                <w:rFonts w:ascii="Calibri" w:hAnsi="Calibri"/>
                <w:color w:val="000000"/>
                <w:szCs w:val="20"/>
              </w:rPr>
              <w:t>LT-77442</w:t>
            </w:r>
          </w:p>
        </w:tc>
        <w:tc>
          <w:tcPr>
            <w:tcW w:w="673" w:type="pct"/>
          </w:tcPr>
          <w:p w14:paraId="13FA9F76" w14:textId="77777777" w:rsidR="00D567B5" w:rsidRPr="00350BF1" w:rsidRDefault="00D567B5" w:rsidP="00D567B5">
            <w:pPr>
              <w:rPr>
                <w:rFonts w:cstheme="minorHAnsi"/>
                <w:szCs w:val="20"/>
              </w:rPr>
            </w:pPr>
          </w:p>
        </w:tc>
        <w:tc>
          <w:tcPr>
            <w:tcW w:w="2644" w:type="pct"/>
            <w:vAlign w:val="bottom"/>
          </w:tcPr>
          <w:p w14:paraId="10C426B2" w14:textId="1F626430" w:rsidR="00D567B5" w:rsidRPr="00920905" w:rsidRDefault="00D567B5" w:rsidP="00D567B5">
            <w:r>
              <w:rPr>
                <w:rFonts w:ascii="Calibri" w:hAnsi="Calibri"/>
                <w:color w:val="000000"/>
                <w:szCs w:val="20"/>
              </w:rPr>
              <w:t>34-35 Watt Exterior Fixture LED replacing A19 Basecase, Total Watts = 2.96 x Msr Watts</w:t>
            </w:r>
          </w:p>
        </w:tc>
      </w:tr>
      <w:tr w:rsidR="00D567B5" w:rsidRPr="00800706" w14:paraId="77B8FCAB" w14:textId="77777777" w:rsidTr="00FA5F05">
        <w:trPr>
          <w:trHeight w:val="243"/>
        </w:trPr>
        <w:tc>
          <w:tcPr>
            <w:tcW w:w="539" w:type="pct"/>
          </w:tcPr>
          <w:p w14:paraId="683A0488" w14:textId="77777777" w:rsidR="00D567B5" w:rsidRPr="00350BF1" w:rsidRDefault="00D567B5" w:rsidP="00D567B5">
            <w:pPr>
              <w:rPr>
                <w:rFonts w:cstheme="minorHAnsi"/>
                <w:szCs w:val="20"/>
              </w:rPr>
            </w:pPr>
          </w:p>
        </w:tc>
        <w:tc>
          <w:tcPr>
            <w:tcW w:w="539" w:type="pct"/>
          </w:tcPr>
          <w:p w14:paraId="14CCCC65" w14:textId="77777777" w:rsidR="00D567B5" w:rsidRPr="00350BF1" w:rsidRDefault="00D567B5" w:rsidP="00D567B5">
            <w:pPr>
              <w:rPr>
                <w:rFonts w:cstheme="minorHAnsi"/>
                <w:szCs w:val="20"/>
              </w:rPr>
            </w:pPr>
          </w:p>
        </w:tc>
        <w:tc>
          <w:tcPr>
            <w:tcW w:w="605" w:type="pct"/>
            <w:vAlign w:val="bottom"/>
          </w:tcPr>
          <w:p w14:paraId="0FCA0341" w14:textId="0710D18E" w:rsidR="00D567B5" w:rsidRPr="00350BF1" w:rsidRDefault="00D567B5" w:rsidP="00D567B5">
            <w:pPr>
              <w:rPr>
                <w:rFonts w:cstheme="minorHAnsi"/>
                <w:szCs w:val="20"/>
              </w:rPr>
            </w:pPr>
            <w:r>
              <w:rPr>
                <w:rFonts w:ascii="Calibri" w:hAnsi="Calibri"/>
                <w:color w:val="000000"/>
                <w:szCs w:val="20"/>
              </w:rPr>
              <w:t>LT-77976</w:t>
            </w:r>
          </w:p>
        </w:tc>
        <w:tc>
          <w:tcPr>
            <w:tcW w:w="673" w:type="pct"/>
          </w:tcPr>
          <w:p w14:paraId="53EB8FCE" w14:textId="77777777" w:rsidR="00D567B5" w:rsidRPr="00350BF1" w:rsidRDefault="00D567B5" w:rsidP="00D567B5">
            <w:pPr>
              <w:rPr>
                <w:rFonts w:cstheme="minorHAnsi"/>
                <w:szCs w:val="20"/>
              </w:rPr>
            </w:pPr>
          </w:p>
        </w:tc>
        <w:tc>
          <w:tcPr>
            <w:tcW w:w="2644" w:type="pct"/>
            <w:vAlign w:val="bottom"/>
          </w:tcPr>
          <w:p w14:paraId="0EF8BEB6" w14:textId="4CDFB1F1" w:rsidR="00D567B5" w:rsidRPr="00920905" w:rsidRDefault="00D567B5" w:rsidP="00D567B5">
            <w:r>
              <w:rPr>
                <w:rFonts w:ascii="Calibri" w:hAnsi="Calibri"/>
                <w:color w:val="000000"/>
                <w:szCs w:val="20"/>
              </w:rPr>
              <w:t>35-36 Watt Exterior Fixture LED replacing A19 Basecase, Total Watts = 2.96 x Msr Watts</w:t>
            </w:r>
          </w:p>
        </w:tc>
      </w:tr>
      <w:tr w:rsidR="00D567B5" w:rsidRPr="00800706" w14:paraId="3915F594" w14:textId="77777777" w:rsidTr="00FA5F05">
        <w:trPr>
          <w:trHeight w:val="243"/>
        </w:trPr>
        <w:tc>
          <w:tcPr>
            <w:tcW w:w="539" w:type="pct"/>
          </w:tcPr>
          <w:p w14:paraId="5D01EF4E" w14:textId="77777777" w:rsidR="00D567B5" w:rsidRPr="00350BF1" w:rsidRDefault="00D567B5" w:rsidP="00D567B5">
            <w:pPr>
              <w:rPr>
                <w:rFonts w:cstheme="minorHAnsi"/>
                <w:szCs w:val="20"/>
              </w:rPr>
            </w:pPr>
          </w:p>
        </w:tc>
        <w:tc>
          <w:tcPr>
            <w:tcW w:w="539" w:type="pct"/>
          </w:tcPr>
          <w:p w14:paraId="2E4661AC" w14:textId="77777777" w:rsidR="00D567B5" w:rsidRPr="00350BF1" w:rsidRDefault="00D567B5" w:rsidP="00D567B5">
            <w:pPr>
              <w:rPr>
                <w:rFonts w:cstheme="minorHAnsi"/>
                <w:szCs w:val="20"/>
              </w:rPr>
            </w:pPr>
          </w:p>
        </w:tc>
        <w:tc>
          <w:tcPr>
            <w:tcW w:w="605" w:type="pct"/>
            <w:vAlign w:val="bottom"/>
          </w:tcPr>
          <w:p w14:paraId="5D1DD142" w14:textId="670DC0C7" w:rsidR="00D567B5" w:rsidRPr="00350BF1" w:rsidRDefault="00D567B5" w:rsidP="00D567B5">
            <w:pPr>
              <w:rPr>
                <w:rFonts w:cstheme="minorHAnsi"/>
                <w:szCs w:val="20"/>
              </w:rPr>
            </w:pPr>
            <w:r>
              <w:rPr>
                <w:rFonts w:ascii="Calibri" w:hAnsi="Calibri"/>
                <w:color w:val="000000"/>
                <w:szCs w:val="20"/>
              </w:rPr>
              <w:t>LT-76374</w:t>
            </w:r>
          </w:p>
        </w:tc>
        <w:tc>
          <w:tcPr>
            <w:tcW w:w="673" w:type="pct"/>
          </w:tcPr>
          <w:p w14:paraId="5BF1BFA5" w14:textId="77777777" w:rsidR="00D567B5" w:rsidRPr="00350BF1" w:rsidRDefault="00D567B5" w:rsidP="00D567B5">
            <w:pPr>
              <w:rPr>
                <w:rFonts w:cstheme="minorHAnsi"/>
                <w:szCs w:val="20"/>
              </w:rPr>
            </w:pPr>
          </w:p>
        </w:tc>
        <w:tc>
          <w:tcPr>
            <w:tcW w:w="2644" w:type="pct"/>
            <w:vAlign w:val="bottom"/>
          </w:tcPr>
          <w:p w14:paraId="645201A5" w14:textId="51BBD80B" w:rsidR="00D567B5" w:rsidRPr="00920905" w:rsidRDefault="00D567B5" w:rsidP="00D567B5">
            <w:r>
              <w:rPr>
                <w:rFonts w:ascii="Calibri" w:hAnsi="Calibri"/>
                <w:color w:val="000000"/>
                <w:szCs w:val="20"/>
              </w:rPr>
              <w:t>36-37 Watt Exterior Fixture LED replacing A19 Basecase, Total Watts = 2.96 x Msr Watts</w:t>
            </w:r>
          </w:p>
        </w:tc>
      </w:tr>
      <w:tr w:rsidR="00D567B5" w:rsidRPr="00800706" w14:paraId="53003C44" w14:textId="77777777" w:rsidTr="00FA5F05">
        <w:trPr>
          <w:trHeight w:val="243"/>
        </w:trPr>
        <w:tc>
          <w:tcPr>
            <w:tcW w:w="539" w:type="pct"/>
          </w:tcPr>
          <w:p w14:paraId="4FB215D0" w14:textId="77777777" w:rsidR="00D567B5" w:rsidRPr="00350BF1" w:rsidRDefault="00D567B5" w:rsidP="00D567B5">
            <w:pPr>
              <w:rPr>
                <w:rFonts w:cstheme="minorHAnsi"/>
                <w:szCs w:val="20"/>
              </w:rPr>
            </w:pPr>
          </w:p>
        </w:tc>
        <w:tc>
          <w:tcPr>
            <w:tcW w:w="539" w:type="pct"/>
          </w:tcPr>
          <w:p w14:paraId="7DFBA0A1" w14:textId="77777777" w:rsidR="00D567B5" w:rsidRPr="00350BF1" w:rsidRDefault="00D567B5" w:rsidP="00D567B5">
            <w:pPr>
              <w:rPr>
                <w:rFonts w:cstheme="minorHAnsi"/>
                <w:szCs w:val="20"/>
              </w:rPr>
            </w:pPr>
          </w:p>
        </w:tc>
        <w:tc>
          <w:tcPr>
            <w:tcW w:w="605" w:type="pct"/>
            <w:vAlign w:val="bottom"/>
          </w:tcPr>
          <w:p w14:paraId="394E390C" w14:textId="200221E3" w:rsidR="00D567B5" w:rsidRPr="00350BF1" w:rsidRDefault="00D567B5" w:rsidP="00D567B5">
            <w:pPr>
              <w:rPr>
                <w:rFonts w:cstheme="minorHAnsi"/>
                <w:szCs w:val="20"/>
              </w:rPr>
            </w:pPr>
            <w:r>
              <w:rPr>
                <w:rFonts w:ascii="Calibri" w:hAnsi="Calibri"/>
                <w:color w:val="000000"/>
                <w:szCs w:val="20"/>
              </w:rPr>
              <w:t>LT-81181</w:t>
            </w:r>
          </w:p>
        </w:tc>
        <w:tc>
          <w:tcPr>
            <w:tcW w:w="673" w:type="pct"/>
          </w:tcPr>
          <w:p w14:paraId="08EF653E" w14:textId="77777777" w:rsidR="00D567B5" w:rsidRPr="00350BF1" w:rsidRDefault="00D567B5" w:rsidP="00D567B5">
            <w:pPr>
              <w:rPr>
                <w:rFonts w:cstheme="minorHAnsi"/>
                <w:szCs w:val="20"/>
              </w:rPr>
            </w:pPr>
          </w:p>
        </w:tc>
        <w:tc>
          <w:tcPr>
            <w:tcW w:w="2644" w:type="pct"/>
            <w:vAlign w:val="bottom"/>
          </w:tcPr>
          <w:p w14:paraId="630BB3DE" w14:textId="179ED12B" w:rsidR="00D567B5" w:rsidRPr="00920905" w:rsidRDefault="00D567B5" w:rsidP="00D567B5">
            <w:r>
              <w:rPr>
                <w:rFonts w:ascii="Calibri" w:hAnsi="Calibri"/>
                <w:color w:val="000000"/>
                <w:szCs w:val="20"/>
              </w:rPr>
              <w:t>37-38 Watt Exterior Fixture LED replacing A19 Basecase, Total Watts = 2.96 x Msr Watts</w:t>
            </w:r>
          </w:p>
        </w:tc>
      </w:tr>
      <w:tr w:rsidR="00D567B5" w:rsidRPr="00800706" w14:paraId="700472DE" w14:textId="77777777" w:rsidTr="00FA5F05">
        <w:trPr>
          <w:trHeight w:val="243"/>
        </w:trPr>
        <w:tc>
          <w:tcPr>
            <w:tcW w:w="539" w:type="pct"/>
          </w:tcPr>
          <w:p w14:paraId="23E1708F" w14:textId="77777777" w:rsidR="00D567B5" w:rsidRPr="00350BF1" w:rsidRDefault="00D567B5" w:rsidP="00D567B5">
            <w:pPr>
              <w:rPr>
                <w:rFonts w:cstheme="minorHAnsi"/>
                <w:szCs w:val="20"/>
              </w:rPr>
            </w:pPr>
          </w:p>
        </w:tc>
        <w:tc>
          <w:tcPr>
            <w:tcW w:w="539" w:type="pct"/>
          </w:tcPr>
          <w:p w14:paraId="1AA7EC07" w14:textId="77777777" w:rsidR="00D567B5" w:rsidRPr="00350BF1" w:rsidRDefault="00D567B5" w:rsidP="00D567B5">
            <w:pPr>
              <w:rPr>
                <w:rFonts w:cstheme="minorHAnsi"/>
                <w:szCs w:val="20"/>
              </w:rPr>
            </w:pPr>
          </w:p>
        </w:tc>
        <w:tc>
          <w:tcPr>
            <w:tcW w:w="605" w:type="pct"/>
            <w:vAlign w:val="bottom"/>
          </w:tcPr>
          <w:p w14:paraId="371691DC" w14:textId="4086EEC1" w:rsidR="00D567B5" w:rsidRPr="00350BF1" w:rsidRDefault="00D567B5" w:rsidP="00D567B5">
            <w:pPr>
              <w:rPr>
                <w:rFonts w:cstheme="minorHAnsi"/>
                <w:szCs w:val="20"/>
              </w:rPr>
            </w:pPr>
            <w:r>
              <w:rPr>
                <w:rFonts w:ascii="Calibri" w:hAnsi="Calibri"/>
                <w:color w:val="000000"/>
                <w:szCs w:val="20"/>
              </w:rPr>
              <w:t>LT-66761</w:t>
            </w:r>
          </w:p>
        </w:tc>
        <w:tc>
          <w:tcPr>
            <w:tcW w:w="673" w:type="pct"/>
          </w:tcPr>
          <w:p w14:paraId="77E687C9" w14:textId="77777777" w:rsidR="00D567B5" w:rsidRPr="00350BF1" w:rsidRDefault="00D567B5" w:rsidP="00D567B5">
            <w:pPr>
              <w:rPr>
                <w:rFonts w:cstheme="minorHAnsi"/>
                <w:szCs w:val="20"/>
              </w:rPr>
            </w:pPr>
          </w:p>
        </w:tc>
        <w:tc>
          <w:tcPr>
            <w:tcW w:w="2644" w:type="pct"/>
            <w:vAlign w:val="bottom"/>
          </w:tcPr>
          <w:p w14:paraId="61F430E4" w14:textId="06C0D562" w:rsidR="00D567B5" w:rsidRPr="00920905" w:rsidRDefault="00D567B5" w:rsidP="00D567B5">
            <w:r>
              <w:rPr>
                <w:rFonts w:ascii="Calibri" w:hAnsi="Calibri"/>
                <w:color w:val="000000"/>
                <w:szCs w:val="20"/>
              </w:rPr>
              <w:t>38-39 Watt Exterior Fixture LED replacing A19 Basecase, Total Watts = 2.96 x Msr Watts</w:t>
            </w:r>
          </w:p>
        </w:tc>
      </w:tr>
      <w:tr w:rsidR="00D567B5" w:rsidRPr="00800706" w14:paraId="29B29034" w14:textId="77777777" w:rsidTr="00FA5F05">
        <w:trPr>
          <w:trHeight w:val="243"/>
        </w:trPr>
        <w:tc>
          <w:tcPr>
            <w:tcW w:w="539" w:type="pct"/>
          </w:tcPr>
          <w:p w14:paraId="2280582E" w14:textId="77777777" w:rsidR="00D567B5" w:rsidRPr="00350BF1" w:rsidRDefault="00D567B5" w:rsidP="00D567B5">
            <w:pPr>
              <w:rPr>
                <w:rFonts w:cstheme="minorHAnsi"/>
                <w:szCs w:val="20"/>
              </w:rPr>
            </w:pPr>
          </w:p>
        </w:tc>
        <w:tc>
          <w:tcPr>
            <w:tcW w:w="539" w:type="pct"/>
          </w:tcPr>
          <w:p w14:paraId="30C3AB76" w14:textId="77777777" w:rsidR="00D567B5" w:rsidRPr="00350BF1" w:rsidRDefault="00D567B5" w:rsidP="00D567B5">
            <w:pPr>
              <w:rPr>
                <w:rFonts w:cstheme="minorHAnsi"/>
                <w:szCs w:val="20"/>
              </w:rPr>
            </w:pPr>
          </w:p>
        </w:tc>
        <w:tc>
          <w:tcPr>
            <w:tcW w:w="605" w:type="pct"/>
            <w:vAlign w:val="bottom"/>
          </w:tcPr>
          <w:p w14:paraId="5D95A409" w14:textId="0482657E" w:rsidR="00D567B5" w:rsidRPr="00350BF1" w:rsidRDefault="00D567B5" w:rsidP="00D567B5">
            <w:pPr>
              <w:rPr>
                <w:rFonts w:cstheme="minorHAnsi"/>
                <w:szCs w:val="20"/>
              </w:rPr>
            </w:pPr>
            <w:r>
              <w:rPr>
                <w:rFonts w:ascii="Calibri" w:hAnsi="Calibri"/>
                <w:color w:val="000000"/>
                <w:szCs w:val="20"/>
              </w:rPr>
              <w:t>LT-60020</w:t>
            </w:r>
          </w:p>
        </w:tc>
        <w:tc>
          <w:tcPr>
            <w:tcW w:w="673" w:type="pct"/>
          </w:tcPr>
          <w:p w14:paraId="50C2C2C3" w14:textId="77777777" w:rsidR="00D567B5" w:rsidRPr="00350BF1" w:rsidRDefault="00D567B5" w:rsidP="00D567B5">
            <w:pPr>
              <w:rPr>
                <w:rFonts w:cstheme="minorHAnsi"/>
                <w:szCs w:val="20"/>
              </w:rPr>
            </w:pPr>
          </w:p>
        </w:tc>
        <w:tc>
          <w:tcPr>
            <w:tcW w:w="2644" w:type="pct"/>
            <w:vAlign w:val="bottom"/>
          </w:tcPr>
          <w:p w14:paraId="5AB69658" w14:textId="1A09A8B1" w:rsidR="00D567B5" w:rsidRPr="00920905" w:rsidRDefault="00D567B5" w:rsidP="00D567B5">
            <w:r>
              <w:rPr>
                <w:rFonts w:ascii="Calibri" w:hAnsi="Calibri"/>
                <w:color w:val="000000"/>
                <w:szCs w:val="20"/>
              </w:rPr>
              <w:t>39-40 Watt Exterior Fixture LED replacing A19 Basecase, Total Watts = 2.96 x Msr Watts</w:t>
            </w:r>
          </w:p>
        </w:tc>
      </w:tr>
      <w:tr w:rsidR="00D567B5" w:rsidRPr="00800706" w14:paraId="26BD74CF" w14:textId="77777777" w:rsidTr="00FA5F05">
        <w:trPr>
          <w:trHeight w:val="243"/>
        </w:trPr>
        <w:tc>
          <w:tcPr>
            <w:tcW w:w="539" w:type="pct"/>
          </w:tcPr>
          <w:p w14:paraId="28398CC3" w14:textId="77777777" w:rsidR="00D567B5" w:rsidRPr="00350BF1" w:rsidRDefault="00D567B5" w:rsidP="00D567B5">
            <w:pPr>
              <w:rPr>
                <w:rFonts w:cstheme="minorHAnsi"/>
                <w:szCs w:val="20"/>
              </w:rPr>
            </w:pPr>
          </w:p>
        </w:tc>
        <w:tc>
          <w:tcPr>
            <w:tcW w:w="539" w:type="pct"/>
          </w:tcPr>
          <w:p w14:paraId="42D9D9C6" w14:textId="77777777" w:rsidR="00D567B5" w:rsidRPr="00350BF1" w:rsidRDefault="00D567B5" w:rsidP="00D567B5">
            <w:pPr>
              <w:rPr>
                <w:rFonts w:cstheme="minorHAnsi"/>
                <w:szCs w:val="20"/>
              </w:rPr>
            </w:pPr>
          </w:p>
        </w:tc>
        <w:tc>
          <w:tcPr>
            <w:tcW w:w="605" w:type="pct"/>
            <w:vAlign w:val="bottom"/>
          </w:tcPr>
          <w:p w14:paraId="3A845EF7" w14:textId="4E2A27BC" w:rsidR="00D567B5" w:rsidRPr="00350BF1" w:rsidRDefault="00D567B5" w:rsidP="00D567B5">
            <w:pPr>
              <w:rPr>
                <w:rFonts w:cstheme="minorHAnsi"/>
                <w:szCs w:val="20"/>
              </w:rPr>
            </w:pPr>
            <w:r>
              <w:rPr>
                <w:rFonts w:ascii="Calibri" w:hAnsi="Calibri"/>
                <w:color w:val="000000"/>
                <w:szCs w:val="20"/>
              </w:rPr>
              <w:t>LT-66963</w:t>
            </w:r>
          </w:p>
        </w:tc>
        <w:tc>
          <w:tcPr>
            <w:tcW w:w="673" w:type="pct"/>
          </w:tcPr>
          <w:p w14:paraId="033C0200" w14:textId="77777777" w:rsidR="00D567B5" w:rsidRPr="00350BF1" w:rsidRDefault="00D567B5" w:rsidP="00D567B5">
            <w:pPr>
              <w:rPr>
                <w:rFonts w:cstheme="minorHAnsi"/>
                <w:szCs w:val="20"/>
              </w:rPr>
            </w:pPr>
          </w:p>
        </w:tc>
        <w:tc>
          <w:tcPr>
            <w:tcW w:w="2644" w:type="pct"/>
            <w:vAlign w:val="bottom"/>
          </w:tcPr>
          <w:p w14:paraId="30256C6E" w14:textId="36159A1D" w:rsidR="00D567B5" w:rsidRPr="00920905" w:rsidRDefault="00D567B5" w:rsidP="00D567B5">
            <w:r>
              <w:rPr>
                <w:rFonts w:ascii="Calibri" w:hAnsi="Calibri"/>
                <w:color w:val="000000"/>
                <w:szCs w:val="20"/>
              </w:rPr>
              <w:t>40-41 Watt Exterior Fixture LED replacing A19 Basecase, Total Watts = 2.96 x Msr Watts</w:t>
            </w:r>
          </w:p>
        </w:tc>
      </w:tr>
    </w:tbl>
    <w:p w14:paraId="3AF714EF" w14:textId="77777777" w:rsidR="00760CDC" w:rsidRPr="00800706" w:rsidRDefault="00760CDC" w:rsidP="00697868">
      <w:pPr>
        <w:pStyle w:val="Reminders"/>
        <w:rPr>
          <w:rFonts w:asciiTheme="minorHAnsi" w:hAnsiTheme="minorHAnsi" w:cstheme="minorHAnsi"/>
          <w:i w:val="0"/>
          <w:szCs w:val="22"/>
        </w:rPr>
      </w:pPr>
    </w:p>
    <w:p w14:paraId="778DD282" w14:textId="77777777" w:rsidR="00CA15D5" w:rsidRDefault="00CA15D5" w:rsidP="00CA15D5">
      <w:pPr>
        <w:pStyle w:val="Reminders"/>
        <w:rPr>
          <w:rFonts w:asciiTheme="minorHAnsi" w:hAnsiTheme="minorHAnsi" w:cstheme="minorHAnsi"/>
          <w:i w:val="0"/>
          <w:color w:val="auto"/>
          <w:szCs w:val="22"/>
        </w:rPr>
      </w:pPr>
      <w:r>
        <w:rPr>
          <w:rFonts w:asciiTheme="minorHAnsi" w:hAnsiTheme="minorHAnsi" w:cstheme="minorHAnsi"/>
          <w:i w:val="0"/>
          <w:color w:val="auto"/>
          <w:szCs w:val="22"/>
        </w:rPr>
        <w:t>To qualify for incentives, the residential LED exterior fixture must be on the Energy Star Certified Light Fixtures Qualified Products List (QPL) [A]. Any fixtures requiring the use of A19 lamps must use LEDs and also be on the Energy Star’s QPL. Energy Star fixtures using A19 lamps must have GU-24 sockets. The base case fixture must have a standard E26 base.</w:t>
      </w:r>
    </w:p>
    <w:p w14:paraId="16D1CE6C" w14:textId="77777777" w:rsidR="00CA15D5" w:rsidRDefault="00CA15D5" w:rsidP="00CA15D5">
      <w:pPr>
        <w:pStyle w:val="Reminders"/>
        <w:rPr>
          <w:rFonts w:asciiTheme="minorHAnsi" w:hAnsiTheme="minorHAnsi" w:cstheme="minorHAnsi"/>
          <w:i w:val="0"/>
          <w:color w:val="auto"/>
          <w:szCs w:val="22"/>
        </w:rPr>
      </w:pPr>
    </w:p>
    <w:p w14:paraId="09E8CF31" w14:textId="77777777" w:rsidR="00CA15D5" w:rsidRDefault="00CA15D5" w:rsidP="00CA15D5">
      <w:pPr>
        <w:pStyle w:val="Reminders"/>
        <w:rPr>
          <w:rFonts w:asciiTheme="minorHAnsi" w:hAnsiTheme="minorHAnsi" w:cstheme="minorHAnsi"/>
          <w:b/>
          <w:i w:val="0"/>
          <w:color w:val="auto"/>
          <w:szCs w:val="22"/>
        </w:rPr>
      </w:pPr>
      <w:r>
        <w:rPr>
          <w:rFonts w:asciiTheme="minorHAnsi" w:hAnsiTheme="minorHAnsi" w:cstheme="minorHAnsi"/>
          <w:b/>
          <w:i w:val="0"/>
          <w:color w:val="auto"/>
          <w:szCs w:val="22"/>
        </w:rPr>
        <w:t>Residential Energy Efficiency Programs</w:t>
      </w:r>
    </w:p>
    <w:p w14:paraId="436148FE" w14:textId="77777777" w:rsidR="00CA15D5" w:rsidRDefault="00CA15D5" w:rsidP="00CA15D5">
      <w:pPr>
        <w:pStyle w:val="Reminders"/>
        <w:rPr>
          <w:rFonts w:asciiTheme="minorHAnsi" w:hAnsiTheme="minorHAnsi" w:cstheme="minorHAnsi"/>
          <w:i w:val="0"/>
          <w:color w:val="auto"/>
          <w:szCs w:val="22"/>
        </w:rPr>
      </w:pPr>
    </w:p>
    <w:p w14:paraId="063A08FA" w14:textId="77777777" w:rsidR="00CA15D5" w:rsidRDefault="00CA15D5" w:rsidP="00CA15D5">
      <w:pPr>
        <w:pStyle w:val="Reminders"/>
        <w:rPr>
          <w:rFonts w:asciiTheme="minorHAnsi" w:hAnsiTheme="minorHAnsi" w:cstheme="minorHAnsi"/>
          <w:i w:val="0"/>
          <w:color w:val="auto"/>
          <w:szCs w:val="22"/>
          <w:u w:val="single"/>
        </w:rPr>
      </w:pPr>
      <w:r>
        <w:rPr>
          <w:rFonts w:asciiTheme="minorHAnsi" w:hAnsiTheme="minorHAnsi" w:cstheme="minorHAnsi"/>
          <w:i w:val="0"/>
          <w:color w:val="auto"/>
          <w:szCs w:val="22"/>
          <w:u w:val="single"/>
        </w:rPr>
        <w:t>Multifamily Energy Efficiency Rebate Program</w:t>
      </w:r>
    </w:p>
    <w:p w14:paraId="7B7703FB" w14:textId="77777777" w:rsidR="00CA15D5" w:rsidRDefault="00CA15D5" w:rsidP="00CA15D5">
      <w:pPr>
        <w:pStyle w:val="Reminders"/>
        <w:rPr>
          <w:rFonts w:asciiTheme="minorHAnsi" w:hAnsiTheme="minorHAnsi" w:cstheme="minorHAnsi"/>
          <w:i w:val="0"/>
          <w:color w:val="auto"/>
          <w:szCs w:val="22"/>
        </w:rPr>
      </w:pPr>
      <w:r>
        <w:rPr>
          <w:rFonts w:asciiTheme="minorHAnsi" w:hAnsiTheme="minorHAnsi" w:cstheme="minorHAnsi"/>
          <w:i w:val="0"/>
          <w:color w:val="auto"/>
          <w:szCs w:val="22"/>
        </w:rPr>
        <w:t xml:space="preserve">The SCE Multifamily Energy Efficiency Rebate (MFEER) Program offers rebates on a wide variety of energy-saving products, including select energy-efficient products and services implemented via Direct Install.  The program provides for installation of energy-efficient measures in dwelling and common areas of qualified multifamily properties.  </w:t>
      </w:r>
    </w:p>
    <w:p w14:paraId="1FE0B7FC" w14:textId="77777777" w:rsidR="00CA15D5" w:rsidRDefault="00CA15D5" w:rsidP="00CA15D5">
      <w:pPr>
        <w:pStyle w:val="Reminders"/>
        <w:rPr>
          <w:rFonts w:asciiTheme="minorHAnsi" w:hAnsiTheme="minorHAnsi" w:cstheme="minorHAnsi"/>
          <w:i w:val="0"/>
          <w:color w:val="auto"/>
          <w:szCs w:val="22"/>
        </w:rPr>
      </w:pPr>
    </w:p>
    <w:p w14:paraId="0AFF0582" w14:textId="77777777" w:rsidR="00CA15D5" w:rsidRDefault="00CA15D5" w:rsidP="00CA15D5">
      <w:pPr>
        <w:pStyle w:val="Reminders"/>
        <w:rPr>
          <w:rFonts w:asciiTheme="minorHAnsi" w:hAnsiTheme="minorHAnsi" w:cstheme="minorHAnsi"/>
          <w:i w:val="0"/>
          <w:color w:val="auto"/>
          <w:szCs w:val="22"/>
          <w:u w:val="single"/>
        </w:rPr>
      </w:pPr>
      <w:r>
        <w:rPr>
          <w:rFonts w:asciiTheme="minorHAnsi" w:hAnsiTheme="minorHAnsi" w:cstheme="minorHAnsi"/>
          <w:i w:val="0"/>
          <w:color w:val="auto"/>
          <w:szCs w:val="22"/>
          <w:u w:val="single"/>
        </w:rPr>
        <w:t>Comprehensive Manufactured Homes Program</w:t>
      </w:r>
    </w:p>
    <w:p w14:paraId="74830039" w14:textId="77777777" w:rsidR="00CA15D5" w:rsidRDefault="00CA15D5" w:rsidP="00CA15D5">
      <w:pPr>
        <w:pStyle w:val="Reminders"/>
        <w:rPr>
          <w:rFonts w:asciiTheme="minorHAnsi" w:hAnsiTheme="minorHAnsi" w:cstheme="minorHAnsi"/>
          <w:i w:val="0"/>
          <w:color w:val="auto"/>
          <w:szCs w:val="22"/>
        </w:rPr>
      </w:pPr>
      <w:r>
        <w:rPr>
          <w:rFonts w:asciiTheme="minorHAnsi" w:hAnsiTheme="minorHAnsi" w:cstheme="minorHAnsi"/>
          <w:i w:val="0"/>
          <w:color w:val="auto"/>
          <w:szCs w:val="22"/>
        </w:rPr>
        <w:t>The Comprehensive Manufactured Home Program (CMHP) is a direct install program designed to provide a comprehensive energy efficiency program to manufactured home customers.  The program provides for installation of energy-efficient measures in manufactured home dwellings and common areas of manufactured home parks, at no charge to the customers.</w:t>
      </w:r>
    </w:p>
    <w:p w14:paraId="60AC8D28" w14:textId="77777777" w:rsidR="00CA15D5" w:rsidRDefault="00CA15D5" w:rsidP="00CA15D5">
      <w:pPr>
        <w:pStyle w:val="Reminders"/>
        <w:rPr>
          <w:rFonts w:asciiTheme="minorHAnsi" w:hAnsiTheme="minorHAnsi" w:cstheme="minorHAnsi"/>
          <w:i w:val="0"/>
          <w:color w:val="auto"/>
          <w:szCs w:val="22"/>
        </w:rPr>
      </w:pPr>
    </w:p>
    <w:p w14:paraId="56B01A83" w14:textId="77777777" w:rsidR="00CA15D5" w:rsidRDefault="00CA15D5" w:rsidP="00CA15D5">
      <w:pPr>
        <w:pStyle w:val="Reminders"/>
        <w:rPr>
          <w:rFonts w:asciiTheme="minorHAnsi" w:hAnsiTheme="minorHAnsi" w:cstheme="minorHAnsi"/>
          <w:i w:val="0"/>
          <w:color w:val="auto"/>
          <w:szCs w:val="22"/>
          <w:u w:val="single"/>
        </w:rPr>
      </w:pPr>
      <w:r>
        <w:rPr>
          <w:rFonts w:asciiTheme="minorHAnsi" w:hAnsiTheme="minorHAnsi" w:cstheme="minorHAnsi"/>
          <w:i w:val="0"/>
          <w:color w:val="auto"/>
          <w:szCs w:val="22"/>
          <w:u w:val="single"/>
        </w:rPr>
        <w:t>Middle Income Direct Install Program</w:t>
      </w:r>
    </w:p>
    <w:p w14:paraId="3CF5EB68" w14:textId="77777777" w:rsidR="00CA15D5" w:rsidRDefault="00CA15D5" w:rsidP="00CA15D5">
      <w:pPr>
        <w:pStyle w:val="Reminders"/>
        <w:rPr>
          <w:rFonts w:asciiTheme="minorHAnsi" w:hAnsiTheme="minorHAnsi" w:cstheme="minorHAnsi"/>
          <w:i w:val="0"/>
          <w:color w:val="auto"/>
          <w:szCs w:val="22"/>
        </w:rPr>
      </w:pPr>
      <w:r>
        <w:rPr>
          <w:rFonts w:asciiTheme="minorHAnsi" w:hAnsiTheme="minorHAnsi" w:cstheme="minorHAnsi"/>
          <w:i w:val="0"/>
          <w:color w:val="auto"/>
          <w:szCs w:val="22"/>
        </w:rPr>
        <w:t xml:space="preserve">The Middle Income Direct Installation (MIDI) Program is a direct install program offered to eligible residential customers.  The program provides for installation of energy-efficient measures in dwellings of income qualified customers.  </w:t>
      </w:r>
    </w:p>
    <w:p w14:paraId="4154CA20" w14:textId="77777777" w:rsidR="00CA15D5" w:rsidRDefault="00CA15D5" w:rsidP="00CA15D5">
      <w:pPr>
        <w:pStyle w:val="Reminders"/>
        <w:rPr>
          <w:rFonts w:asciiTheme="minorHAnsi" w:hAnsiTheme="minorHAnsi" w:cstheme="minorHAnsi"/>
          <w:i w:val="0"/>
          <w:color w:val="auto"/>
          <w:szCs w:val="22"/>
        </w:rPr>
      </w:pPr>
    </w:p>
    <w:p w14:paraId="6CDB0331" w14:textId="77777777" w:rsidR="00CA15D5" w:rsidRDefault="00CA15D5" w:rsidP="00CA15D5">
      <w:pPr>
        <w:pStyle w:val="Reminder"/>
        <w:rPr>
          <w:rFonts w:asciiTheme="minorHAnsi" w:hAnsiTheme="minorHAnsi" w:cstheme="minorHAnsi"/>
          <w:i w:val="0"/>
          <w:color w:val="auto"/>
          <w:szCs w:val="22"/>
        </w:rPr>
      </w:pPr>
      <w:r>
        <w:rPr>
          <w:rFonts w:asciiTheme="minorHAnsi" w:hAnsiTheme="minorHAnsi" w:cstheme="minorHAnsi"/>
          <w:i w:val="0"/>
          <w:color w:val="auto"/>
          <w:szCs w:val="22"/>
        </w:rPr>
        <w:t>The SCE MFEER, CMHP, and MIDI Programs offer rebates on a wide variety of energy-saving products and services to motivate the multifamily property owners/managers to install energy efficient products in both common and dwelling areas of multifamily complexes.  The MFEER addresses the ongoing concern with “split incentives”, where the residents are not the owners of the property, so they lack incentive to improve their energy usage. Similarly, the property owners do not live on-site and pay higher utility expenses due to inefficient appliances, thus lack any incentive to upgrade. The MFEER is designed to drive this customer segment toward participation by offering property owners a variety of energy efficiency measures and services.</w:t>
      </w:r>
    </w:p>
    <w:p w14:paraId="29165947" w14:textId="77777777" w:rsidR="00CA15D5" w:rsidRDefault="00CA15D5" w:rsidP="00CA15D5">
      <w:pPr>
        <w:pStyle w:val="Reminder"/>
        <w:rPr>
          <w:rFonts w:asciiTheme="minorHAnsi" w:hAnsiTheme="minorHAnsi" w:cstheme="minorHAnsi"/>
          <w:i w:val="0"/>
          <w:color w:val="auto"/>
          <w:szCs w:val="22"/>
        </w:rPr>
      </w:pPr>
    </w:p>
    <w:p w14:paraId="596BB09D" w14:textId="77777777" w:rsidR="00CA15D5" w:rsidRDefault="00CA15D5" w:rsidP="00CA15D5">
      <w:pPr>
        <w:pStyle w:val="Reminder"/>
        <w:rPr>
          <w:rFonts w:asciiTheme="minorHAnsi" w:hAnsiTheme="minorHAnsi" w:cstheme="minorHAnsi"/>
          <w:i w:val="0"/>
          <w:color w:val="auto"/>
          <w:szCs w:val="22"/>
        </w:rPr>
      </w:pPr>
      <w:r>
        <w:rPr>
          <w:rFonts w:asciiTheme="minorHAnsi" w:hAnsiTheme="minorHAnsi" w:cstheme="minorHAnsi"/>
          <w:i w:val="0"/>
          <w:color w:val="auto"/>
          <w:szCs w:val="22"/>
        </w:rPr>
        <w:t xml:space="preserve">The MFEER, CMHP, and MIDI programs’ quality control ensures correct documentation of existing measure, base case, and specification of the energy efficient product installed.  SCE requires a detailed Product Location Form (PLF) for each project submitted for rebate or incentive.  The PLF is an Excel spreadsheet with a tab for measures installed in dwelling areas and another for measures installed in common area locations.  The PFL contains the following fields: Apartment Address, Measure Installed, Product Make/Model, Install Locations (detailed to Kitchen, Bathroom, Hallway, Living Room, Bedroom, Dining Room, Laundry Room, and Porch/Patio), as well as Common Area locations.  This information is entered and tracked in the program’s tracking database.  This level of data is provided in the Participation Data that is provided to the CPUC on a quarterly basis.  </w:t>
      </w:r>
    </w:p>
    <w:p w14:paraId="13635D3E" w14:textId="77777777" w:rsidR="00CA15D5" w:rsidRDefault="00CA15D5" w:rsidP="00CA15D5">
      <w:pPr>
        <w:pStyle w:val="Reminders"/>
        <w:rPr>
          <w:rFonts w:asciiTheme="minorHAnsi" w:hAnsiTheme="minorHAnsi" w:cstheme="minorHAnsi"/>
          <w:i w:val="0"/>
          <w:color w:val="auto"/>
          <w:szCs w:val="22"/>
        </w:rPr>
      </w:pPr>
    </w:p>
    <w:p w14:paraId="65FCBDB5" w14:textId="77777777" w:rsidR="00CA15D5" w:rsidRDefault="00CA15D5" w:rsidP="00CA15D5">
      <w:pPr>
        <w:pStyle w:val="Reminders"/>
        <w:rPr>
          <w:rFonts w:asciiTheme="minorHAnsi" w:hAnsiTheme="minorHAnsi" w:cstheme="minorHAnsi"/>
          <w:i w:val="0"/>
          <w:color w:val="auto"/>
          <w:szCs w:val="22"/>
        </w:rPr>
      </w:pPr>
      <w:r>
        <w:rPr>
          <w:rFonts w:asciiTheme="minorHAnsi" w:hAnsiTheme="minorHAnsi" w:cstheme="minorHAnsi"/>
          <w:i w:val="0"/>
          <w:color w:val="auto"/>
          <w:szCs w:val="22"/>
        </w:rPr>
        <w:t>This measure applies to all Residential building types including Single Family, Multi-family, and Mobile Home – Double-Wide in all SCE Climate Zones.</w:t>
      </w:r>
    </w:p>
    <w:p w14:paraId="59302A52" w14:textId="2C06ACB6" w:rsidR="00760CDC" w:rsidRPr="00920905" w:rsidRDefault="00760CDC" w:rsidP="00CA15D5">
      <w:pPr>
        <w:pStyle w:val="NoSpacing"/>
      </w:pP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lastRenderedPageBreak/>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7F3C74B9" w14:textId="77777777" w:rsidR="00CA15D5" w:rsidRDefault="00CA15D5" w:rsidP="00CA15D5">
      <w:pPr>
        <w:pStyle w:val="Reminders"/>
        <w:tabs>
          <w:tab w:val="num" w:pos="360"/>
        </w:tabs>
        <w:rPr>
          <w:rFonts w:asciiTheme="minorHAnsi" w:hAnsiTheme="minorHAnsi" w:cstheme="minorHAnsi"/>
          <w:i w:val="0"/>
          <w:color w:val="auto"/>
          <w:szCs w:val="22"/>
        </w:rPr>
      </w:pPr>
      <w:r>
        <w:rPr>
          <w:rFonts w:asciiTheme="minorHAnsi" w:hAnsiTheme="minorHAnsi" w:cstheme="minorHAnsi"/>
          <w:i w:val="0"/>
          <w:color w:val="auto"/>
          <w:szCs w:val="22"/>
        </w:rPr>
        <w:t>Wall Mounted Fixtures are typically used for illumination of porches, patios, walkways, and breezeways. Ceiling Mounted Fixtures are mounted on the surface of the ceiling as opposed to recessed downlights, in which the fixture installs flush to the ceiling. Post Mounted Fixtures are installed on top of poles next to walkways and in open spaces.</w:t>
      </w:r>
    </w:p>
    <w:p w14:paraId="4D56CD13" w14:textId="77777777" w:rsidR="00CA15D5" w:rsidRDefault="00CA15D5" w:rsidP="00CA15D5">
      <w:pPr>
        <w:pStyle w:val="Reminders"/>
        <w:tabs>
          <w:tab w:val="num" w:pos="360"/>
        </w:tabs>
        <w:rPr>
          <w:rFonts w:asciiTheme="minorHAnsi" w:hAnsiTheme="minorHAnsi" w:cstheme="minorHAnsi"/>
          <w:i w:val="0"/>
          <w:color w:val="auto"/>
          <w:szCs w:val="22"/>
        </w:rPr>
      </w:pPr>
    </w:p>
    <w:p w14:paraId="16063316" w14:textId="77777777" w:rsidR="00CA15D5" w:rsidRDefault="00CA15D5" w:rsidP="00CA15D5">
      <w:pPr>
        <w:pStyle w:val="Reminders"/>
        <w:tabs>
          <w:tab w:val="num" w:pos="360"/>
        </w:tabs>
        <w:rPr>
          <w:rFonts w:asciiTheme="minorHAnsi" w:hAnsiTheme="minorHAnsi" w:cstheme="minorHAnsi"/>
          <w:i w:val="0"/>
          <w:color w:val="auto"/>
          <w:szCs w:val="22"/>
        </w:rPr>
      </w:pPr>
      <w:r>
        <w:rPr>
          <w:rFonts w:asciiTheme="minorHAnsi" w:hAnsiTheme="minorHAnsi" w:cstheme="minorHAnsi"/>
          <w:i w:val="0"/>
          <w:color w:val="auto"/>
          <w:szCs w:val="22"/>
        </w:rPr>
        <w:t>All three LED fixtures described typically use two to four A19 lamps with a GU-24 socket or contain integrated LED modules instead of an A19 GU-24 lamp.</w:t>
      </w: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6154CA14" w14:textId="77777777" w:rsidR="00A64279" w:rsidRDefault="00A64279" w:rsidP="00A64279">
      <w:pPr>
        <w:rPr>
          <w:rFonts w:cstheme="minorHAnsi"/>
          <w:szCs w:val="22"/>
        </w:rPr>
      </w:pPr>
      <w:r>
        <w:rPr>
          <w:rFonts w:cstheme="minorHAnsi"/>
          <w:szCs w:val="22"/>
        </w:rPr>
        <w:t>The delivery method that is available for these measures is:</w:t>
      </w:r>
    </w:p>
    <w:p w14:paraId="0CD95C27" w14:textId="77777777" w:rsidR="00A64279" w:rsidRDefault="00A64279" w:rsidP="00A64279">
      <w:pPr>
        <w:numPr>
          <w:ilvl w:val="0"/>
          <w:numId w:val="37"/>
        </w:numPr>
        <w:rPr>
          <w:rFonts w:ascii="Calibri" w:hAnsi="Calibri"/>
          <w:b/>
          <w:szCs w:val="22"/>
        </w:rPr>
      </w:pPr>
      <w:r>
        <w:rPr>
          <w:rFonts w:ascii="Calibri" w:hAnsi="Calibri"/>
          <w:szCs w:val="22"/>
        </w:rPr>
        <w:t>Financial Support – Direct Install</w:t>
      </w:r>
    </w:p>
    <w:p w14:paraId="09B0F374" w14:textId="77777777" w:rsidR="00A64279" w:rsidRDefault="00A64279" w:rsidP="00A64279">
      <w:pPr>
        <w:rPr>
          <w:rFonts w:ascii="Calibri" w:hAnsi="Calibri"/>
          <w:szCs w:val="22"/>
        </w:rPr>
      </w:pPr>
    </w:p>
    <w:p w14:paraId="64784DDB" w14:textId="77777777" w:rsidR="00A64279" w:rsidRDefault="00A64279" w:rsidP="00A64279">
      <w:pPr>
        <w:rPr>
          <w:rFonts w:ascii="Calibri" w:hAnsi="Calibri"/>
          <w:szCs w:val="22"/>
        </w:rPr>
      </w:pPr>
      <w:r>
        <w:rPr>
          <w:rFonts w:ascii="Calibri" w:hAnsi="Calibri"/>
          <w:szCs w:val="22"/>
        </w:rPr>
        <w:t>The program/install type for the above measures is:</w:t>
      </w:r>
    </w:p>
    <w:p w14:paraId="764FA48B" w14:textId="77777777" w:rsidR="00A64279" w:rsidRDefault="00A64279" w:rsidP="00A64279">
      <w:pPr>
        <w:pStyle w:val="ListParagraph"/>
        <w:numPr>
          <w:ilvl w:val="0"/>
          <w:numId w:val="38"/>
        </w:numPr>
        <w:rPr>
          <w:szCs w:val="22"/>
        </w:rPr>
      </w:pPr>
      <w:r>
        <w:rPr>
          <w:szCs w:val="22"/>
        </w:rPr>
        <w:t>Retrofit – First Baseline Only (REF)</w:t>
      </w:r>
    </w:p>
    <w:p w14:paraId="68686E77" w14:textId="77777777" w:rsidR="00A64279" w:rsidRDefault="00A64279" w:rsidP="00A64279">
      <w:pPr>
        <w:pStyle w:val="ListParagraph"/>
        <w:numPr>
          <w:ilvl w:val="0"/>
          <w:numId w:val="38"/>
        </w:numPr>
        <w:rPr>
          <w:szCs w:val="22"/>
        </w:rPr>
      </w:pPr>
      <w:r>
        <w:rPr>
          <w:szCs w:val="22"/>
        </w:rPr>
        <w:t>Replace on Burnout (ROB)</w:t>
      </w:r>
    </w:p>
    <w:p w14:paraId="50A46924" w14:textId="77777777" w:rsidR="00A64279" w:rsidRDefault="00A64279" w:rsidP="00697868">
      <w:pPr>
        <w:pStyle w:val="Reminders"/>
        <w:tabs>
          <w:tab w:val="num" w:pos="360"/>
        </w:tabs>
        <w:rPr>
          <w:rFonts w:asciiTheme="minorHAnsi" w:hAnsiTheme="minorHAnsi" w:cstheme="minorHAnsi"/>
          <w:i w:val="0"/>
          <w:szCs w:val="22"/>
        </w:rPr>
      </w:pPr>
    </w:p>
    <w:p w14:paraId="2843BAF4" w14:textId="77777777" w:rsidR="00A64279" w:rsidRDefault="00A64279" w:rsidP="00A64279">
      <w:pPr>
        <w:pStyle w:val="NoSpacing"/>
        <w:rPr>
          <w:rFonts w:cstheme="minorHAnsi"/>
          <w:b/>
          <w:i/>
        </w:rPr>
      </w:pPr>
      <w:r>
        <w:rPr>
          <w:b/>
        </w:rPr>
        <w:t>Installation Type Descriptions</w:t>
      </w:r>
    </w:p>
    <w:tbl>
      <w:tblPr>
        <w:tblStyle w:val="TableGrid1"/>
        <w:tblW w:w="5000" w:type="pct"/>
        <w:tblLook w:val="04A0" w:firstRow="1" w:lastRow="0" w:firstColumn="1" w:lastColumn="0" w:noHBand="0" w:noVBand="1"/>
      </w:tblPr>
      <w:tblGrid>
        <w:gridCol w:w="3325"/>
        <w:gridCol w:w="2070"/>
        <w:gridCol w:w="2072"/>
        <w:gridCol w:w="899"/>
        <w:gridCol w:w="984"/>
      </w:tblGrid>
      <w:tr w:rsidR="00A64279" w14:paraId="58286A71" w14:textId="77777777" w:rsidTr="00A64279">
        <w:trPr>
          <w:trHeight w:val="20"/>
        </w:trPr>
        <w:tc>
          <w:tcPr>
            <w:tcW w:w="1778"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967E7F3" w14:textId="77777777" w:rsidR="00A64279" w:rsidRDefault="00A64279">
            <w:pPr>
              <w:rPr>
                <w:b/>
                <w:sz w:val="18"/>
                <w:szCs w:val="18"/>
              </w:rPr>
            </w:pPr>
            <w:r>
              <w:rPr>
                <w:b/>
                <w:sz w:val="18"/>
                <w:szCs w:val="18"/>
              </w:rPr>
              <w:t>Installation Type</w:t>
            </w:r>
          </w:p>
        </w:tc>
        <w:tc>
          <w:tcPr>
            <w:tcW w:w="2215" w:type="pct"/>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23A2FCB" w14:textId="77777777" w:rsidR="00A64279" w:rsidRDefault="00A64279">
            <w:pPr>
              <w:rPr>
                <w:b/>
                <w:sz w:val="18"/>
                <w:szCs w:val="18"/>
              </w:rPr>
            </w:pPr>
            <w:r>
              <w:rPr>
                <w:b/>
                <w:sz w:val="18"/>
                <w:szCs w:val="18"/>
              </w:rPr>
              <w:t>Savings</w:t>
            </w:r>
          </w:p>
        </w:tc>
        <w:tc>
          <w:tcPr>
            <w:tcW w:w="1007" w:type="pct"/>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D484267" w14:textId="77777777" w:rsidR="00A64279" w:rsidRDefault="00A64279">
            <w:pPr>
              <w:rPr>
                <w:b/>
                <w:sz w:val="18"/>
                <w:szCs w:val="18"/>
              </w:rPr>
            </w:pPr>
            <w:r>
              <w:rPr>
                <w:b/>
                <w:sz w:val="18"/>
                <w:szCs w:val="18"/>
              </w:rPr>
              <w:t>Life</w:t>
            </w:r>
          </w:p>
        </w:tc>
      </w:tr>
      <w:tr w:rsidR="00A64279" w14:paraId="0BE2504A" w14:textId="77777777" w:rsidTr="00A64279">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188692A" w14:textId="77777777" w:rsidR="00A64279" w:rsidRDefault="00A64279">
            <w:pPr>
              <w:rPr>
                <w:b/>
                <w:sz w:val="18"/>
                <w:szCs w:val="18"/>
              </w:rPr>
            </w:pPr>
          </w:p>
        </w:tc>
        <w:tc>
          <w:tcPr>
            <w:tcW w:w="1107"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09372A42" w14:textId="77777777" w:rsidR="00A64279" w:rsidRDefault="00A64279">
            <w:pPr>
              <w:rPr>
                <w:sz w:val="18"/>
                <w:szCs w:val="18"/>
              </w:rPr>
            </w:pPr>
            <w:r>
              <w:rPr>
                <w:sz w:val="18"/>
                <w:szCs w:val="18"/>
              </w:rPr>
              <w:t>1</w:t>
            </w:r>
            <w:r>
              <w:rPr>
                <w:sz w:val="18"/>
                <w:szCs w:val="18"/>
                <w:vertAlign w:val="superscript"/>
              </w:rPr>
              <w:t>st</w:t>
            </w:r>
            <w:r>
              <w:rPr>
                <w:sz w:val="18"/>
                <w:szCs w:val="18"/>
              </w:rPr>
              <w:t xml:space="preserve"> Baseline (BL)</w:t>
            </w:r>
          </w:p>
        </w:tc>
        <w:tc>
          <w:tcPr>
            <w:tcW w:w="1108"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245CC9B8" w14:textId="77777777" w:rsidR="00A64279" w:rsidRDefault="00A64279">
            <w:pPr>
              <w:rPr>
                <w:sz w:val="18"/>
                <w:szCs w:val="18"/>
              </w:rPr>
            </w:pPr>
            <w:r>
              <w:rPr>
                <w:sz w:val="18"/>
                <w:szCs w:val="18"/>
              </w:rPr>
              <w:t>2</w:t>
            </w:r>
            <w:r>
              <w:rPr>
                <w:sz w:val="18"/>
                <w:szCs w:val="18"/>
                <w:vertAlign w:val="superscript"/>
              </w:rPr>
              <w:t>nd</w:t>
            </w:r>
            <w:r>
              <w:rPr>
                <w:sz w:val="18"/>
                <w:szCs w:val="18"/>
              </w:rPr>
              <w:t xml:space="preserve"> BL</w:t>
            </w:r>
          </w:p>
        </w:tc>
        <w:tc>
          <w:tcPr>
            <w:tcW w:w="481"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16B363F9" w14:textId="77777777" w:rsidR="00A64279" w:rsidRDefault="00A64279">
            <w:pPr>
              <w:rPr>
                <w:sz w:val="18"/>
                <w:szCs w:val="18"/>
              </w:rPr>
            </w:pPr>
            <w:r>
              <w:rPr>
                <w:sz w:val="18"/>
                <w:szCs w:val="18"/>
              </w:rPr>
              <w:t>1</w:t>
            </w:r>
            <w:r>
              <w:rPr>
                <w:sz w:val="18"/>
                <w:szCs w:val="18"/>
                <w:vertAlign w:val="superscript"/>
              </w:rPr>
              <w:t>st</w:t>
            </w:r>
            <w:r>
              <w:rPr>
                <w:sz w:val="18"/>
                <w:szCs w:val="18"/>
              </w:rPr>
              <w:t xml:space="preserve"> BL</w:t>
            </w:r>
          </w:p>
        </w:tc>
        <w:tc>
          <w:tcPr>
            <w:tcW w:w="526"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7B0F0FE9" w14:textId="77777777" w:rsidR="00A64279" w:rsidRDefault="00A64279">
            <w:pPr>
              <w:rPr>
                <w:sz w:val="18"/>
                <w:szCs w:val="18"/>
              </w:rPr>
            </w:pPr>
            <w:r>
              <w:rPr>
                <w:sz w:val="18"/>
                <w:szCs w:val="18"/>
              </w:rPr>
              <w:t>2</w:t>
            </w:r>
            <w:r>
              <w:rPr>
                <w:sz w:val="18"/>
                <w:szCs w:val="18"/>
                <w:vertAlign w:val="superscript"/>
              </w:rPr>
              <w:t>nd</w:t>
            </w:r>
            <w:r>
              <w:rPr>
                <w:sz w:val="18"/>
                <w:szCs w:val="18"/>
              </w:rPr>
              <w:t xml:space="preserve"> BL</w:t>
            </w:r>
          </w:p>
        </w:tc>
      </w:tr>
      <w:tr w:rsidR="00A64279" w14:paraId="7A0C2C4A" w14:textId="77777777" w:rsidTr="00A64279">
        <w:trPr>
          <w:trHeight w:val="20"/>
        </w:trPr>
        <w:tc>
          <w:tcPr>
            <w:tcW w:w="1778" w:type="pct"/>
            <w:tcBorders>
              <w:top w:val="single" w:sz="4" w:space="0" w:color="auto"/>
              <w:left w:val="single" w:sz="4" w:space="0" w:color="auto"/>
              <w:bottom w:val="single" w:sz="4" w:space="0" w:color="auto"/>
              <w:right w:val="single" w:sz="4" w:space="0" w:color="auto"/>
            </w:tcBorders>
            <w:hideMark/>
          </w:tcPr>
          <w:p w14:paraId="042ED711" w14:textId="77777777" w:rsidR="00A64279" w:rsidRDefault="00A64279">
            <w:pPr>
              <w:rPr>
                <w:sz w:val="18"/>
                <w:szCs w:val="18"/>
              </w:rPr>
            </w:pPr>
            <w:r>
              <w:rPr>
                <w:sz w:val="18"/>
                <w:szCs w:val="18"/>
              </w:rPr>
              <w:t>Replace on Burnout (ROB)</w:t>
            </w:r>
          </w:p>
        </w:tc>
        <w:tc>
          <w:tcPr>
            <w:tcW w:w="1107" w:type="pct"/>
            <w:tcBorders>
              <w:top w:val="single" w:sz="4" w:space="0" w:color="auto"/>
              <w:left w:val="single" w:sz="4" w:space="0" w:color="auto"/>
              <w:bottom w:val="single" w:sz="4" w:space="0" w:color="auto"/>
              <w:right w:val="single" w:sz="4" w:space="0" w:color="auto"/>
            </w:tcBorders>
            <w:hideMark/>
          </w:tcPr>
          <w:p w14:paraId="13FD52C9" w14:textId="77777777" w:rsidR="00A64279" w:rsidRDefault="00A64279">
            <w:pPr>
              <w:rPr>
                <w:sz w:val="18"/>
                <w:szCs w:val="18"/>
              </w:rPr>
            </w:pPr>
            <w:r>
              <w:rPr>
                <w:sz w:val="18"/>
                <w:szCs w:val="18"/>
              </w:rPr>
              <w:t>Above Code or Standard</w:t>
            </w:r>
          </w:p>
        </w:tc>
        <w:tc>
          <w:tcPr>
            <w:tcW w:w="1108" w:type="pct"/>
            <w:tcBorders>
              <w:top w:val="single" w:sz="4" w:space="0" w:color="auto"/>
              <w:left w:val="single" w:sz="4" w:space="0" w:color="auto"/>
              <w:bottom w:val="single" w:sz="4" w:space="0" w:color="auto"/>
              <w:right w:val="single" w:sz="4" w:space="0" w:color="auto"/>
            </w:tcBorders>
            <w:hideMark/>
          </w:tcPr>
          <w:p w14:paraId="785DB7EA" w14:textId="77777777" w:rsidR="00A64279" w:rsidRDefault="00A64279">
            <w:pPr>
              <w:rPr>
                <w:sz w:val="18"/>
                <w:szCs w:val="18"/>
              </w:rPr>
            </w:pPr>
            <w:r>
              <w:rPr>
                <w:sz w:val="18"/>
                <w:szCs w:val="18"/>
              </w:rPr>
              <w:t>N/A</w:t>
            </w:r>
          </w:p>
        </w:tc>
        <w:tc>
          <w:tcPr>
            <w:tcW w:w="481" w:type="pct"/>
            <w:tcBorders>
              <w:top w:val="single" w:sz="4" w:space="0" w:color="auto"/>
              <w:left w:val="single" w:sz="4" w:space="0" w:color="auto"/>
              <w:bottom w:val="single" w:sz="4" w:space="0" w:color="auto"/>
              <w:right w:val="single" w:sz="4" w:space="0" w:color="auto"/>
            </w:tcBorders>
            <w:hideMark/>
          </w:tcPr>
          <w:p w14:paraId="3E65967A" w14:textId="77777777" w:rsidR="00A64279" w:rsidRDefault="00A64279">
            <w:pPr>
              <w:rPr>
                <w:sz w:val="18"/>
                <w:szCs w:val="18"/>
              </w:rPr>
            </w:pPr>
            <w:r>
              <w:rPr>
                <w:sz w:val="18"/>
                <w:szCs w:val="18"/>
              </w:rPr>
              <w:t>EUL</w:t>
            </w:r>
          </w:p>
        </w:tc>
        <w:tc>
          <w:tcPr>
            <w:tcW w:w="526" w:type="pct"/>
            <w:tcBorders>
              <w:top w:val="single" w:sz="4" w:space="0" w:color="auto"/>
              <w:left w:val="single" w:sz="4" w:space="0" w:color="auto"/>
              <w:bottom w:val="single" w:sz="4" w:space="0" w:color="auto"/>
              <w:right w:val="single" w:sz="4" w:space="0" w:color="auto"/>
            </w:tcBorders>
            <w:hideMark/>
          </w:tcPr>
          <w:p w14:paraId="5A4A9392" w14:textId="77777777" w:rsidR="00A64279" w:rsidRDefault="00A64279">
            <w:pPr>
              <w:rPr>
                <w:sz w:val="18"/>
                <w:szCs w:val="18"/>
              </w:rPr>
            </w:pPr>
            <w:r>
              <w:rPr>
                <w:sz w:val="18"/>
                <w:szCs w:val="18"/>
              </w:rPr>
              <w:t>N/A</w:t>
            </w:r>
          </w:p>
        </w:tc>
      </w:tr>
      <w:tr w:rsidR="00A64279" w14:paraId="33563401" w14:textId="77777777" w:rsidTr="00A64279">
        <w:trPr>
          <w:trHeight w:val="20"/>
        </w:trPr>
        <w:tc>
          <w:tcPr>
            <w:tcW w:w="1778" w:type="pct"/>
            <w:tcBorders>
              <w:top w:val="single" w:sz="4" w:space="0" w:color="auto"/>
              <w:left w:val="single" w:sz="4" w:space="0" w:color="auto"/>
              <w:bottom w:val="single" w:sz="4" w:space="0" w:color="auto"/>
              <w:right w:val="single" w:sz="4" w:space="0" w:color="auto"/>
            </w:tcBorders>
            <w:hideMark/>
          </w:tcPr>
          <w:p w14:paraId="400C146F" w14:textId="77777777" w:rsidR="00A64279" w:rsidRDefault="00A64279">
            <w:pPr>
              <w:rPr>
                <w:sz w:val="18"/>
                <w:szCs w:val="18"/>
              </w:rPr>
            </w:pPr>
            <w:r>
              <w:rPr>
                <w:sz w:val="18"/>
                <w:szCs w:val="18"/>
              </w:rPr>
              <w:t>Retrofit First Baseline Only (REF)</w:t>
            </w:r>
          </w:p>
        </w:tc>
        <w:tc>
          <w:tcPr>
            <w:tcW w:w="1107" w:type="pct"/>
            <w:tcBorders>
              <w:top w:val="single" w:sz="4" w:space="0" w:color="auto"/>
              <w:left w:val="single" w:sz="4" w:space="0" w:color="auto"/>
              <w:bottom w:val="single" w:sz="4" w:space="0" w:color="auto"/>
              <w:right w:val="single" w:sz="4" w:space="0" w:color="auto"/>
            </w:tcBorders>
            <w:hideMark/>
          </w:tcPr>
          <w:p w14:paraId="2A78C26A" w14:textId="77777777" w:rsidR="00A64279" w:rsidRDefault="00A64279">
            <w:r>
              <w:rPr>
                <w:sz w:val="18"/>
                <w:szCs w:val="18"/>
              </w:rPr>
              <w:t>Above Customer Existing</w:t>
            </w:r>
          </w:p>
        </w:tc>
        <w:tc>
          <w:tcPr>
            <w:tcW w:w="1108" w:type="pct"/>
            <w:tcBorders>
              <w:top w:val="single" w:sz="4" w:space="0" w:color="auto"/>
              <w:left w:val="single" w:sz="4" w:space="0" w:color="auto"/>
              <w:bottom w:val="single" w:sz="4" w:space="0" w:color="auto"/>
              <w:right w:val="single" w:sz="4" w:space="0" w:color="auto"/>
            </w:tcBorders>
            <w:hideMark/>
          </w:tcPr>
          <w:p w14:paraId="75C7190C" w14:textId="77777777" w:rsidR="00A64279" w:rsidRDefault="00A64279">
            <w:pPr>
              <w:rPr>
                <w:sz w:val="18"/>
                <w:szCs w:val="18"/>
              </w:rPr>
            </w:pPr>
            <w:r>
              <w:rPr>
                <w:sz w:val="18"/>
                <w:szCs w:val="18"/>
              </w:rPr>
              <w:t>N/A</w:t>
            </w:r>
          </w:p>
        </w:tc>
        <w:tc>
          <w:tcPr>
            <w:tcW w:w="481" w:type="pct"/>
            <w:tcBorders>
              <w:top w:val="single" w:sz="4" w:space="0" w:color="auto"/>
              <w:left w:val="single" w:sz="4" w:space="0" w:color="auto"/>
              <w:bottom w:val="single" w:sz="4" w:space="0" w:color="auto"/>
              <w:right w:val="single" w:sz="4" w:space="0" w:color="auto"/>
            </w:tcBorders>
            <w:hideMark/>
          </w:tcPr>
          <w:p w14:paraId="7218D891" w14:textId="77777777" w:rsidR="00A64279" w:rsidRDefault="00A64279">
            <w:pPr>
              <w:rPr>
                <w:sz w:val="18"/>
                <w:szCs w:val="18"/>
              </w:rPr>
            </w:pPr>
            <w:r>
              <w:rPr>
                <w:sz w:val="18"/>
                <w:szCs w:val="18"/>
              </w:rPr>
              <w:t>EUL</w:t>
            </w:r>
          </w:p>
        </w:tc>
        <w:tc>
          <w:tcPr>
            <w:tcW w:w="526" w:type="pct"/>
            <w:tcBorders>
              <w:top w:val="single" w:sz="4" w:space="0" w:color="auto"/>
              <w:left w:val="single" w:sz="4" w:space="0" w:color="auto"/>
              <w:bottom w:val="single" w:sz="4" w:space="0" w:color="auto"/>
              <w:right w:val="single" w:sz="4" w:space="0" w:color="auto"/>
            </w:tcBorders>
            <w:hideMark/>
          </w:tcPr>
          <w:p w14:paraId="3E393294" w14:textId="77777777" w:rsidR="00A64279" w:rsidRDefault="00A64279">
            <w:pPr>
              <w:rPr>
                <w:sz w:val="18"/>
                <w:szCs w:val="18"/>
              </w:rPr>
            </w:pPr>
            <w:r>
              <w:rPr>
                <w:sz w:val="18"/>
                <w:szCs w:val="18"/>
              </w:rPr>
              <w:t>N/A</w:t>
            </w:r>
          </w:p>
        </w:tc>
      </w:tr>
    </w:tbl>
    <w:p w14:paraId="0D15D4D8" w14:textId="77777777" w:rsidR="00A64279" w:rsidRDefault="00A64279" w:rsidP="00A64279">
      <w:pPr>
        <w:pStyle w:val="Reminders"/>
        <w:tabs>
          <w:tab w:val="num" w:pos="360"/>
        </w:tabs>
        <w:rPr>
          <w:rFonts w:asciiTheme="minorHAnsi" w:hAnsiTheme="minorHAnsi" w:cstheme="minorHAnsi"/>
          <w:i w:val="0"/>
          <w:szCs w:val="22"/>
        </w:rPr>
      </w:pPr>
    </w:p>
    <w:p w14:paraId="19932B14" w14:textId="77777777" w:rsidR="00A64279" w:rsidRDefault="00A64279" w:rsidP="00A64279">
      <w:pPr>
        <w:pStyle w:val="NoSpacing"/>
      </w:pPr>
      <w:r>
        <w:t>A delivery mechanism is a delivery method paired with an incentive method. Delivery mechanisms are used by programs to obtain program participation and energy savings.</w:t>
      </w:r>
    </w:p>
    <w:p w14:paraId="3DE8521E" w14:textId="77777777" w:rsidR="00A64279" w:rsidRDefault="00A64279" w:rsidP="00A64279">
      <w:pPr>
        <w:pStyle w:val="NoSpacing"/>
      </w:pPr>
    </w:p>
    <w:p w14:paraId="14A3170D" w14:textId="77777777" w:rsidR="00A64279" w:rsidRDefault="00A64279" w:rsidP="00A64279">
      <w:pPr>
        <w:pStyle w:val="NoSpacing"/>
      </w:pPr>
      <w:r>
        <w:rPr>
          <w:b/>
        </w:rPr>
        <w:t>Delivery Method Descriptions</w:t>
      </w:r>
    </w:p>
    <w:tbl>
      <w:tblPr>
        <w:tblStyle w:val="TableGrid1"/>
        <w:tblW w:w="5000" w:type="pct"/>
        <w:tblLook w:val="04A0" w:firstRow="1" w:lastRow="0" w:firstColumn="1" w:lastColumn="0" w:noHBand="0" w:noVBand="1"/>
      </w:tblPr>
      <w:tblGrid>
        <w:gridCol w:w="2425"/>
        <w:gridCol w:w="6925"/>
      </w:tblGrid>
      <w:tr w:rsidR="00A64279" w14:paraId="2BC6B1A9" w14:textId="77777777" w:rsidTr="00A64279">
        <w:tc>
          <w:tcPr>
            <w:tcW w:w="1297"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FB81282" w14:textId="77777777" w:rsidR="00A64279" w:rsidRDefault="00A64279">
            <w:pPr>
              <w:rPr>
                <w:b/>
                <w:sz w:val="18"/>
                <w:szCs w:val="18"/>
              </w:rPr>
            </w:pPr>
            <w:r>
              <w:rPr>
                <w:b/>
                <w:sz w:val="18"/>
                <w:szCs w:val="18"/>
              </w:rPr>
              <w:t>Delivery Method</w:t>
            </w:r>
          </w:p>
        </w:tc>
        <w:tc>
          <w:tcPr>
            <w:tcW w:w="3703"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3AAD553" w14:textId="77777777" w:rsidR="00A64279" w:rsidRDefault="00A64279">
            <w:pPr>
              <w:rPr>
                <w:b/>
                <w:sz w:val="18"/>
                <w:szCs w:val="18"/>
              </w:rPr>
            </w:pPr>
            <w:r>
              <w:rPr>
                <w:b/>
                <w:sz w:val="18"/>
                <w:szCs w:val="18"/>
              </w:rPr>
              <w:t>Description</w:t>
            </w:r>
          </w:p>
        </w:tc>
      </w:tr>
      <w:tr w:rsidR="00A64279" w14:paraId="6386E49B" w14:textId="77777777" w:rsidTr="00A64279">
        <w:tc>
          <w:tcPr>
            <w:tcW w:w="1297" w:type="pct"/>
            <w:tcBorders>
              <w:top w:val="single" w:sz="4" w:space="0" w:color="auto"/>
              <w:left w:val="single" w:sz="4" w:space="0" w:color="auto"/>
              <w:bottom w:val="single" w:sz="4" w:space="0" w:color="auto"/>
              <w:right w:val="single" w:sz="4" w:space="0" w:color="auto"/>
            </w:tcBorders>
            <w:hideMark/>
          </w:tcPr>
          <w:p w14:paraId="009A7871" w14:textId="77777777" w:rsidR="00A64279" w:rsidRDefault="00A64279">
            <w:pPr>
              <w:pStyle w:val="NoSpacing"/>
              <w:rPr>
                <w:sz w:val="18"/>
                <w:szCs w:val="18"/>
              </w:rPr>
            </w:pPr>
            <w:r>
              <w:rPr>
                <w:rFonts w:eastAsiaTheme="minorHAnsi" w:cs="BookAntiqua"/>
                <w:sz w:val="18"/>
                <w:szCs w:val="18"/>
              </w:rPr>
              <w:t>Financial Support</w:t>
            </w:r>
          </w:p>
        </w:tc>
        <w:tc>
          <w:tcPr>
            <w:tcW w:w="3703" w:type="pct"/>
            <w:tcBorders>
              <w:top w:val="single" w:sz="4" w:space="0" w:color="auto"/>
              <w:left w:val="single" w:sz="4" w:space="0" w:color="auto"/>
              <w:bottom w:val="single" w:sz="4" w:space="0" w:color="auto"/>
              <w:right w:val="single" w:sz="4" w:space="0" w:color="auto"/>
            </w:tcBorders>
            <w:hideMark/>
          </w:tcPr>
          <w:p w14:paraId="410B2493" w14:textId="77777777" w:rsidR="00A64279" w:rsidRDefault="00A64279">
            <w:pPr>
              <w:pStyle w:val="NoSpacing"/>
              <w:rPr>
                <w:sz w:val="18"/>
                <w:szCs w:val="18"/>
              </w:rPr>
            </w:pPr>
            <w:r>
              <w:rPr>
                <w:rFonts w:eastAsiaTheme="minorHAnsi" w:cs="BookAntiqua"/>
                <w:sz w:val="18"/>
                <w:szCs w:val="18"/>
              </w:rPr>
              <w:t>The program motivates customers, through financial incentives such as rebates or low interest loans, to implement energy efficient measures or projects.</w:t>
            </w:r>
          </w:p>
        </w:tc>
      </w:tr>
    </w:tbl>
    <w:p w14:paraId="48FD055F" w14:textId="77777777" w:rsidR="00A64279" w:rsidRDefault="00A64279" w:rsidP="00A64279"/>
    <w:p w14:paraId="2DC3D90A" w14:textId="77777777" w:rsidR="00A64279" w:rsidRDefault="00A64279" w:rsidP="00A64279">
      <w:pPr>
        <w:pStyle w:val="NoSpacing"/>
      </w:pPr>
      <w:r>
        <w:rPr>
          <w:b/>
        </w:rPr>
        <w:t>Incentive Method Descriptions</w:t>
      </w:r>
    </w:p>
    <w:tbl>
      <w:tblPr>
        <w:tblStyle w:val="TableGrid1"/>
        <w:tblW w:w="5000" w:type="pct"/>
        <w:tblLook w:val="04A0" w:firstRow="1" w:lastRow="0" w:firstColumn="1" w:lastColumn="0" w:noHBand="0" w:noVBand="1"/>
      </w:tblPr>
      <w:tblGrid>
        <w:gridCol w:w="2425"/>
        <w:gridCol w:w="6925"/>
      </w:tblGrid>
      <w:tr w:rsidR="00A64279" w14:paraId="38FD39A1" w14:textId="77777777" w:rsidTr="00A64279">
        <w:tc>
          <w:tcPr>
            <w:tcW w:w="1297"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D6A3211" w14:textId="77777777" w:rsidR="00A64279" w:rsidRDefault="00A64279">
            <w:pPr>
              <w:rPr>
                <w:b/>
                <w:sz w:val="18"/>
                <w:szCs w:val="18"/>
              </w:rPr>
            </w:pPr>
            <w:r>
              <w:rPr>
                <w:b/>
                <w:sz w:val="18"/>
                <w:szCs w:val="18"/>
              </w:rPr>
              <w:t>Incentive Method</w:t>
            </w:r>
          </w:p>
        </w:tc>
        <w:tc>
          <w:tcPr>
            <w:tcW w:w="3703"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E0FA36B" w14:textId="77777777" w:rsidR="00A64279" w:rsidRDefault="00A64279">
            <w:pPr>
              <w:rPr>
                <w:b/>
                <w:sz w:val="18"/>
                <w:szCs w:val="18"/>
              </w:rPr>
            </w:pPr>
            <w:r>
              <w:rPr>
                <w:b/>
                <w:sz w:val="18"/>
                <w:szCs w:val="18"/>
              </w:rPr>
              <w:t>Description</w:t>
            </w:r>
          </w:p>
        </w:tc>
      </w:tr>
      <w:tr w:rsidR="00A64279" w14:paraId="537ACC6C" w14:textId="77777777" w:rsidTr="00A64279">
        <w:tc>
          <w:tcPr>
            <w:tcW w:w="1297" w:type="pct"/>
            <w:tcBorders>
              <w:top w:val="single" w:sz="4" w:space="0" w:color="auto"/>
              <w:left w:val="single" w:sz="4" w:space="0" w:color="auto"/>
              <w:bottom w:val="single" w:sz="4" w:space="0" w:color="auto"/>
              <w:right w:val="single" w:sz="4" w:space="0" w:color="auto"/>
            </w:tcBorders>
            <w:hideMark/>
          </w:tcPr>
          <w:p w14:paraId="6598B5C5" w14:textId="77777777" w:rsidR="00A64279" w:rsidRDefault="00A64279">
            <w:pPr>
              <w:autoSpaceDE w:val="0"/>
              <w:autoSpaceDN w:val="0"/>
              <w:adjustRightInd w:val="0"/>
              <w:spacing w:line="240" w:lineRule="atLeast"/>
              <w:rPr>
                <w:sz w:val="18"/>
                <w:szCs w:val="18"/>
              </w:rPr>
            </w:pPr>
            <w:r>
              <w:rPr>
                <w:rFonts w:cs="Helv"/>
                <w:sz w:val="18"/>
                <w:szCs w:val="18"/>
              </w:rPr>
              <w:t>Direct Install</w:t>
            </w:r>
          </w:p>
        </w:tc>
        <w:tc>
          <w:tcPr>
            <w:tcW w:w="3703" w:type="pct"/>
            <w:tcBorders>
              <w:top w:val="single" w:sz="4" w:space="0" w:color="auto"/>
              <w:left w:val="single" w:sz="4" w:space="0" w:color="auto"/>
              <w:bottom w:val="single" w:sz="4" w:space="0" w:color="auto"/>
              <w:right w:val="single" w:sz="4" w:space="0" w:color="auto"/>
            </w:tcBorders>
            <w:hideMark/>
          </w:tcPr>
          <w:p w14:paraId="2E823011" w14:textId="77777777" w:rsidR="00A64279" w:rsidRDefault="00A64279">
            <w:pPr>
              <w:autoSpaceDE w:val="0"/>
              <w:autoSpaceDN w:val="0"/>
              <w:adjustRightInd w:val="0"/>
              <w:rPr>
                <w:sz w:val="18"/>
                <w:szCs w:val="18"/>
              </w:rPr>
            </w:pPr>
            <w:r>
              <w:rPr>
                <w:rFonts w:cs="Helv"/>
                <w:sz w:val="18"/>
                <w:szCs w:val="18"/>
              </w:rPr>
              <w:t xml:space="preserve">The program </w:t>
            </w:r>
            <w:r>
              <w:rPr>
                <w:sz w:val="18"/>
                <w:szCs w:val="18"/>
              </w:rPr>
              <w:t>implements energy efficiency measures for qualifying customers, at no cost to the customer.</w:t>
            </w:r>
          </w:p>
        </w:tc>
      </w:tr>
    </w:tbl>
    <w:p w14:paraId="5D1E5561" w14:textId="77777777" w:rsidR="001B2301" w:rsidRPr="00500C4E" w:rsidRDefault="001B2301"/>
    <w:p w14:paraId="72E47250" w14:textId="2EE5B775" w:rsidR="00E16609" w:rsidRPr="00500C4E" w:rsidRDefault="00824F1C" w:rsidP="00824F1C">
      <w:pPr>
        <w:pStyle w:val="Heading2"/>
        <w:rPr>
          <w:rFonts w:asciiTheme="minorHAnsi" w:hAnsiTheme="minorHAnsi" w:cstheme="minorHAnsi"/>
        </w:rPr>
      </w:pPr>
      <w:bookmarkStart w:id="10"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10"/>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516EB7AE" w14:textId="02097ED4" w:rsidR="00F945A5" w:rsidRPr="00234D87" w:rsidRDefault="00F945A5" w:rsidP="00234D87">
      <w:pPr>
        <w:rPr>
          <w:rFonts w:cstheme="minorHAnsi"/>
          <w:szCs w:val="22"/>
        </w:rPr>
      </w:pPr>
      <w:r>
        <w:rPr>
          <w:rFonts w:cstheme="minorHAnsi"/>
          <w:szCs w:val="22"/>
        </w:rPr>
        <w:t>Although the fixture savings in this work paper are based on A19 lamps with a 2.96 WRR, the LED A19 lamps listed in the READI tool do not provide 1 Watt increments up to the wattage range needed and also does not provide the proper EUL for a lighting fixture.</w:t>
      </w:r>
    </w:p>
    <w:p w14:paraId="1DFD9B9C" w14:textId="77777777" w:rsidR="00F945A5" w:rsidRDefault="00F945A5" w:rsidP="00920905">
      <w:pPr>
        <w:pStyle w:val="Reminder"/>
        <w:rPr>
          <w:rFonts w:asciiTheme="minorHAnsi" w:hAnsiTheme="minorHAnsi" w:cstheme="minorHAnsi"/>
          <w:i w:val="0"/>
          <w:szCs w:val="22"/>
        </w:rPr>
      </w:pPr>
    </w:p>
    <w:p w14:paraId="127C5859" w14:textId="44305229" w:rsidR="00E326BA" w:rsidRPr="00920905" w:rsidRDefault="00E326BA" w:rsidP="00920905">
      <w:pPr>
        <w:pStyle w:val="Caption"/>
        <w:keepNext/>
        <w:jc w:val="center"/>
        <w:rPr>
          <w:rFonts w:cs="Arial"/>
          <w:szCs w:val="22"/>
        </w:rPr>
      </w:pPr>
      <w:bookmarkStart w:id="11" w:name="_Toc385592671"/>
      <w:bookmarkStart w:id="12" w:name="_Toc214003087"/>
      <w:r w:rsidRPr="00920905">
        <w:rPr>
          <w:rFonts w:cs="Arial"/>
          <w:szCs w:val="22"/>
        </w:rPr>
        <w:lastRenderedPageBreak/>
        <w:t>DEER Difference Summary</w:t>
      </w:r>
      <w:bookmarkEnd w:id="11"/>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234D87" w:rsidRPr="00500C4E" w14:paraId="13CB6596" w14:textId="77777777" w:rsidTr="00920905">
        <w:trPr>
          <w:trHeight w:val="20"/>
        </w:trPr>
        <w:tc>
          <w:tcPr>
            <w:tcW w:w="1548" w:type="pct"/>
          </w:tcPr>
          <w:p w14:paraId="6670E11A" w14:textId="77777777" w:rsidR="00234D87" w:rsidRPr="00920905" w:rsidRDefault="00234D87" w:rsidP="00234D87">
            <w:pPr>
              <w:rPr>
                <w:rFonts w:cs="Arial"/>
                <w:szCs w:val="20"/>
              </w:rPr>
            </w:pPr>
            <w:r w:rsidRPr="00920905">
              <w:rPr>
                <w:rFonts w:cs="Arial"/>
                <w:szCs w:val="20"/>
              </w:rPr>
              <w:t>Modified DEER methodology</w:t>
            </w:r>
          </w:p>
        </w:tc>
        <w:tc>
          <w:tcPr>
            <w:tcW w:w="3452" w:type="pct"/>
          </w:tcPr>
          <w:p w14:paraId="137893D1" w14:textId="482F4422" w:rsidR="00234D87" w:rsidRPr="00920905" w:rsidRDefault="00234D87" w:rsidP="00234D87">
            <w:pPr>
              <w:rPr>
                <w:rFonts w:cs="Arial"/>
                <w:b/>
                <w:color w:val="FF0000"/>
                <w:szCs w:val="20"/>
              </w:rPr>
            </w:pPr>
            <w:r>
              <w:rPr>
                <w:rFonts w:cs="Arial"/>
                <w:szCs w:val="20"/>
              </w:rPr>
              <w:t>No</w:t>
            </w:r>
          </w:p>
        </w:tc>
      </w:tr>
      <w:tr w:rsidR="00234D87" w:rsidRPr="00500C4E" w14:paraId="269B4F50" w14:textId="77777777" w:rsidTr="00920905">
        <w:trPr>
          <w:trHeight w:val="20"/>
        </w:trPr>
        <w:tc>
          <w:tcPr>
            <w:tcW w:w="1548" w:type="pct"/>
          </w:tcPr>
          <w:p w14:paraId="7D04E8DB" w14:textId="77777777" w:rsidR="00234D87" w:rsidRPr="00920905" w:rsidRDefault="00234D87" w:rsidP="00234D87">
            <w:pPr>
              <w:rPr>
                <w:rFonts w:cs="Arial"/>
                <w:szCs w:val="20"/>
              </w:rPr>
            </w:pPr>
            <w:r w:rsidRPr="00920905">
              <w:rPr>
                <w:rFonts w:cs="Arial"/>
                <w:szCs w:val="20"/>
              </w:rPr>
              <w:t>Scaled DEER measure</w:t>
            </w:r>
          </w:p>
        </w:tc>
        <w:tc>
          <w:tcPr>
            <w:tcW w:w="3452" w:type="pct"/>
          </w:tcPr>
          <w:p w14:paraId="406610B2" w14:textId="695111E9" w:rsidR="00234D87" w:rsidRPr="00920905" w:rsidRDefault="00234D87" w:rsidP="00234D87">
            <w:pPr>
              <w:rPr>
                <w:rFonts w:cs="Arial"/>
                <w:color w:val="FF0000"/>
                <w:szCs w:val="20"/>
              </w:rPr>
            </w:pPr>
            <w:r>
              <w:rPr>
                <w:rFonts w:cs="Arial"/>
                <w:szCs w:val="20"/>
              </w:rPr>
              <w:t>Yes</w:t>
            </w:r>
          </w:p>
        </w:tc>
      </w:tr>
      <w:tr w:rsidR="00234D87" w:rsidRPr="00500C4E" w14:paraId="0E7FA0A8" w14:textId="77777777" w:rsidTr="00920905">
        <w:trPr>
          <w:trHeight w:val="20"/>
        </w:trPr>
        <w:tc>
          <w:tcPr>
            <w:tcW w:w="1548" w:type="pct"/>
          </w:tcPr>
          <w:p w14:paraId="2F3E70F4" w14:textId="2ACC010D" w:rsidR="00234D87" w:rsidRPr="00920905" w:rsidRDefault="00234D87" w:rsidP="00234D87">
            <w:pPr>
              <w:rPr>
                <w:rFonts w:cs="Arial"/>
                <w:szCs w:val="20"/>
              </w:rPr>
            </w:pPr>
            <w:r w:rsidRPr="00920905">
              <w:rPr>
                <w:rFonts w:cs="Arial"/>
                <w:szCs w:val="20"/>
              </w:rPr>
              <w:t xml:space="preserve">DEER </w:t>
            </w:r>
            <w:r w:rsidRPr="00500C4E">
              <w:rPr>
                <w:rFonts w:cs="Arial"/>
                <w:szCs w:val="20"/>
              </w:rPr>
              <w:t>B</w:t>
            </w:r>
            <w:r w:rsidRPr="00920905">
              <w:rPr>
                <w:rFonts w:cs="Arial"/>
                <w:szCs w:val="20"/>
              </w:rPr>
              <w:t xml:space="preserve">ase </w:t>
            </w:r>
            <w:r w:rsidRPr="00500C4E">
              <w:rPr>
                <w:rFonts w:cs="Arial"/>
                <w:szCs w:val="20"/>
              </w:rPr>
              <w:t>C</w:t>
            </w:r>
            <w:r w:rsidRPr="00920905">
              <w:rPr>
                <w:rFonts w:cs="Arial"/>
                <w:szCs w:val="20"/>
              </w:rPr>
              <w:t>ase</w:t>
            </w:r>
          </w:p>
        </w:tc>
        <w:tc>
          <w:tcPr>
            <w:tcW w:w="3452" w:type="pct"/>
          </w:tcPr>
          <w:p w14:paraId="097FFFA9" w14:textId="4DE43B47" w:rsidR="00234D87" w:rsidRPr="00920905" w:rsidRDefault="00234D87" w:rsidP="00234D87">
            <w:pPr>
              <w:rPr>
                <w:rFonts w:cs="Arial"/>
                <w:color w:val="FF0000"/>
                <w:szCs w:val="20"/>
              </w:rPr>
            </w:pPr>
            <w:r>
              <w:rPr>
                <w:rFonts w:cs="Arial"/>
                <w:szCs w:val="20"/>
              </w:rPr>
              <w:t>No</w:t>
            </w:r>
          </w:p>
        </w:tc>
      </w:tr>
      <w:tr w:rsidR="00234D87" w:rsidRPr="00500C4E" w14:paraId="3C843C04" w14:textId="77777777" w:rsidTr="00920905">
        <w:trPr>
          <w:trHeight w:val="20"/>
        </w:trPr>
        <w:tc>
          <w:tcPr>
            <w:tcW w:w="1548" w:type="pct"/>
          </w:tcPr>
          <w:p w14:paraId="51431197" w14:textId="2E50B486" w:rsidR="00234D87" w:rsidRPr="00920905" w:rsidRDefault="00234D87" w:rsidP="00234D87">
            <w:pPr>
              <w:rPr>
                <w:rFonts w:cs="Arial"/>
                <w:szCs w:val="20"/>
              </w:rPr>
            </w:pPr>
            <w:r w:rsidRPr="00920905">
              <w:rPr>
                <w:rFonts w:cs="Arial"/>
                <w:szCs w:val="20"/>
              </w:rPr>
              <w:t xml:space="preserve">DEER </w:t>
            </w:r>
            <w:r w:rsidRPr="00500C4E">
              <w:rPr>
                <w:rFonts w:cs="Arial"/>
                <w:szCs w:val="20"/>
              </w:rPr>
              <w:t>M</w:t>
            </w:r>
            <w:r w:rsidRPr="00920905">
              <w:rPr>
                <w:rFonts w:cs="Arial"/>
                <w:szCs w:val="20"/>
              </w:rPr>
              <w:t xml:space="preserve">easure </w:t>
            </w:r>
            <w:r w:rsidRPr="00500C4E">
              <w:rPr>
                <w:rFonts w:cs="Arial"/>
                <w:szCs w:val="20"/>
              </w:rPr>
              <w:t>C</w:t>
            </w:r>
            <w:r w:rsidRPr="00920905">
              <w:rPr>
                <w:rFonts w:cs="Arial"/>
                <w:szCs w:val="20"/>
              </w:rPr>
              <w:t>ase</w:t>
            </w:r>
          </w:p>
        </w:tc>
        <w:tc>
          <w:tcPr>
            <w:tcW w:w="3452" w:type="pct"/>
          </w:tcPr>
          <w:p w14:paraId="1506AF6A" w14:textId="1A2E0959" w:rsidR="00234D87" w:rsidRPr="00920905" w:rsidRDefault="00234D87" w:rsidP="00234D87">
            <w:pPr>
              <w:rPr>
                <w:rFonts w:cs="Arial"/>
                <w:color w:val="FF0000"/>
                <w:szCs w:val="20"/>
              </w:rPr>
            </w:pPr>
            <w:r>
              <w:rPr>
                <w:rFonts w:cs="Arial"/>
                <w:szCs w:val="20"/>
              </w:rPr>
              <w:t>No</w:t>
            </w:r>
          </w:p>
        </w:tc>
      </w:tr>
      <w:tr w:rsidR="00234D87" w:rsidRPr="00500C4E" w14:paraId="22327C07" w14:textId="77777777" w:rsidTr="00920905">
        <w:trPr>
          <w:trHeight w:val="20"/>
        </w:trPr>
        <w:tc>
          <w:tcPr>
            <w:tcW w:w="1548" w:type="pct"/>
          </w:tcPr>
          <w:p w14:paraId="37FF3C5F" w14:textId="286C0736" w:rsidR="00234D87" w:rsidRPr="00920905" w:rsidRDefault="00234D87" w:rsidP="00234D87">
            <w:pPr>
              <w:rPr>
                <w:rFonts w:cs="Arial"/>
                <w:szCs w:val="20"/>
              </w:rPr>
            </w:pPr>
            <w:r w:rsidRPr="00920905">
              <w:rPr>
                <w:rFonts w:cs="Arial"/>
                <w:szCs w:val="20"/>
              </w:rPr>
              <w:t xml:space="preserve">DEER </w:t>
            </w:r>
            <w:r w:rsidRPr="00500C4E">
              <w:rPr>
                <w:rFonts w:cs="Arial"/>
                <w:szCs w:val="20"/>
              </w:rPr>
              <w:t>B</w:t>
            </w:r>
            <w:r w:rsidRPr="00920905">
              <w:rPr>
                <w:rFonts w:cs="Arial"/>
                <w:szCs w:val="20"/>
              </w:rPr>
              <w:t xml:space="preserve">uilding </w:t>
            </w:r>
            <w:r w:rsidRPr="00500C4E">
              <w:rPr>
                <w:rFonts w:cs="Arial"/>
                <w:szCs w:val="20"/>
              </w:rPr>
              <w:t>T</w:t>
            </w:r>
            <w:r w:rsidRPr="00920905">
              <w:rPr>
                <w:rFonts w:cs="Arial"/>
                <w:szCs w:val="20"/>
              </w:rPr>
              <w:t>ypes</w:t>
            </w:r>
          </w:p>
        </w:tc>
        <w:tc>
          <w:tcPr>
            <w:tcW w:w="3452" w:type="pct"/>
          </w:tcPr>
          <w:p w14:paraId="55BBD6F6" w14:textId="1461FA1F" w:rsidR="00234D87" w:rsidRPr="00920905" w:rsidRDefault="00234D87" w:rsidP="00234D87">
            <w:pPr>
              <w:rPr>
                <w:rFonts w:cs="Arial"/>
                <w:color w:val="FF0000"/>
                <w:szCs w:val="20"/>
              </w:rPr>
            </w:pPr>
            <w:r>
              <w:rPr>
                <w:rFonts w:cs="Arial"/>
                <w:szCs w:val="20"/>
              </w:rPr>
              <w:t>Yes</w:t>
            </w:r>
          </w:p>
        </w:tc>
      </w:tr>
      <w:tr w:rsidR="00234D87" w:rsidRPr="00500C4E" w14:paraId="2F8A7017" w14:textId="77777777" w:rsidTr="00920905">
        <w:trPr>
          <w:trHeight w:val="20"/>
        </w:trPr>
        <w:tc>
          <w:tcPr>
            <w:tcW w:w="1548" w:type="pct"/>
          </w:tcPr>
          <w:p w14:paraId="05CCD829" w14:textId="094D5B4C" w:rsidR="00234D87" w:rsidRPr="00920905" w:rsidRDefault="00234D87" w:rsidP="00234D87">
            <w:pPr>
              <w:rPr>
                <w:rFonts w:cs="Arial"/>
                <w:szCs w:val="20"/>
              </w:rPr>
            </w:pPr>
            <w:r w:rsidRPr="00920905">
              <w:rPr>
                <w:rFonts w:cs="Arial"/>
                <w:szCs w:val="20"/>
              </w:rPr>
              <w:t xml:space="preserve">DEER </w:t>
            </w:r>
            <w:r w:rsidRPr="00500C4E">
              <w:rPr>
                <w:rFonts w:cs="Arial"/>
                <w:szCs w:val="20"/>
              </w:rPr>
              <w:t>O</w:t>
            </w:r>
            <w:r w:rsidRPr="00920905">
              <w:rPr>
                <w:rFonts w:cs="Arial"/>
                <w:szCs w:val="20"/>
              </w:rPr>
              <w:t xml:space="preserve">perating </w:t>
            </w:r>
            <w:r w:rsidRPr="00500C4E">
              <w:rPr>
                <w:rFonts w:cs="Arial"/>
                <w:szCs w:val="20"/>
              </w:rPr>
              <w:t>H</w:t>
            </w:r>
            <w:r w:rsidRPr="00920905">
              <w:rPr>
                <w:rFonts w:cs="Arial"/>
                <w:szCs w:val="20"/>
              </w:rPr>
              <w:t>ours</w:t>
            </w:r>
          </w:p>
        </w:tc>
        <w:tc>
          <w:tcPr>
            <w:tcW w:w="3452" w:type="pct"/>
          </w:tcPr>
          <w:p w14:paraId="1E8D588A" w14:textId="6266CAEA" w:rsidR="00234D87" w:rsidRPr="00920905" w:rsidRDefault="00234D87" w:rsidP="00234D87">
            <w:pPr>
              <w:rPr>
                <w:rFonts w:cs="Arial"/>
                <w:color w:val="FF0000"/>
                <w:szCs w:val="20"/>
              </w:rPr>
            </w:pPr>
            <w:r>
              <w:rPr>
                <w:rFonts w:cs="Arial"/>
                <w:szCs w:val="20"/>
              </w:rPr>
              <w:t>Yes</w:t>
            </w:r>
          </w:p>
        </w:tc>
      </w:tr>
      <w:tr w:rsidR="00234D87" w:rsidRPr="00500C4E" w14:paraId="6B821D71" w14:textId="77777777" w:rsidTr="00920905">
        <w:trPr>
          <w:trHeight w:val="20"/>
        </w:trPr>
        <w:tc>
          <w:tcPr>
            <w:tcW w:w="1548" w:type="pct"/>
          </w:tcPr>
          <w:p w14:paraId="5B790708" w14:textId="57F1AB76" w:rsidR="00234D87" w:rsidRPr="00920905" w:rsidRDefault="00234D87" w:rsidP="00234D87">
            <w:pPr>
              <w:rPr>
                <w:rFonts w:cs="Arial"/>
                <w:szCs w:val="20"/>
              </w:rPr>
            </w:pPr>
            <w:r w:rsidRPr="00920905">
              <w:rPr>
                <w:rFonts w:cs="Arial"/>
                <w:szCs w:val="20"/>
              </w:rPr>
              <w:t xml:space="preserve">DEER </w:t>
            </w:r>
            <w:r w:rsidRPr="00500C4E">
              <w:rPr>
                <w:rFonts w:cs="Arial"/>
                <w:szCs w:val="20"/>
              </w:rPr>
              <w:t>eQUEST P</w:t>
            </w:r>
            <w:r w:rsidRPr="00920905">
              <w:rPr>
                <w:rFonts w:cs="Arial"/>
                <w:szCs w:val="20"/>
              </w:rPr>
              <w:t>rototype</w:t>
            </w:r>
            <w:r w:rsidRPr="00500C4E">
              <w:rPr>
                <w:rFonts w:cs="Arial"/>
                <w:szCs w:val="20"/>
              </w:rPr>
              <w:t>s</w:t>
            </w:r>
          </w:p>
        </w:tc>
        <w:tc>
          <w:tcPr>
            <w:tcW w:w="3452" w:type="pct"/>
          </w:tcPr>
          <w:p w14:paraId="4D0FA036" w14:textId="75642446" w:rsidR="00234D87" w:rsidRPr="00920905" w:rsidDel="00505CEC" w:rsidRDefault="00234D87" w:rsidP="00234D87">
            <w:pPr>
              <w:rPr>
                <w:rFonts w:cs="Arial"/>
                <w:color w:val="FF0000"/>
                <w:szCs w:val="20"/>
              </w:rPr>
            </w:pPr>
            <w:r>
              <w:rPr>
                <w:rFonts w:cs="Arial"/>
                <w:szCs w:val="20"/>
              </w:rPr>
              <w:t>No</w:t>
            </w:r>
          </w:p>
        </w:tc>
      </w:tr>
      <w:tr w:rsidR="00234D87" w:rsidRPr="00500C4E" w14:paraId="3F06DC0D" w14:textId="77777777" w:rsidTr="00920905">
        <w:trPr>
          <w:trHeight w:val="20"/>
        </w:trPr>
        <w:tc>
          <w:tcPr>
            <w:tcW w:w="1548" w:type="pct"/>
          </w:tcPr>
          <w:p w14:paraId="49FC863F" w14:textId="77777777" w:rsidR="00234D87" w:rsidRPr="00500C4E" w:rsidRDefault="00234D87" w:rsidP="00234D87">
            <w:pPr>
              <w:rPr>
                <w:rFonts w:cs="Arial"/>
                <w:szCs w:val="20"/>
              </w:rPr>
            </w:pPr>
            <w:r w:rsidRPr="00500C4E">
              <w:rPr>
                <w:rFonts w:cs="Arial"/>
                <w:szCs w:val="20"/>
              </w:rPr>
              <w:t>DEER Version</w:t>
            </w:r>
          </w:p>
        </w:tc>
        <w:tc>
          <w:tcPr>
            <w:tcW w:w="3452" w:type="pct"/>
          </w:tcPr>
          <w:p w14:paraId="77B6E89E" w14:textId="666CBA37" w:rsidR="00234D87" w:rsidRPr="00500C4E" w:rsidRDefault="00234D87" w:rsidP="00234D87">
            <w:pPr>
              <w:rPr>
                <w:rFonts w:cs="Arial"/>
                <w:color w:val="FF0000"/>
                <w:szCs w:val="20"/>
              </w:rPr>
            </w:pPr>
            <w:r>
              <w:rPr>
                <w:rFonts w:cstheme="minorHAnsi"/>
                <w:szCs w:val="20"/>
              </w:rPr>
              <w:t>N/A</w:t>
            </w:r>
          </w:p>
        </w:tc>
      </w:tr>
      <w:tr w:rsidR="00234D87" w:rsidRPr="00500C4E" w14:paraId="62E4D88D" w14:textId="77777777" w:rsidTr="00920905">
        <w:trPr>
          <w:trHeight w:val="20"/>
        </w:trPr>
        <w:tc>
          <w:tcPr>
            <w:tcW w:w="1548" w:type="pct"/>
          </w:tcPr>
          <w:p w14:paraId="6CFAE08B" w14:textId="77777777" w:rsidR="00234D87" w:rsidRPr="00920905" w:rsidRDefault="00234D87" w:rsidP="00234D87">
            <w:pPr>
              <w:rPr>
                <w:rFonts w:cs="Arial"/>
                <w:szCs w:val="20"/>
              </w:rPr>
            </w:pPr>
            <w:r w:rsidRPr="00920905">
              <w:rPr>
                <w:rFonts w:cs="Arial"/>
                <w:szCs w:val="20"/>
              </w:rPr>
              <w:t>Reason for Deviation from DEER</w:t>
            </w:r>
          </w:p>
        </w:tc>
        <w:tc>
          <w:tcPr>
            <w:tcW w:w="3452" w:type="pct"/>
          </w:tcPr>
          <w:p w14:paraId="6F852B8E" w14:textId="0E0E9F80" w:rsidR="00234D87" w:rsidRPr="00920905" w:rsidRDefault="00234D87" w:rsidP="00234D87">
            <w:pPr>
              <w:rPr>
                <w:rFonts w:cs="Arial"/>
                <w:color w:val="FF0000"/>
                <w:szCs w:val="20"/>
              </w:rPr>
            </w:pPr>
            <w:r>
              <w:rPr>
                <w:rFonts w:cs="Arial"/>
                <w:szCs w:val="20"/>
              </w:rPr>
              <w:t>DEER does not contain this measure</w:t>
            </w:r>
          </w:p>
        </w:tc>
      </w:tr>
      <w:tr w:rsidR="00234D87" w:rsidRPr="00500C4E" w14:paraId="5272C28A" w14:textId="77777777" w:rsidTr="00920905">
        <w:trPr>
          <w:trHeight w:val="20"/>
        </w:trPr>
        <w:tc>
          <w:tcPr>
            <w:tcW w:w="1548" w:type="pct"/>
          </w:tcPr>
          <w:p w14:paraId="3C3C8618" w14:textId="27273202" w:rsidR="00234D87" w:rsidRPr="00920905" w:rsidRDefault="00234D87" w:rsidP="00234D87">
            <w:pPr>
              <w:rPr>
                <w:rFonts w:cs="Arial"/>
                <w:szCs w:val="20"/>
              </w:rPr>
            </w:pPr>
            <w:r w:rsidRPr="00920905">
              <w:rPr>
                <w:rFonts w:cs="Arial"/>
                <w:szCs w:val="20"/>
              </w:rPr>
              <w:t xml:space="preserve">DEER </w:t>
            </w:r>
            <w:r w:rsidRPr="00500C4E">
              <w:rPr>
                <w:rFonts w:cs="Arial"/>
                <w:szCs w:val="20"/>
              </w:rPr>
              <w:t xml:space="preserve">Measure </w:t>
            </w:r>
            <w:r w:rsidRPr="00920905">
              <w:rPr>
                <w:rFonts w:cs="Arial"/>
                <w:szCs w:val="20"/>
              </w:rPr>
              <w:t>ID</w:t>
            </w:r>
            <w:r w:rsidRPr="00500C4E">
              <w:rPr>
                <w:rFonts w:cs="Arial"/>
                <w:szCs w:val="20"/>
              </w:rPr>
              <w:t>s Used</w:t>
            </w:r>
          </w:p>
        </w:tc>
        <w:tc>
          <w:tcPr>
            <w:tcW w:w="3452" w:type="pct"/>
          </w:tcPr>
          <w:p w14:paraId="78F10C53" w14:textId="2A4C76FD" w:rsidR="00234D87" w:rsidRPr="00920905" w:rsidRDefault="00234D87" w:rsidP="00234D87">
            <w:pPr>
              <w:rPr>
                <w:rFonts w:cs="Arial"/>
                <w:color w:val="FF0000"/>
                <w:szCs w:val="20"/>
              </w:rPr>
            </w:pPr>
            <w:r>
              <w:rPr>
                <w:rFonts w:cs="Arial"/>
                <w:szCs w:val="20"/>
              </w:rPr>
              <w:t>N/A</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Pr="00920905"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F69D5" w:rsidRPr="00500C4E" w14:paraId="7ADA6C1A" w14:textId="77777777" w:rsidTr="00920905">
        <w:tc>
          <w:tcPr>
            <w:tcW w:w="673"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r w:rsidRPr="00920905">
              <w:rPr>
                <w:rFonts w:cstheme="minorHAnsi"/>
                <w:b/>
                <w:szCs w:val="20"/>
              </w:rPr>
              <w:t>BldgType</w:t>
            </w:r>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234D87" w:rsidRPr="00500C4E" w14:paraId="5C8B04BC" w14:textId="77777777" w:rsidTr="00FA5F05">
        <w:tc>
          <w:tcPr>
            <w:tcW w:w="673" w:type="pct"/>
            <w:vAlign w:val="center"/>
          </w:tcPr>
          <w:p w14:paraId="28722997" w14:textId="364A8D19" w:rsidR="00234D87" w:rsidRPr="00500C4E" w:rsidRDefault="00234D87" w:rsidP="00234D87">
            <w:pPr>
              <w:rPr>
                <w:color w:val="FF0000"/>
                <w:szCs w:val="20"/>
              </w:rPr>
            </w:pPr>
            <w:r>
              <w:rPr>
                <w:rFonts w:cstheme="minorHAnsi"/>
                <w:szCs w:val="20"/>
              </w:rPr>
              <w:t>All-Default&lt;=2yrs</w:t>
            </w:r>
          </w:p>
        </w:tc>
        <w:tc>
          <w:tcPr>
            <w:tcW w:w="2019" w:type="pct"/>
            <w:vAlign w:val="bottom"/>
          </w:tcPr>
          <w:p w14:paraId="3EB26158" w14:textId="41557FD7" w:rsidR="00234D87" w:rsidRPr="00500C4E" w:rsidRDefault="00234D87" w:rsidP="00234D87">
            <w:pPr>
              <w:rPr>
                <w:color w:val="FF0000"/>
                <w:szCs w:val="20"/>
              </w:rPr>
            </w:pPr>
            <w:r>
              <w:rPr>
                <w:rFonts w:cstheme="minorHAnsi"/>
                <w:szCs w:val="20"/>
              </w:rPr>
              <w:t xml:space="preserve">All other EEM with no evaluated NTGR; new technology in program for 2 or fewer years </w:t>
            </w:r>
          </w:p>
        </w:tc>
        <w:tc>
          <w:tcPr>
            <w:tcW w:w="434" w:type="pct"/>
            <w:vAlign w:val="center"/>
          </w:tcPr>
          <w:p w14:paraId="5C4D3E7D" w14:textId="5966DDA6" w:rsidR="00234D87" w:rsidRPr="00500C4E" w:rsidRDefault="00234D87" w:rsidP="00234D87">
            <w:pPr>
              <w:rPr>
                <w:color w:val="FF0000"/>
                <w:szCs w:val="20"/>
              </w:rPr>
            </w:pPr>
            <w:r>
              <w:rPr>
                <w:rFonts w:cstheme="minorHAnsi"/>
                <w:szCs w:val="20"/>
              </w:rPr>
              <w:t>All</w:t>
            </w:r>
          </w:p>
        </w:tc>
        <w:tc>
          <w:tcPr>
            <w:tcW w:w="529" w:type="pct"/>
            <w:vAlign w:val="center"/>
          </w:tcPr>
          <w:p w14:paraId="1A63333B" w14:textId="1BD30020" w:rsidR="00234D87" w:rsidRPr="00500C4E" w:rsidRDefault="00234D87" w:rsidP="00234D87">
            <w:pPr>
              <w:rPr>
                <w:color w:val="FF0000"/>
                <w:szCs w:val="20"/>
              </w:rPr>
            </w:pPr>
            <w:r>
              <w:rPr>
                <w:rFonts w:cstheme="minorHAnsi"/>
                <w:szCs w:val="20"/>
              </w:rPr>
              <w:t>Any</w:t>
            </w:r>
          </w:p>
        </w:tc>
        <w:tc>
          <w:tcPr>
            <w:tcW w:w="915" w:type="pct"/>
            <w:vAlign w:val="center"/>
          </w:tcPr>
          <w:p w14:paraId="6AB10E89" w14:textId="2D9124D6" w:rsidR="00234D87" w:rsidRPr="00500C4E" w:rsidRDefault="00234D87" w:rsidP="00234D87">
            <w:pPr>
              <w:rPr>
                <w:color w:val="FF0000"/>
                <w:szCs w:val="20"/>
              </w:rPr>
            </w:pPr>
            <w:r>
              <w:rPr>
                <w:rFonts w:cstheme="minorHAnsi"/>
                <w:szCs w:val="20"/>
              </w:rPr>
              <w:t>Any</w:t>
            </w:r>
          </w:p>
        </w:tc>
        <w:tc>
          <w:tcPr>
            <w:tcW w:w="430" w:type="pct"/>
            <w:vAlign w:val="center"/>
          </w:tcPr>
          <w:p w14:paraId="25878F23" w14:textId="6E531AA5" w:rsidR="00234D87" w:rsidRPr="00500C4E" w:rsidRDefault="00234D87" w:rsidP="00234D87">
            <w:pPr>
              <w:rPr>
                <w:color w:val="FF0000"/>
                <w:szCs w:val="20"/>
              </w:rPr>
            </w:pPr>
            <w:r>
              <w:rPr>
                <w:rFonts w:cstheme="minorHAnsi"/>
                <w:szCs w:val="20"/>
              </w:rPr>
              <w:t>0.7</w:t>
            </w:r>
          </w:p>
        </w:tc>
      </w:tr>
      <w:tr w:rsidR="00234D87" w:rsidRPr="00500C4E" w14:paraId="4A5E1950" w14:textId="77777777" w:rsidTr="00FA5F05">
        <w:tc>
          <w:tcPr>
            <w:tcW w:w="673" w:type="pct"/>
            <w:vAlign w:val="bottom"/>
          </w:tcPr>
          <w:p w14:paraId="00952921" w14:textId="6FC0659A" w:rsidR="00234D87" w:rsidRPr="00500C4E" w:rsidRDefault="00234D87" w:rsidP="00234D87">
            <w:pPr>
              <w:rPr>
                <w:color w:val="FF0000"/>
                <w:szCs w:val="20"/>
              </w:rPr>
            </w:pPr>
            <w:r>
              <w:rPr>
                <w:rFonts w:cstheme="minorHAnsi"/>
                <w:szCs w:val="20"/>
              </w:rPr>
              <w:t>Res-Default-HTR-di</w:t>
            </w:r>
          </w:p>
        </w:tc>
        <w:tc>
          <w:tcPr>
            <w:tcW w:w="2019" w:type="pct"/>
            <w:vAlign w:val="bottom"/>
          </w:tcPr>
          <w:p w14:paraId="755799BF" w14:textId="72CC56E5" w:rsidR="00234D87" w:rsidRPr="00500C4E" w:rsidRDefault="00234D87" w:rsidP="00234D87">
            <w:pPr>
              <w:rPr>
                <w:color w:val="FF0000"/>
                <w:szCs w:val="20"/>
              </w:rPr>
            </w:pPr>
            <w:r>
              <w:rPr>
                <w:rFonts w:cstheme="minorHAnsi"/>
                <w:szCs w:val="20"/>
              </w:rPr>
              <w:t>All other EEM with no evaluated NTGR; direct install hard-to-reach only.</w:t>
            </w:r>
          </w:p>
        </w:tc>
        <w:tc>
          <w:tcPr>
            <w:tcW w:w="434" w:type="pct"/>
          </w:tcPr>
          <w:p w14:paraId="3CB22E86" w14:textId="2834938B" w:rsidR="00234D87" w:rsidRPr="00500C4E" w:rsidRDefault="00234D87" w:rsidP="00234D87">
            <w:pPr>
              <w:rPr>
                <w:color w:val="FF0000"/>
                <w:szCs w:val="20"/>
              </w:rPr>
            </w:pPr>
            <w:r>
              <w:rPr>
                <w:szCs w:val="20"/>
              </w:rPr>
              <w:t>Res</w:t>
            </w:r>
          </w:p>
        </w:tc>
        <w:tc>
          <w:tcPr>
            <w:tcW w:w="529" w:type="pct"/>
          </w:tcPr>
          <w:p w14:paraId="1AAF8C8B" w14:textId="012FA180" w:rsidR="00234D87" w:rsidRPr="00500C4E" w:rsidRDefault="00234D87" w:rsidP="00234D87">
            <w:pPr>
              <w:rPr>
                <w:color w:val="FF0000"/>
                <w:szCs w:val="20"/>
              </w:rPr>
            </w:pPr>
            <w:r>
              <w:rPr>
                <w:szCs w:val="20"/>
              </w:rPr>
              <w:t>Any</w:t>
            </w:r>
          </w:p>
        </w:tc>
        <w:tc>
          <w:tcPr>
            <w:tcW w:w="915" w:type="pct"/>
          </w:tcPr>
          <w:p w14:paraId="5BAF7D5F" w14:textId="698641F2" w:rsidR="00234D87" w:rsidRPr="00500C4E" w:rsidRDefault="00234D87" w:rsidP="00234D87">
            <w:pPr>
              <w:rPr>
                <w:color w:val="FF0000"/>
                <w:szCs w:val="20"/>
              </w:rPr>
            </w:pPr>
            <w:r>
              <w:rPr>
                <w:szCs w:val="20"/>
              </w:rPr>
              <w:t>DirInstall</w:t>
            </w:r>
          </w:p>
        </w:tc>
        <w:tc>
          <w:tcPr>
            <w:tcW w:w="430" w:type="pct"/>
          </w:tcPr>
          <w:p w14:paraId="76698D49" w14:textId="42B30643" w:rsidR="00234D87" w:rsidRPr="00500C4E" w:rsidRDefault="00234D87" w:rsidP="00234D87">
            <w:pPr>
              <w:rPr>
                <w:color w:val="FF0000"/>
                <w:szCs w:val="20"/>
              </w:rPr>
            </w:pPr>
            <w:r>
              <w:rPr>
                <w:szCs w:val="20"/>
              </w:rPr>
              <w:t>0.85</w:t>
            </w:r>
          </w:p>
        </w:tc>
      </w:tr>
    </w:tbl>
    <w:p w14:paraId="2595EDF1" w14:textId="690417DF" w:rsidR="000968C6" w:rsidRPr="00234D87" w:rsidRDefault="00FB2590" w:rsidP="000968C6">
      <w:pPr>
        <w:pStyle w:val="Reminders"/>
        <w:rPr>
          <w:rFonts w:asciiTheme="minorHAnsi" w:hAnsiTheme="minorHAnsi" w:cstheme="minorHAnsi"/>
          <w:i w:val="0"/>
          <w:color w:val="auto"/>
          <w:sz w:val="20"/>
          <w:szCs w:val="20"/>
        </w:rPr>
      </w:pPr>
      <w:r w:rsidRPr="00234D87">
        <w:rPr>
          <w:rFonts w:asciiTheme="minorHAnsi" w:hAnsiTheme="minorHAnsi" w:cstheme="minorHAnsi"/>
          <w:i w:val="0"/>
          <w:color w:val="auto"/>
          <w:sz w:val="20"/>
          <w:szCs w:val="20"/>
        </w:rPr>
        <w:t>Note: Direct install measures that are not hard-to-reach will use the default NTG value.</w:t>
      </w:r>
    </w:p>
    <w:p w14:paraId="0E13CC18" w14:textId="77777777" w:rsidR="00C018E0" w:rsidRDefault="00C018E0" w:rsidP="000968C6">
      <w:pPr>
        <w:pStyle w:val="Reminders"/>
        <w:rPr>
          <w:rFonts w:asciiTheme="minorHAnsi" w:hAnsiTheme="minorHAnsi" w:cstheme="minorHAnsi"/>
          <w:i w:val="0"/>
          <w:szCs w:val="22"/>
        </w:rPr>
      </w:pPr>
    </w:p>
    <w:p w14:paraId="1D21B60B" w14:textId="77777777" w:rsidR="00234D87" w:rsidRDefault="00234D87" w:rsidP="00234D87">
      <w:pPr>
        <w:rPr>
          <w:color w:val="000000" w:themeColor="text1"/>
        </w:rPr>
      </w:pPr>
      <w:r>
        <w:rPr>
          <w:color w:val="000000" w:themeColor="text1"/>
        </w:rPr>
        <w:t xml:space="preserve">This work paper includes measures that are offered via direct install activities into hard-to-reach (HTR) customer homes.  “Final Resolution E-4700”, dated December 18, 2014, defines specific criteria to classify customer homes as HTR. The “Required Corrections to Measure Level Input Parameters Identified by Commission Staff per D.14-10-046 Order Paragraph 16”, dated November 3, 2014, includes additional clarification for the geographic criteria.  </w:t>
      </w:r>
    </w:p>
    <w:p w14:paraId="31518C01" w14:textId="77777777" w:rsidR="00234D87" w:rsidRDefault="00234D87" w:rsidP="00234D87">
      <w:pPr>
        <w:rPr>
          <w:color w:val="000000" w:themeColor="text1"/>
        </w:rPr>
      </w:pPr>
    </w:p>
    <w:p w14:paraId="5D14B68D" w14:textId="3BA405EC" w:rsidR="00234D87" w:rsidRPr="00234D87" w:rsidRDefault="00234D87" w:rsidP="00234D87">
      <w:pPr>
        <w:rPr>
          <w:color w:val="000000" w:themeColor="text1"/>
        </w:rPr>
      </w:pPr>
      <w:r>
        <w:rPr>
          <w:color w:val="000000" w:themeColor="text1"/>
        </w:rPr>
        <w:t>SCE’s Multi-Family Energy Efficiency Rebate (MFEER) program addresses the ongoing concern with “split incentives”, where the residents are not the owners of the property, so they lack incentive to improve their energy usage. Similarly, the property owners do not live on-site and pay higher utility expenses due to inefficient appliances, thus lack any incentive to upgrade. The MFEER is designed to drive this customer segment toward participation by offering property owners a variety of energy efficiency measures and services.  The MFEER program will offer and track measure installations in both common and dwelling areas of multifamily complexes and common areas of mobile home parks and condominiums.  Measures offered via direct install activities in both common and dwelling areas of multifamily complexes and common areas of mobile home parks and condominiums will receive the HTR NTG.  Other measures in the MFEER program will receive default NTG (NTGR_ID: Res-Default&gt;2), unless otherwise specified in DEER.</w:t>
      </w:r>
    </w:p>
    <w:p w14:paraId="7EAC38AE" w14:textId="77777777" w:rsidR="00234D87" w:rsidRPr="00920905" w:rsidRDefault="00234D87"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lastRenderedPageBreak/>
        <w:t>Installation Rate</w:t>
      </w:r>
    </w:p>
    <w:p w14:paraId="425FECE8" w14:textId="1A0A2197" w:rsidR="00240B74" w:rsidRPr="00920905"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r w:rsidRPr="00920905">
              <w:rPr>
                <w:rFonts w:cstheme="minorHAnsi"/>
                <w:b/>
                <w:szCs w:val="20"/>
              </w:rPr>
              <w:t>BldgType</w:t>
            </w:r>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r w:rsidRPr="00920905">
              <w:rPr>
                <w:rFonts w:cstheme="minorHAnsi"/>
                <w:b/>
                <w:szCs w:val="20"/>
              </w:rPr>
              <w:t>ProgDelivID</w:t>
            </w:r>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r w:rsidRPr="00920905">
              <w:rPr>
                <w:rFonts w:cstheme="minorHAnsi"/>
                <w:b/>
                <w:szCs w:val="20"/>
              </w:rPr>
              <w:t>GSIAValue</w:t>
            </w:r>
          </w:p>
        </w:tc>
      </w:tr>
      <w:tr w:rsidR="002F4E34" w:rsidRPr="00500C4E" w14:paraId="3AEFCD58" w14:textId="77777777" w:rsidTr="00920905">
        <w:tc>
          <w:tcPr>
            <w:tcW w:w="722" w:type="pct"/>
          </w:tcPr>
          <w:p w14:paraId="20565B79" w14:textId="77777777" w:rsidR="002F4E34" w:rsidRPr="00234D87" w:rsidRDefault="002F4E34" w:rsidP="005729C8">
            <w:pPr>
              <w:rPr>
                <w:szCs w:val="20"/>
              </w:rPr>
            </w:pPr>
            <w:r w:rsidRPr="00234D87">
              <w:rPr>
                <w:szCs w:val="20"/>
              </w:rPr>
              <w:t>Def-GSIA</w:t>
            </w:r>
          </w:p>
        </w:tc>
        <w:tc>
          <w:tcPr>
            <w:tcW w:w="1404" w:type="pct"/>
          </w:tcPr>
          <w:p w14:paraId="2BFFF598" w14:textId="77777777" w:rsidR="002F4E34" w:rsidRPr="00234D87" w:rsidRDefault="002F4E34" w:rsidP="005729C8">
            <w:pPr>
              <w:rPr>
                <w:szCs w:val="20"/>
              </w:rPr>
            </w:pPr>
            <w:r w:rsidRPr="00234D87">
              <w:rPr>
                <w:szCs w:val="20"/>
              </w:rPr>
              <w:t>Default GSIA values</w:t>
            </w:r>
          </w:p>
        </w:tc>
        <w:tc>
          <w:tcPr>
            <w:tcW w:w="688" w:type="pct"/>
          </w:tcPr>
          <w:p w14:paraId="157D8A62" w14:textId="77777777" w:rsidR="002F4E34" w:rsidRPr="00234D87" w:rsidRDefault="002F4E34" w:rsidP="005729C8">
            <w:pPr>
              <w:rPr>
                <w:szCs w:val="20"/>
              </w:rPr>
            </w:pPr>
            <w:r w:rsidRPr="00234D87">
              <w:rPr>
                <w:szCs w:val="20"/>
              </w:rPr>
              <w:t>Any</w:t>
            </w:r>
          </w:p>
        </w:tc>
        <w:tc>
          <w:tcPr>
            <w:tcW w:w="858" w:type="pct"/>
          </w:tcPr>
          <w:p w14:paraId="0C3293FE" w14:textId="77777777" w:rsidR="002F4E34" w:rsidRPr="00234D87" w:rsidRDefault="002F4E34" w:rsidP="005729C8">
            <w:pPr>
              <w:rPr>
                <w:szCs w:val="20"/>
              </w:rPr>
            </w:pPr>
            <w:r w:rsidRPr="00234D87">
              <w:rPr>
                <w:szCs w:val="20"/>
              </w:rPr>
              <w:t>Any</w:t>
            </w:r>
          </w:p>
        </w:tc>
        <w:tc>
          <w:tcPr>
            <w:tcW w:w="693" w:type="pct"/>
          </w:tcPr>
          <w:p w14:paraId="0B642835" w14:textId="77777777" w:rsidR="002F4E34" w:rsidRPr="00234D87" w:rsidRDefault="002F4E34" w:rsidP="005729C8">
            <w:pPr>
              <w:rPr>
                <w:szCs w:val="20"/>
              </w:rPr>
            </w:pPr>
            <w:r w:rsidRPr="00234D87">
              <w:rPr>
                <w:szCs w:val="20"/>
              </w:rPr>
              <w:t>Any</w:t>
            </w:r>
          </w:p>
        </w:tc>
        <w:tc>
          <w:tcPr>
            <w:tcW w:w="634" w:type="pct"/>
          </w:tcPr>
          <w:p w14:paraId="1C671DD2" w14:textId="77777777" w:rsidR="002F4E34" w:rsidRPr="00234D87" w:rsidRDefault="002F4E34" w:rsidP="005729C8">
            <w:pPr>
              <w:rPr>
                <w:szCs w:val="20"/>
              </w:rPr>
            </w:pPr>
            <w:r w:rsidRPr="00234D87">
              <w:rPr>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3BB4853E" w14:textId="1096F3CF" w:rsidR="008B1357" w:rsidRPr="00920905" w:rsidRDefault="006A6D15" w:rsidP="00920905">
      <w:pPr>
        <w:pStyle w:val="NoSpacing"/>
      </w:pPr>
      <w:r w:rsidRPr="0087393E">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tbl>
      <w:tblPr>
        <w:tblStyle w:val="TableGrid1"/>
        <w:tblW w:w="5000" w:type="pct"/>
        <w:tblLook w:val="04A0" w:firstRow="1" w:lastRow="0" w:firstColumn="1" w:lastColumn="0" w:noHBand="0" w:noVBand="1"/>
      </w:tblPr>
      <w:tblGrid>
        <w:gridCol w:w="1542"/>
        <w:gridCol w:w="2684"/>
        <w:gridCol w:w="885"/>
        <w:gridCol w:w="1270"/>
        <w:gridCol w:w="1518"/>
        <w:gridCol w:w="1451"/>
      </w:tblGrid>
      <w:tr w:rsidR="008B1357" w:rsidRPr="00500C4E" w14:paraId="5A9EC2BE" w14:textId="77777777" w:rsidTr="00234D87">
        <w:tc>
          <w:tcPr>
            <w:tcW w:w="824"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1435"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473" w:type="pct"/>
            <w:shd w:val="clear" w:color="auto" w:fill="D9D9D9" w:themeFill="background1" w:themeFillShade="D9"/>
          </w:tcPr>
          <w:p w14:paraId="68405617" w14:textId="77777777" w:rsidR="008B1357" w:rsidRPr="00920905" w:rsidRDefault="008B1357" w:rsidP="00BA2E7E">
            <w:pPr>
              <w:rPr>
                <w:rFonts w:cstheme="minorHAnsi"/>
                <w:b/>
                <w:szCs w:val="20"/>
              </w:rPr>
            </w:pPr>
            <w:r w:rsidRPr="00920905">
              <w:rPr>
                <w:rFonts w:cstheme="minorHAnsi"/>
                <w:b/>
                <w:szCs w:val="20"/>
              </w:rPr>
              <w:t>Sector</w:t>
            </w:r>
          </w:p>
        </w:tc>
        <w:tc>
          <w:tcPr>
            <w:tcW w:w="679" w:type="pct"/>
            <w:shd w:val="clear" w:color="auto" w:fill="D9D9D9" w:themeFill="background1" w:themeFillShade="D9"/>
          </w:tcPr>
          <w:p w14:paraId="0733AF36" w14:textId="77777777" w:rsidR="008B1357" w:rsidRPr="00920905" w:rsidRDefault="00BA2E7E" w:rsidP="00BA2E7E">
            <w:pPr>
              <w:rPr>
                <w:rFonts w:cstheme="minorHAnsi"/>
                <w:b/>
                <w:szCs w:val="20"/>
              </w:rPr>
            </w:pPr>
            <w:r w:rsidRPr="00920905">
              <w:rPr>
                <w:rFonts w:cstheme="minorHAnsi"/>
                <w:b/>
                <w:szCs w:val="20"/>
              </w:rPr>
              <w:t>UseCategory</w:t>
            </w:r>
          </w:p>
        </w:tc>
        <w:tc>
          <w:tcPr>
            <w:tcW w:w="812" w:type="pct"/>
            <w:shd w:val="clear" w:color="auto" w:fill="D9D9D9" w:themeFill="background1" w:themeFillShade="D9"/>
          </w:tcPr>
          <w:p w14:paraId="64D571F2" w14:textId="77777777" w:rsidR="008B1357" w:rsidRPr="00920905" w:rsidRDefault="008B1357" w:rsidP="00BA2E7E">
            <w:pPr>
              <w:rPr>
                <w:rFonts w:cstheme="minorHAnsi"/>
                <w:b/>
                <w:szCs w:val="20"/>
              </w:rPr>
            </w:pPr>
            <w:r w:rsidRPr="00920905">
              <w:rPr>
                <w:rFonts w:cstheme="minorHAnsi"/>
                <w:b/>
                <w:szCs w:val="20"/>
              </w:rPr>
              <w:t>EUL (Years)</w:t>
            </w:r>
          </w:p>
        </w:tc>
        <w:tc>
          <w:tcPr>
            <w:tcW w:w="776"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234D87" w:rsidRPr="00500C4E" w14:paraId="23E3B0B0" w14:textId="77777777" w:rsidTr="00234D87">
        <w:trPr>
          <w:trHeight w:val="243"/>
        </w:trPr>
        <w:tc>
          <w:tcPr>
            <w:tcW w:w="824" w:type="pct"/>
          </w:tcPr>
          <w:p w14:paraId="17A1D7F4" w14:textId="3E85ADDA" w:rsidR="00234D87" w:rsidRPr="00500C4E" w:rsidRDefault="00234D87" w:rsidP="00234D87">
            <w:pPr>
              <w:rPr>
                <w:color w:val="FF0000"/>
                <w:szCs w:val="20"/>
              </w:rPr>
            </w:pPr>
            <w:r>
              <w:rPr>
                <w:szCs w:val="20"/>
              </w:rPr>
              <w:t>OLtg-Res-LED-50000hr</w:t>
            </w:r>
          </w:p>
        </w:tc>
        <w:tc>
          <w:tcPr>
            <w:tcW w:w="1435" w:type="pct"/>
          </w:tcPr>
          <w:p w14:paraId="36E678D1" w14:textId="17EF0657" w:rsidR="00234D87" w:rsidRPr="00500C4E" w:rsidRDefault="00234D87" w:rsidP="00234D87">
            <w:pPr>
              <w:rPr>
                <w:color w:val="FF0000"/>
                <w:szCs w:val="20"/>
              </w:rPr>
            </w:pPr>
            <w:r>
              <w:rPr>
                <w:szCs w:val="20"/>
              </w:rPr>
              <w:t>LED Fixture - Outdoor- Residential</w:t>
            </w:r>
          </w:p>
        </w:tc>
        <w:tc>
          <w:tcPr>
            <w:tcW w:w="473" w:type="pct"/>
          </w:tcPr>
          <w:p w14:paraId="42B5C736" w14:textId="0299CA68" w:rsidR="00234D87" w:rsidRPr="00500C4E" w:rsidRDefault="00234D87" w:rsidP="00234D87">
            <w:pPr>
              <w:rPr>
                <w:color w:val="FF0000"/>
                <w:szCs w:val="20"/>
              </w:rPr>
            </w:pPr>
            <w:r>
              <w:rPr>
                <w:szCs w:val="20"/>
              </w:rPr>
              <w:t>Res</w:t>
            </w:r>
          </w:p>
        </w:tc>
        <w:tc>
          <w:tcPr>
            <w:tcW w:w="679" w:type="pct"/>
          </w:tcPr>
          <w:p w14:paraId="52A841ED" w14:textId="72B00DAA" w:rsidR="00234D87" w:rsidRPr="00500C4E" w:rsidRDefault="00234D87" w:rsidP="00234D87">
            <w:pPr>
              <w:rPr>
                <w:color w:val="FF0000"/>
                <w:szCs w:val="20"/>
              </w:rPr>
            </w:pPr>
            <w:r>
              <w:rPr>
                <w:szCs w:val="20"/>
              </w:rPr>
              <w:t>Lighting</w:t>
            </w:r>
          </w:p>
        </w:tc>
        <w:tc>
          <w:tcPr>
            <w:tcW w:w="812" w:type="pct"/>
          </w:tcPr>
          <w:p w14:paraId="1BF5FCBD" w14:textId="7D01E8C2" w:rsidR="00234D87" w:rsidRPr="00500C4E" w:rsidRDefault="00234D87" w:rsidP="00234D87">
            <w:pPr>
              <w:rPr>
                <w:color w:val="FF0000"/>
                <w:szCs w:val="20"/>
              </w:rPr>
            </w:pPr>
            <w:r>
              <w:rPr>
                <w:szCs w:val="20"/>
              </w:rPr>
              <w:t>16</w:t>
            </w:r>
          </w:p>
        </w:tc>
        <w:tc>
          <w:tcPr>
            <w:tcW w:w="776" w:type="pct"/>
          </w:tcPr>
          <w:p w14:paraId="46ED97C1" w14:textId="19328C4B" w:rsidR="00234D87" w:rsidRPr="00500C4E" w:rsidRDefault="00234D87" w:rsidP="00234D87">
            <w:pPr>
              <w:rPr>
                <w:color w:val="FF0000"/>
                <w:szCs w:val="20"/>
              </w:rPr>
            </w:pPr>
            <w:r>
              <w:rPr>
                <w:szCs w:val="20"/>
              </w:rPr>
              <w:t>5.3</w:t>
            </w:r>
          </w:p>
        </w:tc>
      </w:tr>
      <w:tr w:rsidR="00234D87" w:rsidRPr="00500C4E" w14:paraId="4EF8DCA0" w14:textId="77777777" w:rsidTr="00234D87">
        <w:trPr>
          <w:trHeight w:val="243"/>
        </w:trPr>
        <w:tc>
          <w:tcPr>
            <w:tcW w:w="824" w:type="pct"/>
          </w:tcPr>
          <w:p w14:paraId="30385588" w14:textId="1034D0B9" w:rsidR="00234D87" w:rsidRPr="00500C4E" w:rsidRDefault="00234D87" w:rsidP="00234D87">
            <w:pPr>
              <w:rPr>
                <w:color w:val="FF0000"/>
                <w:szCs w:val="20"/>
              </w:rPr>
            </w:pPr>
            <w:r>
              <w:rPr>
                <w:szCs w:val="20"/>
              </w:rPr>
              <w:t>OLtg-Res-LED-50000hr-Cmn</w:t>
            </w:r>
          </w:p>
        </w:tc>
        <w:tc>
          <w:tcPr>
            <w:tcW w:w="1435" w:type="pct"/>
          </w:tcPr>
          <w:p w14:paraId="7C3621F0" w14:textId="5537FCAF" w:rsidR="00234D87" w:rsidRPr="00500C4E" w:rsidRDefault="00234D87" w:rsidP="00234D87">
            <w:pPr>
              <w:rPr>
                <w:color w:val="FF0000"/>
                <w:szCs w:val="20"/>
              </w:rPr>
            </w:pPr>
            <w:r>
              <w:rPr>
                <w:szCs w:val="20"/>
              </w:rPr>
              <w:t>LED Fixture - Outdoor- Residential Common Area</w:t>
            </w:r>
          </w:p>
        </w:tc>
        <w:tc>
          <w:tcPr>
            <w:tcW w:w="473" w:type="pct"/>
          </w:tcPr>
          <w:p w14:paraId="43C0E4BB" w14:textId="5FE5973F" w:rsidR="00234D87" w:rsidRPr="00500C4E" w:rsidRDefault="00234D87" w:rsidP="00234D87">
            <w:pPr>
              <w:rPr>
                <w:color w:val="FF0000"/>
                <w:szCs w:val="20"/>
              </w:rPr>
            </w:pPr>
            <w:r>
              <w:rPr>
                <w:szCs w:val="20"/>
              </w:rPr>
              <w:t>Res</w:t>
            </w:r>
          </w:p>
        </w:tc>
        <w:tc>
          <w:tcPr>
            <w:tcW w:w="679" w:type="pct"/>
          </w:tcPr>
          <w:p w14:paraId="5A13AD2D" w14:textId="05E82548" w:rsidR="00234D87" w:rsidRPr="00500C4E" w:rsidRDefault="00234D87" w:rsidP="00234D87">
            <w:pPr>
              <w:rPr>
                <w:color w:val="FF0000"/>
                <w:szCs w:val="20"/>
              </w:rPr>
            </w:pPr>
            <w:r>
              <w:rPr>
                <w:szCs w:val="20"/>
              </w:rPr>
              <w:t>Lighting</w:t>
            </w:r>
          </w:p>
        </w:tc>
        <w:tc>
          <w:tcPr>
            <w:tcW w:w="812" w:type="pct"/>
          </w:tcPr>
          <w:p w14:paraId="3FE78FFC" w14:textId="165EEB7D" w:rsidR="00234D87" w:rsidRPr="00500C4E" w:rsidRDefault="00234D87" w:rsidP="00234D87">
            <w:pPr>
              <w:rPr>
                <w:color w:val="FF0000"/>
                <w:szCs w:val="20"/>
              </w:rPr>
            </w:pPr>
            <w:r>
              <w:rPr>
                <w:szCs w:val="20"/>
              </w:rPr>
              <w:t>16</w:t>
            </w:r>
          </w:p>
        </w:tc>
        <w:tc>
          <w:tcPr>
            <w:tcW w:w="776" w:type="pct"/>
          </w:tcPr>
          <w:p w14:paraId="318B7AF5" w14:textId="36C13C24" w:rsidR="00234D87" w:rsidRPr="00500C4E" w:rsidRDefault="00234D87" w:rsidP="00234D87">
            <w:pPr>
              <w:rPr>
                <w:color w:val="FF0000"/>
                <w:szCs w:val="20"/>
              </w:rPr>
            </w:pPr>
            <w:r>
              <w:rPr>
                <w:szCs w:val="20"/>
              </w:rPr>
              <w:t>5.3</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2"/>
    </w:p>
    <w:p w14:paraId="71658E93" w14:textId="77777777" w:rsidR="00234D87" w:rsidRDefault="00234D87" w:rsidP="00234D87">
      <w:pPr>
        <w:rPr>
          <w:rFonts w:cstheme="minorHAnsi"/>
          <w:b/>
          <w:szCs w:val="22"/>
        </w:rPr>
      </w:pPr>
      <w:r>
        <w:rPr>
          <w:rFonts w:cstheme="minorHAnsi"/>
          <w:b/>
          <w:szCs w:val="22"/>
        </w:rPr>
        <w:t>Title 20 2014</w:t>
      </w:r>
      <w:r>
        <w:rPr>
          <w:rFonts w:cstheme="minorHAnsi"/>
          <w:szCs w:val="22"/>
        </w:rPr>
        <w:t xml:space="preserve"> [422], Section 1605.1(k) – Lamps section lists the minimum requirements for incandescent reflector lamps, medium base compact fluorescent lamps, and general service incandescent lamps which affect the measures in this work paper.</w:t>
      </w:r>
    </w:p>
    <w:p w14:paraId="601BA1CD" w14:textId="77777777" w:rsidR="00234D87" w:rsidRDefault="00234D87" w:rsidP="00234D87">
      <w:pPr>
        <w:rPr>
          <w:rFonts w:cstheme="minorHAnsi"/>
          <w:szCs w:val="22"/>
        </w:rPr>
      </w:pPr>
    </w:p>
    <w:p w14:paraId="1F1B24BE" w14:textId="77777777" w:rsidR="00234D87" w:rsidRDefault="00234D87" w:rsidP="00234D87">
      <w:pPr>
        <w:rPr>
          <w:rFonts w:cstheme="minorHAnsi"/>
          <w:szCs w:val="22"/>
        </w:rPr>
      </w:pPr>
      <w:r>
        <w:rPr>
          <w:rFonts w:cstheme="minorHAnsi"/>
          <w:b/>
          <w:szCs w:val="22"/>
        </w:rPr>
        <w:t>Energy Star:</w:t>
      </w:r>
      <w:r>
        <w:rPr>
          <w:rFonts w:cstheme="minorHAnsi"/>
          <w:szCs w:val="22"/>
        </w:rPr>
        <w:t xml:space="preserve"> Energy Star issued a document, ENERGY STAR Program Requirements for Integral LED Lamps – Partner Commitments Version 1.1 [488] which details the Energy Star requirements for Integral LED Lamps. The requirements in the document consist of two parts; general requirement for all LED lamps and lamp type specific requirement. Those requirements are the minimum requirements for an integral LED lamp to be adopted by any SCE energy efficiency program.</w:t>
      </w:r>
    </w:p>
    <w:p w14:paraId="6F5D5CBF" w14:textId="77777777" w:rsidR="00234D87" w:rsidRDefault="00234D87" w:rsidP="00234D87">
      <w:pPr>
        <w:pStyle w:val="Reminders"/>
        <w:rPr>
          <w:rFonts w:asciiTheme="minorHAnsi" w:hAnsiTheme="minorHAnsi" w:cstheme="minorHAnsi"/>
          <w:i w:val="0"/>
          <w:szCs w:val="22"/>
        </w:rPr>
      </w:pPr>
    </w:p>
    <w:p w14:paraId="6BBBEF6A" w14:textId="77777777" w:rsidR="00234D87" w:rsidRDefault="00234D87" w:rsidP="00234D87">
      <w:pPr>
        <w:rPr>
          <w:rFonts w:cstheme="minorHAnsi"/>
          <w:szCs w:val="22"/>
        </w:rPr>
      </w:pPr>
      <w:r>
        <w:rPr>
          <w:rFonts w:cstheme="minorHAnsi"/>
          <w:b/>
          <w:bCs/>
          <w:szCs w:val="22"/>
        </w:rPr>
        <w:t>Title 24 2013</w:t>
      </w:r>
      <w:r>
        <w:rPr>
          <w:rFonts w:cstheme="minorHAnsi"/>
          <w:bCs/>
          <w:szCs w:val="22"/>
        </w:rPr>
        <w:t xml:space="preserve"> [355] does not affect fixture replacements in Residential building types.</w:t>
      </w:r>
    </w:p>
    <w:p w14:paraId="23DCA23B" w14:textId="77777777" w:rsidR="00234D87" w:rsidRDefault="00234D87" w:rsidP="00234D87">
      <w:pPr>
        <w:pStyle w:val="Reminders"/>
        <w:rPr>
          <w:rFonts w:asciiTheme="minorHAnsi" w:hAnsiTheme="minorHAnsi" w:cstheme="minorHAnsi"/>
          <w:i w:val="0"/>
          <w:szCs w:val="22"/>
        </w:rPr>
      </w:pPr>
    </w:p>
    <w:p w14:paraId="62487A7D" w14:textId="77777777" w:rsidR="00234D87" w:rsidRDefault="00234D87" w:rsidP="00234D87">
      <w:pPr>
        <w:rPr>
          <w:rFonts w:cstheme="minorHAnsi"/>
          <w:bCs/>
          <w:szCs w:val="22"/>
        </w:rPr>
      </w:pPr>
      <w:r>
        <w:rPr>
          <w:rFonts w:cstheme="minorHAnsi"/>
          <w:szCs w:val="22"/>
        </w:rPr>
        <w:t xml:space="preserve">Although code exists, this work paper uses recommended wattage reduction ratios from the Energy Division’s Workpaper Disposition for Lighting Retrofits (30 May2014 </w:t>
      </w:r>
      <w:r>
        <w:rPr>
          <w:rFonts w:cstheme="minorHAnsi"/>
          <w:bCs/>
          <w:szCs w:val="22"/>
        </w:rPr>
        <w:t xml:space="preserve">[481]) to calculate the base case wattage. Therefore, Title 20 code is not used. </w:t>
      </w:r>
    </w:p>
    <w:p w14:paraId="118FEB13" w14:textId="77777777" w:rsidR="00234D87" w:rsidRDefault="00234D87" w:rsidP="00234D87">
      <w:pPr>
        <w:pStyle w:val="Reminders"/>
        <w:rPr>
          <w:rFonts w:asciiTheme="minorHAnsi" w:hAnsiTheme="minorHAnsi" w:cstheme="minorHAnsi"/>
          <w:i w:val="0"/>
          <w:szCs w:val="22"/>
        </w:rPr>
      </w:pPr>
    </w:p>
    <w:p w14:paraId="5939ED53" w14:textId="77777777" w:rsidR="00234D87" w:rsidRDefault="00234D87" w:rsidP="00234D87">
      <w:pPr>
        <w:pStyle w:val="Caption"/>
        <w:keepNext/>
        <w:rPr>
          <w:rFonts w:cstheme="minorHAnsi"/>
          <w:szCs w:val="22"/>
        </w:rPr>
      </w:pPr>
      <w:r>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234D87" w14:paraId="27475F7C" w14:textId="77777777" w:rsidTr="00234D87">
        <w:tc>
          <w:tcPr>
            <w:tcW w:w="1155"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E52768D" w14:textId="77777777" w:rsidR="00234D87" w:rsidRDefault="00234D87">
            <w:pPr>
              <w:rPr>
                <w:rFonts w:cstheme="minorHAnsi"/>
                <w:b/>
                <w:szCs w:val="20"/>
              </w:rPr>
            </w:pPr>
            <w:r>
              <w:rPr>
                <w:rFonts w:cstheme="minorHAnsi"/>
                <w:b/>
                <w:szCs w:val="20"/>
              </w:rPr>
              <w:t>Code</w:t>
            </w:r>
          </w:p>
        </w:tc>
        <w:tc>
          <w:tcPr>
            <w:tcW w:w="2711"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C9ABA31" w14:textId="77777777" w:rsidR="00234D87" w:rsidRDefault="00234D87">
            <w:pPr>
              <w:rPr>
                <w:rFonts w:cstheme="minorHAnsi"/>
                <w:b/>
                <w:szCs w:val="20"/>
              </w:rPr>
            </w:pPr>
            <w:r>
              <w:rPr>
                <w:rFonts w:cstheme="minorHAnsi"/>
                <w:b/>
                <w:szCs w:val="20"/>
              </w:rPr>
              <w:t>Reference</w:t>
            </w:r>
          </w:p>
        </w:tc>
        <w:tc>
          <w:tcPr>
            <w:tcW w:w="1134"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6E5C1C4" w14:textId="77777777" w:rsidR="00234D87" w:rsidRDefault="00234D87">
            <w:pPr>
              <w:rPr>
                <w:rFonts w:cstheme="minorHAnsi"/>
                <w:b/>
                <w:szCs w:val="20"/>
              </w:rPr>
            </w:pPr>
            <w:r>
              <w:rPr>
                <w:rFonts w:cstheme="minorHAnsi"/>
                <w:b/>
                <w:szCs w:val="20"/>
              </w:rPr>
              <w:t>Effective Dates</w:t>
            </w:r>
          </w:p>
        </w:tc>
      </w:tr>
      <w:tr w:rsidR="00234D87" w14:paraId="773CDB0A" w14:textId="77777777" w:rsidTr="00234D87">
        <w:trPr>
          <w:trHeight w:val="243"/>
        </w:trPr>
        <w:tc>
          <w:tcPr>
            <w:tcW w:w="1155" w:type="pct"/>
            <w:tcBorders>
              <w:top w:val="single" w:sz="4" w:space="0" w:color="auto"/>
              <w:left w:val="single" w:sz="4" w:space="0" w:color="auto"/>
              <w:bottom w:val="single" w:sz="4" w:space="0" w:color="auto"/>
              <w:right w:val="single" w:sz="4" w:space="0" w:color="auto"/>
            </w:tcBorders>
            <w:hideMark/>
          </w:tcPr>
          <w:p w14:paraId="7826E55F" w14:textId="77777777" w:rsidR="00234D87" w:rsidRDefault="00234D87">
            <w:pPr>
              <w:rPr>
                <w:rFonts w:cstheme="minorHAnsi"/>
                <w:szCs w:val="20"/>
              </w:rPr>
            </w:pPr>
            <w:r>
              <w:rPr>
                <w:rFonts w:cstheme="minorHAnsi"/>
                <w:szCs w:val="20"/>
              </w:rPr>
              <w:t>Title 20 (2014)</w:t>
            </w:r>
          </w:p>
        </w:tc>
        <w:tc>
          <w:tcPr>
            <w:tcW w:w="2711" w:type="pct"/>
            <w:tcBorders>
              <w:top w:val="single" w:sz="4" w:space="0" w:color="auto"/>
              <w:left w:val="single" w:sz="4" w:space="0" w:color="auto"/>
              <w:bottom w:val="single" w:sz="4" w:space="0" w:color="auto"/>
              <w:right w:val="single" w:sz="4" w:space="0" w:color="auto"/>
            </w:tcBorders>
            <w:hideMark/>
          </w:tcPr>
          <w:p w14:paraId="073A58BD" w14:textId="77777777" w:rsidR="00234D87" w:rsidRDefault="00234D87">
            <w:pPr>
              <w:rPr>
                <w:rFonts w:cstheme="minorHAnsi"/>
                <w:color w:val="FF0000"/>
                <w:szCs w:val="20"/>
              </w:rPr>
            </w:pPr>
            <w:r>
              <w:rPr>
                <w:rFonts w:cstheme="minorHAnsi"/>
                <w:szCs w:val="20"/>
              </w:rPr>
              <w:t>Section 1605.1(k)</w:t>
            </w:r>
          </w:p>
        </w:tc>
        <w:tc>
          <w:tcPr>
            <w:tcW w:w="1134" w:type="pct"/>
            <w:tcBorders>
              <w:top w:val="single" w:sz="4" w:space="0" w:color="auto"/>
              <w:left w:val="single" w:sz="4" w:space="0" w:color="auto"/>
              <w:bottom w:val="single" w:sz="4" w:space="0" w:color="auto"/>
              <w:right w:val="single" w:sz="4" w:space="0" w:color="auto"/>
            </w:tcBorders>
            <w:hideMark/>
          </w:tcPr>
          <w:p w14:paraId="646AFB70" w14:textId="77777777" w:rsidR="00234D87" w:rsidRDefault="00234D87">
            <w:pPr>
              <w:rPr>
                <w:rFonts w:cstheme="minorHAnsi"/>
                <w:color w:val="FF0000"/>
                <w:szCs w:val="20"/>
              </w:rPr>
            </w:pPr>
            <w:r>
              <w:rPr>
                <w:rFonts w:cstheme="minorHAnsi"/>
                <w:szCs w:val="20"/>
              </w:rPr>
              <w:t>July 1, 2014</w:t>
            </w:r>
          </w:p>
        </w:tc>
      </w:tr>
      <w:tr w:rsidR="00234D87" w14:paraId="45BCD089" w14:textId="77777777" w:rsidTr="00234D87">
        <w:trPr>
          <w:trHeight w:val="243"/>
        </w:trPr>
        <w:tc>
          <w:tcPr>
            <w:tcW w:w="1155" w:type="pct"/>
            <w:tcBorders>
              <w:top w:val="single" w:sz="4" w:space="0" w:color="auto"/>
              <w:left w:val="single" w:sz="4" w:space="0" w:color="auto"/>
              <w:bottom w:val="single" w:sz="4" w:space="0" w:color="auto"/>
              <w:right w:val="single" w:sz="4" w:space="0" w:color="auto"/>
            </w:tcBorders>
            <w:vAlign w:val="center"/>
            <w:hideMark/>
          </w:tcPr>
          <w:p w14:paraId="74AC094A" w14:textId="77777777" w:rsidR="00234D87" w:rsidRDefault="00234D87">
            <w:pPr>
              <w:rPr>
                <w:rFonts w:cstheme="minorHAnsi"/>
                <w:color w:val="FF0000"/>
                <w:szCs w:val="20"/>
              </w:rPr>
            </w:pPr>
            <w:r>
              <w:rPr>
                <w:rFonts w:cstheme="minorHAnsi"/>
                <w:szCs w:val="20"/>
              </w:rPr>
              <w:t>Energy Star</w:t>
            </w:r>
          </w:p>
        </w:tc>
        <w:tc>
          <w:tcPr>
            <w:tcW w:w="2711" w:type="pct"/>
            <w:tcBorders>
              <w:top w:val="single" w:sz="4" w:space="0" w:color="auto"/>
              <w:left w:val="single" w:sz="4" w:space="0" w:color="auto"/>
              <w:bottom w:val="single" w:sz="4" w:space="0" w:color="auto"/>
              <w:right w:val="single" w:sz="4" w:space="0" w:color="auto"/>
            </w:tcBorders>
            <w:vAlign w:val="center"/>
            <w:hideMark/>
          </w:tcPr>
          <w:p w14:paraId="06ED4310" w14:textId="77777777" w:rsidR="00234D87" w:rsidRDefault="00234D87">
            <w:pPr>
              <w:rPr>
                <w:rFonts w:cstheme="minorHAnsi"/>
                <w:color w:val="FF0000"/>
                <w:szCs w:val="20"/>
              </w:rPr>
            </w:pPr>
            <w:r>
              <w:rPr>
                <w:rFonts w:cstheme="minorHAnsi"/>
                <w:szCs w:val="20"/>
              </w:rPr>
              <w:t>Version 1.1</w:t>
            </w:r>
          </w:p>
        </w:tc>
        <w:tc>
          <w:tcPr>
            <w:tcW w:w="1134" w:type="pct"/>
            <w:tcBorders>
              <w:top w:val="single" w:sz="4" w:space="0" w:color="auto"/>
              <w:left w:val="single" w:sz="4" w:space="0" w:color="auto"/>
              <w:bottom w:val="single" w:sz="4" w:space="0" w:color="auto"/>
              <w:right w:val="single" w:sz="4" w:space="0" w:color="auto"/>
            </w:tcBorders>
            <w:vAlign w:val="center"/>
            <w:hideMark/>
          </w:tcPr>
          <w:p w14:paraId="573274EF" w14:textId="77777777" w:rsidR="00234D87" w:rsidRDefault="00234D87">
            <w:pPr>
              <w:rPr>
                <w:rFonts w:cstheme="minorHAnsi"/>
                <w:color w:val="FF0000"/>
                <w:szCs w:val="20"/>
              </w:rPr>
            </w:pPr>
            <w:r>
              <w:rPr>
                <w:rFonts w:cstheme="minorHAnsi"/>
                <w:szCs w:val="20"/>
              </w:rPr>
              <w:t>September 30, 2014</w:t>
            </w:r>
          </w:p>
        </w:tc>
      </w:tr>
    </w:tbl>
    <w:p w14:paraId="2E2D041A" w14:textId="77777777" w:rsidR="00234D87" w:rsidRDefault="00234D87" w:rsidP="00E16609">
      <w:pPr>
        <w:pStyle w:val="Reminders"/>
        <w:rPr>
          <w:rFonts w:asciiTheme="minorHAnsi" w:hAnsiTheme="minorHAnsi" w:cstheme="minorHAnsi"/>
          <w:i w:val="0"/>
          <w:szCs w:val="22"/>
        </w:rPr>
      </w:pPr>
    </w:p>
    <w:p w14:paraId="284601E7" w14:textId="7E40F0CD" w:rsidR="00B07EE5" w:rsidRPr="00500C4E" w:rsidRDefault="00B07EE5" w:rsidP="00920905">
      <w:pPr>
        <w:pStyle w:val="Caption"/>
        <w:keepNext/>
        <w:rPr>
          <w:rFonts w:cstheme="minorHAnsi"/>
          <w:szCs w:val="22"/>
        </w:rPr>
      </w:pPr>
    </w:p>
    <w:p w14:paraId="658749F7" w14:textId="6B8A7A0D" w:rsidR="00572D2F" w:rsidRPr="00920905" w:rsidRDefault="00572D2F" w:rsidP="00920905">
      <w:pPr>
        <w:pStyle w:val="Heading2"/>
        <w:rPr>
          <w:rFonts w:cstheme="minorHAnsi"/>
          <w:b w:val="0"/>
          <w:bCs w:val="0"/>
          <w:iCs w:val="0"/>
          <w:smallCaps w:val="0"/>
        </w:rPr>
      </w:pPr>
      <w:bookmarkStart w:id="13" w:name="_Toc304800207"/>
      <w:bookmarkStart w:id="14" w:name="_Toc324318343"/>
      <w:bookmarkStart w:id="15" w:name="_Toc324340487"/>
      <w:bookmarkStart w:id="16" w:name="_Toc383441992"/>
      <w:bookmarkStart w:id="17" w:name="_Toc214003090"/>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3"/>
      <w:bookmarkEnd w:id="14"/>
      <w:bookmarkEnd w:id="15"/>
      <w:bookmarkEnd w:id="16"/>
    </w:p>
    <w:p w14:paraId="7C37D519" w14:textId="28597DBA" w:rsidR="00572D2F" w:rsidRPr="00FA5F05" w:rsidRDefault="00FA5F05" w:rsidP="00FA5F05">
      <w:pPr>
        <w:pStyle w:val="NoSpacing"/>
        <w:rPr>
          <w:b/>
        </w:rPr>
      </w:pPr>
      <w:r w:rsidRPr="00FA5F05">
        <w:t>N/A</w:t>
      </w:r>
    </w:p>
    <w:p w14:paraId="473D00CC" w14:textId="58C88335" w:rsidR="009844A1" w:rsidRPr="00FA5F05" w:rsidRDefault="009844A1" w:rsidP="009844A1">
      <w:pPr>
        <w:pStyle w:val="Heading2"/>
        <w:rPr>
          <w:rFonts w:asciiTheme="minorHAnsi" w:hAnsiTheme="minorHAnsi" w:cstheme="minorHAnsi"/>
        </w:rPr>
      </w:pPr>
      <w:r w:rsidRPr="00FA5F05">
        <w:rPr>
          <w:rFonts w:asciiTheme="minorHAnsi" w:hAnsiTheme="minorHAnsi" w:cstheme="minorHAnsi"/>
        </w:rPr>
        <w:lastRenderedPageBreak/>
        <w:t xml:space="preserve">1.6 Data </w:t>
      </w:r>
      <w:r w:rsidR="00602F18" w:rsidRPr="00FA5F05">
        <w:rPr>
          <w:rFonts w:asciiTheme="minorHAnsi" w:hAnsiTheme="minorHAnsi" w:cstheme="minorHAnsi"/>
        </w:rPr>
        <w:t>Quality and Future Data Needs</w:t>
      </w:r>
    </w:p>
    <w:p w14:paraId="5274C3FC" w14:textId="00136328" w:rsidR="00602F18" w:rsidRPr="00FA5F05" w:rsidRDefault="00FA5F05" w:rsidP="00FA5F05">
      <w:pPr>
        <w:rPr>
          <w:rFonts w:cs="Arial"/>
          <w:szCs w:val="22"/>
        </w:rPr>
      </w:pPr>
      <w:r w:rsidRPr="00FA5F05">
        <w:rPr>
          <w:rFonts w:cs="Arial"/>
          <w:szCs w:val="22"/>
        </w:rPr>
        <w:t>N/A</w:t>
      </w:r>
    </w:p>
    <w:p w14:paraId="015A5544" w14:textId="332FA672" w:rsidR="00E16609" w:rsidRPr="00500C4E" w:rsidRDefault="00E16609" w:rsidP="00560934">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17"/>
      <w:r w:rsidR="00755A45" w:rsidRPr="00500C4E">
        <w:rPr>
          <w:rFonts w:cstheme="minorHAnsi"/>
        </w:rPr>
        <w:t xml:space="preserve"> Methodology</w:t>
      </w:r>
    </w:p>
    <w:p w14:paraId="16FF954B" w14:textId="77777777" w:rsidR="006D3E7D" w:rsidRDefault="006D3E7D" w:rsidP="006D3E7D">
      <w:pPr>
        <w:pStyle w:val="Reminders"/>
        <w:rPr>
          <w:rFonts w:asciiTheme="minorHAnsi" w:hAnsiTheme="minorHAnsi" w:cstheme="minorHAnsi"/>
          <w:i w:val="0"/>
          <w:color w:val="auto"/>
          <w:szCs w:val="22"/>
        </w:rPr>
      </w:pPr>
      <w:r>
        <w:rPr>
          <w:rFonts w:asciiTheme="minorHAnsi" w:hAnsiTheme="minorHAnsi" w:cstheme="minorHAnsi"/>
          <w:i w:val="0"/>
          <w:color w:val="auto"/>
          <w:szCs w:val="22"/>
        </w:rPr>
        <w:t>The methodology of the wattages to be used for energy savings is based on the LED wattage being offered and the Wattage Reduction Ratio (WRR). Since the baseline fixtures use A19 lamps, the A-lamp WRR of 2.96 provided by the Energy Division [481] is used to calculate the baseline wattage. The 2.96 WRR factors in a mixed CFL/halogen/incandescent baseline that yields a single multiplier that can be applied to the LED wattage to calculate the baseline wattage.</w:t>
      </w:r>
    </w:p>
    <w:p w14:paraId="660F2068" w14:textId="77777777" w:rsidR="006D3E7D" w:rsidRDefault="006D3E7D" w:rsidP="006D3E7D">
      <w:pPr>
        <w:pStyle w:val="Reminders"/>
        <w:rPr>
          <w:rFonts w:asciiTheme="minorHAnsi" w:hAnsiTheme="minorHAnsi" w:cstheme="minorHAnsi"/>
          <w:i w:val="0"/>
          <w:color w:val="auto"/>
          <w:szCs w:val="22"/>
        </w:rPr>
      </w:pPr>
    </w:p>
    <w:p w14:paraId="68398407" w14:textId="77777777" w:rsidR="006D3E7D" w:rsidRDefault="006D3E7D" w:rsidP="006D3E7D">
      <w:pPr>
        <w:pStyle w:val="Reminders"/>
        <w:rPr>
          <w:rFonts w:asciiTheme="minorHAnsi" w:hAnsiTheme="minorHAnsi" w:cstheme="minorHAnsi"/>
          <w:i w:val="0"/>
          <w:color w:val="auto"/>
          <w:szCs w:val="22"/>
        </w:rPr>
      </w:pPr>
      <w:r>
        <w:rPr>
          <w:rFonts w:asciiTheme="minorHAnsi" w:hAnsiTheme="minorHAnsi" w:cstheme="minorHAnsi"/>
          <w:i w:val="0"/>
          <w:color w:val="auto"/>
          <w:szCs w:val="22"/>
        </w:rPr>
        <w:t>The energy savings estimates are calculated as follows:</w:t>
      </w:r>
    </w:p>
    <w:p w14:paraId="018AF9EE" w14:textId="77777777" w:rsidR="006D3E7D" w:rsidRDefault="006D3E7D" w:rsidP="006D3E7D">
      <w:pPr>
        <w:pStyle w:val="Reminders"/>
        <w:rPr>
          <w:rFonts w:asciiTheme="minorHAnsi" w:hAnsiTheme="minorHAnsi" w:cstheme="minorHAnsi"/>
          <w:i w:val="0"/>
          <w:color w:val="auto"/>
          <w:szCs w:val="22"/>
        </w:rPr>
      </w:pPr>
    </w:p>
    <w:p w14:paraId="4BA2DCD4" w14:textId="77777777" w:rsidR="006D3E7D" w:rsidRDefault="006D3E7D" w:rsidP="006D3E7D">
      <w:pPr>
        <w:pStyle w:val="Reminders"/>
        <w:rPr>
          <w:rFonts w:asciiTheme="minorHAnsi" w:hAnsiTheme="minorHAnsi" w:cstheme="minorHAnsi"/>
          <w:szCs w:val="22"/>
        </w:rPr>
      </w:pPr>
      <w:r>
        <w:rPr>
          <w:rFonts w:asciiTheme="minorHAnsi" w:hAnsiTheme="minorHAnsi" w:cstheme="minorHAnsi"/>
          <w:position w:val="-30"/>
          <w:szCs w:val="22"/>
        </w:rPr>
        <w:object w:dxaOrig="7335" w:dyaOrig="720" w14:anchorId="6ECE28D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6.75pt;height:36pt" o:ole="">
            <v:imagedata r:id="rId11" o:title=""/>
          </v:shape>
          <o:OLEObject Type="Embed" ProgID="Equation.DSMT4" ShapeID="_x0000_i1025" DrawAspect="Content" ObjectID="_1507970496" r:id="rId12"/>
        </w:object>
      </w:r>
    </w:p>
    <w:p w14:paraId="41FE81CA" w14:textId="77777777" w:rsidR="006D3E7D" w:rsidRDefault="006D3E7D" w:rsidP="006D3E7D">
      <w:pPr>
        <w:pStyle w:val="Reminders"/>
        <w:rPr>
          <w:rFonts w:asciiTheme="minorHAnsi" w:hAnsiTheme="minorHAnsi" w:cstheme="minorHAnsi"/>
          <w:i w:val="0"/>
          <w:color w:val="auto"/>
          <w:szCs w:val="22"/>
        </w:rPr>
      </w:pPr>
    </w:p>
    <w:p w14:paraId="5BC60057" w14:textId="77777777" w:rsidR="006D3E7D" w:rsidRDefault="006D3E7D" w:rsidP="006D3E7D">
      <w:pPr>
        <w:pStyle w:val="Reminders"/>
        <w:rPr>
          <w:rFonts w:asciiTheme="minorHAnsi" w:hAnsiTheme="minorHAnsi" w:cstheme="minorHAnsi"/>
          <w:i w:val="0"/>
          <w:color w:val="auto"/>
          <w:szCs w:val="22"/>
        </w:rPr>
      </w:pPr>
      <w:r>
        <w:rPr>
          <w:rFonts w:asciiTheme="minorHAnsi" w:hAnsiTheme="minorHAnsi" w:cstheme="minorHAnsi"/>
          <w:i w:val="0"/>
          <w:color w:val="auto"/>
          <w:szCs w:val="22"/>
        </w:rPr>
        <w:t>The following is a sample energy savings calculation for a 15 Watt LED Exterior Fixture in Multi-Family (Common Area) building type, Climate Zone 6.</w:t>
      </w:r>
    </w:p>
    <w:p w14:paraId="56080144" w14:textId="77777777" w:rsidR="006D3E7D" w:rsidRDefault="006D3E7D" w:rsidP="006D3E7D">
      <w:pPr>
        <w:pStyle w:val="Reminders"/>
        <w:rPr>
          <w:rFonts w:asciiTheme="minorHAnsi" w:hAnsiTheme="minorHAnsi" w:cstheme="minorHAnsi"/>
          <w:i w:val="0"/>
          <w:color w:val="auto"/>
          <w:szCs w:val="22"/>
        </w:rPr>
      </w:pPr>
    </w:p>
    <w:p w14:paraId="0C256A9E" w14:textId="77777777" w:rsidR="006D3E7D" w:rsidRDefault="006D3E7D" w:rsidP="006D3E7D">
      <w:pPr>
        <w:rPr>
          <w:rFonts w:cstheme="minorHAnsi"/>
          <w:szCs w:val="22"/>
        </w:rPr>
      </w:pPr>
      <m:oMathPara>
        <m:oMathParaPr>
          <m:jc m:val="left"/>
        </m:oMathParaPr>
        <m:oMath>
          <m:r>
            <w:rPr>
              <w:rFonts w:ascii="Cambria Math" w:hAnsi="Cambria Math" w:cstheme="minorHAnsi"/>
              <w:szCs w:val="22"/>
            </w:rPr>
            <m:t>EnergySavings</m:t>
          </m:r>
          <m:d>
            <m:dPr>
              <m:begChr m:val="["/>
              <m:endChr m:val="]"/>
              <m:ctrlPr>
                <w:rPr>
                  <w:rFonts w:ascii="Cambria Math" w:hAnsi="Cambria Math" w:cstheme="minorHAnsi"/>
                  <w:i/>
                  <w:szCs w:val="22"/>
                </w:rPr>
              </m:ctrlPr>
            </m:dPr>
            <m:e>
              <m:f>
                <m:fPr>
                  <m:ctrlPr>
                    <w:rPr>
                      <w:rFonts w:ascii="Cambria Math" w:hAnsi="Cambria Math" w:cstheme="minorHAnsi"/>
                      <w:i/>
                      <w:szCs w:val="22"/>
                    </w:rPr>
                  </m:ctrlPr>
                </m:fPr>
                <m:num>
                  <m:r>
                    <w:rPr>
                      <w:rFonts w:ascii="Cambria Math" w:hAnsi="Cambria Math" w:cstheme="minorHAnsi"/>
                      <w:szCs w:val="22"/>
                    </w:rPr>
                    <m:t>kWh</m:t>
                  </m:r>
                </m:num>
                <m:den>
                  <m:r>
                    <w:rPr>
                      <w:rFonts w:ascii="Cambria Math" w:hAnsi="Cambria Math" w:cstheme="minorHAnsi"/>
                      <w:szCs w:val="22"/>
                    </w:rPr>
                    <m:t>Unit×Year</m:t>
                  </m:r>
                </m:den>
              </m:f>
            </m:e>
          </m:d>
          <m:r>
            <w:rPr>
              <w:rFonts w:ascii="Cambria Math" w:hAnsi="Cambria Math" w:cstheme="minorHAnsi"/>
              <w:szCs w:val="22"/>
            </w:rPr>
            <m:t>=</m:t>
          </m:r>
          <m:f>
            <m:fPr>
              <m:ctrlPr>
                <w:rPr>
                  <w:rFonts w:ascii="Cambria Math" w:hAnsi="Cambria Math" w:cstheme="minorHAnsi"/>
                  <w:i/>
                  <w:szCs w:val="22"/>
                </w:rPr>
              </m:ctrlPr>
            </m:fPr>
            <m:num>
              <m:r>
                <w:rPr>
                  <w:rFonts w:ascii="Cambria Math" w:hAnsi="Cambria Math" w:cstheme="minorHAnsi"/>
                  <w:szCs w:val="22"/>
                </w:rPr>
                <m:t>[</m:t>
              </m:r>
              <m:d>
                <m:dPr>
                  <m:ctrlPr>
                    <w:rPr>
                      <w:rFonts w:ascii="Cambria Math" w:hAnsi="Cambria Math" w:cstheme="minorHAnsi"/>
                      <w:i/>
                      <w:szCs w:val="22"/>
                    </w:rPr>
                  </m:ctrlPr>
                </m:dPr>
                <m:e>
                  <m:r>
                    <w:rPr>
                      <w:rFonts w:ascii="Cambria Math" w:hAnsi="Cambria Math" w:cstheme="minorHAnsi"/>
                      <w:szCs w:val="22"/>
                    </w:rPr>
                    <m:t>15×2.96</m:t>
                  </m:r>
                </m:e>
              </m:d>
              <m:r>
                <w:rPr>
                  <w:rFonts w:ascii="Cambria Math" w:hAnsi="Cambria Math" w:cstheme="minorHAnsi"/>
                  <w:szCs w:val="22"/>
                </w:rPr>
                <m:t>-15]×3390×1</m:t>
              </m:r>
            </m:num>
            <m:den>
              <m:r>
                <w:rPr>
                  <w:rFonts w:ascii="Cambria Math" w:hAnsi="Cambria Math" w:cstheme="minorHAnsi"/>
                  <w:szCs w:val="22"/>
                </w:rPr>
                <m:t>1,000</m:t>
              </m:r>
              <m:d>
                <m:dPr>
                  <m:ctrlPr>
                    <w:rPr>
                      <w:rFonts w:ascii="Cambria Math" w:hAnsi="Cambria Math" w:cstheme="minorHAnsi"/>
                      <w:i/>
                      <w:szCs w:val="22"/>
                    </w:rPr>
                  </m:ctrlPr>
                </m:dPr>
                <m:e>
                  <m:f>
                    <m:fPr>
                      <m:ctrlPr>
                        <w:rPr>
                          <w:rFonts w:ascii="Cambria Math" w:hAnsi="Cambria Math" w:cstheme="minorHAnsi"/>
                          <w:i/>
                          <w:szCs w:val="22"/>
                        </w:rPr>
                      </m:ctrlPr>
                    </m:fPr>
                    <m:num>
                      <m:r>
                        <w:rPr>
                          <w:rFonts w:ascii="Cambria Math" w:hAnsi="Cambria Math" w:cstheme="minorHAnsi"/>
                          <w:szCs w:val="22"/>
                        </w:rPr>
                        <m:t>Watthours</m:t>
                      </m:r>
                    </m:num>
                    <m:den>
                      <m:r>
                        <w:rPr>
                          <w:rFonts w:ascii="Cambria Math" w:hAnsi="Cambria Math" w:cstheme="minorHAnsi"/>
                          <w:szCs w:val="22"/>
                        </w:rPr>
                        <m:t>kWh</m:t>
                      </m:r>
                    </m:den>
                  </m:f>
                </m:e>
              </m:d>
            </m:den>
          </m:f>
        </m:oMath>
      </m:oMathPara>
    </w:p>
    <w:p w14:paraId="1277EBDE" w14:textId="77777777" w:rsidR="006D3E7D" w:rsidRDefault="006D3E7D" w:rsidP="006D3E7D">
      <w:pPr>
        <w:pStyle w:val="Reminders"/>
        <w:rPr>
          <w:rFonts w:asciiTheme="minorHAnsi" w:hAnsiTheme="minorHAnsi" w:cstheme="minorHAnsi"/>
          <w:i w:val="0"/>
          <w:szCs w:val="22"/>
        </w:rPr>
      </w:pPr>
    </w:p>
    <w:p w14:paraId="1DA06D88" w14:textId="77777777" w:rsidR="006D3E7D" w:rsidRPr="006D3E7D" w:rsidRDefault="006D3E7D" w:rsidP="006D3E7D">
      <w:pPr>
        <w:pStyle w:val="Reminders"/>
        <w:rPr>
          <w:rFonts w:asciiTheme="minorHAnsi" w:hAnsiTheme="minorHAnsi" w:cstheme="minorHAnsi"/>
          <w:i w:val="0"/>
          <w:color w:val="auto"/>
          <w:szCs w:val="22"/>
        </w:rPr>
      </w:pPr>
      <m:oMathPara>
        <m:oMathParaPr>
          <m:jc m:val="left"/>
        </m:oMathParaPr>
        <m:oMath>
          <m:r>
            <w:rPr>
              <w:rFonts w:ascii="Cambria Math" w:hAnsi="Cambria Math" w:cstheme="minorHAnsi"/>
              <w:color w:val="auto"/>
              <w:szCs w:val="22"/>
            </w:rPr>
            <m:t>EnergySavings</m:t>
          </m:r>
          <m:d>
            <m:dPr>
              <m:begChr m:val="["/>
              <m:endChr m:val="]"/>
              <m:ctrlPr>
                <w:rPr>
                  <w:rFonts w:ascii="Cambria Math" w:hAnsi="Cambria Math" w:cstheme="minorHAnsi"/>
                  <w:color w:val="auto"/>
                  <w:szCs w:val="22"/>
                </w:rPr>
              </m:ctrlPr>
            </m:dPr>
            <m:e>
              <m:f>
                <m:fPr>
                  <m:ctrlPr>
                    <w:rPr>
                      <w:rFonts w:ascii="Cambria Math" w:hAnsi="Cambria Math" w:cstheme="minorHAnsi"/>
                      <w:color w:val="auto"/>
                      <w:szCs w:val="22"/>
                    </w:rPr>
                  </m:ctrlPr>
                </m:fPr>
                <m:num>
                  <m:r>
                    <w:rPr>
                      <w:rFonts w:ascii="Cambria Math" w:hAnsi="Cambria Math" w:cstheme="minorHAnsi"/>
                      <w:color w:val="auto"/>
                      <w:szCs w:val="22"/>
                    </w:rPr>
                    <m:t>kWh</m:t>
                  </m:r>
                </m:num>
                <m:den>
                  <m:r>
                    <w:rPr>
                      <w:rFonts w:ascii="Cambria Math" w:hAnsi="Cambria Math" w:cstheme="minorHAnsi"/>
                      <w:color w:val="auto"/>
                      <w:szCs w:val="22"/>
                    </w:rPr>
                    <m:t>Unit×Year</m:t>
                  </m:r>
                </m:den>
              </m:f>
            </m:e>
          </m:d>
          <m:r>
            <w:rPr>
              <w:rFonts w:ascii="Cambria Math" w:hAnsi="Cambria Math" w:cstheme="minorHAnsi"/>
              <w:color w:val="auto"/>
              <w:szCs w:val="22"/>
            </w:rPr>
            <m:t>=99.67</m:t>
          </m:r>
        </m:oMath>
      </m:oMathPara>
    </w:p>
    <w:p w14:paraId="2E96B1A1" w14:textId="77777777" w:rsidR="006D3E7D" w:rsidRDefault="006D3E7D" w:rsidP="006D3E7D">
      <w:pPr>
        <w:pStyle w:val="Reminders"/>
        <w:rPr>
          <w:rFonts w:asciiTheme="minorHAnsi" w:hAnsiTheme="minorHAnsi" w:cstheme="minorHAnsi"/>
          <w:i w:val="0"/>
          <w:color w:val="auto"/>
          <w:szCs w:val="22"/>
        </w:rPr>
      </w:pPr>
    </w:p>
    <w:p w14:paraId="6629424E" w14:textId="77777777" w:rsidR="006D3E7D" w:rsidRDefault="006D3E7D" w:rsidP="006D3E7D">
      <w:pPr>
        <w:pStyle w:val="Reminders"/>
        <w:rPr>
          <w:rFonts w:asciiTheme="minorHAnsi" w:hAnsiTheme="minorHAnsi" w:cstheme="minorHAnsi"/>
          <w:i w:val="0"/>
          <w:color w:val="auto"/>
          <w:szCs w:val="22"/>
        </w:rPr>
      </w:pPr>
      <w:r>
        <w:rPr>
          <w:rFonts w:asciiTheme="minorHAnsi" w:hAnsiTheme="minorHAnsi" w:cstheme="minorHAnsi"/>
          <w:i w:val="0"/>
          <w:color w:val="auto"/>
          <w:szCs w:val="22"/>
        </w:rPr>
        <w:t>The demand reduction estimates are calculated as follows:</w:t>
      </w:r>
    </w:p>
    <w:p w14:paraId="57E19BDA" w14:textId="77777777" w:rsidR="006D3E7D" w:rsidRDefault="006D3E7D" w:rsidP="006D3E7D">
      <w:pPr>
        <w:pStyle w:val="Reminders"/>
        <w:rPr>
          <w:rFonts w:asciiTheme="minorHAnsi" w:hAnsiTheme="minorHAnsi" w:cstheme="minorHAnsi"/>
          <w:i w:val="0"/>
          <w:color w:val="auto"/>
          <w:szCs w:val="22"/>
        </w:rPr>
      </w:pPr>
    </w:p>
    <w:p w14:paraId="0524DB28" w14:textId="77777777" w:rsidR="006D3E7D" w:rsidRDefault="006D3E7D" w:rsidP="006D3E7D">
      <w:r>
        <w:rPr>
          <w:rFonts w:cstheme="minorHAnsi"/>
          <w:position w:val="-54"/>
          <w:szCs w:val="22"/>
        </w:rPr>
        <w:object w:dxaOrig="7200" w:dyaOrig="1005" w14:anchorId="7600C7D8">
          <v:shape id="_x0000_i1026" type="#_x0000_t75" style="width:5in;height:50.25pt" o:ole="">
            <v:imagedata r:id="rId13" o:title=""/>
          </v:shape>
          <o:OLEObject Type="Embed" ProgID="Equation.DSMT4" ShapeID="_x0000_i1026" DrawAspect="Content" ObjectID="_1507970497" r:id="rId14"/>
        </w:object>
      </w:r>
    </w:p>
    <w:p w14:paraId="71F842A7" w14:textId="77777777" w:rsidR="006D3E7D" w:rsidRDefault="006D3E7D" w:rsidP="006D3E7D">
      <w:pPr>
        <w:pStyle w:val="Reminders"/>
        <w:rPr>
          <w:rFonts w:asciiTheme="minorHAnsi" w:hAnsiTheme="minorHAnsi" w:cstheme="minorHAnsi"/>
          <w:i w:val="0"/>
          <w:color w:val="auto"/>
          <w:szCs w:val="22"/>
        </w:rPr>
      </w:pPr>
    </w:p>
    <w:p w14:paraId="5C21F88D" w14:textId="77777777" w:rsidR="006D3E7D" w:rsidRDefault="006D3E7D" w:rsidP="006D3E7D">
      <w:pPr>
        <w:pStyle w:val="Reminders"/>
        <w:rPr>
          <w:rFonts w:asciiTheme="minorHAnsi" w:hAnsiTheme="minorHAnsi" w:cstheme="minorHAnsi"/>
          <w:i w:val="0"/>
          <w:color w:val="auto"/>
          <w:szCs w:val="22"/>
        </w:rPr>
      </w:pPr>
      <w:r>
        <w:rPr>
          <w:rFonts w:asciiTheme="minorHAnsi" w:hAnsiTheme="minorHAnsi" w:cstheme="minorHAnsi"/>
          <w:i w:val="0"/>
          <w:color w:val="auto"/>
          <w:szCs w:val="22"/>
        </w:rPr>
        <w:t>The following is a sample demand reduction calculation for a 15 Watt LED Exterior Fixture in Multi-Family (Common Area) building type, Climate Zone 6.</w:t>
      </w:r>
    </w:p>
    <w:p w14:paraId="1E492B0B" w14:textId="77777777" w:rsidR="006D3E7D" w:rsidRDefault="006D3E7D" w:rsidP="006D3E7D">
      <w:pPr>
        <w:pStyle w:val="Reminders"/>
        <w:rPr>
          <w:rFonts w:asciiTheme="minorHAnsi" w:hAnsiTheme="minorHAnsi" w:cstheme="minorHAnsi"/>
          <w:i w:val="0"/>
          <w:color w:val="auto"/>
          <w:szCs w:val="22"/>
        </w:rPr>
      </w:pPr>
    </w:p>
    <w:p w14:paraId="7804F519" w14:textId="77777777" w:rsidR="006D3E7D" w:rsidRDefault="006D3E7D" w:rsidP="006D3E7D">
      <w:pPr>
        <w:rPr>
          <w:rFonts w:cstheme="minorHAnsi"/>
          <w:szCs w:val="22"/>
        </w:rPr>
      </w:pPr>
      <m:oMathPara>
        <m:oMathParaPr>
          <m:jc m:val="left"/>
        </m:oMathParaPr>
        <m:oMath>
          <m:r>
            <w:rPr>
              <w:rFonts w:ascii="Cambria Math" w:hAnsi="Cambria Math" w:cstheme="minorHAnsi"/>
              <w:szCs w:val="22"/>
            </w:rPr>
            <m:t>Demand Reduction</m:t>
          </m:r>
          <m:d>
            <m:dPr>
              <m:begChr m:val="["/>
              <m:endChr m:val="]"/>
              <m:ctrlPr>
                <w:rPr>
                  <w:rFonts w:ascii="Cambria Math" w:hAnsi="Cambria Math" w:cstheme="minorHAnsi"/>
                  <w:i/>
                  <w:szCs w:val="22"/>
                </w:rPr>
              </m:ctrlPr>
            </m:dPr>
            <m:e>
              <m:f>
                <m:fPr>
                  <m:ctrlPr>
                    <w:rPr>
                      <w:rFonts w:ascii="Cambria Math" w:hAnsi="Cambria Math" w:cstheme="minorHAnsi"/>
                      <w:i/>
                      <w:szCs w:val="22"/>
                    </w:rPr>
                  </m:ctrlPr>
                </m:fPr>
                <m:num>
                  <m:r>
                    <w:rPr>
                      <w:rFonts w:ascii="Cambria Math" w:hAnsi="Cambria Math" w:cstheme="minorHAnsi"/>
                      <w:szCs w:val="22"/>
                    </w:rPr>
                    <m:t>kW</m:t>
                  </m:r>
                </m:num>
                <m:den>
                  <m:r>
                    <w:rPr>
                      <w:rFonts w:ascii="Cambria Math" w:hAnsi="Cambria Math" w:cstheme="minorHAnsi"/>
                      <w:szCs w:val="22"/>
                    </w:rPr>
                    <m:t>Unit</m:t>
                  </m:r>
                </m:den>
              </m:f>
            </m:e>
          </m:d>
          <m:r>
            <w:rPr>
              <w:rFonts w:ascii="Cambria Math" w:hAnsi="Cambria Math" w:cstheme="minorHAnsi"/>
              <w:szCs w:val="22"/>
            </w:rPr>
            <m:t>=</m:t>
          </m:r>
          <m:f>
            <m:fPr>
              <m:ctrlPr>
                <w:rPr>
                  <w:rFonts w:ascii="Cambria Math" w:hAnsi="Cambria Math" w:cstheme="minorHAnsi"/>
                  <w:i/>
                  <w:szCs w:val="22"/>
                </w:rPr>
              </m:ctrlPr>
            </m:fPr>
            <m:num>
              <m:r>
                <w:rPr>
                  <w:rFonts w:ascii="Cambria Math" w:hAnsi="Cambria Math" w:cstheme="minorHAnsi"/>
                  <w:szCs w:val="22"/>
                </w:rPr>
                <m:t>[</m:t>
              </m:r>
              <m:d>
                <m:dPr>
                  <m:ctrlPr>
                    <w:rPr>
                      <w:rFonts w:ascii="Cambria Math" w:hAnsi="Cambria Math" w:cstheme="minorHAnsi"/>
                      <w:i/>
                      <w:szCs w:val="22"/>
                    </w:rPr>
                  </m:ctrlPr>
                </m:dPr>
                <m:e>
                  <m:r>
                    <w:rPr>
                      <w:rFonts w:ascii="Cambria Math" w:hAnsi="Cambria Math" w:cstheme="minorHAnsi"/>
                      <w:szCs w:val="22"/>
                    </w:rPr>
                    <m:t>15×2.96</m:t>
                  </m:r>
                </m:e>
              </m:d>
              <m:r>
                <w:rPr>
                  <w:rFonts w:ascii="Cambria Math" w:hAnsi="Cambria Math" w:cstheme="minorHAnsi"/>
                  <w:szCs w:val="22"/>
                </w:rPr>
                <m:t>-15]×0.021×1</m:t>
              </m:r>
            </m:num>
            <m:den>
              <m:r>
                <w:rPr>
                  <w:rFonts w:ascii="Cambria Math" w:hAnsi="Cambria Math" w:cstheme="minorHAnsi"/>
                  <w:szCs w:val="22"/>
                </w:rPr>
                <m:t>1,000</m:t>
              </m:r>
              <m:d>
                <m:dPr>
                  <m:ctrlPr>
                    <w:rPr>
                      <w:rFonts w:ascii="Cambria Math" w:hAnsi="Cambria Math" w:cstheme="minorHAnsi"/>
                      <w:i/>
                      <w:szCs w:val="22"/>
                    </w:rPr>
                  </m:ctrlPr>
                </m:dPr>
                <m:e>
                  <m:f>
                    <m:fPr>
                      <m:ctrlPr>
                        <w:rPr>
                          <w:rFonts w:ascii="Cambria Math" w:hAnsi="Cambria Math" w:cstheme="minorHAnsi"/>
                          <w:i/>
                          <w:szCs w:val="22"/>
                        </w:rPr>
                      </m:ctrlPr>
                    </m:fPr>
                    <m:num>
                      <m:r>
                        <w:rPr>
                          <w:rFonts w:ascii="Cambria Math" w:hAnsi="Cambria Math" w:cstheme="minorHAnsi"/>
                          <w:szCs w:val="22"/>
                        </w:rPr>
                        <m:t>Watthours</m:t>
                      </m:r>
                    </m:num>
                    <m:den>
                      <m:r>
                        <w:rPr>
                          <w:rFonts w:ascii="Cambria Math" w:hAnsi="Cambria Math" w:cstheme="minorHAnsi"/>
                          <w:szCs w:val="22"/>
                        </w:rPr>
                        <m:t>kWh</m:t>
                      </m:r>
                    </m:den>
                  </m:f>
                </m:e>
              </m:d>
            </m:den>
          </m:f>
        </m:oMath>
      </m:oMathPara>
    </w:p>
    <w:p w14:paraId="713BB172" w14:textId="77777777" w:rsidR="006D3E7D" w:rsidRDefault="006D3E7D" w:rsidP="006D3E7D">
      <w:pPr>
        <w:rPr>
          <w:rFonts w:cstheme="minorHAnsi"/>
          <w:szCs w:val="22"/>
        </w:rPr>
      </w:pPr>
      <m:oMath>
        <m:r>
          <w:rPr>
            <w:rFonts w:ascii="Cambria Math" w:hAnsi="Cambria Math" w:cstheme="minorHAnsi"/>
            <w:szCs w:val="22"/>
          </w:rPr>
          <m:t>Demand Reduction</m:t>
        </m:r>
        <m:d>
          <m:dPr>
            <m:begChr m:val="["/>
            <m:endChr m:val="]"/>
            <m:ctrlPr>
              <w:rPr>
                <w:rFonts w:ascii="Cambria Math" w:hAnsi="Cambria Math" w:cstheme="minorHAnsi"/>
                <w:i/>
                <w:szCs w:val="22"/>
              </w:rPr>
            </m:ctrlPr>
          </m:dPr>
          <m:e>
            <m:f>
              <m:fPr>
                <m:ctrlPr>
                  <w:rPr>
                    <w:rFonts w:ascii="Cambria Math" w:hAnsi="Cambria Math" w:cstheme="minorHAnsi"/>
                    <w:i/>
                    <w:szCs w:val="22"/>
                  </w:rPr>
                </m:ctrlPr>
              </m:fPr>
              <m:num>
                <m:r>
                  <w:rPr>
                    <w:rFonts w:ascii="Cambria Math" w:hAnsi="Cambria Math" w:cstheme="minorHAnsi"/>
                    <w:szCs w:val="22"/>
                  </w:rPr>
                  <m:t>kW</m:t>
                </m:r>
              </m:num>
              <m:den>
                <m:r>
                  <w:rPr>
                    <w:rFonts w:ascii="Cambria Math" w:hAnsi="Cambria Math" w:cstheme="minorHAnsi"/>
                    <w:szCs w:val="22"/>
                  </w:rPr>
                  <m:t>Unit</m:t>
                </m:r>
              </m:den>
            </m:f>
          </m:e>
        </m:d>
        <m:r>
          <w:rPr>
            <w:rFonts w:ascii="Cambria Math" w:hAnsi="Cambria Math" w:cstheme="minorHAnsi"/>
            <w:szCs w:val="22"/>
          </w:rPr>
          <m:t>=0</m:t>
        </m:r>
      </m:oMath>
      <w:r>
        <w:rPr>
          <w:rFonts w:cstheme="minorHAnsi"/>
          <w:szCs w:val="22"/>
        </w:rPr>
        <w:t>.00062</w:t>
      </w:r>
    </w:p>
    <w:p w14:paraId="1A135BE0" w14:textId="77777777" w:rsidR="006D3E7D" w:rsidRDefault="006D3E7D" w:rsidP="006D3E7D">
      <w:pPr>
        <w:pStyle w:val="Reminders"/>
        <w:rPr>
          <w:rFonts w:asciiTheme="minorHAnsi" w:hAnsiTheme="minorHAnsi" w:cstheme="minorHAnsi"/>
          <w:i w:val="0"/>
          <w:color w:val="auto"/>
          <w:szCs w:val="22"/>
        </w:rPr>
      </w:pPr>
    </w:p>
    <w:p w14:paraId="73B864C8" w14:textId="2C966843" w:rsidR="006D3E7D" w:rsidRDefault="006D3E7D" w:rsidP="006D3E7D">
      <w:pPr>
        <w:pStyle w:val="Reminders"/>
        <w:rPr>
          <w:rFonts w:asciiTheme="minorHAnsi" w:hAnsiTheme="minorHAnsi" w:cstheme="minorHAnsi"/>
          <w:i w:val="0"/>
          <w:color w:val="auto"/>
          <w:szCs w:val="22"/>
        </w:rPr>
      </w:pPr>
      <w:r>
        <w:rPr>
          <w:rFonts w:asciiTheme="minorHAnsi" w:hAnsiTheme="minorHAnsi" w:cstheme="minorHAnsi"/>
          <w:i w:val="0"/>
          <w:color w:val="auto"/>
          <w:szCs w:val="22"/>
        </w:rPr>
        <w:t>A complete list of energy savings and demand reduction for other measures in different building types and climate zones c</w:t>
      </w:r>
      <w:r w:rsidR="00472B57">
        <w:rPr>
          <w:rFonts w:asciiTheme="minorHAnsi" w:hAnsiTheme="minorHAnsi" w:cstheme="minorHAnsi"/>
          <w:i w:val="0"/>
          <w:color w:val="auto"/>
          <w:szCs w:val="22"/>
        </w:rPr>
        <w:t>an be found in the attachment [Attachment 1</w:t>
      </w:r>
      <w:r>
        <w:rPr>
          <w:rFonts w:asciiTheme="minorHAnsi" w:hAnsiTheme="minorHAnsi" w:cstheme="minorHAnsi"/>
          <w:i w:val="0"/>
          <w:color w:val="auto"/>
          <w:szCs w:val="22"/>
        </w:rPr>
        <w:t>].</w:t>
      </w:r>
    </w:p>
    <w:p w14:paraId="173742A9" w14:textId="77777777" w:rsidR="006D3E7D" w:rsidRDefault="006D3E7D" w:rsidP="00D23770">
      <w:pPr>
        <w:pStyle w:val="Reminders"/>
        <w:rPr>
          <w:rFonts w:asciiTheme="minorHAnsi" w:hAnsiTheme="minorHAnsi" w:cstheme="minorHAnsi"/>
          <w:i w:val="0"/>
          <w:szCs w:val="22"/>
        </w:rPr>
      </w:pPr>
    </w:p>
    <w:p w14:paraId="6C7EC920" w14:textId="49C926A2" w:rsidR="00E16609" w:rsidRPr="00500C4E" w:rsidRDefault="00E16609" w:rsidP="00E16609">
      <w:pPr>
        <w:pStyle w:val="Heading1"/>
        <w:keepNext w:val="0"/>
        <w:rPr>
          <w:rFonts w:cstheme="minorHAnsi"/>
        </w:rPr>
      </w:pPr>
      <w:bookmarkStart w:id="18" w:name="_Toc214003093"/>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18"/>
      <w:r w:rsidRPr="00500C4E">
        <w:rPr>
          <w:rFonts w:cstheme="minorHAnsi"/>
        </w:rPr>
        <w:t>s</w:t>
      </w:r>
    </w:p>
    <w:p w14:paraId="7449CD6E" w14:textId="3D16E7CF" w:rsidR="000173BF" w:rsidRPr="00500C4E"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595"/>
        <w:gridCol w:w="2885"/>
        <w:gridCol w:w="2870"/>
      </w:tblGrid>
      <w:tr w:rsidR="00263C1C" w:rsidRPr="00500C4E" w14:paraId="55343A07" w14:textId="77777777" w:rsidTr="00FA5F05">
        <w:tc>
          <w:tcPr>
            <w:tcW w:w="1922" w:type="pct"/>
            <w:shd w:val="clear" w:color="auto" w:fill="D9D9D9" w:themeFill="background1" w:themeFillShade="D9"/>
          </w:tcPr>
          <w:p w14:paraId="11626AAF"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543" w:type="pct"/>
            <w:shd w:val="clear" w:color="auto" w:fill="D9D9D9" w:themeFill="background1" w:themeFillShade="D9"/>
          </w:tcPr>
          <w:p w14:paraId="07A36371" w14:textId="77777777" w:rsidR="00263C1C" w:rsidRPr="00472B57" w:rsidRDefault="00263C1C" w:rsidP="00BA2E7E">
            <w:pPr>
              <w:rPr>
                <w:rFonts w:cstheme="minorHAnsi"/>
                <w:b/>
                <w:szCs w:val="20"/>
              </w:rPr>
            </w:pPr>
            <w:r w:rsidRPr="00472B57">
              <w:rPr>
                <w:rFonts w:cstheme="minorHAnsi"/>
                <w:b/>
                <w:szCs w:val="20"/>
              </w:rPr>
              <w:t>Load Shape</w:t>
            </w:r>
          </w:p>
        </w:tc>
        <w:tc>
          <w:tcPr>
            <w:tcW w:w="1535" w:type="pct"/>
            <w:shd w:val="clear" w:color="auto" w:fill="D9D9D9" w:themeFill="background1" w:themeFillShade="D9"/>
          </w:tcPr>
          <w:p w14:paraId="222A8B71" w14:textId="7FB64E65" w:rsidR="00263C1C" w:rsidRPr="00472B57" w:rsidRDefault="00263C1C">
            <w:pPr>
              <w:rPr>
                <w:rFonts w:cstheme="minorHAnsi"/>
                <w:b/>
                <w:szCs w:val="20"/>
              </w:rPr>
            </w:pPr>
            <w:r w:rsidRPr="00472B57">
              <w:rPr>
                <w:rFonts w:cstheme="minorHAnsi"/>
                <w:b/>
                <w:szCs w:val="20"/>
              </w:rPr>
              <w:t>E3 Alt</w:t>
            </w:r>
            <w:r w:rsidR="00353C49" w:rsidRPr="00472B57">
              <w:rPr>
                <w:rFonts w:cstheme="minorHAnsi"/>
                <w:b/>
                <w:szCs w:val="20"/>
              </w:rPr>
              <w:t>ernate</w:t>
            </w:r>
            <w:r w:rsidRPr="00472B57">
              <w:rPr>
                <w:rFonts w:cstheme="minorHAnsi"/>
                <w:b/>
                <w:szCs w:val="20"/>
              </w:rPr>
              <w:t xml:space="preserve"> Building Type</w:t>
            </w:r>
          </w:p>
        </w:tc>
      </w:tr>
      <w:tr w:rsidR="006D3E7D" w:rsidRPr="00500C4E" w14:paraId="3D341893" w14:textId="77777777" w:rsidTr="003D4864">
        <w:tc>
          <w:tcPr>
            <w:tcW w:w="1922" w:type="pct"/>
            <w:vAlign w:val="bottom"/>
          </w:tcPr>
          <w:p w14:paraId="4FA2FF6D" w14:textId="431372BA" w:rsidR="006D3E7D" w:rsidRPr="00920905" w:rsidRDefault="006D3E7D" w:rsidP="006D3E7D">
            <w:pPr>
              <w:rPr>
                <w:rFonts w:cstheme="minorHAnsi"/>
                <w:color w:val="FF0000"/>
                <w:szCs w:val="20"/>
              </w:rPr>
            </w:pPr>
            <w:r>
              <w:rPr>
                <w:rFonts w:ascii="Calibri" w:hAnsi="Calibri" w:cs="Arial"/>
                <w:color w:val="000000"/>
                <w:szCs w:val="20"/>
              </w:rPr>
              <w:t>Residential Single Family</w:t>
            </w:r>
          </w:p>
        </w:tc>
        <w:tc>
          <w:tcPr>
            <w:tcW w:w="1543" w:type="pct"/>
          </w:tcPr>
          <w:p w14:paraId="3B2DCD1E" w14:textId="1A41C87F" w:rsidR="006D3E7D" w:rsidRPr="00920905" w:rsidRDefault="006D3E7D" w:rsidP="006D3E7D">
            <w:pPr>
              <w:rPr>
                <w:rFonts w:cstheme="minorHAnsi"/>
                <w:color w:val="FF0000"/>
                <w:szCs w:val="20"/>
              </w:rPr>
            </w:pPr>
            <w:r>
              <w:rPr>
                <w:rFonts w:ascii="Calibri" w:hAnsi="Calibri" w:cs="Arial"/>
                <w:color w:val="000000"/>
                <w:szCs w:val="20"/>
              </w:rPr>
              <w:t>Outdoor Lt</w:t>
            </w:r>
          </w:p>
        </w:tc>
        <w:tc>
          <w:tcPr>
            <w:tcW w:w="1535" w:type="pct"/>
            <w:vAlign w:val="bottom"/>
          </w:tcPr>
          <w:p w14:paraId="6722CD8A" w14:textId="4B3AB87D" w:rsidR="006D3E7D" w:rsidRPr="00920905" w:rsidRDefault="006D3E7D" w:rsidP="006D3E7D">
            <w:pPr>
              <w:rPr>
                <w:rFonts w:cstheme="minorHAnsi"/>
                <w:color w:val="FF0000"/>
                <w:szCs w:val="20"/>
              </w:rPr>
            </w:pPr>
            <w:r>
              <w:rPr>
                <w:rFonts w:ascii="Calibri" w:hAnsi="Calibri" w:cs="Arial"/>
                <w:color w:val="000000"/>
                <w:szCs w:val="20"/>
              </w:rPr>
              <w:t>Misc._Commercial</w:t>
            </w:r>
          </w:p>
        </w:tc>
      </w:tr>
      <w:tr w:rsidR="006D3E7D" w:rsidRPr="00500C4E" w14:paraId="1FB64A38" w14:textId="77777777" w:rsidTr="00FA5F05">
        <w:tc>
          <w:tcPr>
            <w:tcW w:w="1922" w:type="pct"/>
            <w:vAlign w:val="bottom"/>
          </w:tcPr>
          <w:p w14:paraId="129F9965" w14:textId="1464910F" w:rsidR="006D3E7D" w:rsidRPr="00920905" w:rsidRDefault="006D3E7D" w:rsidP="006D3E7D">
            <w:pPr>
              <w:rPr>
                <w:rFonts w:cstheme="minorHAnsi"/>
                <w:color w:val="FF0000"/>
                <w:szCs w:val="20"/>
              </w:rPr>
            </w:pPr>
            <w:r>
              <w:rPr>
                <w:rFonts w:ascii="Calibri" w:hAnsi="Calibri" w:cs="Arial"/>
                <w:color w:val="000000"/>
                <w:szCs w:val="20"/>
              </w:rPr>
              <w:t>Residential Multi-family</w:t>
            </w:r>
          </w:p>
        </w:tc>
        <w:tc>
          <w:tcPr>
            <w:tcW w:w="1543" w:type="pct"/>
          </w:tcPr>
          <w:p w14:paraId="0FCC70F1" w14:textId="1B9815BA" w:rsidR="006D3E7D" w:rsidRPr="00920905" w:rsidRDefault="006D3E7D" w:rsidP="006D3E7D">
            <w:pPr>
              <w:rPr>
                <w:rFonts w:cstheme="minorHAnsi"/>
                <w:color w:val="FF0000"/>
                <w:szCs w:val="20"/>
              </w:rPr>
            </w:pPr>
            <w:r>
              <w:rPr>
                <w:rFonts w:ascii="Calibri" w:hAnsi="Calibri" w:cs="Arial"/>
                <w:color w:val="000000"/>
                <w:szCs w:val="20"/>
              </w:rPr>
              <w:t>Outdoor Lt</w:t>
            </w:r>
          </w:p>
        </w:tc>
        <w:tc>
          <w:tcPr>
            <w:tcW w:w="1535" w:type="pct"/>
          </w:tcPr>
          <w:p w14:paraId="31157856" w14:textId="26C470FF" w:rsidR="006D3E7D" w:rsidRPr="00920905" w:rsidRDefault="006D3E7D" w:rsidP="006D3E7D">
            <w:pPr>
              <w:rPr>
                <w:rFonts w:cstheme="minorHAnsi"/>
                <w:color w:val="FF0000"/>
                <w:szCs w:val="20"/>
              </w:rPr>
            </w:pPr>
            <w:r>
              <w:rPr>
                <w:rFonts w:ascii="Calibri" w:hAnsi="Calibri" w:cs="Arial"/>
                <w:color w:val="000000"/>
                <w:szCs w:val="20"/>
              </w:rPr>
              <w:t>Misc._Commercial</w:t>
            </w:r>
          </w:p>
        </w:tc>
      </w:tr>
      <w:tr w:rsidR="006D3E7D" w:rsidRPr="00500C4E" w14:paraId="04F707E3" w14:textId="77777777" w:rsidTr="00FA5F05">
        <w:tc>
          <w:tcPr>
            <w:tcW w:w="1922" w:type="pct"/>
            <w:vAlign w:val="bottom"/>
          </w:tcPr>
          <w:p w14:paraId="4D79FD33" w14:textId="34862F67" w:rsidR="006D3E7D" w:rsidRPr="00920905" w:rsidRDefault="006D3E7D" w:rsidP="006D3E7D">
            <w:pPr>
              <w:rPr>
                <w:rFonts w:cstheme="minorHAnsi"/>
                <w:color w:val="FF0000"/>
                <w:szCs w:val="20"/>
              </w:rPr>
            </w:pPr>
            <w:r>
              <w:rPr>
                <w:rFonts w:ascii="Calibri" w:hAnsi="Calibri" w:cs="Arial"/>
                <w:color w:val="000000"/>
                <w:szCs w:val="20"/>
              </w:rPr>
              <w:t>Residential Mobile Home - Double-Wide</w:t>
            </w:r>
          </w:p>
        </w:tc>
        <w:tc>
          <w:tcPr>
            <w:tcW w:w="1543" w:type="pct"/>
          </w:tcPr>
          <w:p w14:paraId="5BF36B56" w14:textId="1AD54A0D" w:rsidR="006D3E7D" w:rsidRPr="00920905" w:rsidRDefault="006D3E7D" w:rsidP="006D3E7D">
            <w:pPr>
              <w:rPr>
                <w:rFonts w:cstheme="minorHAnsi"/>
                <w:color w:val="FF0000"/>
                <w:szCs w:val="20"/>
              </w:rPr>
            </w:pPr>
            <w:r>
              <w:rPr>
                <w:rFonts w:ascii="Calibri" w:hAnsi="Calibri" w:cs="Arial"/>
                <w:color w:val="000000"/>
                <w:szCs w:val="20"/>
              </w:rPr>
              <w:t>Outdoor Lt</w:t>
            </w:r>
          </w:p>
        </w:tc>
        <w:tc>
          <w:tcPr>
            <w:tcW w:w="1535" w:type="pct"/>
          </w:tcPr>
          <w:p w14:paraId="2469ABF8" w14:textId="592FBB74" w:rsidR="006D3E7D" w:rsidRPr="00920905" w:rsidRDefault="006D3E7D" w:rsidP="006D3E7D">
            <w:pPr>
              <w:rPr>
                <w:rFonts w:cstheme="minorHAnsi"/>
                <w:color w:val="FF0000"/>
                <w:szCs w:val="20"/>
              </w:rPr>
            </w:pPr>
            <w:r>
              <w:rPr>
                <w:rFonts w:ascii="Calibri" w:hAnsi="Calibri" w:cs="Arial"/>
                <w:color w:val="000000"/>
                <w:szCs w:val="20"/>
              </w:rPr>
              <w:t>Misc._Commercial</w:t>
            </w:r>
          </w:p>
        </w:tc>
      </w:tr>
    </w:tbl>
    <w:p w14:paraId="52C9214C" w14:textId="5A04C955" w:rsidR="005552C3" w:rsidRDefault="00F95E2F" w:rsidP="00920905">
      <w:pPr>
        <w:pStyle w:val="Heading1"/>
      </w:pPr>
      <w:r>
        <w:t>Section 4. Costs</w:t>
      </w:r>
    </w:p>
    <w:p w14:paraId="11716277" w14:textId="77777777" w:rsidR="00FA5F05" w:rsidRDefault="00FA5F05" w:rsidP="00FA5F05">
      <w:r>
        <w:t>For Direct Install measures, SCE directly utilizes one or more contractors as part of the program. The actual cost can vary by contractor, the date in which the work occurred, and by the volume of business. Contractor costs are confidential information and are based upon contractually agreed upon pricing as established in their purchase order with SCE; therefore, the SCE program tracking system is the only source for this data.</w:t>
      </w:r>
    </w:p>
    <w:p w14:paraId="4696E137" w14:textId="77777777" w:rsidR="00E16609" w:rsidRDefault="00E16609" w:rsidP="00824F1C">
      <w:pPr>
        <w:pStyle w:val="Heading2"/>
        <w:rPr>
          <w:rFonts w:asciiTheme="minorHAnsi" w:hAnsiTheme="minorHAnsi" w:cstheme="minorHAnsi"/>
        </w:rPr>
      </w:pPr>
      <w:bookmarkStart w:id="19" w:name="_MON_1399297811"/>
      <w:bookmarkStart w:id="20" w:name="_Toc214003097"/>
      <w:bookmarkEnd w:id="19"/>
      <w:r w:rsidRPr="00500C4E">
        <w:rPr>
          <w:rFonts w:asciiTheme="minorHAnsi" w:hAnsiTheme="minorHAnsi" w:cstheme="minorHAnsi"/>
        </w:rPr>
        <w:t>4.1 Base Case Cost</w:t>
      </w:r>
      <w:bookmarkEnd w:id="20"/>
    </w:p>
    <w:p w14:paraId="3A70938A" w14:textId="624F48F7" w:rsidR="00FA5F05" w:rsidRDefault="00FA5F05" w:rsidP="00FA5F05">
      <w:r>
        <w:t>Base case costs are taken from online retailers and averaged</w:t>
      </w:r>
      <w:r w:rsidR="00472B57">
        <w:t xml:space="preserve"> [attachment 2]</w:t>
      </w:r>
      <w:r>
        <w:t>. Fixtures are 1-lamp incandescent and either 60 or 100 Watts. There was no relationship between wattage and price, so all base case costs are the same. Labor cost is taken from RSMeans 2010 [408].</w:t>
      </w:r>
    </w:p>
    <w:p w14:paraId="45DB2FF9" w14:textId="77777777" w:rsidR="00FA5F05" w:rsidRDefault="00FA5F05" w:rsidP="00920905">
      <w:pPr>
        <w:rPr>
          <w:color w:val="FF0000"/>
        </w:rPr>
      </w:pPr>
    </w:p>
    <w:p w14:paraId="36ACD022" w14:textId="77777777" w:rsidR="00FA5F05" w:rsidRDefault="00FA5F05" w:rsidP="00FA5F05">
      <w:pPr>
        <w:rPr>
          <w:b/>
        </w:rPr>
      </w:pPr>
      <w:r>
        <w:rPr>
          <w:b/>
        </w:rPr>
        <w:t>Base Case Costs</w:t>
      </w:r>
    </w:p>
    <w:tbl>
      <w:tblPr>
        <w:tblStyle w:val="TableGrid1"/>
        <w:tblW w:w="5000" w:type="pct"/>
        <w:tblLook w:val="01E0" w:firstRow="1" w:lastRow="1" w:firstColumn="1" w:lastColumn="1" w:noHBand="0" w:noVBand="0"/>
      </w:tblPr>
      <w:tblGrid>
        <w:gridCol w:w="1097"/>
        <w:gridCol w:w="1156"/>
        <w:gridCol w:w="2367"/>
        <w:gridCol w:w="2366"/>
        <w:gridCol w:w="2364"/>
      </w:tblGrid>
      <w:tr w:rsidR="00FA5F05" w14:paraId="1D70A9F4" w14:textId="77777777" w:rsidTr="00FA5F05">
        <w:trPr>
          <w:trHeight w:val="498"/>
        </w:trPr>
        <w:tc>
          <w:tcPr>
            <w:tcW w:w="587"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EB97E85" w14:textId="77777777" w:rsidR="00FA5F05" w:rsidRDefault="00FA5F05">
            <w:pPr>
              <w:rPr>
                <w:rFonts w:cstheme="minorHAnsi"/>
                <w:b/>
                <w:szCs w:val="20"/>
              </w:rPr>
            </w:pPr>
            <w:r>
              <w:rPr>
                <w:rFonts w:cstheme="minorHAnsi"/>
                <w:b/>
                <w:szCs w:val="20"/>
              </w:rPr>
              <w:t>Measure</w:t>
            </w:r>
          </w:p>
        </w:tc>
        <w:tc>
          <w:tcPr>
            <w:tcW w:w="618"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D3789CF" w14:textId="77777777" w:rsidR="00FA5F05" w:rsidRDefault="00FA5F05">
            <w:pPr>
              <w:rPr>
                <w:rFonts w:cstheme="minorHAnsi"/>
                <w:b/>
                <w:szCs w:val="20"/>
                <w:highlight w:val="yellow"/>
              </w:rPr>
            </w:pPr>
            <w:r>
              <w:rPr>
                <w:rFonts w:cstheme="minorHAnsi"/>
                <w:b/>
                <w:szCs w:val="20"/>
              </w:rPr>
              <w:t>Installation Type</w:t>
            </w:r>
          </w:p>
        </w:tc>
        <w:tc>
          <w:tcPr>
            <w:tcW w:w="1266"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6AEADB4" w14:textId="77777777" w:rsidR="00FA5F05" w:rsidRDefault="00FA5F05">
            <w:pPr>
              <w:rPr>
                <w:rFonts w:cstheme="minorHAnsi"/>
                <w:b/>
                <w:szCs w:val="20"/>
              </w:rPr>
            </w:pPr>
            <w:r>
              <w:rPr>
                <w:rFonts w:cstheme="minorHAnsi"/>
                <w:b/>
                <w:szCs w:val="20"/>
              </w:rPr>
              <w:t>Base Equipment Cost</w:t>
            </w:r>
          </w:p>
        </w:tc>
        <w:tc>
          <w:tcPr>
            <w:tcW w:w="1265"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64AB49F" w14:textId="77777777" w:rsidR="00FA5F05" w:rsidRDefault="00FA5F05">
            <w:pPr>
              <w:rPr>
                <w:rFonts w:cstheme="minorHAnsi"/>
                <w:b/>
                <w:szCs w:val="20"/>
              </w:rPr>
            </w:pPr>
            <w:r>
              <w:rPr>
                <w:rFonts w:cstheme="minorHAnsi"/>
                <w:b/>
                <w:szCs w:val="20"/>
              </w:rPr>
              <w:t>Base Labor Cost</w:t>
            </w:r>
          </w:p>
        </w:tc>
        <w:tc>
          <w:tcPr>
            <w:tcW w:w="1264"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B0016A0" w14:textId="77777777" w:rsidR="00FA5F05" w:rsidRDefault="00FA5F05">
            <w:pPr>
              <w:rPr>
                <w:rFonts w:cstheme="minorHAnsi"/>
                <w:b/>
                <w:szCs w:val="20"/>
              </w:rPr>
            </w:pPr>
            <w:r>
              <w:rPr>
                <w:rFonts w:cstheme="minorHAnsi"/>
                <w:b/>
                <w:szCs w:val="20"/>
              </w:rPr>
              <w:t>Total Base Cost</w:t>
            </w:r>
          </w:p>
        </w:tc>
      </w:tr>
      <w:tr w:rsidR="00FA5F05" w14:paraId="627A66E3" w14:textId="77777777" w:rsidTr="00FA5F05">
        <w:tc>
          <w:tcPr>
            <w:tcW w:w="587" w:type="pct"/>
            <w:tcBorders>
              <w:top w:val="single" w:sz="4" w:space="0" w:color="auto"/>
              <w:left w:val="single" w:sz="4" w:space="0" w:color="auto"/>
              <w:bottom w:val="single" w:sz="4" w:space="0" w:color="auto"/>
              <w:right w:val="single" w:sz="4" w:space="0" w:color="auto"/>
            </w:tcBorders>
            <w:vAlign w:val="bottom"/>
            <w:hideMark/>
          </w:tcPr>
          <w:p w14:paraId="0634C777" w14:textId="1E3A0A95" w:rsidR="00FA5F05" w:rsidRDefault="00FA5F05" w:rsidP="00FA5F05">
            <w:pPr>
              <w:rPr>
                <w:rFonts w:cstheme="minorHAnsi"/>
                <w:szCs w:val="20"/>
              </w:rPr>
            </w:pPr>
            <w:r>
              <w:rPr>
                <w:rFonts w:ascii="Calibri" w:hAnsi="Calibri" w:cs="Arial"/>
                <w:color w:val="000000"/>
                <w:szCs w:val="20"/>
              </w:rPr>
              <w:t>LT-58086</w:t>
            </w:r>
          </w:p>
        </w:tc>
        <w:tc>
          <w:tcPr>
            <w:tcW w:w="618" w:type="pct"/>
            <w:tcBorders>
              <w:top w:val="single" w:sz="4" w:space="0" w:color="auto"/>
              <w:left w:val="single" w:sz="4" w:space="0" w:color="auto"/>
              <w:bottom w:val="single" w:sz="4" w:space="0" w:color="auto"/>
              <w:right w:val="single" w:sz="4" w:space="0" w:color="auto"/>
            </w:tcBorders>
            <w:hideMark/>
          </w:tcPr>
          <w:p w14:paraId="31D4E132" w14:textId="77777777" w:rsidR="00FA5F05" w:rsidRDefault="00FA5F05" w:rsidP="00FA5F05">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hideMark/>
          </w:tcPr>
          <w:p w14:paraId="4ED00126" w14:textId="1A89B470" w:rsidR="00FA5F05" w:rsidRDefault="00FA5F05" w:rsidP="00FA5F05">
            <w:pPr>
              <w:rPr>
                <w:rFonts w:cstheme="minorHAnsi"/>
                <w:szCs w:val="20"/>
              </w:rPr>
            </w:pPr>
            <w:r>
              <w:rPr>
                <w:rFonts w:ascii="Calibri" w:hAnsi="Calibri"/>
                <w:color w:val="000000"/>
                <w:szCs w:val="22"/>
              </w:rPr>
              <w:t xml:space="preserve">$23.56 </w:t>
            </w:r>
          </w:p>
        </w:tc>
        <w:tc>
          <w:tcPr>
            <w:tcW w:w="1265" w:type="pct"/>
            <w:tcBorders>
              <w:top w:val="single" w:sz="4" w:space="0" w:color="auto"/>
              <w:left w:val="single" w:sz="4" w:space="0" w:color="auto"/>
              <w:bottom w:val="single" w:sz="4" w:space="0" w:color="auto"/>
              <w:right w:val="single" w:sz="4" w:space="0" w:color="auto"/>
            </w:tcBorders>
            <w:vAlign w:val="bottom"/>
            <w:hideMark/>
          </w:tcPr>
          <w:p w14:paraId="1CC8DB4F" w14:textId="23868229" w:rsidR="00FA5F05" w:rsidRDefault="00FA5F05" w:rsidP="00FA5F05">
            <w:pPr>
              <w:rPr>
                <w:rFonts w:cstheme="minorHAnsi"/>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hideMark/>
          </w:tcPr>
          <w:p w14:paraId="60922AA2" w14:textId="71EC4664" w:rsidR="00FA5F05" w:rsidRDefault="00FA5F05" w:rsidP="00FA5F05">
            <w:pPr>
              <w:rPr>
                <w:rFonts w:cstheme="minorHAnsi"/>
                <w:szCs w:val="20"/>
              </w:rPr>
            </w:pPr>
            <w:r>
              <w:rPr>
                <w:rFonts w:ascii="Calibri" w:hAnsi="Calibri"/>
                <w:color w:val="000000"/>
                <w:szCs w:val="22"/>
              </w:rPr>
              <w:t>$32.31</w:t>
            </w:r>
          </w:p>
        </w:tc>
      </w:tr>
      <w:tr w:rsidR="00FA5F05" w14:paraId="78758454" w14:textId="77777777" w:rsidTr="00FA5F05">
        <w:tc>
          <w:tcPr>
            <w:tcW w:w="587" w:type="pct"/>
            <w:tcBorders>
              <w:top w:val="single" w:sz="4" w:space="0" w:color="auto"/>
              <w:left w:val="single" w:sz="4" w:space="0" w:color="auto"/>
              <w:bottom w:val="single" w:sz="4" w:space="0" w:color="auto"/>
              <w:right w:val="single" w:sz="4" w:space="0" w:color="auto"/>
            </w:tcBorders>
            <w:vAlign w:val="bottom"/>
            <w:hideMark/>
          </w:tcPr>
          <w:p w14:paraId="0CC9EABC" w14:textId="3548AC11" w:rsidR="00FA5F05" w:rsidRDefault="00FA5F05" w:rsidP="00FA5F05">
            <w:pPr>
              <w:rPr>
                <w:rFonts w:cstheme="minorHAnsi"/>
                <w:szCs w:val="20"/>
              </w:rPr>
            </w:pPr>
            <w:r>
              <w:rPr>
                <w:rFonts w:ascii="Calibri" w:hAnsi="Calibri" w:cs="Arial"/>
                <w:color w:val="000000"/>
                <w:szCs w:val="20"/>
              </w:rPr>
              <w:t>LT-59486</w:t>
            </w:r>
          </w:p>
        </w:tc>
        <w:tc>
          <w:tcPr>
            <w:tcW w:w="618" w:type="pct"/>
            <w:tcBorders>
              <w:top w:val="single" w:sz="4" w:space="0" w:color="auto"/>
              <w:left w:val="single" w:sz="4" w:space="0" w:color="auto"/>
              <w:bottom w:val="single" w:sz="4" w:space="0" w:color="auto"/>
              <w:right w:val="single" w:sz="4" w:space="0" w:color="auto"/>
            </w:tcBorders>
            <w:hideMark/>
          </w:tcPr>
          <w:p w14:paraId="393EE0B9" w14:textId="77777777" w:rsidR="00FA5F05" w:rsidRDefault="00FA5F05" w:rsidP="00FA5F05">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hideMark/>
          </w:tcPr>
          <w:p w14:paraId="3C3FFC6A" w14:textId="35C84D78" w:rsidR="00FA5F05" w:rsidRDefault="00FA5F05" w:rsidP="00FA5F05">
            <w:pPr>
              <w:rPr>
                <w:rFonts w:cstheme="minorHAnsi"/>
                <w:szCs w:val="20"/>
              </w:rPr>
            </w:pPr>
            <w:r>
              <w:rPr>
                <w:rFonts w:ascii="Calibri" w:hAnsi="Calibri"/>
                <w:color w:val="000000"/>
                <w:szCs w:val="22"/>
              </w:rPr>
              <w:t xml:space="preserve">$23.56 </w:t>
            </w:r>
          </w:p>
        </w:tc>
        <w:tc>
          <w:tcPr>
            <w:tcW w:w="1265" w:type="pct"/>
            <w:tcBorders>
              <w:top w:val="single" w:sz="4" w:space="0" w:color="auto"/>
              <w:left w:val="single" w:sz="4" w:space="0" w:color="auto"/>
              <w:bottom w:val="single" w:sz="4" w:space="0" w:color="auto"/>
              <w:right w:val="single" w:sz="4" w:space="0" w:color="auto"/>
            </w:tcBorders>
            <w:vAlign w:val="bottom"/>
            <w:hideMark/>
          </w:tcPr>
          <w:p w14:paraId="7DC334DD" w14:textId="13661408" w:rsidR="00FA5F05" w:rsidRDefault="00FA5F05" w:rsidP="00FA5F05">
            <w:pPr>
              <w:rPr>
                <w:rFonts w:cstheme="minorHAnsi"/>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hideMark/>
          </w:tcPr>
          <w:p w14:paraId="44CFF1A1" w14:textId="02A329E0" w:rsidR="00FA5F05" w:rsidRDefault="00FA5F05" w:rsidP="00FA5F05">
            <w:pPr>
              <w:rPr>
                <w:rFonts w:cstheme="minorHAnsi"/>
                <w:szCs w:val="20"/>
              </w:rPr>
            </w:pPr>
            <w:r>
              <w:rPr>
                <w:rFonts w:ascii="Calibri" w:hAnsi="Calibri"/>
                <w:color w:val="000000"/>
                <w:szCs w:val="22"/>
              </w:rPr>
              <w:t>$32.31</w:t>
            </w:r>
          </w:p>
        </w:tc>
      </w:tr>
      <w:tr w:rsidR="00FA5F05" w14:paraId="7DEC07E0" w14:textId="77777777" w:rsidTr="00FA5F05">
        <w:tc>
          <w:tcPr>
            <w:tcW w:w="587" w:type="pct"/>
            <w:tcBorders>
              <w:top w:val="single" w:sz="4" w:space="0" w:color="auto"/>
              <w:left w:val="single" w:sz="4" w:space="0" w:color="auto"/>
              <w:bottom w:val="single" w:sz="4" w:space="0" w:color="auto"/>
              <w:right w:val="single" w:sz="4" w:space="0" w:color="auto"/>
            </w:tcBorders>
            <w:vAlign w:val="bottom"/>
            <w:hideMark/>
          </w:tcPr>
          <w:p w14:paraId="4F62785C" w14:textId="094A8B56" w:rsidR="00FA5F05" w:rsidRDefault="00FA5F05" w:rsidP="00FA5F05">
            <w:pPr>
              <w:rPr>
                <w:rFonts w:cstheme="minorHAnsi"/>
                <w:szCs w:val="20"/>
              </w:rPr>
            </w:pPr>
            <w:r>
              <w:rPr>
                <w:rFonts w:ascii="Calibri" w:hAnsi="Calibri" w:cs="Arial"/>
                <w:color w:val="000000"/>
                <w:szCs w:val="20"/>
              </w:rPr>
              <w:t>LT-68565</w:t>
            </w:r>
          </w:p>
        </w:tc>
        <w:tc>
          <w:tcPr>
            <w:tcW w:w="618" w:type="pct"/>
            <w:tcBorders>
              <w:top w:val="single" w:sz="4" w:space="0" w:color="auto"/>
              <w:left w:val="single" w:sz="4" w:space="0" w:color="auto"/>
              <w:bottom w:val="single" w:sz="4" w:space="0" w:color="auto"/>
              <w:right w:val="single" w:sz="4" w:space="0" w:color="auto"/>
            </w:tcBorders>
            <w:hideMark/>
          </w:tcPr>
          <w:p w14:paraId="0FB0465B" w14:textId="77777777" w:rsidR="00FA5F05" w:rsidRDefault="00FA5F05" w:rsidP="00FA5F05">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hideMark/>
          </w:tcPr>
          <w:p w14:paraId="7887B7DE" w14:textId="7463A52C" w:rsidR="00FA5F05" w:rsidRDefault="00FA5F05" w:rsidP="00FA5F05">
            <w:pPr>
              <w:rPr>
                <w:rFonts w:cstheme="minorHAnsi"/>
                <w:szCs w:val="20"/>
              </w:rPr>
            </w:pPr>
            <w:r>
              <w:rPr>
                <w:rFonts w:ascii="Calibri" w:hAnsi="Calibri"/>
                <w:color w:val="000000"/>
                <w:szCs w:val="22"/>
              </w:rPr>
              <w:t xml:space="preserve">$23.56 </w:t>
            </w:r>
          </w:p>
        </w:tc>
        <w:tc>
          <w:tcPr>
            <w:tcW w:w="1265" w:type="pct"/>
            <w:tcBorders>
              <w:top w:val="single" w:sz="4" w:space="0" w:color="auto"/>
              <w:left w:val="single" w:sz="4" w:space="0" w:color="auto"/>
              <w:bottom w:val="single" w:sz="4" w:space="0" w:color="auto"/>
              <w:right w:val="single" w:sz="4" w:space="0" w:color="auto"/>
            </w:tcBorders>
            <w:vAlign w:val="bottom"/>
            <w:hideMark/>
          </w:tcPr>
          <w:p w14:paraId="09A5C34D" w14:textId="67514DDF" w:rsidR="00FA5F05" w:rsidRDefault="00FA5F05" w:rsidP="00FA5F05">
            <w:pPr>
              <w:rPr>
                <w:rFonts w:cstheme="minorHAnsi"/>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hideMark/>
          </w:tcPr>
          <w:p w14:paraId="374219FE" w14:textId="75EA0A81" w:rsidR="00FA5F05" w:rsidRDefault="00FA5F05" w:rsidP="00FA5F05">
            <w:pPr>
              <w:rPr>
                <w:rFonts w:cstheme="minorHAnsi"/>
                <w:szCs w:val="20"/>
              </w:rPr>
            </w:pPr>
            <w:r>
              <w:rPr>
                <w:rFonts w:ascii="Calibri" w:hAnsi="Calibri"/>
                <w:color w:val="000000"/>
                <w:szCs w:val="22"/>
              </w:rPr>
              <w:t>$32.31</w:t>
            </w:r>
          </w:p>
        </w:tc>
      </w:tr>
      <w:tr w:rsidR="00FA5F05" w14:paraId="24542B85" w14:textId="77777777" w:rsidTr="00FA5F05">
        <w:tc>
          <w:tcPr>
            <w:tcW w:w="587" w:type="pct"/>
            <w:tcBorders>
              <w:top w:val="single" w:sz="4" w:space="0" w:color="auto"/>
              <w:left w:val="single" w:sz="4" w:space="0" w:color="auto"/>
              <w:bottom w:val="single" w:sz="4" w:space="0" w:color="auto"/>
              <w:right w:val="single" w:sz="4" w:space="0" w:color="auto"/>
            </w:tcBorders>
            <w:vAlign w:val="bottom"/>
            <w:hideMark/>
          </w:tcPr>
          <w:p w14:paraId="62F71E13" w14:textId="49B2BBF2" w:rsidR="00FA5F05" w:rsidRDefault="00FA5F05" w:rsidP="00FA5F05">
            <w:pPr>
              <w:rPr>
                <w:rFonts w:cstheme="minorHAnsi"/>
                <w:szCs w:val="20"/>
              </w:rPr>
            </w:pPr>
            <w:r>
              <w:rPr>
                <w:rFonts w:ascii="Calibri" w:hAnsi="Calibri" w:cs="Arial"/>
                <w:color w:val="000000"/>
                <w:szCs w:val="20"/>
              </w:rPr>
              <w:t>LT-91328</w:t>
            </w:r>
          </w:p>
        </w:tc>
        <w:tc>
          <w:tcPr>
            <w:tcW w:w="618" w:type="pct"/>
            <w:tcBorders>
              <w:top w:val="single" w:sz="4" w:space="0" w:color="auto"/>
              <w:left w:val="single" w:sz="4" w:space="0" w:color="auto"/>
              <w:bottom w:val="single" w:sz="4" w:space="0" w:color="auto"/>
              <w:right w:val="single" w:sz="4" w:space="0" w:color="auto"/>
            </w:tcBorders>
            <w:hideMark/>
          </w:tcPr>
          <w:p w14:paraId="3D49A8ED" w14:textId="77777777" w:rsidR="00FA5F05" w:rsidRDefault="00FA5F05" w:rsidP="00FA5F05">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hideMark/>
          </w:tcPr>
          <w:p w14:paraId="4DE266C3" w14:textId="14BB8DEE" w:rsidR="00FA5F05" w:rsidRDefault="00FA5F05" w:rsidP="00FA5F05">
            <w:pPr>
              <w:rPr>
                <w:rFonts w:cstheme="minorHAnsi"/>
                <w:szCs w:val="20"/>
              </w:rPr>
            </w:pPr>
            <w:r>
              <w:rPr>
                <w:rFonts w:ascii="Calibri" w:hAnsi="Calibri"/>
                <w:color w:val="000000"/>
                <w:szCs w:val="22"/>
              </w:rPr>
              <w:t xml:space="preserve">$23.56 </w:t>
            </w:r>
          </w:p>
        </w:tc>
        <w:tc>
          <w:tcPr>
            <w:tcW w:w="1265" w:type="pct"/>
            <w:tcBorders>
              <w:top w:val="single" w:sz="4" w:space="0" w:color="auto"/>
              <w:left w:val="single" w:sz="4" w:space="0" w:color="auto"/>
              <w:bottom w:val="single" w:sz="4" w:space="0" w:color="auto"/>
              <w:right w:val="single" w:sz="4" w:space="0" w:color="auto"/>
            </w:tcBorders>
            <w:vAlign w:val="bottom"/>
            <w:hideMark/>
          </w:tcPr>
          <w:p w14:paraId="018D1871" w14:textId="1DC845E2" w:rsidR="00FA5F05" w:rsidRDefault="00FA5F05" w:rsidP="00FA5F05">
            <w:pPr>
              <w:rPr>
                <w:rFonts w:cstheme="minorHAnsi"/>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hideMark/>
          </w:tcPr>
          <w:p w14:paraId="1CEF531C" w14:textId="203271DE" w:rsidR="00FA5F05" w:rsidRDefault="00FA5F05" w:rsidP="00FA5F05">
            <w:pPr>
              <w:rPr>
                <w:rFonts w:cstheme="minorHAnsi"/>
                <w:szCs w:val="20"/>
              </w:rPr>
            </w:pPr>
            <w:r>
              <w:rPr>
                <w:rFonts w:ascii="Calibri" w:hAnsi="Calibri"/>
                <w:color w:val="000000"/>
                <w:szCs w:val="22"/>
              </w:rPr>
              <w:t>$32.31</w:t>
            </w:r>
          </w:p>
        </w:tc>
      </w:tr>
      <w:tr w:rsidR="00FA5F05" w14:paraId="2D40C967"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1CE9AA56" w14:textId="68E10E40" w:rsidR="00FA5F05" w:rsidRDefault="00FA5F05" w:rsidP="00FA5F05">
            <w:pPr>
              <w:rPr>
                <w:rFonts w:ascii="Calibri" w:hAnsi="Calibri" w:cs="Arial"/>
                <w:color w:val="000000"/>
                <w:szCs w:val="20"/>
              </w:rPr>
            </w:pPr>
            <w:r>
              <w:rPr>
                <w:rFonts w:ascii="Calibri" w:hAnsi="Calibri" w:cs="Arial"/>
                <w:color w:val="000000"/>
                <w:szCs w:val="20"/>
              </w:rPr>
              <w:t>LT-86319</w:t>
            </w:r>
          </w:p>
        </w:tc>
        <w:tc>
          <w:tcPr>
            <w:tcW w:w="618" w:type="pct"/>
            <w:tcBorders>
              <w:top w:val="single" w:sz="4" w:space="0" w:color="auto"/>
              <w:left w:val="single" w:sz="4" w:space="0" w:color="auto"/>
              <w:bottom w:val="single" w:sz="4" w:space="0" w:color="auto"/>
              <w:right w:val="single" w:sz="4" w:space="0" w:color="auto"/>
            </w:tcBorders>
          </w:tcPr>
          <w:p w14:paraId="4B3860BC" w14:textId="1897028A"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4CE3EEAD" w14:textId="4A47099F" w:rsidR="00FA5F05" w:rsidRDefault="00FA5F05" w:rsidP="00FA5F05">
            <w:pPr>
              <w:rPr>
                <w:rFonts w:ascii="Calibri" w:hAnsi="Calibri" w:cs="Arial"/>
                <w:color w:val="000000"/>
                <w:szCs w:val="20"/>
              </w:rPr>
            </w:pPr>
            <w:r>
              <w:rPr>
                <w:rFonts w:ascii="Calibri" w:hAnsi="Calibri"/>
                <w:color w:val="000000"/>
                <w:szCs w:val="22"/>
              </w:rPr>
              <w:t xml:space="preserve">$23.56 </w:t>
            </w:r>
          </w:p>
        </w:tc>
        <w:tc>
          <w:tcPr>
            <w:tcW w:w="1265" w:type="pct"/>
            <w:tcBorders>
              <w:top w:val="single" w:sz="4" w:space="0" w:color="auto"/>
              <w:left w:val="single" w:sz="4" w:space="0" w:color="auto"/>
              <w:bottom w:val="single" w:sz="4" w:space="0" w:color="auto"/>
              <w:right w:val="single" w:sz="4" w:space="0" w:color="auto"/>
            </w:tcBorders>
            <w:vAlign w:val="bottom"/>
          </w:tcPr>
          <w:p w14:paraId="5F484FA4" w14:textId="2248E68A"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74243CE3" w14:textId="61C10470" w:rsidR="00FA5F05" w:rsidRDefault="00FA5F05" w:rsidP="00FA5F05">
            <w:pPr>
              <w:rPr>
                <w:rFonts w:ascii="Calibri" w:hAnsi="Calibri" w:cs="Arial"/>
                <w:color w:val="000000"/>
                <w:szCs w:val="20"/>
              </w:rPr>
            </w:pPr>
            <w:r>
              <w:rPr>
                <w:rFonts w:ascii="Calibri" w:hAnsi="Calibri"/>
                <w:color w:val="000000"/>
                <w:szCs w:val="22"/>
              </w:rPr>
              <w:t>$32.31</w:t>
            </w:r>
          </w:p>
        </w:tc>
      </w:tr>
      <w:tr w:rsidR="00FA5F05" w14:paraId="69C80C61"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49C25989" w14:textId="1CEC9733" w:rsidR="00FA5F05" w:rsidRDefault="00FA5F05" w:rsidP="00FA5F05">
            <w:pPr>
              <w:rPr>
                <w:rFonts w:ascii="Calibri" w:hAnsi="Calibri" w:cs="Arial"/>
                <w:color w:val="000000"/>
                <w:szCs w:val="20"/>
              </w:rPr>
            </w:pPr>
            <w:r>
              <w:rPr>
                <w:rFonts w:ascii="Calibri" w:hAnsi="Calibri" w:cs="Arial"/>
                <w:color w:val="000000"/>
                <w:szCs w:val="20"/>
              </w:rPr>
              <w:t>LT-64625</w:t>
            </w:r>
          </w:p>
        </w:tc>
        <w:tc>
          <w:tcPr>
            <w:tcW w:w="618" w:type="pct"/>
            <w:tcBorders>
              <w:top w:val="single" w:sz="4" w:space="0" w:color="auto"/>
              <w:left w:val="single" w:sz="4" w:space="0" w:color="auto"/>
              <w:bottom w:val="single" w:sz="4" w:space="0" w:color="auto"/>
              <w:right w:val="single" w:sz="4" w:space="0" w:color="auto"/>
            </w:tcBorders>
          </w:tcPr>
          <w:p w14:paraId="3FF1C54B" w14:textId="744922CC"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392AB6FF" w14:textId="44D42164" w:rsidR="00FA5F05" w:rsidRDefault="00FA5F05" w:rsidP="00FA5F05">
            <w:pPr>
              <w:rPr>
                <w:rFonts w:ascii="Calibri" w:hAnsi="Calibri" w:cs="Arial"/>
                <w:color w:val="000000"/>
                <w:szCs w:val="20"/>
              </w:rPr>
            </w:pPr>
            <w:r>
              <w:rPr>
                <w:rFonts w:ascii="Calibri" w:hAnsi="Calibri"/>
                <w:color w:val="000000"/>
                <w:szCs w:val="22"/>
              </w:rPr>
              <w:t xml:space="preserve">$23.56 </w:t>
            </w:r>
          </w:p>
        </w:tc>
        <w:tc>
          <w:tcPr>
            <w:tcW w:w="1265" w:type="pct"/>
            <w:tcBorders>
              <w:top w:val="single" w:sz="4" w:space="0" w:color="auto"/>
              <w:left w:val="single" w:sz="4" w:space="0" w:color="auto"/>
              <w:bottom w:val="single" w:sz="4" w:space="0" w:color="auto"/>
              <w:right w:val="single" w:sz="4" w:space="0" w:color="auto"/>
            </w:tcBorders>
            <w:vAlign w:val="bottom"/>
          </w:tcPr>
          <w:p w14:paraId="36BB2BEE" w14:textId="1911D7F7"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45911464" w14:textId="5C96E204" w:rsidR="00FA5F05" w:rsidRDefault="00FA5F05" w:rsidP="00FA5F05">
            <w:pPr>
              <w:rPr>
                <w:rFonts w:ascii="Calibri" w:hAnsi="Calibri" w:cs="Arial"/>
                <w:color w:val="000000"/>
                <w:szCs w:val="20"/>
              </w:rPr>
            </w:pPr>
            <w:r>
              <w:rPr>
                <w:rFonts w:ascii="Calibri" w:hAnsi="Calibri"/>
                <w:color w:val="000000"/>
                <w:szCs w:val="22"/>
              </w:rPr>
              <w:t>$32.31</w:t>
            </w:r>
          </w:p>
        </w:tc>
      </w:tr>
      <w:tr w:rsidR="00FA5F05" w14:paraId="34BBBA8C"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7B1049E4" w14:textId="3B715339" w:rsidR="00FA5F05" w:rsidRDefault="00FA5F05" w:rsidP="00FA5F05">
            <w:pPr>
              <w:rPr>
                <w:rFonts w:ascii="Calibri" w:hAnsi="Calibri" w:cs="Arial"/>
                <w:color w:val="000000"/>
                <w:szCs w:val="20"/>
              </w:rPr>
            </w:pPr>
            <w:r>
              <w:rPr>
                <w:rFonts w:ascii="Calibri" w:hAnsi="Calibri" w:cs="Arial"/>
                <w:color w:val="000000"/>
                <w:szCs w:val="20"/>
              </w:rPr>
              <w:t>LT-66429</w:t>
            </w:r>
          </w:p>
        </w:tc>
        <w:tc>
          <w:tcPr>
            <w:tcW w:w="618" w:type="pct"/>
            <w:tcBorders>
              <w:top w:val="single" w:sz="4" w:space="0" w:color="auto"/>
              <w:left w:val="single" w:sz="4" w:space="0" w:color="auto"/>
              <w:bottom w:val="single" w:sz="4" w:space="0" w:color="auto"/>
              <w:right w:val="single" w:sz="4" w:space="0" w:color="auto"/>
            </w:tcBorders>
          </w:tcPr>
          <w:p w14:paraId="3AEFB7F9" w14:textId="34C8F4EE"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1971A6F2" w14:textId="236991A4" w:rsidR="00FA5F05" w:rsidRDefault="00FA5F05" w:rsidP="00FA5F05">
            <w:pPr>
              <w:rPr>
                <w:rFonts w:ascii="Calibri" w:hAnsi="Calibri" w:cs="Arial"/>
                <w:color w:val="000000"/>
                <w:szCs w:val="20"/>
              </w:rPr>
            </w:pPr>
            <w:r>
              <w:rPr>
                <w:rFonts w:ascii="Calibri" w:hAnsi="Calibri"/>
                <w:color w:val="000000"/>
                <w:szCs w:val="22"/>
              </w:rPr>
              <w:t xml:space="preserve">$23.56 </w:t>
            </w:r>
          </w:p>
        </w:tc>
        <w:tc>
          <w:tcPr>
            <w:tcW w:w="1265" w:type="pct"/>
            <w:tcBorders>
              <w:top w:val="single" w:sz="4" w:space="0" w:color="auto"/>
              <w:left w:val="single" w:sz="4" w:space="0" w:color="auto"/>
              <w:bottom w:val="single" w:sz="4" w:space="0" w:color="auto"/>
              <w:right w:val="single" w:sz="4" w:space="0" w:color="auto"/>
            </w:tcBorders>
            <w:vAlign w:val="bottom"/>
          </w:tcPr>
          <w:p w14:paraId="381E6370" w14:textId="2405006B"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00D98B25" w14:textId="6EEDD96B" w:rsidR="00FA5F05" w:rsidRDefault="00FA5F05" w:rsidP="00FA5F05">
            <w:pPr>
              <w:rPr>
                <w:rFonts w:ascii="Calibri" w:hAnsi="Calibri" w:cs="Arial"/>
                <w:color w:val="000000"/>
                <w:szCs w:val="20"/>
              </w:rPr>
            </w:pPr>
            <w:r>
              <w:rPr>
                <w:rFonts w:ascii="Calibri" w:hAnsi="Calibri"/>
                <w:color w:val="000000"/>
                <w:szCs w:val="22"/>
              </w:rPr>
              <w:t>$32.31</w:t>
            </w:r>
          </w:p>
        </w:tc>
      </w:tr>
      <w:tr w:rsidR="00FA5F05" w14:paraId="541D6DA0"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597D1554" w14:textId="0592876E" w:rsidR="00FA5F05" w:rsidRDefault="00FA5F05" w:rsidP="00FA5F05">
            <w:pPr>
              <w:rPr>
                <w:rFonts w:ascii="Calibri" w:hAnsi="Calibri" w:cs="Arial"/>
                <w:color w:val="000000"/>
                <w:szCs w:val="20"/>
              </w:rPr>
            </w:pPr>
            <w:r>
              <w:rPr>
                <w:rFonts w:ascii="Calibri" w:hAnsi="Calibri" w:cs="Arial"/>
                <w:color w:val="000000"/>
                <w:szCs w:val="20"/>
              </w:rPr>
              <w:t>LT-93998</w:t>
            </w:r>
          </w:p>
        </w:tc>
        <w:tc>
          <w:tcPr>
            <w:tcW w:w="618" w:type="pct"/>
            <w:tcBorders>
              <w:top w:val="single" w:sz="4" w:space="0" w:color="auto"/>
              <w:left w:val="single" w:sz="4" w:space="0" w:color="auto"/>
              <w:bottom w:val="single" w:sz="4" w:space="0" w:color="auto"/>
              <w:right w:val="single" w:sz="4" w:space="0" w:color="auto"/>
            </w:tcBorders>
          </w:tcPr>
          <w:p w14:paraId="2EA82763" w14:textId="1C691C04"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03FBBBB6" w14:textId="35BAC1D4" w:rsidR="00FA5F05" w:rsidRDefault="00FA5F05" w:rsidP="00FA5F05">
            <w:pPr>
              <w:rPr>
                <w:rFonts w:ascii="Calibri" w:hAnsi="Calibri" w:cs="Arial"/>
                <w:color w:val="000000"/>
                <w:szCs w:val="20"/>
              </w:rPr>
            </w:pPr>
            <w:r>
              <w:rPr>
                <w:rFonts w:ascii="Calibri" w:hAnsi="Calibri"/>
                <w:color w:val="000000"/>
                <w:szCs w:val="22"/>
              </w:rPr>
              <w:t xml:space="preserve">$23.56 </w:t>
            </w:r>
          </w:p>
        </w:tc>
        <w:tc>
          <w:tcPr>
            <w:tcW w:w="1265" w:type="pct"/>
            <w:tcBorders>
              <w:top w:val="single" w:sz="4" w:space="0" w:color="auto"/>
              <w:left w:val="single" w:sz="4" w:space="0" w:color="auto"/>
              <w:bottom w:val="single" w:sz="4" w:space="0" w:color="auto"/>
              <w:right w:val="single" w:sz="4" w:space="0" w:color="auto"/>
            </w:tcBorders>
            <w:vAlign w:val="bottom"/>
          </w:tcPr>
          <w:p w14:paraId="6B5CF82D" w14:textId="58AAA17B"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68A9C5FD" w14:textId="2501BFC1" w:rsidR="00FA5F05" w:rsidRDefault="00FA5F05" w:rsidP="00FA5F05">
            <w:pPr>
              <w:rPr>
                <w:rFonts w:ascii="Calibri" w:hAnsi="Calibri" w:cs="Arial"/>
                <w:color w:val="000000"/>
                <w:szCs w:val="20"/>
              </w:rPr>
            </w:pPr>
            <w:r>
              <w:rPr>
                <w:rFonts w:ascii="Calibri" w:hAnsi="Calibri"/>
                <w:color w:val="000000"/>
                <w:szCs w:val="22"/>
              </w:rPr>
              <w:t>$32.31</w:t>
            </w:r>
          </w:p>
        </w:tc>
      </w:tr>
      <w:tr w:rsidR="00FA5F05" w14:paraId="5C8EC86F"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5E358246" w14:textId="616232A4" w:rsidR="00FA5F05" w:rsidRDefault="00FA5F05" w:rsidP="00FA5F05">
            <w:pPr>
              <w:rPr>
                <w:rFonts w:ascii="Calibri" w:hAnsi="Calibri" w:cs="Arial"/>
                <w:color w:val="000000"/>
                <w:szCs w:val="20"/>
              </w:rPr>
            </w:pPr>
            <w:r>
              <w:rPr>
                <w:rFonts w:ascii="Calibri" w:hAnsi="Calibri" w:cs="Arial"/>
                <w:color w:val="000000"/>
                <w:szCs w:val="20"/>
              </w:rPr>
              <w:t>LT-65029</w:t>
            </w:r>
          </w:p>
        </w:tc>
        <w:tc>
          <w:tcPr>
            <w:tcW w:w="618" w:type="pct"/>
            <w:tcBorders>
              <w:top w:val="single" w:sz="4" w:space="0" w:color="auto"/>
              <w:left w:val="single" w:sz="4" w:space="0" w:color="auto"/>
              <w:bottom w:val="single" w:sz="4" w:space="0" w:color="auto"/>
              <w:right w:val="single" w:sz="4" w:space="0" w:color="auto"/>
            </w:tcBorders>
          </w:tcPr>
          <w:p w14:paraId="45D3A3A0" w14:textId="076478DC"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6339160D" w14:textId="4F26214F" w:rsidR="00FA5F05" w:rsidRDefault="00FA5F05" w:rsidP="00FA5F05">
            <w:pPr>
              <w:rPr>
                <w:rFonts w:ascii="Calibri" w:hAnsi="Calibri" w:cs="Arial"/>
                <w:color w:val="000000"/>
                <w:szCs w:val="20"/>
              </w:rPr>
            </w:pPr>
            <w:r>
              <w:rPr>
                <w:rFonts w:ascii="Calibri" w:hAnsi="Calibri"/>
                <w:color w:val="000000"/>
                <w:szCs w:val="22"/>
              </w:rPr>
              <w:t xml:space="preserve">$23.56 </w:t>
            </w:r>
          </w:p>
        </w:tc>
        <w:tc>
          <w:tcPr>
            <w:tcW w:w="1265" w:type="pct"/>
            <w:tcBorders>
              <w:top w:val="single" w:sz="4" w:space="0" w:color="auto"/>
              <w:left w:val="single" w:sz="4" w:space="0" w:color="auto"/>
              <w:bottom w:val="single" w:sz="4" w:space="0" w:color="auto"/>
              <w:right w:val="single" w:sz="4" w:space="0" w:color="auto"/>
            </w:tcBorders>
            <w:vAlign w:val="bottom"/>
          </w:tcPr>
          <w:p w14:paraId="200FE444" w14:textId="04D8B782"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1CB4BBA1" w14:textId="0904A79C" w:rsidR="00FA5F05" w:rsidRDefault="00FA5F05" w:rsidP="00FA5F05">
            <w:pPr>
              <w:rPr>
                <w:rFonts w:ascii="Calibri" w:hAnsi="Calibri" w:cs="Arial"/>
                <w:color w:val="000000"/>
                <w:szCs w:val="20"/>
              </w:rPr>
            </w:pPr>
            <w:r>
              <w:rPr>
                <w:rFonts w:ascii="Calibri" w:hAnsi="Calibri"/>
                <w:color w:val="000000"/>
                <w:szCs w:val="22"/>
              </w:rPr>
              <w:t>$32.31</w:t>
            </w:r>
          </w:p>
        </w:tc>
      </w:tr>
      <w:tr w:rsidR="00FA5F05" w14:paraId="239EDC0D"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72032E0B" w14:textId="0F3DB9D0" w:rsidR="00FA5F05" w:rsidRDefault="00FA5F05" w:rsidP="00FA5F05">
            <w:pPr>
              <w:rPr>
                <w:rFonts w:ascii="Calibri" w:hAnsi="Calibri" w:cs="Arial"/>
                <w:color w:val="000000"/>
                <w:szCs w:val="20"/>
              </w:rPr>
            </w:pPr>
            <w:r>
              <w:rPr>
                <w:rFonts w:ascii="Calibri" w:hAnsi="Calibri" w:cs="Arial"/>
                <w:color w:val="000000"/>
                <w:szCs w:val="20"/>
              </w:rPr>
              <w:t>LT-94330</w:t>
            </w:r>
          </w:p>
        </w:tc>
        <w:tc>
          <w:tcPr>
            <w:tcW w:w="618" w:type="pct"/>
            <w:tcBorders>
              <w:top w:val="single" w:sz="4" w:space="0" w:color="auto"/>
              <w:left w:val="single" w:sz="4" w:space="0" w:color="auto"/>
              <w:bottom w:val="single" w:sz="4" w:space="0" w:color="auto"/>
              <w:right w:val="single" w:sz="4" w:space="0" w:color="auto"/>
            </w:tcBorders>
          </w:tcPr>
          <w:p w14:paraId="7F0A62CA" w14:textId="347D3443"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4C7CD6E5" w14:textId="129EB3B0" w:rsidR="00FA5F05" w:rsidRDefault="00FA5F05" w:rsidP="00FA5F05">
            <w:pPr>
              <w:rPr>
                <w:rFonts w:ascii="Calibri" w:hAnsi="Calibri" w:cs="Arial"/>
                <w:color w:val="000000"/>
                <w:szCs w:val="20"/>
              </w:rPr>
            </w:pPr>
            <w:r>
              <w:rPr>
                <w:rFonts w:ascii="Calibri" w:hAnsi="Calibri"/>
                <w:color w:val="000000"/>
                <w:szCs w:val="22"/>
              </w:rPr>
              <w:t xml:space="preserve">$23.56 </w:t>
            </w:r>
          </w:p>
        </w:tc>
        <w:tc>
          <w:tcPr>
            <w:tcW w:w="1265" w:type="pct"/>
            <w:tcBorders>
              <w:top w:val="single" w:sz="4" w:space="0" w:color="auto"/>
              <w:left w:val="single" w:sz="4" w:space="0" w:color="auto"/>
              <w:bottom w:val="single" w:sz="4" w:space="0" w:color="auto"/>
              <w:right w:val="single" w:sz="4" w:space="0" w:color="auto"/>
            </w:tcBorders>
            <w:vAlign w:val="bottom"/>
          </w:tcPr>
          <w:p w14:paraId="6C4CDE3D" w14:textId="6D601A43"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5BF6BC33" w14:textId="1ADC6671" w:rsidR="00FA5F05" w:rsidRDefault="00FA5F05" w:rsidP="00FA5F05">
            <w:pPr>
              <w:rPr>
                <w:rFonts w:ascii="Calibri" w:hAnsi="Calibri" w:cs="Arial"/>
                <w:color w:val="000000"/>
                <w:szCs w:val="20"/>
              </w:rPr>
            </w:pPr>
            <w:r>
              <w:rPr>
                <w:rFonts w:ascii="Calibri" w:hAnsi="Calibri"/>
                <w:color w:val="000000"/>
                <w:szCs w:val="22"/>
              </w:rPr>
              <w:t>$32.31</w:t>
            </w:r>
          </w:p>
        </w:tc>
      </w:tr>
      <w:tr w:rsidR="00FA5F05" w14:paraId="5837A9A0"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2CB85007" w14:textId="4E0E1A2F" w:rsidR="00FA5F05" w:rsidRDefault="00FA5F05" w:rsidP="00FA5F05">
            <w:pPr>
              <w:rPr>
                <w:rFonts w:ascii="Calibri" w:hAnsi="Calibri" w:cs="Arial"/>
                <w:color w:val="000000"/>
                <w:szCs w:val="20"/>
              </w:rPr>
            </w:pPr>
            <w:r>
              <w:rPr>
                <w:rFonts w:ascii="Calibri" w:hAnsi="Calibri" w:cs="Arial"/>
                <w:color w:val="000000"/>
                <w:szCs w:val="20"/>
              </w:rPr>
              <w:t>LT-90592</w:t>
            </w:r>
          </w:p>
        </w:tc>
        <w:tc>
          <w:tcPr>
            <w:tcW w:w="618" w:type="pct"/>
            <w:tcBorders>
              <w:top w:val="single" w:sz="4" w:space="0" w:color="auto"/>
              <w:left w:val="single" w:sz="4" w:space="0" w:color="auto"/>
              <w:bottom w:val="single" w:sz="4" w:space="0" w:color="auto"/>
              <w:right w:val="single" w:sz="4" w:space="0" w:color="auto"/>
            </w:tcBorders>
          </w:tcPr>
          <w:p w14:paraId="35E2F2B6" w14:textId="424ACBDA"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5E86059C" w14:textId="1452B852" w:rsidR="00FA5F05" w:rsidRDefault="00FA5F05" w:rsidP="00FA5F05">
            <w:pPr>
              <w:rPr>
                <w:rFonts w:ascii="Calibri" w:hAnsi="Calibri" w:cs="Arial"/>
                <w:color w:val="000000"/>
                <w:szCs w:val="20"/>
              </w:rPr>
            </w:pPr>
            <w:r>
              <w:rPr>
                <w:rFonts w:ascii="Calibri" w:hAnsi="Calibri"/>
                <w:color w:val="000000"/>
                <w:szCs w:val="22"/>
              </w:rPr>
              <w:t xml:space="preserve">$23.56 </w:t>
            </w:r>
          </w:p>
        </w:tc>
        <w:tc>
          <w:tcPr>
            <w:tcW w:w="1265" w:type="pct"/>
            <w:tcBorders>
              <w:top w:val="single" w:sz="4" w:space="0" w:color="auto"/>
              <w:left w:val="single" w:sz="4" w:space="0" w:color="auto"/>
              <w:bottom w:val="single" w:sz="4" w:space="0" w:color="auto"/>
              <w:right w:val="single" w:sz="4" w:space="0" w:color="auto"/>
            </w:tcBorders>
            <w:vAlign w:val="bottom"/>
          </w:tcPr>
          <w:p w14:paraId="5692152D" w14:textId="4475EF44"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3D434194" w14:textId="7B68D67F" w:rsidR="00FA5F05" w:rsidRDefault="00FA5F05" w:rsidP="00FA5F05">
            <w:pPr>
              <w:rPr>
                <w:rFonts w:ascii="Calibri" w:hAnsi="Calibri" w:cs="Arial"/>
                <w:color w:val="000000"/>
                <w:szCs w:val="20"/>
              </w:rPr>
            </w:pPr>
            <w:r>
              <w:rPr>
                <w:rFonts w:ascii="Calibri" w:hAnsi="Calibri"/>
                <w:color w:val="000000"/>
                <w:szCs w:val="22"/>
              </w:rPr>
              <w:t>$32.31</w:t>
            </w:r>
          </w:p>
        </w:tc>
      </w:tr>
      <w:tr w:rsidR="00FA5F05" w14:paraId="6A367702"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3DF555BB" w14:textId="0E0F4AB4" w:rsidR="00FA5F05" w:rsidRDefault="00FA5F05" w:rsidP="00FA5F05">
            <w:pPr>
              <w:rPr>
                <w:rFonts w:ascii="Calibri" w:hAnsi="Calibri" w:cs="Arial"/>
                <w:color w:val="000000"/>
                <w:szCs w:val="20"/>
              </w:rPr>
            </w:pPr>
            <w:r>
              <w:rPr>
                <w:rFonts w:ascii="Calibri" w:hAnsi="Calibri" w:cs="Arial"/>
                <w:color w:val="000000"/>
                <w:szCs w:val="20"/>
              </w:rPr>
              <w:t>LT-51807</w:t>
            </w:r>
          </w:p>
        </w:tc>
        <w:tc>
          <w:tcPr>
            <w:tcW w:w="618" w:type="pct"/>
            <w:tcBorders>
              <w:top w:val="single" w:sz="4" w:space="0" w:color="auto"/>
              <w:left w:val="single" w:sz="4" w:space="0" w:color="auto"/>
              <w:bottom w:val="single" w:sz="4" w:space="0" w:color="auto"/>
              <w:right w:val="single" w:sz="4" w:space="0" w:color="auto"/>
            </w:tcBorders>
          </w:tcPr>
          <w:p w14:paraId="07E6C4F9" w14:textId="4A7B380C"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3B1F365C" w14:textId="7FF9BB52" w:rsidR="00FA5F05" w:rsidRDefault="00FA5F05" w:rsidP="00FA5F05">
            <w:pPr>
              <w:rPr>
                <w:rFonts w:ascii="Calibri" w:hAnsi="Calibri" w:cs="Arial"/>
                <w:color w:val="000000"/>
                <w:szCs w:val="20"/>
              </w:rPr>
            </w:pPr>
            <w:r>
              <w:rPr>
                <w:rFonts w:ascii="Calibri" w:hAnsi="Calibri"/>
                <w:color w:val="000000"/>
                <w:szCs w:val="22"/>
              </w:rPr>
              <w:t xml:space="preserve">$23.56 </w:t>
            </w:r>
          </w:p>
        </w:tc>
        <w:tc>
          <w:tcPr>
            <w:tcW w:w="1265" w:type="pct"/>
            <w:tcBorders>
              <w:top w:val="single" w:sz="4" w:space="0" w:color="auto"/>
              <w:left w:val="single" w:sz="4" w:space="0" w:color="auto"/>
              <w:bottom w:val="single" w:sz="4" w:space="0" w:color="auto"/>
              <w:right w:val="single" w:sz="4" w:space="0" w:color="auto"/>
            </w:tcBorders>
            <w:vAlign w:val="bottom"/>
          </w:tcPr>
          <w:p w14:paraId="37754036" w14:textId="2A943C4A"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282D3AD3" w14:textId="13D9B455" w:rsidR="00FA5F05" w:rsidRDefault="00FA5F05" w:rsidP="00FA5F05">
            <w:pPr>
              <w:rPr>
                <w:rFonts w:ascii="Calibri" w:hAnsi="Calibri" w:cs="Arial"/>
                <w:color w:val="000000"/>
                <w:szCs w:val="20"/>
              </w:rPr>
            </w:pPr>
            <w:r>
              <w:rPr>
                <w:rFonts w:ascii="Calibri" w:hAnsi="Calibri"/>
                <w:color w:val="000000"/>
                <w:szCs w:val="22"/>
              </w:rPr>
              <w:t>$32.31</w:t>
            </w:r>
          </w:p>
        </w:tc>
      </w:tr>
      <w:tr w:rsidR="00FA5F05" w14:paraId="3C5D40E3"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360FC68B" w14:textId="7BB195C2" w:rsidR="00FA5F05" w:rsidRDefault="00FA5F05" w:rsidP="00FA5F05">
            <w:pPr>
              <w:rPr>
                <w:rFonts w:ascii="Calibri" w:hAnsi="Calibri" w:cs="Arial"/>
                <w:color w:val="000000"/>
                <w:szCs w:val="20"/>
              </w:rPr>
            </w:pPr>
            <w:r>
              <w:rPr>
                <w:rFonts w:ascii="Calibri" w:hAnsi="Calibri" w:cs="Arial"/>
                <w:color w:val="000000"/>
                <w:szCs w:val="20"/>
              </w:rPr>
              <w:t>LT-54882</w:t>
            </w:r>
          </w:p>
        </w:tc>
        <w:tc>
          <w:tcPr>
            <w:tcW w:w="618" w:type="pct"/>
            <w:tcBorders>
              <w:top w:val="single" w:sz="4" w:space="0" w:color="auto"/>
              <w:left w:val="single" w:sz="4" w:space="0" w:color="auto"/>
              <w:bottom w:val="single" w:sz="4" w:space="0" w:color="auto"/>
              <w:right w:val="single" w:sz="4" w:space="0" w:color="auto"/>
            </w:tcBorders>
          </w:tcPr>
          <w:p w14:paraId="16408B7B" w14:textId="7421F3A1"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45339E03" w14:textId="21E7E55E" w:rsidR="00FA5F05" w:rsidRDefault="00FA5F05" w:rsidP="00FA5F05">
            <w:pPr>
              <w:rPr>
                <w:rFonts w:ascii="Calibri" w:hAnsi="Calibri" w:cs="Arial"/>
                <w:color w:val="000000"/>
                <w:szCs w:val="20"/>
              </w:rPr>
            </w:pPr>
            <w:r>
              <w:rPr>
                <w:rFonts w:ascii="Calibri" w:hAnsi="Calibri"/>
                <w:color w:val="000000"/>
                <w:szCs w:val="22"/>
              </w:rPr>
              <w:t xml:space="preserve">$23.56 </w:t>
            </w:r>
          </w:p>
        </w:tc>
        <w:tc>
          <w:tcPr>
            <w:tcW w:w="1265" w:type="pct"/>
            <w:tcBorders>
              <w:top w:val="single" w:sz="4" w:space="0" w:color="auto"/>
              <w:left w:val="single" w:sz="4" w:space="0" w:color="auto"/>
              <w:bottom w:val="single" w:sz="4" w:space="0" w:color="auto"/>
              <w:right w:val="single" w:sz="4" w:space="0" w:color="auto"/>
            </w:tcBorders>
            <w:vAlign w:val="bottom"/>
          </w:tcPr>
          <w:p w14:paraId="6841B8FF" w14:textId="5856FB5F"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3C62FBA8" w14:textId="1BF65C82" w:rsidR="00FA5F05" w:rsidRDefault="00FA5F05" w:rsidP="00FA5F05">
            <w:pPr>
              <w:rPr>
                <w:rFonts w:ascii="Calibri" w:hAnsi="Calibri" w:cs="Arial"/>
                <w:color w:val="000000"/>
                <w:szCs w:val="20"/>
              </w:rPr>
            </w:pPr>
            <w:r>
              <w:rPr>
                <w:rFonts w:ascii="Calibri" w:hAnsi="Calibri"/>
                <w:color w:val="000000"/>
                <w:szCs w:val="22"/>
              </w:rPr>
              <w:t>$32.31</w:t>
            </w:r>
          </w:p>
        </w:tc>
      </w:tr>
      <w:tr w:rsidR="00FA5F05" w14:paraId="6761D98B"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2A77D1BB" w14:textId="66CB206C" w:rsidR="00FA5F05" w:rsidRDefault="00FA5F05" w:rsidP="00FA5F05">
            <w:pPr>
              <w:rPr>
                <w:rFonts w:ascii="Calibri" w:hAnsi="Calibri" w:cs="Arial"/>
                <w:color w:val="000000"/>
                <w:szCs w:val="20"/>
              </w:rPr>
            </w:pPr>
            <w:r>
              <w:rPr>
                <w:rFonts w:ascii="Calibri" w:hAnsi="Calibri" w:cs="Arial"/>
                <w:color w:val="000000"/>
                <w:szCs w:val="20"/>
              </w:rPr>
              <w:t>LT-69099</w:t>
            </w:r>
          </w:p>
        </w:tc>
        <w:tc>
          <w:tcPr>
            <w:tcW w:w="618" w:type="pct"/>
            <w:tcBorders>
              <w:top w:val="single" w:sz="4" w:space="0" w:color="auto"/>
              <w:left w:val="single" w:sz="4" w:space="0" w:color="auto"/>
              <w:bottom w:val="single" w:sz="4" w:space="0" w:color="auto"/>
              <w:right w:val="single" w:sz="4" w:space="0" w:color="auto"/>
            </w:tcBorders>
          </w:tcPr>
          <w:p w14:paraId="51B5B566" w14:textId="558C6E6F"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42FCD8F4" w14:textId="55479768" w:rsidR="00FA5F05" w:rsidRDefault="00FA5F05" w:rsidP="00FA5F05">
            <w:pPr>
              <w:rPr>
                <w:rFonts w:ascii="Calibri" w:hAnsi="Calibri" w:cs="Arial"/>
                <w:color w:val="000000"/>
                <w:szCs w:val="20"/>
              </w:rPr>
            </w:pPr>
            <w:r>
              <w:rPr>
                <w:rFonts w:ascii="Calibri" w:hAnsi="Calibri"/>
                <w:color w:val="000000"/>
                <w:szCs w:val="22"/>
              </w:rPr>
              <w:t xml:space="preserve">$23.56 </w:t>
            </w:r>
          </w:p>
        </w:tc>
        <w:tc>
          <w:tcPr>
            <w:tcW w:w="1265" w:type="pct"/>
            <w:tcBorders>
              <w:top w:val="single" w:sz="4" w:space="0" w:color="auto"/>
              <w:left w:val="single" w:sz="4" w:space="0" w:color="auto"/>
              <w:bottom w:val="single" w:sz="4" w:space="0" w:color="auto"/>
              <w:right w:val="single" w:sz="4" w:space="0" w:color="auto"/>
            </w:tcBorders>
            <w:vAlign w:val="bottom"/>
          </w:tcPr>
          <w:p w14:paraId="791BECBE" w14:textId="368842C1"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3F5628A3" w14:textId="2475B504" w:rsidR="00FA5F05" w:rsidRDefault="00FA5F05" w:rsidP="00FA5F05">
            <w:pPr>
              <w:rPr>
                <w:rFonts w:ascii="Calibri" w:hAnsi="Calibri" w:cs="Arial"/>
                <w:color w:val="000000"/>
                <w:szCs w:val="20"/>
              </w:rPr>
            </w:pPr>
            <w:r>
              <w:rPr>
                <w:rFonts w:ascii="Calibri" w:hAnsi="Calibri"/>
                <w:color w:val="000000"/>
                <w:szCs w:val="22"/>
              </w:rPr>
              <w:t>$32.31</w:t>
            </w:r>
          </w:p>
        </w:tc>
      </w:tr>
      <w:tr w:rsidR="00FA5F05" w14:paraId="6AF82288"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463AB63D" w14:textId="19A7AD46" w:rsidR="00FA5F05" w:rsidRDefault="00FA5F05" w:rsidP="00FA5F05">
            <w:pPr>
              <w:rPr>
                <w:rFonts w:ascii="Calibri" w:hAnsi="Calibri" w:cs="Arial"/>
                <w:color w:val="000000"/>
                <w:szCs w:val="20"/>
              </w:rPr>
            </w:pPr>
            <w:r>
              <w:rPr>
                <w:rFonts w:ascii="Calibri" w:hAnsi="Calibri" w:cs="Arial"/>
                <w:color w:val="000000"/>
                <w:szCs w:val="20"/>
              </w:rPr>
              <w:t>LT-89726</w:t>
            </w:r>
          </w:p>
        </w:tc>
        <w:tc>
          <w:tcPr>
            <w:tcW w:w="618" w:type="pct"/>
            <w:tcBorders>
              <w:top w:val="single" w:sz="4" w:space="0" w:color="auto"/>
              <w:left w:val="single" w:sz="4" w:space="0" w:color="auto"/>
              <w:bottom w:val="single" w:sz="4" w:space="0" w:color="auto"/>
              <w:right w:val="single" w:sz="4" w:space="0" w:color="auto"/>
            </w:tcBorders>
          </w:tcPr>
          <w:p w14:paraId="556E0CCA" w14:textId="07757769"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79ED77EC" w14:textId="52AE1831" w:rsidR="00FA5F05" w:rsidRDefault="00FA5F05" w:rsidP="00FA5F05">
            <w:pPr>
              <w:rPr>
                <w:rFonts w:ascii="Calibri" w:hAnsi="Calibri" w:cs="Arial"/>
                <w:color w:val="000000"/>
                <w:szCs w:val="20"/>
              </w:rPr>
            </w:pPr>
            <w:r>
              <w:rPr>
                <w:rFonts w:ascii="Calibri" w:hAnsi="Calibri"/>
                <w:color w:val="000000"/>
                <w:szCs w:val="22"/>
              </w:rPr>
              <w:t xml:space="preserve">$23.56 </w:t>
            </w:r>
          </w:p>
        </w:tc>
        <w:tc>
          <w:tcPr>
            <w:tcW w:w="1265" w:type="pct"/>
            <w:tcBorders>
              <w:top w:val="single" w:sz="4" w:space="0" w:color="auto"/>
              <w:left w:val="single" w:sz="4" w:space="0" w:color="auto"/>
              <w:bottom w:val="single" w:sz="4" w:space="0" w:color="auto"/>
              <w:right w:val="single" w:sz="4" w:space="0" w:color="auto"/>
            </w:tcBorders>
            <w:vAlign w:val="bottom"/>
          </w:tcPr>
          <w:p w14:paraId="261E9112" w14:textId="7BE30369"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7DB02E96" w14:textId="4F06DDC3" w:rsidR="00FA5F05" w:rsidRDefault="00FA5F05" w:rsidP="00FA5F05">
            <w:pPr>
              <w:rPr>
                <w:rFonts w:ascii="Calibri" w:hAnsi="Calibri" w:cs="Arial"/>
                <w:color w:val="000000"/>
                <w:szCs w:val="20"/>
              </w:rPr>
            </w:pPr>
            <w:r>
              <w:rPr>
                <w:rFonts w:ascii="Calibri" w:hAnsi="Calibri"/>
                <w:color w:val="000000"/>
                <w:szCs w:val="22"/>
              </w:rPr>
              <w:t>$32.31</w:t>
            </w:r>
          </w:p>
        </w:tc>
      </w:tr>
      <w:tr w:rsidR="00FA5F05" w14:paraId="2429128F"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7FC2BD8C" w14:textId="50AF0855" w:rsidR="00FA5F05" w:rsidRDefault="00FA5F05" w:rsidP="00FA5F05">
            <w:pPr>
              <w:rPr>
                <w:rFonts w:ascii="Calibri" w:hAnsi="Calibri" w:cs="Arial"/>
                <w:color w:val="000000"/>
                <w:szCs w:val="20"/>
              </w:rPr>
            </w:pPr>
            <w:r>
              <w:rPr>
                <w:rFonts w:ascii="Calibri" w:hAnsi="Calibri" w:cs="Arial"/>
                <w:color w:val="000000"/>
                <w:szCs w:val="20"/>
              </w:rPr>
              <w:t>LT-91126</w:t>
            </w:r>
          </w:p>
        </w:tc>
        <w:tc>
          <w:tcPr>
            <w:tcW w:w="618" w:type="pct"/>
            <w:tcBorders>
              <w:top w:val="single" w:sz="4" w:space="0" w:color="auto"/>
              <w:left w:val="single" w:sz="4" w:space="0" w:color="auto"/>
              <w:bottom w:val="single" w:sz="4" w:space="0" w:color="auto"/>
              <w:right w:val="single" w:sz="4" w:space="0" w:color="auto"/>
            </w:tcBorders>
          </w:tcPr>
          <w:p w14:paraId="6CEE92E7" w14:textId="4072BDE1"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17868941" w14:textId="55765D2D" w:rsidR="00FA5F05" w:rsidRDefault="00FA5F05" w:rsidP="00FA5F05">
            <w:pPr>
              <w:rPr>
                <w:rFonts w:ascii="Calibri" w:hAnsi="Calibri" w:cs="Arial"/>
                <w:color w:val="000000"/>
                <w:szCs w:val="20"/>
              </w:rPr>
            </w:pPr>
            <w:r>
              <w:rPr>
                <w:rFonts w:ascii="Calibri" w:hAnsi="Calibri"/>
                <w:color w:val="000000"/>
                <w:szCs w:val="22"/>
              </w:rPr>
              <w:t xml:space="preserve">$23.56 </w:t>
            </w:r>
          </w:p>
        </w:tc>
        <w:tc>
          <w:tcPr>
            <w:tcW w:w="1265" w:type="pct"/>
            <w:tcBorders>
              <w:top w:val="single" w:sz="4" w:space="0" w:color="auto"/>
              <w:left w:val="single" w:sz="4" w:space="0" w:color="auto"/>
              <w:bottom w:val="single" w:sz="4" w:space="0" w:color="auto"/>
              <w:right w:val="single" w:sz="4" w:space="0" w:color="auto"/>
            </w:tcBorders>
            <w:vAlign w:val="bottom"/>
          </w:tcPr>
          <w:p w14:paraId="1F4C344B" w14:textId="38E1714C"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497EE522" w14:textId="3BC4444E" w:rsidR="00FA5F05" w:rsidRDefault="00FA5F05" w:rsidP="00FA5F05">
            <w:pPr>
              <w:rPr>
                <w:rFonts w:ascii="Calibri" w:hAnsi="Calibri" w:cs="Arial"/>
                <w:color w:val="000000"/>
                <w:szCs w:val="20"/>
              </w:rPr>
            </w:pPr>
            <w:r>
              <w:rPr>
                <w:rFonts w:ascii="Calibri" w:hAnsi="Calibri"/>
                <w:color w:val="000000"/>
                <w:szCs w:val="22"/>
              </w:rPr>
              <w:t>$32.31</w:t>
            </w:r>
          </w:p>
        </w:tc>
      </w:tr>
      <w:tr w:rsidR="00FA5F05" w14:paraId="2AC47813"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38E5A5BE" w14:textId="65DF7DAB" w:rsidR="00FA5F05" w:rsidRDefault="00FA5F05" w:rsidP="00FA5F05">
            <w:pPr>
              <w:rPr>
                <w:rFonts w:ascii="Calibri" w:hAnsi="Calibri" w:cs="Arial"/>
                <w:color w:val="000000"/>
                <w:szCs w:val="20"/>
              </w:rPr>
            </w:pPr>
            <w:r>
              <w:rPr>
                <w:rFonts w:ascii="Calibri" w:hAnsi="Calibri" w:cs="Arial"/>
                <w:color w:val="000000"/>
                <w:szCs w:val="20"/>
              </w:rPr>
              <w:t>LT-50205</w:t>
            </w:r>
          </w:p>
        </w:tc>
        <w:tc>
          <w:tcPr>
            <w:tcW w:w="618" w:type="pct"/>
            <w:tcBorders>
              <w:top w:val="single" w:sz="4" w:space="0" w:color="auto"/>
              <w:left w:val="single" w:sz="4" w:space="0" w:color="auto"/>
              <w:bottom w:val="single" w:sz="4" w:space="0" w:color="auto"/>
              <w:right w:val="single" w:sz="4" w:space="0" w:color="auto"/>
            </w:tcBorders>
          </w:tcPr>
          <w:p w14:paraId="5D143A7F" w14:textId="0CEB2633"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6C14F71F" w14:textId="737D3A0D" w:rsidR="00FA5F05" w:rsidRDefault="00FA5F05" w:rsidP="00FA5F05">
            <w:pPr>
              <w:rPr>
                <w:rFonts w:ascii="Calibri" w:hAnsi="Calibri" w:cs="Arial"/>
                <w:color w:val="000000"/>
                <w:szCs w:val="20"/>
              </w:rPr>
            </w:pPr>
            <w:r>
              <w:rPr>
                <w:rFonts w:ascii="Calibri" w:hAnsi="Calibri"/>
                <w:color w:val="000000"/>
                <w:szCs w:val="22"/>
              </w:rPr>
              <w:t xml:space="preserve">$23.56 </w:t>
            </w:r>
          </w:p>
        </w:tc>
        <w:tc>
          <w:tcPr>
            <w:tcW w:w="1265" w:type="pct"/>
            <w:tcBorders>
              <w:top w:val="single" w:sz="4" w:space="0" w:color="auto"/>
              <w:left w:val="single" w:sz="4" w:space="0" w:color="auto"/>
              <w:bottom w:val="single" w:sz="4" w:space="0" w:color="auto"/>
              <w:right w:val="single" w:sz="4" w:space="0" w:color="auto"/>
            </w:tcBorders>
            <w:vAlign w:val="bottom"/>
          </w:tcPr>
          <w:p w14:paraId="7B594A0F" w14:textId="2628FD22"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2B7B0D93" w14:textId="0D83D74C" w:rsidR="00FA5F05" w:rsidRDefault="00FA5F05" w:rsidP="00FA5F05">
            <w:pPr>
              <w:rPr>
                <w:rFonts w:ascii="Calibri" w:hAnsi="Calibri" w:cs="Arial"/>
                <w:color w:val="000000"/>
                <w:szCs w:val="20"/>
              </w:rPr>
            </w:pPr>
            <w:r>
              <w:rPr>
                <w:rFonts w:ascii="Calibri" w:hAnsi="Calibri"/>
                <w:color w:val="000000"/>
                <w:szCs w:val="22"/>
              </w:rPr>
              <w:t>$32.31</w:t>
            </w:r>
          </w:p>
        </w:tc>
      </w:tr>
      <w:tr w:rsidR="00FA5F05" w14:paraId="0C7E4E7B"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639B11BD" w14:textId="49E4EC53" w:rsidR="00FA5F05" w:rsidRDefault="00FA5F05" w:rsidP="00FA5F05">
            <w:pPr>
              <w:rPr>
                <w:rFonts w:ascii="Calibri" w:hAnsi="Calibri" w:cs="Arial"/>
                <w:color w:val="000000"/>
                <w:szCs w:val="20"/>
              </w:rPr>
            </w:pPr>
            <w:r>
              <w:rPr>
                <w:rFonts w:ascii="Calibri" w:hAnsi="Calibri" w:cs="Arial"/>
                <w:color w:val="000000"/>
                <w:szCs w:val="20"/>
              </w:rPr>
              <w:t>LT-54680</w:t>
            </w:r>
          </w:p>
        </w:tc>
        <w:tc>
          <w:tcPr>
            <w:tcW w:w="618" w:type="pct"/>
            <w:tcBorders>
              <w:top w:val="single" w:sz="4" w:space="0" w:color="auto"/>
              <w:left w:val="single" w:sz="4" w:space="0" w:color="auto"/>
              <w:bottom w:val="single" w:sz="4" w:space="0" w:color="auto"/>
              <w:right w:val="single" w:sz="4" w:space="0" w:color="auto"/>
            </w:tcBorders>
          </w:tcPr>
          <w:p w14:paraId="4F045B99" w14:textId="3425349D"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753AD18C" w14:textId="15E73F33" w:rsidR="00FA5F05" w:rsidRDefault="00FA5F05" w:rsidP="00FA5F05">
            <w:pPr>
              <w:rPr>
                <w:rFonts w:ascii="Calibri" w:hAnsi="Calibri" w:cs="Arial"/>
                <w:color w:val="000000"/>
                <w:szCs w:val="20"/>
              </w:rPr>
            </w:pPr>
            <w:r>
              <w:rPr>
                <w:rFonts w:ascii="Calibri" w:hAnsi="Calibri"/>
                <w:color w:val="000000"/>
                <w:szCs w:val="22"/>
              </w:rPr>
              <w:t xml:space="preserve">$23.56 </w:t>
            </w:r>
          </w:p>
        </w:tc>
        <w:tc>
          <w:tcPr>
            <w:tcW w:w="1265" w:type="pct"/>
            <w:tcBorders>
              <w:top w:val="single" w:sz="4" w:space="0" w:color="auto"/>
              <w:left w:val="single" w:sz="4" w:space="0" w:color="auto"/>
              <w:bottom w:val="single" w:sz="4" w:space="0" w:color="auto"/>
              <w:right w:val="single" w:sz="4" w:space="0" w:color="auto"/>
            </w:tcBorders>
            <w:vAlign w:val="bottom"/>
          </w:tcPr>
          <w:p w14:paraId="6C85E74F" w14:textId="63705108"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6807C0DA" w14:textId="66E18103" w:rsidR="00FA5F05" w:rsidRDefault="00FA5F05" w:rsidP="00FA5F05">
            <w:pPr>
              <w:rPr>
                <w:rFonts w:ascii="Calibri" w:hAnsi="Calibri" w:cs="Arial"/>
                <w:color w:val="000000"/>
                <w:szCs w:val="20"/>
              </w:rPr>
            </w:pPr>
            <w:r>
              <w:rPr>
                <w:rFonts w:ascii="Calibri" w:hAnsi="Calibri"/>
                <w:color w:val="000000"/>
                <w:szCs w:val="22"/>
              </w:rPr>
              <w:t>$32.31</w:t>
            </w:r>
          </w:p>
        </w:tc>
      </w:tr>
      <w:tr w:rsidR="00FA5F05" w14:paraId="07D41BFC"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1A22A997" w14:textId="6E4B18DF" w:rsidR="00FA5F05" w:rsidRDefault="00FA5F05" w:rsidP="00FA5F05">
            <w:pPr>
              <w:rPr>
                <w:rFonts w:ascii="Calibri" w:hAnsi="Calibri" w:cs="Arial"/>
                <w:color w:val="000000"/>
                <w:szCs w:val="20"/>
              </w:rPr>
            </w:pPr>
            <w:r>
              <w:rPr>
                <w:rFonts w:ascii="Calibri" w:hAnsi="Calibri" w:cs="Arial"/>
                <w:color w:val="000000"/>
                <w:szCs w:val="20"/>
              </w:rPr>
              <w:lastRenderedPageBreak/>
              <w:t>LT-82985</w:t>
            </w:r>
          </w:p>
        </w:tc>
        <w:tc>
          <w:tcPr>
            <w:tcW w:w="618" w:type="pct"/>
            <w:tcBorders>
              <w:top w:val="single" w:sz="4" w:space="0" w:color="auto"/>
              <w:left w:val="single" w:sz="4" w:space="0" w:color="auto"/>
              <w:bottom w:val="single" w:sz="4" w:space="0" w:color="auto"/>
              <w:right w:val="single" w:sz="4" w:space="0" w:color="auto"/>
            </w:tcBorders>
          </w:tcPr>
          <w:p w14:paraId="3ED0BA75" w14:textId="12604CD2"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688DEFFA" w14:textId="741F3983" w:rsidR="00FA5F05" w:rsidRDefault="00FA5F05" w:rsidP="00FA5F05">
            <w:pPr>
              <w:rPr>
                <w:rFonts w:ascii="Calibri" w:hAnsi="Calibri" w:cs="Arial"/>
                <w:color w:val="000000"/>
                <w:szCs w:val="20"/>
              </w:rPr>
            </w:pPr>
            <w:r>
              <w:rPr>
                <w:rFonts w:ascii="Calibri" w:hAnsi="Calibri"/>
                <w:color w:val="000000"/>
                <w:szCs w:val="22"/>
              </w:rPr>
              <w:t xml:space="preserve">$23.56 </w:t>
            </w:r>
          </w:p>
        </w:tc>
        <w:tc>
          <w:tcPr>
            <w:tcW w:w="1265" w:type="pct"/>
            <w:tcBorders>
              <w:top w:val="single" w:sz="4" w:space="0" w:color="auto"/>
              <w:left w:val="single" w:sz="4" w:space="0" w:color="auto"/>
              <w:bottom w:val="single" w:sz="4" w:space="0" w:color="auto"/>
              <w:right w:val="single" w:sz="4" w:space="0" w:color="auto"/>
            </w:tcBorders>
            <w:vAlign w:val="bottom"/>
          </w:tcPr>
          <w:p w14:paraId="283C3532" w14:textId="6CEE463B"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28D17DCE" w14:textId="0C093827" w:rsidR="00FA5F05" w:rsidRDefault="00FA5F05" w:rsidP="00FA5F05">
            <w:pPr>
              <w:rPr>
                <w:rFonts w:ascii="Calibri" w:hAnsi="Calibri" w:cs="Arial"/>
                <w:color w:val="000000"/>
                <w:szCs w:val="20"/>
              </w:rPr>
            </w:pPr>
            <w:r>
              <w:rPr>
                <w:rFonts w:ascii="Calibri" w:hAnsi="Calibri"/>
                <w:color w:val="000000"/>
                <w:szCs w:val="22"/>
              </w:rPr>
              <w:t>$32.31</w:t>
            </w:r>
          </w:p>
        </w:tc>
      </w:tr>
      <w:tr w:rsidR="00FA5F05" w14:paraId="7C687A09"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1EEB269B" w14:textId="5206125B" w:rsidR="00FA5F05" w:rsidRDefault="00FA5F05" w:rsidP="00FA5F05">
            <w:pPr>
              <w:rPr>
                <w:rFonts w:ascii="Calibri" w:hAnsi="Calibri" w:cs="Arial"/>
                <w:color w:val="000000"/>
                <w:szCs w:val="20"/>
              </w:rPr>
            </w:pPr>
            <w:r>
              <w:rPr>
                <w:rFonts w:ascii="Calibri" w:hAnsi="Calibri" w:cs="Arial"/>
                <w:color w:val="000000"/>
                <w:szCs w:val="20"/>
              </w:rPr>
              <w:t>LT-98069</w:t>
            </w:r>
          </w:p>
        </w:tc>
        <w:tc>
          <w:tcPr>
            <w:tcW w:w="618" w:type="pct"/>
            <w:tcBorders>
              <w:top w:val="single" w:sz="4" w:space="0" w:color="auto"/>
              <w:left w:val="single" w:sz="4" w:space="0" w:color="auto"/>
              <w:bottom w:val="single" w:sz="4" w:space="0" w:color="auto"/>
              <w:right w:val="single" w:sz="4" w:space="0" w:color="auto"/>
            </w:tcBorders>
          </w:tcPr>
          <w:p w14:paraId="3E34D4D0" w14:textId="136FC957"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0BD4F480" w14:textId="58BBE73D" w:rsidR="00FA5F05" w:rsidRDefault="00FA5F05" w:rsidP="00FA5F05">
            <w:pPr>
              <w:rPr>
                <w:rFonts w:ascii="Calibri" w:hAnsi="Calibri" w:cs="Arial"/>
                <w:color w:val="000000"/>
                <w:szCs w:val="20"/>
              </w:rPr>
            </w:pPr>
            <w:r>
              <w:rPr>
                <w:rFonts w:ascii="Calibri" w:hAnsi="Calibri"/>
                <w:color w:val="000000"/>
                <w:szCs w:val="22"/>
              </w:rPr>
              <w:t xml:space="preserve">$23.56 </w:t>
            </w:r>
          </w:p>
        </w:tc>
        <w:tc>
          <w:tcPr>
            <w:tcW w:w="1265" w:type="pct"/>
            <w:tcBorders>
              <w:top w:val="single" w:sz="4" w:space="0" w:color="auto"/>
              <w:left w:val="single" w:sz="4" w:space="0" w:color="auto"/>
              <w:bottom w:val="single" w:sz="4" w:space="0" w:color="auto"/>
              <w:right w:val="single" w:sz="4" w:space="0" w:color="auto"/>
            </w:tcBorders>
            <w:vAlign w:val="bottom"/>
          </w:tcPr>
          <w:p w14:paraId="03B48A2D" w14:textId="3BA2FC68"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40259240" w14:textId="76B9F52C" w:rsidR="00FA5F05" w:rsidRDefault="00FA5F05" w:rsidP="00FA5F05">
            <w:pPr>
              <w:rPr>
                <w:rFonts w:ascii="Calibri" w:hAnsi="Calibri" w:cs="Arial"/>
                <w:color w:val="000000"/>
                <w:szCs w:val="20"/>
              </w:rPr>
            </w:pPr>
            <w:r>
              <w:rPr>
                <w:rFonts w:ascii="Calibri" w:hAnsi="Calibri"/>
                <w:color w:val="000000"/>
                <w:szCs w:val="22"/>
              </w:rPr>
              <w:t>$32.31</w:t>
            </w:r>
          </w:p>
        </w:tc>
      </w:tr>
      <w:tr w:rsidR="00FA5F05" w14:paraId="4E2C5A20"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41DA3B54" w14:textId="4DFB03E6" w:rsidR="00FA5F05" w:rsidRDefault="00FA5F05" w:rsidP="00FA5F05">
            <w:pPr>
              <w:rPr>
                <w:rFonts w:ascii="Calibri" w:hAnsi="Calibri" w:cs="Arial"/>
                <w:color w:val="000000"/>
                <w:szCs w:val="20"/>
              </w:rPr>
            </w:pPr>
            <w:r>
              <w:rPr>
                <w:rFonts w:ascii="Calibri" w:hAnsi="Calibri" w:cs="Arial"/>
                <w:color w:val="000000"/>
                <w:szCs w:val="20"/>
              </w:rPr>
              <w:t>LT-66097</w:t>
            </w:r>
          </w:p>
        </w:tc>
        <w:tc>
          <w:tcPr>
            <w:tcW w:w="618" w:type="pct"/>
            <w:tcBorders>
              <w:top w:val="single" w:sz="4" w:space="0" w:color="auto"/>
              <w:left w:val="single" w:sz="4" w:space="0" w:color="auto"/>
              <w:bottom w:val="single" w:sz="4" w:space="0" w:color="auto"/>
              <w:right w:val="single" w:sz="4" w:space="0" w:color="auto"/>
            </w:tcBorders>
          </w:tcPr>
          <w:p w14:paraId="6C22EA5E" w14:textId="428BD929"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128604B9" w14:textId="56FF9F8E" w:rsidR="00FA5F05" w:rsidRDefault="00FA5F05" w:rsidP="00FA5F05">
            <w:pPr>
              <w:rPr>
                <w:rFonts w:ascii="Calibri" w:hAnsi="Calibri" w:cs="Arial"/>
                <w:color w:val="000000"/>
                <w:szCs w:val="20"/>
              </w:rPr>
            </w:pPr>
            <w:r>
              <w:rPr>
                <w:rFonts w:ascii="Calibri" w:hAnsi="Calibri"/>
                <w:color w:val="000000"/>
                <w:szCs w:val="22"/>
              </w:rPr>
              <w:t xml:space="preserve">$23.56 </w:t>
            </w:r>
          </w:p>
        </w:tc>
        <w:tc>
          <w:tcPr>
            <w:tcW w:w="1265" w:type="pct"/>
            <w:tcBorders>
              <w:top w:val="single" w:sz="4" w:space="0" w:color="auto"/>
              <w:left w:val="single" w:sz="4" w:space="0" w:color="auto"/>
              <w:bottom w:val="single" w:sz="4" w:space="0" w:color="auto"/>
              <w:right w:val="single" w:sz="4" w:space="0" w:color="auto"/>
            </w:tcBorders>
            <w:vAlign w:val="bottom"/>
          </w:tcPr>
          <w:p w14:paraId="3A6FE853" w14:textId="2798ED1E"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72309E0D" w14:textId="30CD6C45" w:rsidR="00FA5F05" w:rsidRDefault="00FA5F05" w:rsidP="00FA5F05">
            <w:pPr>
              <w:rPr>
                <w:rFonts w:ascii="Calibri" w:hAnsi="Calibri" w:cs="Arial"/>
                <w:color w:val="000000"/>
                <w:szCs w:val="20"/>
              </w:rPr>
            </w:pPr>
            <w:r>
              <w:rPr>
                <w:rFonts w:ascii="Calibri" w:hAnsi="Calibri"/>
                <w:color w:val="000000"/>
                <w:szCs w:val="22"/>
              </w:rPr>
              <w:t>$32.31</w:t>
            </w:r>
          </w:p>
        </w:tc>
      </w:tr>
      <w:tr w:rsidR="00FA5F05" w14:paraId="1609714C"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5F3B8CC4" w14:textId="31D17C67" w:rsidR="00FA5F05" w:rsidRDefault="00FA5F05" w:rsidP="00FA5F05">
            <w:pPr>
              <w:rPr>
                <w:rFonts w:ascii="Calibri" w:hAnsi="Calibri" w:cs="Arial"/>
                <w:color w:val="000000"/>
                <w:szCs w:val="20"/>
              </w:rPr>
            </w:pPr>
            <w:r>
              <w:rPr>
                <w:rFonts w:ascii="Calibri" w:hAnsi="Calibri" w:cs="Arial"/>
                <w:color w:val="000000"/>
                <w:szCs w:val="20"/>
              </w:rPr>
              <w:t>LT-85453</w:t>
            </w:r>
          </w:p>
        </w:tc>
        <w:tc>
          <w:tcPr>
            <w:tcW w:w="618" w:type="pct"/>
            <w:tcBorders>
              <w:top w:val="single" w:sz="4" w:space="0" w:color="auto"/>
              <w:left w:val="single" w:sz="4" w:space="0" w:color="auto"/>
              <w:bottom w:val="single" w:sz="4" w:space="0" w:color="auto"/>
              <w:right w:val="single" w:sz="4" w:space="0" w:color="auto"/>
            </w:tcBorders>
          </w:tcPr>
          <w:p w14:paraId="0A942AED" w14:textId="0A16C979"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713F72E7" w14:textId="53BF5AC6" w:rsidR="00FA5F05" w:rsidRDefault="00FA5F05" w:rsidP="00FA5F05">
            <w:pPr>
              <w:rPr>
                <w:rFonts w:ascii="Calibri" w:hAnsi="Calibri" w:cs="Arial"/>
                <w:color w:val="000000"/>
                <w:szCs w:val="20"/>
              </w:rPr>
            </w:pPr>
            <w:r>
              <w:rPr>
                <w:rFonts w:ascii="Calibri" w:hAnsi="Calibri"/>
                <w:color w:val="000000"/>
                <w:szCs w:val="22"/>
              </w:rPr>
              <w:t xml:space="preserve">$23.56 </w:t>
            </w:r>
          </w:p>
        </w:tc>
        <w:tc>
          <w:tcPr>
            <w:tcW w:w="1265" w:type="pct"/>
            <w:tcBorders>
              <w:top w:val="single" w:sz="4" w:space="0" w:color="auto"/>
              <w:left w:val="single" w:sz="4" w:space="0" w:color="auto"/>
              <w:bottom w:val="single" w:sz="4" w:space="0" w:color="auto"/>
              <w:right w:val="single" w:sz="4" w:space="0" w:color="auto"/>
            </w:tcBorders>
            <w:vAlign w:val="bottom"/>
          </w:tcPr>
          <w:p w14:paraId="2A27F996" w14:textId="6F0A313F"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5A9EB819" w14:textId="75103D7D" w:rsidR="00FA5F05" w:rsidRDefault="00FA5F05" w:rsidP="00FA5F05">
            <w:pPr>
              <w:rPr>
                <w:rFonts w:ascii="Calibri" w:hAnsi="Calibri" w:cs="Arial"/>
                <w:color w:val="000000"/>
                <w:szCs w:val="20"/>
              </w:rPr>
            </w:pPr>
            <w:r>
              <w:rPr>
                <w:rFonts w:ascii="Calibri" w:hAnsi="Calibri"/>
                <w:color w:val="000000"/>
                <w:szCs w:val="22"/>
              </w:rPr>
              <w:t>$32.31</w:t>
            </w:r>
          </w:p>
        </w:tc>
      </w:tr>
      <w:tr w:rsidR="00FA5F05" w14:paraId="2B631F71"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5EF38C7F" w14:textId="4C9E39D5" w:rsidR="00FA5F05" w:rsidRDefault="00FA5F05" w:rsidP="00FA5F05">
            <w:pPr>
              <w:rPr>
                <w:rFonts w:ascii="Calibri" w:hAnsi="Calibri" w:cs="Arial"/>
                <w:color w:val="000000"/>
                <w:szCs w:val="20"/>
              </w:rPr>
            </w:pPr>
            <w:r>
              <w:rPr>
                <w:rFonts w:ascii="Calibri" w:hAnsi="Calibri" w:cs="Arial"/>
                <w:color w:val="000000"/>
                <w:szCs w:val="20"/>
              </w:rPr>
              <w:t>LT-53943</w:t>
            </w:r>
          </w:p>
        </w:tc>
        <w:tc>
          <w:tcPr>
            <w:tcW w:w="618" w:type="pct"/>
            <w:tcBorders>
              <w:top w:val="single" w:sz="4" w:space="0" w:color="auto"/>
              <w:left w:val="single" w:sz="4" w:space="0" w:color="auto"/>
              <w:bottom w:val="single" w:sz="4" w:space="0" w:color="auto"/>
              <w:right w:val="single" w:sz="4" w:space="0" w:color="auto"/>
            </w:tcBorders>
          </w:tcPr>
          <w:p w14:paraId="4061D3A1" w14:textId="273BD6B0"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0400AC1F" w14:textId="0B13CB24" w:rsidR="00FA5F05" w:rsidRDefault="00FA5F05" w:rsidP="00FA5F05">
            <w:pPr>
              <w:rPr>
                <w:rFonts w:ascii="Calibri" w:hAnsi="Calibri" w:cs="Arial"/>
                <w:color w:val="000000"/>
                <w:szCs w:val="20"/>
              </w:rPr>
            </w:pPr>
            <w:r>
              <w:rPr>
                <w:rFonts w:ascii="Calibri" w:hAnsi="Calibri"/>
                <w:color w:val="000000"/>
                <w:szCs w:val="22"/>
              </w:rPr>
              <w:t xml:space="preserve">$23.56 </w:t>
            </w:r>
          </w:p>
        </w:tc>
        <w:tc>
          <w:tcPr>
            <w:tcW w:w="1265" w:type="pct"/>
            <w:tcBorders>
              <w:top w:val="single" w:sz="4" w:space="0" w:color="auto"/>
              <w:left w:val="single" w:sz="4" w:space="0" w:color="auto"/>
              <w:bottom w:val="single" w:sz="4" w:space="0" w:color="auto"/>
              <w:right w:val="single" w:sz="4" w:space="0" w:color="auto"/>
            </w:tcBorders>
            <w:vAlign w:val="bottom"/>
          </w:tcPr>
          <w:p w14:paraId="28D7D291" w14:textId="1164D8C2"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7AB5CC14" w14:textId="64DC3230" w:rsidR="00FA5F05" w:rsidRDefault="00FA5F05" w:rsidP="00FA5F05">
            <w:pPr>
              <w:rPr>
                <w:rFonts w:ascii="Calibri" w:hAnsi="Calibri" w:cs="Arial"/>
                <w:color w:val="000000"/>
                <w:szCs w:val="20"/>
              </w:rPr>
            </w:pPr>
            <w:r>
              <w:rPr>
                <w:rFonts w:ascii="Calibri" w:hAnsi="Calibri"/>
                <w:color w:val="000000"/>
                <w:szCs w:val="22"/>
              </w:rPr>
              <w:t>$32.31</w:t>
            </w:r>
          </w:p>
        </w:tc>
      </w:tr>
      <w:tr w:rsidR="00FA5F05" w14:paraId="7B40ABF9"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4F75FF26" w14:textId="6D1D85FB" w:rsidR="00FA5F05" w:rsidRDefault="00FA5F05" w:rsidP="00FA5F05">
            <w:pPr>
              <w:rPr>
                <w:rFonts w:ascii="Calibri" w:hAnsi="Calibri" w:cs="Arial"/>
                <w:color w:val="000000"/>
                <w:szCs w:val="20"/>
              </w:rPr>
            </w:pPr>
            <w:r>
              <w:rPr>
                <w:rFonts w:ascii="Calibri" w:hAnsi="Calibri" w:cs="Arial"/>
                <w:color w:val="000000"/>
                <w:szCs w:val="20"/>
              </w:rPr>
              <w:t>LT-98473</w:t>
            </w:r>
          </w:p>
        </w:tc>
        <w:tc>
          <w:tcPr>
            <w:tcW w:w="618" w:type="pct"/>
            <w:tcBorders>
              <w:top w:val="single" w:sz="4" w:space="0" w:color="auto"/>
              <w:left w:val="single" w:sz="4" w:space="0" w:color="auto"/>
              <w:bottom w:val="single" w:sz="4" w:space="0" w:color="auto"/>
              <w:right w:val="single" w:sz="4" w:space="0" w:color="auto"/>
            </w:tcBorders>
          </w:tcPr>
          <w:p w14:paraId="7CCA4352" w14:textId="3DA7EC76"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76859DEB" w14:textId="6E7E3F9D" w:rsidR="00FA5F05" w:rsidRDefault="00FA5F05" w:rsidP="00FA5F05">
            <w:pPr>
              <w:rPr>
                <w:rFonts w:ascii="Calibri" w:hAnsi="Calibri" w:cs="Arial"/>
                <w:color w:val="000000"/>
                <w:szCs w:val="20"/>
              </w:rPr>
            </w:pPr>
            <w:r>
              <w:rPr>
                <w:rFonts w:ascii="Calibri" w:hAnsi="Calibri"/>
                <w:color w:val="000000"/>
                <w:szCs w:val="22"/>
              </w:rPr>
              <w:t xml:space="preserve">$23.56 </w:t>
            </w:r>
          </w:p>
        </w:tc>
        <w:tc>
          <w:tcPr>
            <w:tcW w:w="1265" w:type="pct"/>
            <w:tcBorders>
              <w:top w:val="single" w:sz="4" w:space="0" w:color="auto"/>
              <w:left w:val="single" w:sz="4" w:space="0" w:color="auto"/>
              <w:bottom w:val="single" w:sz="4" w:space="0" w:color="auto"/>
              <w:right w:val="single" w:sz="4" w:space="0" w:color="auto"/>
            </w:tcBorders>
            <w:vAlign w:val="bottom"/>
          </w:tcPr>
          <w:p w14:paraId="7F082765" w14:textId="7C5B649D"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76DC4499" w14:textId="592FE188" w:rsidR="00FA5F05" w:rsidRDefault="00FA5F05" w:rsidP="00FA5F05">
            <w:pPr>
              <w:rPr>
                <w:rFonts w:ascii="Calibri" w:hAnsi="Calibri" w:cs="Arial"/>
                <w:color w:val="000000"/>
                <w:szCs w:val="20"/>
              </w:rPr>
            </w:pPr>
            <w:r>
              <w:rPr>
                <w:rFonts w:ascii="Calibri" w:hAnsi="Calibri"/>
                <w:color w:val="000000"/>
                <w:szCs w:val="22"/>
              </w:rPr>
              <w:t>$32.31</w:t>
            </w:r>
          </w:p>
        </w:tc>
      </w:tr>
      <w:tr w:rsidR="00FA5F05" w14:paraId="5E9ACED4"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275CA45C" w14:textId="20A9D3B7" w:rsidR="00FA5F05" w:rsidRDefault="00FA5F05" w:rsidP="00FA5F05">
            <w:pPr>
              <w:rPr>
                <w:rFonts w:ascii="Calibri" w:hAnsi="Calibri" w:cs="Arial"/>
                <w:color w:val="000000"/>
                <w:szCs w:val="20"/>
              </w:rPr>
            </w:pPr>
            <w:r>
              <w:rPr>
                <w:rFonts w:ascii="Calibri" w:hAnsi="Calibri" w:cs="Arial"/>
                <w:color w:val="000000"/>
                <w:szCs w:val="20"/>
              </w:rPr>
              <w:t>LT-88326</w:t>
            </w:r>
          </w:p>
        </w:tc>
        <w:tc>
          <w:tcPr>
            <w:tcW w:w="618" w:type="pct"/>
            <w:tcBorders>
              <w:top w:val="single" w:sz="4" w:space="0" w:color="auto"/>
              <w:left w:val="single" w:sz="4" w:space="0" w:color="auto"/>
              <w:bottom w:val="single" w:sz="4" w:space="0" w:color="auto"/>
              <w:right w:val="single" w:sz="4" w:space="0" w:color="auto"/>
            </w:tcBorders>
          </w:tcPr>
          <w:p w14:paraId="281A31DE" w14:textId="6E27527E"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0FF7E054" w14:textId="1CEBFA0C" w:rsidR="00FA5F05" w:rsidRDefault="00FA5F05" w:rsidP="00FA5F05">
            <w:pPr>
              <w:rPr>
                <w:rFonts w:ascii="Calibri" w:hAnsi="Calibri" w:cs="Arial"/>
                <w:color w:val="000000"/>
                <w:szCs w:val="20"/>
              </w:rPr>
            </w:pPr>
            <w:r>
              <w:rPr>
                <w:rFonts w:ascii="Calibri" w:hAnsi="Calibri"/>
                <w:color w:val="000000"/>
                <w:szCs w:val="22"/>
              </w:rPr>
              <w:t xml:space="preserve">$23.56 </w:t>
            </w:r>
          </w:p>
        </w:tc>
        <w:tc>
          <w:tcPr>
            <w:tcW w:w="1265" w:type="pct"/>
            <w:tcBorders>
              <w:top w:val="single" w:sz="4" w:space="0" w:color="auto"/>
              <w:left w:val="single" w:sz="4" w:space="0" w:color="auto"/>
              <w:bottom w:val="single" w:sz="4" w:space="0" w:color="auto"/>
              <w:right w:val="single" w:sz="4" w:space="0" w:color="auto"/>
            </w:tcBorders>
            <w:vAlign w:val="bottom"/>
          </w:tcPr>
          <w:p w14:paraId="33659F5A" w14:textId="23E45775"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5C9F194F" w14:textId="09FBE6B8" w:rsidR="00FA5F05" w:rsidRDefault="00FA5F05" w:rsidP="00FA5F05">
            <w:pPr>
              <w:rPr>
                <w:rFonts w:ascii="Calibri" w:hAnsi="Calibri" w:cs="Arial"/>
                <w:color w:val="000000"/>
                <w:szCs w:val="20"/>
              </w:rPr>
            </w:pPr>
            <w:r>
              <w:rPr>
                <w:rFonts w:ascii="Calibri" w:hAnsi="Calibri"/>
                <w:color w:val="000000"/>
                <w:szCs w:val="22"/>
              </w:rPr>
              <w:t>$32.31</w:t>
            </w:r>
          </w:p>
        </w:tc>
      </w:tr>
      <w:tr w:rsidR="00FA5F05" w14:paraId="65D02761"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637BD613" w14:textId="2E2BCBC1" w:rsidR="00FA5F05" w:rsidRDefault="00FA5F05" w:rsidP="00FA5F05">
            <w:pPr>
              <w:rPr>
                <w:rFonts w:ascii="Calibri" w:hAnsi="Calibri" w:cs="Arial"/>
                <w:color w:val="000000"/>
                <w:szCs w:val="20"/>
              </w:rPr>
            </w:pPr>
            <w:r>
              <w:rPr>
                <w:rFonts w:ascii="Calibri" w:hAnsi="Calibri" w:cs="Arial"/>
                <w:color w:val="000000"/>
                <w:szCs w:val="20"/>
              </w:rPr>
              <w:t>LT-68768</w:t>
            </w:r>
          </w:p>
        </w:tc>
        <w:tc>
          <w:tcPr>
            <w:tcW w:w="618" w:type="pct"/>
            <w:tcBorders>
              <w:top w:val="single" w:sz="4" w:space="0" w:color="auto"/>
              <w:left w:val="single" w:sz="4" w:space="0" w:color="auto"/>
              <w:bottom w:val="single" w:sz="4" w:space="0" w:color="auto"/>
              <w:right w:val="single" w:sz="4" w:space="0" w:color="auto"/>
            </w:tcBorders>
          </w:tcPr>
          <w:p w14:paraId="20D09190" w14:textId="75948DA0"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7C6D020C" w14:textId="1FCED1B3" w:rsidR="00FA5F05" w:rsidRDefault="00FA5F05" w:rsidP="00FA5F05">
            <w:pPr>
              <w:rPr>
                <w:rFonts w:ascii="Calibri" w:hAnsi="Calibri" w:cs="Arial"/>
                <w:color w:val="000000"/>
                <w:szCs w:val="20"/>
              </w:rPr>
            </w:pPr>
            <w:r>
              <w:rPr>
                <w:rFonts w:ascii="Calibri" w:hAnsi="Calibri"/>
                <w:color w:val="000000"/>
                <w:szCs w:val="22"/>
              </w:rPr>
              <w:t xml:space="preserve">$23.56 </w:t>
            </w:r>
          </w:p>
        </w:tc>
        <w:tc>
          <w:tcPr>
            <w:tcW w:w="1265" w:type="pct"/>
            <w:tcBorders>
              <w:top w:val="single" w:sz="4" w:space="0" w:color="auto"/>
              <w:left w:val="single" w:sz="4" w:space="0" w:color="auto"/>
              <w:bottom w:val="single" w:sz="4" w:space="0" w:color="auto"/>
              <w:right w:val="single" w:sz="4" w:space="0" w:color="auto"/>
            </w:tcBorders>
            <w:vAlign w:val="bottom"/>
          </w:tcPr>
          <w:p w14:paraId="7CF48429" w14:textId="5C4F83FC"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4B7F1833" w14:textId="71875115" w:rsidR="00FA5F05" w:rsidRDefault="00FA5F05" w:rsidP="00FA5F05">
            <w:pPr>
              <w:rPr>
                <w:rFonts w:ascii="Calibri" w:hAnsi="Calibri" w:cs="Arial"/>
                <w:color w:val="000000"/>
                <w:szCs w:val="20"/>
              </w:rPr>
            </w:pPr>
            <w:r>
              <w:rPr>
                <w:rFonts w:ascii="Calibri" w:hAnsi="Calibri"/>
                <w:color w:val="000000"/>
                <w:szCs w:val="22"/>
              </w:rPr>
              <w:t>$32.31</w:t>
            </w:r>
          </w:p>
        </w:tc>
      </w:tr>
      <w:tr w:rsidR="00FA5F05" w14:paraId="73D52747"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4B40E8BC" w14:textId="61346E66" w:rsidR="00FA5F05" w:rsidRDefault="00FA5F05" w:rsidP="00FA5F05">
            <w:pPr>
              <w:rPr>
                <w:rFonts w:ascii="Calibri" w:hAnsi="Calibri" w:cs="Arial"/>
                <w:color w:val="000000"/>
                <w:szCs w:val="20"/>
              </w:rPr>
            </w:pPr>
            <w:r>
              <w:rPr>
                <w:rFonts w:ascii="Calibri" w:hAnsi="Calibri" w:cs="Arial"/>
                <w:color w:val="000000"/>
                <w:szCs w:val="20"/>
              </w:rPr>
              <w:t>LT-77442</w:t>
            </w:r>
          </w:p>
        </w:tc>
        <w:tc>
          <w:tcPr>
            <w:tcW w:w="618" w:type="pct"/>
            <w:tcBorders>
              <w:top w:val="single" w:sz="4" w:space="0" w:color="auto"/>
              <w:left w:val="single" w:sz="4" w:space="0" w:color="auto"/>
              <w:bottom w:val="single" w:sz="4" w:space="0" w:color="auto"/>
              <w:right w:val="single" w:sz="4" w:space="0" w:color="auto"/>
            </w:tcBorders>
          </w:tcPr>
          <w:p w14:paraId="142D63DE" w14:textId="5F0A3C04"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2C5D00E2" w14:textId="6F3E7A1A" w:rsidR="00FA5F05" w:rsidRDefault="00FA5F05" w:rsidP="00FA5F05">
            <w:pPr>
              <w:rPr>
                <w:rFonts w:ascii="Calibri" w:hAnsi="Calibri" w:cs="Arial"/>
                <w:color w:val="000000"/>
                <w:szCs w:val="20"/>
              </w:rPr>
            </w:pPr>
            <w:r>
              <w:rPr>
                <w:rFonts w:ascii="Calibri" w:hAnsi="Calibri"/>
                <w:color w:val="000000"/>
                <w:szCs w:val="22"/>
              </w:rPr>
              <w:t xml:space="preserve">$23.56 </w:t>
            </w:r>
          </w:p>
        </w:tc>
        <w:tc>
          <w:tcPr>
            <w:tcW w:w="1265" w:type="pct"/>
            <w:tcBorders>
              <w:top w:val="single" w:sz="4" w:space="0" w:color="auto"/>
              <w:left w:val="single" w:sz="4" w:space="0" w:color="auto"/>
              <w:bottom w:val="single" w:sz="4" w:space="0" w:color="auto"/>
              <w:right w:val="single" w:sz="4" w:space="0" w:color="auto"/>
            </w:tcBorders>
            <w:vAlign w:val="bottom"/>
          </w:tcPr>
          <w:p w14:paraId="06F7B1A7" w14:textId="4ADF31CE"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6766F515" w14:textId="6F867723" w:rsidR="00FA5F05" w:rsidRDefault="00FA5F05" w:rsidP="00FA5F05">
            <w:pPr>
              <w:rPr>
                <w:rFonts w:ascii="Calibri" w:hAnsi="Calibri" w:cs="Arial"/>
                <w:color w:val="000000"/>
                <w:szCs w:val="20"/>
              </w:rPr>
            </w:pPr>
            <w:r>
              <w:rPr>
                <w:rFonts w:ascii="Calibri" w:hAnsi="Calibri"/>
                <w:color w:val="000000"/>
                <w:szCs w:val="22"/>
              </w:rPr>
              <w:t>$32.31</w:t>
            </w:r>
          </w:p>
        </w:tc>
      </w:tr>
      <w:tr w:rsidR="00FA5F05" w14:paraId="3CEB4135"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765663F8" w14:textId="337C1D3E" w:rsidR="00FA5F05" w:rsidRDefault="00FA5F05" w:rsidP="00FA5F05">
            <w:pPr>
              <w:rPr>
                <w:rFonts w:ascii="Calibri" w:hAnsi="Calibri" w:cs="Arial"/>
                <w:color w:val="000000"/>
                <w:szCs w:val="20"/>
              </w:rPr>
            </w:pPr>
            <w:r>
              <w:rPr>
                <w:rFonts w:ascii="Calibri" w:hAnsi="Calibri" w:cs="Arial"/>
                <w:color w:val="000000"/>
                <w:szCs w:val="20"/>
              </w:rPr>
              <w:t>LT-77976</w:t>
            </w:r>
          </w:p>
        </w:tc>
        <w:tc>
          <w:tcPr>
            <w:tcW w:w="618" w:type="pct"/>
            <w:tcBorders>
              <w:top w:val="single" w:sz="4" w:space="0" w:color="auto"/>
              <w:left w:val="single" w:sz="4" w:space="0" w:color="auto"/>
              <w:bottom w:val="single" w:sz="4" w:space="0" w:color="auto"/>
              <w:right w:val="single" w:sz="4" w:space="0" w:color="auto"/>
            </w:tcBorders>
          </w:tcPr>
          <w:p w14:paraId="6B46256A" w14:textId="26AD6043"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7D164B51" w14:textId="1495689D" w:rsidR="00FA5F05" w:rsidRDefault="00FA5F05" w:rsidP="00FA5F05">
            <w:pPr>
              <w:rPr>
                <w:rFonts w:ascii="Calibri" w:hAnsi="Calibri" w:cs="Arial"/>
                <w:color w:val="000000"/>
                <w:szCs w:val="20"/>
              </w:rPr>
            </w:pPr>
            <w:r>
              <w:rPr>
                <w:rFonts w:ascii="Calibri" w:hAnsi="Calibri"/>
                <w:color w:val="000000"/>
                <w:szCs w:val="22"/>
              </w:rPr>
              <w:t xml:space="preserve">$23.56 </w:t>
            </w:r>
          </w:p>
        </w:tc>
        <w:tc>
          <w:tcPr>
            <w:tcW w:w="1265" w:type="pct"/>
            <w:tcBorders>
              <w:top w:val="single" w:sz="4" w:space="0" w:color="auto"/>
              <w:left w:val="single" w:sz="4" w:space="0" w:color="auto"/>
              <w:bottom w:val="single" w:sz="4" w:space="0" w:color="auto"/>
              <w:right w:val="single" w:sz="4" w:space="0" w:color="auto"/>
            </w:tcBorders>
            <w:vAlign w:val="bottom"/>
          </w:tcPr>
          <w:p w14:paraId="5B544D59" w14:textId="42DAFBEB"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4C2830F7" w14:textId="65FF38A4" w:rsidR="00FA5F05" w:rsidRDefault="00FA5F05" w:rsidP="00FA5F05">
            <w:pPr>
              <w:rPr>
                <w:rFonts w:ascii="Calibri" w:hAnsi="Calibri" w:cs="Arial"/>
                <w:color w:val="000000"/>
                <w:szCs w:val="20"/>
              </w:rPr>
            </w:pPr>
            <w:r>
              <w:rPr>
                <w:rFonts w:ascii="Calibri" w:hAnsi="Calibri"/>
                <w:color w:val="000000"/>
                <w:szCs w:val="22"/>
              </w:rPr>
              <w:t>$32.31</w:t>
            </w:r>
          </w:p>
        </w:tc>
      </w:tr>
      <w:tr w:rsidR="00FA5F05" w14:paraId="22BD5275"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1E4E7906" w14:textId="3B7A935D" w:rsidR="00FA5F05" w:rsidRDefault="00FA5F05" w:rsidP="00FA5F05">
            <w:pPr>
              <w:rPr>
                <w:rFonts w:ascii="Calibri" w:hAnsi="Calibri" w:cs="Arial"/>
                <w:color w:val="000000"/>
                <w:szCs w:val="20"/>
              </w:rPr>
            </w:pPr>
            <w:r>
              <w:rPr>
                <w:rFonts w:ascii="Calibri" w:hAnsi="Calibri" w:cs="Arial"/>
                <w:color w:val="000000"/>
                <w:szCs w:val="20"/>
              </w:rPr>
              <w:t>LT-76374</w:t>
            </w:r>
          </w:p>
        </w:tc>
        <w:tc>
          <w:tcPr>
            <w:tcW w:w="618" w:type="pct"/>
            <w:tcBorders>
              <w:top w:val="single" w:sz="4" w:space="0" w:color="auto"/>
              <w:left w:val="single" w:sz="4" w:space="0" w:color="auto"/>
              <w:bottom w:val="single" w:sz="4" w:space="0" w:color="auto"/>
              <w:right w:val="single" w:sz="4" w:space="0" w:color="auto"/>
            </w:tcBorders>
          </w:tcPr>
          <w:p w14:paraId="43859C5E" w14:textId="6452B903"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77CC9D09" w14:textId="0B2CD65B" w:rsidR="00FA5F05" w:rsidRDefault="00FA5F05" w:rsidP="00FA5F05">
            <w:pPr>
              <w:rPr>
                <w:rFonts w:ascii="Calibri" w:hAnsi="Calibri" w:cs="Arial"/>
                <w:color w:val="000000"/>
                <w:szCs w:val="20"/>
              </w:rPr>
            </w:pPr>
            <w:r>
              <w:rPr>
                <w:rFonts w:ascii="Calibri" w:hAnsi="Calibri"/>
                <w:color w:val="000000"/>
                <w:szCs w:val="22"/>
              </w:rPr>
              <w:t xml:space="preserve">$23.56 </w:t>
            </w:r>
          </w:p>
        </w:tc>
        <w:tc>
          <w:tcPr>
            <w:tcW w:w="1265" w:type="pct"/>
            <w:tcBorders>
              <w:top w:val="single" w:sz="4" w:space="0" w:color="auto"/>
              <w:left w:val="single" w:sz="4" w:space="0" w:color="auto"/>
              <w:bottom w:val="single" w:sz="4" w:space="0" w:color="auto"/>
              <w:right w:val="single" w:sz="4" w:space="0" w:color="auto"/>
            </w:tcBorders>
            <w:vAlign w:val="bottom"/>
          </w:tcPr>
          <w:p w14:paraId="7FB148C5" w14:textId="52280E51"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4F4199FD" w14:textId="65BA082C" w:rsidR="00FA5F05" w:rsidRDefault="00FA5F05" w:rsidP="00FA5F05">
            <w:pPr>
              <w:rPr>
                <w:rFonts w:ascii="Calibri" w:hAnsi="Calibri" w:cs="Arial"/>
                <w:color w:val="000000"/>
                <w:szCs w:val="20"/>
              </w:rPr>
            </w:pPr>
            <w:r>
              <w:rPr>
                <w:rFonts w:ascii="Calibri" w:hAnsi="Calibri"/>
                <w:color w:val="000000"/>
                <w:szCs w:val="22"/>
              </w:rPr>
              <w:t>$32.31</w:t>
            </w:r>
          </w:p>
        </w:tc>
      </w:tr>
      <w:tr w:rsidR="00FA5F05" w14:paraId="14B7B7A3"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215DBD1A" w14:textId="68742755" w:rsidR="00FA5F05" w:rsidRDefault="00FA5F05" w:rsidP="00FA5F05">
            <w:pPr>
              <w:rPr>
                <w:rFonts w:ascii="Calibri" w:hAnsi="Calibri" w:cs="Arial"/>
                <w:color w:val="000000"/>
                <w:szCs w:val="20"/>
              </w:rPr>
            </w:pPr>
            <w:r>
              <w:rPr>
                <w:rFonts w:ascii="Calibri" w:hAnsi="Calibri" w:cs="Arial"/>
                <w:color w:val="000000"/>
                <w:szCs w:val="20"/>
              </w:rPr>
              <w:t>LT-81181</w:t>
            </w:r>
          </w:p>
        </w:tc>
        <w:tc>
          <w:tcPr>
            <w:tcW w:w="618" w:type="pct"/>
            <w:tcBorders>
              <w:top w:val="single" w:sz="4" w:space="0" w:color="auto"/>
              <w:left w:val="single" w:sz="4" w:space="0" w:color="auto"/>
              <w:bottom w:val="single" w:sz="4" w:space="0" w:color="auto"/>
              <w:right w:val="single" w:sz="4" w:space="0" w:color="auto"/>
            </w:tcBorders>
          </w:tcPr>
          <w:p w14:paraId="242C4FC9" w14:textId="54909DA7"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52FD947B" w14:textId="2CD87C84" w:rsidR="00FA5F05" w:rsidRDefault="00FA5F05" w:rsidP="00FA5F05">
            <w:pPr>
              <w:rPr>
                <w:rFonts w:ascii="Calibri" w:hAnsi="Calibri" w:cs="Arial"/>
                <w:color w:val="000000"/>
                <w:szCs w:val="20"/>
              </w:rPr>
            </w:pPr>
            <w:r>
              <w:rPr>
                <w:rFonts w:ascii="Calibri" w:hAnsi="Calibri"/>
                <w:color w:val="000000"/>
                <w:szCs w:val="22"/>
              </w:rPr>
              <w:t xml:space="preserve">$23.56 </w:t>
            </w:r>
          </w:p>
        </w:tc>
        <w:tc>
          <w:tcPr>
            <w:tcW w:w="1265" w:type="pct"/>
            <w:tcBorders>
              <w:top w:val="single" w:sz="4" w:space="0" w:color="auto"/>
              <w:left w:val="single" w:sz="4" w:space="0" w:color="auto"/>
              <w:bottom w:val="single" w:sz="4" w:space="0" w:color="auto"/>
              <w:right w:val="single" w:sz="4" w:space="0" w:color="auto"/>
            </w:tcBorders>
            <w:vAlign w:val="bottom"/>
          </w:tcPr>
          <w:p w14:paraId="653610F1" w14:textId="082DA973"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6634DAB8" w14:textId="5ACA5DEB" w:rsidR="00FA5F05" w:rsidRDefault="00FA5F05" w:rsidP="00FA5F05">
            <w:pPr>
              <w:rPr>
                <w:rFonts w:ascii="Calibri" w:hAnsi="Calibri" w:cs="Arial"/>
                <w:color w:val="000000"/>
                <w:szCs w:val="20"/>
              </w:rPr>
            </w:pPr>
            <w:r>
              <w:rPr>
                <w:rFonts w:ascii="Calibri" w:hAnsi="Calibri"/>
                <w:color w:val="000000"/>
                <w:szCs w:val="22"/>
              </w:rPr>
              <w:t>$32.31</w:t>
            </w:r>
          </w:p>
        </w:tc>
      </w:tr>
      <w:tr w:rsidR="00FA5F05" w14:paraId="46EC233E"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4FE1F488" w14:textId="4B15CBD5" w:rsidR="00FA5F05" w:rsidRDefault="00FA5F05" w:rsidP="00FA5F05">
            <w:pPr>
              <w:rPr>
                <w:rFonts w:ascii="Calibri" w:hAnsi="Calibri" w:cs="Arial"/>
                <w:color w:val="000000"/>
                <w:szCs w:val="20"/>
              </w:rPr>
            </w:pPr>
            <w:r>
              <w:rPr>
                <w:rFonts w:ascii="Calibri" w:hAnsi="Calibri" w:cs="Arial"/>
                <w:color w:val="000000"/>
                <w:szCs w:val="20"/>
              </w:rPr>
              <w:t>LT-66761</w:t>
            </w:r>
          </w:p>
        </w:tc>
        <w:tc>
          <w:tcPr>
            <w:tcW w:w="618" w:type="pct"/>
            <w:tcBorders>
              <w:top w:val="single" w:sz="4" w:space="0" w:color="auto"/>
              <w:left w:val="single" w:sz="4" w:space="0" w:color="auto"/>
              <w:bottom w:val="single" w:sz="4" w:space="0" w:color="auto"/>
              <w:right w:val="single" w:sz="4" w:space="0" w:color="auto"/>
            </w:tcBorders>
          </w:tcPr>
          <w:p w14:paraId="2A6EDC40" w14:textId="4AFCE948"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7A044ABA" w14:textId="2081E29B" w:rsidR="00FA5F05" w:rsidRDefault="00FA5F05" w:rsidP="00FA5F05">
            <w:pPr>
              <w:rPr>
                <w:rFonts w:ascii="Calibri" w:hAnsi="Calibri" w:cs="Arial"/>
                <w:color w:val="000000"/>
                <w:szCs w:val="20"/>
              </w:rPr>
            </w:pPr>
            <w:r>
              <w:rPr>
                <w:rFonts w:ascii="Calibri" w:hAnsi="Calibri"/>
                <w:color w:val="000000"/>
                <w:szCs w:val="22"/>
              </w:rPr>
              <w:t xml:space="preserve">$23.56 </w:t>
            </w:r>
          </w:p>
        </w:tc>
        <w:tc>
          <w:tcPr>
            <w:tcW w:w="1265" w:type="pct"/>
            <w:tcBorders>
              <w:top w:val="single" w:sz="4" w:space="0" w:color="auto"/>
              <w:left w:val="single" w:sz="4" w:space="0" w:color="auto"/>
              <w:bottom w:val="single" w:sz="4" w:space="0" w:color="auto"/>
              <w:right w:val="single" w:sz="4" w:space="0" w:color="auto"/>
            </w:tcBorders>
            <w:vAlign w:val="bottom"/>
          </w:tcPr>
          <w:p w14:paraId="11B3CCB7" w14:textId="31DF0CCE"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39C147CC" w14:textId="54FB1307" w:rsidR="00FA5F05" w:rsidRDefault="00FA5F05" w:rsidP="00FA5F05">
            <w:pPr>
              <w:rPr>
                <w:rFonts w:ascii="Calibri" w:hAnsi="Calibri" w:cs="Arial"/>
                <w:color w:val="000000"/>
                <w:szCs w:val="20"/>
              </w:rPr>
            </w:pPr>
            <w:r>
              <w:rPr>
                <w:rFonts w:ascii="Calibri" w:hAnsi="Calibri"/>
                <w:color w:val="000000"/>
                <w:szCs w:val="22"/>
              </w:rPr>
              <w:t>$32.31</w:t>
            </w:r>
          </w:p>
        </w:tc>
      </w:tr>
      <w:tr w:rsidR="00FA5F05" w14:paraId="54531EA0"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4A100DC2" w14:textId="1E39900F" w:rsidR="00FA5F05" w:rsidRDefault="00FA5F05" w:rsidP="00FA5F05">
            <w:pPr>
              <w:rPr>
                <w:rFonts w:ascii="Calibri" w:hAnsi="Calibri" w:cs="Arial"/>
                <w:color w:val="000000"/>
                <w:szCs w:val="20"/>
              </w:rPr>
            </w:pPr>
            <w:r>
              <w:rPr>
                <w:rFonts w:ascii="Calibri" w:hAnsi="Calibri" w:cs="Arial"/>
                <w:color w:val="000000"/>
                <w:szCs w:val="20"/>
              </w:rPr>
              <w:t>LT-60020</w:t>
            </w:r>
          </w:p>
        </w:tc>
        <w:tc>
          <w:tcPr>
            <w:tcW w:w="618" w:type="pct"/>
            <w:tcBorders>
              <w:top w:val="single" w:sz="4" w:space="0" w:color="auto"/>
              <w:left w:val="single" w:sz="4" w:space="0" w:color="auto"/>
              <w:bottom w:val="single" w:sz="4" w:space="0" w:color="auto"/>
              <w:right w:val="single" w:sz="4" w:space="0" w:color="auto"/>
            </w:tcBorders>
          </w:tcPr>
          <w:p w14:paraId="64ECB44D" w14:textId="638E5249"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67CDCC3B" w14:textId="3F15C55D" w:rsidR="00FA5F05" w:rsidRDefault="00FA5F05" w:rsidP="00FA5F05">
            <w:pPr>
              <w:rPr>
                <w:rFonts w:ascii="Calibri" w:hAnsi="Calibri" w:cs="Arial"/>
                <w:color w:val="000000"/>
                <w:szCs w:val="20"/>
              </w:rPr>
            </w:pPr>
            <w:r>
              <w:rPr>
                <w:rFonts w:ascii="Calibri" w:hAnsi="Calibri"/>
                <w:color w:val="000000"/>
                <w:szCs w:val="22"/>
              </w:rPr>
              <w:t xml:space="preserve">$23.56 </w:t>
            </w:r>
          </w:p>
        </w:tc>
        <w:tc>
          <w:tcPr>
            <w:tcW w:w="1265" w:type="pct"/>
            <w:tcBorders>
              <w:top w:val="single" w:sz="4" w:space="0" w:color="auto"/>
              <w:left w:val="single" w:sz="4" w:space="0" w:color="auto"/>
              <w:bottom w:val="single" w:sz="4" w:space="0" w:color="auto"/>
              <w:right w:val="single" w:sz="4" w:space="0" w:color="auto"/>
            </w:tcBorders>
            <w:vAlign w:val="bottom"/>
          </w:tcPr>
          <w:p w14:paraId="5D20E09A" w14:textId="4141681D"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515566BC" w14:textId="0543E686" w:rsidR="00FA5F05" w:rsidRDefault="00FA5F05" w:rsidP="00FA5F05">
            <w:pPr>
              <w:rPr>
                <w:rFonts w:ascii="Calibri" w:hAnsi="Calibri" w:cs="Arial"/>
                <w:color w:val="000000"/>
                <w:szCs w:val="20"/>
              </w:rPr>
            </w:pPr>
            <w:r>
              <w:rPr>
                <w:rFonts w:ascii="Calibri" w:hAnsi="Calibri"/>
                <w:color w:val="000000"/>
                <w:szCs w:val="22"/>
              </w:rPr>
              <w:t>$32.31</w:t>
            </w:r>
          </w:p>
        </w:tc>
      </w:tr>
      <w:tr w:rsidR="00FA5F05" w14:paraId="5F4F5DFB"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11D76529" w14:textId="21585596" w:rsidR="00FA5F05" w:rsidRDefault="00FA5F05" w:rsidP="00FA5F05">
            <w:pPr>
              <w:rPr>
                <w:rFonts w:ascii="Calibri" w:hAnsi="Calibri" w:cs="Arial"/>
                <w:color w:val="000000"/>
                <w:szCs w:val="20"/>
              </w:rPr>
            </w:pPr>
            <w:r>
              <w:rPr>
                <w:rFonts w:ascii="Calibri" w:hAnsi="Calibri" w:cs="Arial"/>
                <w:color w:val="000000"/>
                <w:szCs w:val="20"/>
              </w:rPr>
              <w:t>LT-66963</w:t>
            </w:r>
          </w:p>
        </w:tc>
        <w:tc>
          <w:tcPr>
            <w:tcW w:w="618" w:type="pct"/>
            <w:tcBorders>
              <w:top w:val="single" w:sz="4" w:space="0" w:color="auto"/>
              <w:left w:val="single" w:sz="4" w:space="0" w:color="auto"/>
              <w:bottom w:val="single" w:sz="4" w:space="0" w:color="auto"/>
              <w:right w:val="single" w:sz="4" w:space="0" w:color="auto"/>
            </w:tcBorders>
          </w:tcPr>
          <w:p w14:paraId="0F509C68" w14:textId="65F7A045"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228CF256" w14:textId="18EF48D2" w:rsidR="00FA5F05" w:rsidRDefault="00FA5F05" w:rsidP="00FA5F05">
            <w:pPr>
              <w:rPr>
                <w:rFonts w:ascii="Calibri" w:hAnsi="Calibri" w:cs="Arial"/>
                <w:color w:val="000000"/>
                <w:szCs w:val="20"/>
              </w:rPr>
            </w:pPr>
            <w:r>
              <w:rPr>
                <w:rFonts w:ascii="Calibri" w:hAnsi="Calibri"/>
                <w:color w:val="000000"/>
                <w:szCs w:val="22"/>
              </w:rPr>
              <w:t xml:space="preserve">$23.56 </w:t>
            </w:r>
          </w:p>
        </w:tc>
        <w:tc>
          <w:tcPr>
            <w:tcW w:w="1265" w:type="pct"/>
            <w:tcBorders>
              <w:top w:val="single" w:sz="4" w:space="0" w:color="auto"/>
              <w:left w:val="single" w:sz="4" w:space="0" w:color="auto"/>
              <w:bottom w:val="single" w:sz="4" w:space="0" w:color="auto"/>
              <w:right w:val="single" w:sz="4" w:space="0" w:color="auto"/>
            </w:tcBorders>
            <w:vAlign w:val="bottom"/>
          </w:tcPr>
          <w:p w14:paraId="14399BB2" w14:textId="2EC96539"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0116B5F6" w14:textId="7F3D19BD" w:rsidR="00FA5F05" w:rsidRDefault="00FA5F05" w:rsidP="00FA5F05">
            <w:pPr>
              <w:rPr>
                <w:rFonts w:ascii="Calibri" w:hAnsi="Calibri" w:cs="Arial"/>
                <w:color w:val="000000"/>
                <w:szCs w:val="20"/>
              </w:rPr>
            </w:pPr>
            <w:r>
              <w:rPr>
                <w:rFonts w:ascii="Calibri" w:hAnsi="Calibri"/>
                <w:color w:val="000000"/>
                <w:szCs w:val="22"/>
              </w:rPr>
              <w:t>$32.31</w:t>
            </w:r>
          </w:p>
        </w:tc>
      </w:tr>
    </w:tbl>
    <w:p w14:paraId="0BD8E011" w14:textId="77777777" w:rsidR="00FA5F05" w:rsidRDefault="00FA5F05" w:rsidP="00920905">
      <w:pPr>
        <w:rPr>
          <w:color w:val="FF0000"/>
        </w:rPr>
      </w:pPr>
    </w:p>
    <w:p w14:paraId="44713B57" w14:textId="77777777" w:rsidR="005A0E53" w:rsidRPr="00500C4E" w:rsidRDefault="005A0E53" w:rsidP="005A0E53">
      <w:pPr>
        <w:pStyle w:val="Heading2"/>
        <w:rPr>
          <w:rFonts w:asciiTheme="minorHAnsi" w:hAnsiTheme="minorHAnsi" w:cstheme="minorHAnsi"/>
        </w:rPr>
      </w:pPr>
      <w:bookmarkStart w:id="21" w:name="_Toc214003098"/>
      <w:r w:rsidRPr="00500C4E">
        <w:rPr>
          <w:rFonts w:asciiTheme="minorHAnsi" w:hAnsiTheme="minorHAnsi" w:cstheme="minorHAnsi"/>
        </w:rPr>
        <w:t>4.2 Measure Case Cost</w:t>
      </w:r>
    </w:p>
    <w:p w14:paraId="723A1004" w14:textId="071A4C1D" w:rsidR="00FA5F05" w:rsidRDefault="00FA5F05" w:rsidP="00FA5F05">
      <w:pPr>
        <w:rPr>
          <w:rFonts w:cstheme="minorHAnsi"/>
        </w:rPr>
      </w:pPr>
      <w:r>
        <w:rPr>
          <w:rFonts w:cstheme="minorHAnsi"/>
        </w:rPr>
        <w:t xml:space="preserve">Measure case costs are taken from online retailers </w:t>
      </w:r>
      <w:r>
        <w:t>and inserted to the LED Wattage ranges as shown in the table below</w:t>
      </w:r>
      <w:r>
        <w:rPr>
          <w:rFonts w:cstheme="minorHAnsi"/>
        </w:rPr>
        <w:t>. Same labor cost is used from the base cost.</w:t>
      </w:r>
    </w:p>
    <w:p w14:paraId="0F9BD366" w14:textId="77777777" w:rsidR="00FA5F05" w:rsidRDefault="00FA5F05" w:rsidP="00FE5FAF">
      <w:pPr>
        <w:rPr>
          <w:color w:val="FF0000"/>
        </w:rPr>
      </w:pPr>
    </w:p>
    <w:p w14:paraId="6809B37D" w14:textId="3885696E" w:rsidR="00FA5F05" w:rsidRDefault="00FA5F05" w:rsidP="00FE5FAF">
      <w:pPr>
        <w:rPr>
          <w:color w:val="FF0000"/>
        </w:rPr>
      </w:pPr>
      <w:r>
        <w:rPr>
          <w:b/>
        </w:rPr>
        <w:t>Measure Case Costs</w:t>
      </w:r>
    </w:p>
    <w:tbl>
      <w:tblPr>
        <w:tblStyle w:val="TableGrid1"/>
        <w:tblW w:w="5000" w:type="pct"/>
        <w:tblLook w:val="01E0" w:firstRow="1" w:lastRow="1" w:firstColumn="1" w:lastColumn="1" w:noHBand="0" w:noVBand="0"/>
      </w:tblPr>
      <w:tblGrid>
        <w:gridCol w:w="1097"/>
        <w:gridCol w:w="1156"/>
        <w:gridCol w:w="2367"/>
        <w:gridCol w:w="2366"/>
        <w:gridCol w:w="2364"/>
      </w:tblGrid>
      <w:tr w:rsidR="00FA5F05" w14:paraId="15A88FE5" w14:textId="77777777" w:rsidTr="00FA5F05">
        <w:trPr>
          <w:trHeight w:val="498"/>
        </w:trPr>
        <w:tc>
          <w:tcPr>
            <w:tcW w:w="587"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DB66872" w14:textId="77777777" w:rsidR="00FA5F05" w:rsidRDefault="00FA5F05" w:rsidP="00FA5F05">
            <w:pPr>
              <w:rPr>
                <w:rFonts w:cstheme="minorHAnsi"/>
                <w:b/>
                <w:szCs w:val="20"/>
              </w:rPr>
            </w:pPr>
            <w:r>
              <w:rPr>
                <w:rFonts w:cstheme="minorHAnsi"/>
                <w:b/>
                <w:szCs w:val="20"/>
              </w:rPr>
              <w:t>Measure</w:t>
            </w:r>
          </w:p>
        </w:tc>
        <w:tc>
          <w:tcPr>
            <w:tcW w:w="618"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9D1BA53" w14:textId="77777777" w:rsidR="00FA5F05" w:rsidRDefault="00FA5F05" w:rsidP="00FA5F05">
            <w:pPr>
              <w:rPr>
                <w:rFonts w:cstheme="minorHAnsi"/>
                <w:b/>
                <w:szCs w:val="20"/>
                <w:highlight w:val="yellow"/>
              </w:rPr>
            </w:pPr>
            <w:r>
              <w:rPr>
                <w:rFonts w:cstheme="minorHAnsi"/>
                <w:b/>
                <w:szCs w:val="20"/>
              </w:rPr>
              <w:t>Installation Type</w:t>
            </w:r>
          </w:p>
        </w:tc>
        <w:tc>
          <w:tcPr>
            <w:tcW w:w="1266"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DE5E4FC" w14:textId="77777777" w:rsidR="00FA5F05" w:rsidRDefault="00FA5F05" w:rsidP="00FA5F05">
            <w:pPr>
              <w:rPr>
                <w:rFonts w:cstheme="minorHAnsi"/>
                <w:b/>
                <w:szCs w:val="20"/>
              </w:rPr>
            </w:pPr>
            <w:r>
              <w:rPr>
                <w:rFonts w:cstheme="minorHAnsi"/>
                <w:b/>
                <w:szCs w:val="20"/>
              </w:rPr>
              <w:t>Base Equipment Cost</w:t>
            </w:r>
          </w:p>
        </w:tc>
        <w:tc>
          <w:tcPr>
            <w:tcW w:w="1265"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78E616D" w14:textId="77777777" w:rsidR="00FA5F05" w:rsidRDefault="00FA5F05" w:rsidP="00FA5F05">
            <w:pPr>
              <w:rPr>
                <w:rFonts w:cstheme="minorHAnsi"/>
                <w:b/>
                <w:szCs w:val="20"/>
              </w:rPr>
            </w:pPr>
            <w:r>
              <w:rPr>
                <w:rFonts w:cstheme="minorHAnsi"/>
                <w:b/>
                <w:szCs w:val="20"/>
              </w:rPr>
              <w:t>Base Labor Cost</w:t>
            </w:r>
          </w:p>
        </w:tc>
        <w:tc>
          <w:tcPr>
            <w:tcW w:w="1264"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C3C702F" w14:textId="77777777" w:rsidR="00FA5F05" w:rsidRDefault="00FA5F05" w:rsidP="00FA5F05">
            <w:pPr>
              <w:rPr>
                <w:rFonts w:cstheme="minorHAnsi"/>
                <w:b/>
                <w:szCs w:val="20"/>
              </w:rPr>
            </w:pPr>
            <w:r>
              <w:rPr>
                <w:rFonts w:cstheme="minorHAnsi"/>
                <w:b/>
                <w:szCs w:val="20"/>
              </w:rPr>
              <w:t>Total Base Cost</w:t>
            </w:r>
          </w:p>
        </w:tc>
      </w:tr>
      <w:tr w:rsidR="00FA5F05" w14:paraId="68040927" w14:textId="77777777" w:rsidTr="00FA5F05">
        <w:tc>
          <w:tcPr>
            <w:tcW w:w="587" w:type="pct"/>
            <w:tcBorders>
              <w:top w:val="single" w:sz="4" w:space="0" w:color="auto"/>
              <w:left w:val="single" w:sz="4" w:space="0" w:color="auto"/>
              <w:bottom w:val="single" w:sz="4" w:space="0" w:color="auto"/>
              <w:right w:val="single" w:sz="4" w:space="0" w:color="auto"/>
            </w:tcBorders>
            <w:vAlign w:val="bottom"/>
            <w:hideMark/>
          </w:tcPr>
          <w:p w14:paraId="7EA50F57" w14:textId="77777777" w:rsidR="00FA5F05" w:rsidRDefault="00FA5F05" w:rsidP="00FA5F05">
            <w:pPr>
              <w:rPr>
                <w:rFonts w:cstheme="minorHAnsi"/>
                <w:szCs w:val="20"/>
              </w:rPr>
            </w:pPr>
            <w:r>
              <w:rPr>
                <w:rFonts w:ascii="Calibri" w:hAnsi="Calibri" w:cs="Arial"/>
                <w:color w:val="000000"/>
                <w:szCs w:val="20"/>
              </w:rPr>
              <w:t>LT-58086</w:t>
            </w:r>
          </w:p>
        </w:tc>
        <w:tc>
          <w:tcPr>
            <w:tcW w:w="618" w:type="pct"/>
            <w:tcBorders>
              <w:top w:val="single" w:sz="4" w:space="0" w:color="auto"/>
              <w:left w:val="single" w:sz="4" w:space="0" w:color="auto"/>
              <w:bottom w:val="single" w:sz="4" w:space="0" w:color="auto"/>
              <w:right w:val="single" w:sz="4" w:space="0" w:color="auto"/>
            </w:tcBorders>
            <w:hideMark/>
          </w:tcPr>
          <w:p w14:paraId="1D4A83EE" w14:textId="77777777" w:rsidR="00FA5F05" w:rsidRDefault="00FA5F05" w:rsidP="00FA5F05">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hideMark/>
          </w:tcPr>
          <w:p w14:paraId="4EB3F6BC" w14:textId="6D6D1F3B" w:rsidR="00FA5F05" w:rsidRDefault="00FA5F05" w:rsidP="00FA5F05">
            <w:pPr>
              <w:rPr>
                <w:rFonts w:cstheme="minorHAnsi"/>
                <w:szCs w:val="20"/>
              </w:rPr>
            </w:pPr>
            <w:r>
              <w:rPr>
                <w:rFonts w:ascii="Calibri" w:hAnsi="Calibri"/>
                <w:color w:val="000000"/>
                <w:szCs w:val="22"/>
              </w:rPr>
              <w:t>$35.31</w:t>
            </w:r>
          </w:p>
        </w:tc>
        <w:tc>
          <w:tcPr>
            <w:tcW w:w="1265" w:type="pct"/>
            <w:tcBorders>
              <w:top w:val="single" w:sz="4" w:space="0" w:color="auto"/>
              <w:left w:val="single" w:sz="4" w:space="0" w:color="auto"/>
              <w:bottom w:val="single" w:sz="4" w:space="0" w:color="auto"/>
              <w:right w:val="single" w:sz="4" w:space="0" w:color="auto"/>
            </w:tcBorders>
            <w:vAlign w:val="bottom"/>
            <w:hideMark/>
          </w:tcPr>
          <w:p w14:paraId="690D69C1" w14:textId="469B0A12" w:rsidR="00FA5F05" w:rsidRDefault="00FA5F05" w:rsidP="00FA5F05">
            <w:pPr>
              <w:rPr>
                <w:rFonts w:cstheme="minorHAnsi"/>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hideMark/>
          </w:tcPr>
          <w:p w14:paraId="429EFAB0" w14:textId="1910C326" w:rsidR="00FA5F05" w:rsidRDefault="00FA5F05" w:rsidP="00FA5F05">
            <w:pPr>
              <w:rPr>
                <w:rFonts w:cstheme="minorHAnsi"/>
                <w:szCs w:val="20"/>
              </w:rPr>
            </w:pPr>
            <w:r>
              <w:rPr>
                <w:rFonts w:ascii="Calibri" w:hAnsi="Calibri"/>
                <w:color w:val="000000"/>
                <w:szCs w:val="22"/>
              </w:rPr>
              <w:t>$44.06</w:t>
            </w:r>
          </w:p>
        </w:tc>
      </w:tr>
      <w:tr w:rsidR="00FA5F05" w14:paraId="02EF39AF" w14:textId="77777777" w:rsidTr="00FA5F05">
        <w:tc>
          <w:tcPr>
            <w:tcW w:w="587" w:type="pct"/>
            <w:tcBorders>
              <w:top w:val="single" w:sz="4" w:space="0" w:color="auto"/>
              <w:left w:val="single" w:sz="4" w:space="0" w:color="auto"/>
              <w:bottom w:val="single" w:sz="4" w:space="0" w:color="auto"/>
              <w:right w:val="single" w:sz="4" w:space="0" w:color="auto"/>
            </w:tcBorders>
            <w:vAlign w:val="bottom"/>
            <w:hideMark/>
          </w:tcPr>
          <w:p w14:paraId="7DE0077D" w14:textId="77777777" w:rsidR="00FA5F05" w:rsidRDefault="00FA5F05" w:rsidP="00FA5F05">
            <w:pPr>
              <w:rPr>
                <w:rFonts w:cstheme="minorHAnsi"/>
                <w:szCs w:val="20"/>
              </w:rPr>
            </w:pPr>
            <w:r>
              <w:rPr>
                <w:rFonts w:ascii="Calibri" w:hAnsi="Calibri" w:cs="Arial"/>
                <w:color w:val="000000"/>
                <w:szCs w:val="20"/>
              </w:rPr>
              <w:t>LT-59486</w:t>
            </w:r>
          </w:p>
        </w:tc>
        <w:tc>
          <w:tcPr>
            <w:tcW w:w="618" w:type="pct"/>
            <w:tcBorders>
              <w:top w:val="single" w:sz="4" w:space="0" w:color="auto"/>
              <w:left w:val="single" w:sz="4" w:space="0" w:color="auto"/>
              <w:bottom w:val="single" w:sz="4" w:space="0" w:color="auto"/>
              <w:right w:val="single" w:sz="4" w:space="0" w:color="auto"/>
            </w:tcBorders>
            <w:hideMark/>
          </w:tcPr>
          <w:p w14:paraId="168C3CF3" w14:textId="77777777" w:rsidR="00FA5F05" w:rsidRDefault="00FA5F05" w:rsidP="00FA5F05">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hideMark/>
          </w:tcPr>
          <w:p w14:paraId="1D0AF78B" w14:textId="37AABEE8" w:rsidR="00FA5F05" w:rsidRDefault="00FA5F05" w:rsidP="00FA5F05">
            <w:pPr>
              <w:rPr>
                <w:rFonts w:cstheme="minorHAnsi"/>
                <w:szCs w:val="20"/>
              </w:rPr>
            </w:pPr>
            <w:r>
              <w:rPr>
                <w:rFonts w:ascii="Calibri" w:hAnsi="Calibri"/>
                <w:color w:val="000000"/>
                <w:szCs w:val="22"/>
              </w:rPr>
              <w:t>$35.31</w:t>
            </w:r>
          </w:p>
        </w:tc>
        <w:tc>
          <w:tcPr>
            <w:tcW w:w="1265" w:type="pct"/>
            <w:tcBorders>
              <w:top w:val="single" w:sz="4" w:space="0" w:color="auto"/>
              <w:left w:val="single" w:sz="4" w:space="0" w:color="auto"/>
              <w:bottom w:val="single" w:sz="4" w:space="0" w:color="auto"/>
              <w:right w:val="single" w:sz="4" w:space="0" w:color="auto"/>
            </w:tcBorders>
            <w:vAlign w:val="bottom"/>
            <w:hideMark/>
          </w:tcPr>
          <w:p w14:paraId="48C74AFD" w14:textId="0FB74700" w:rsidR="00FA5F05" w:rsidRDefault="00FA5F05" w:rsidP="00FA5F05">
            <w:pPr>
              <w:rPr>
                <w:rFonts w:cstheme="minorHAnsi"/>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hideMark/>
          </w:tcPr>
          <w:p w14:paraId="2094AE4B" w14:textId="7257AC34" w:rsidR="00FA5F05" w:rsidRDefault="00FA5F05" w:rsidP="00FA5F05">
            <w:pPr>
              <w:rPr>
                <w:rFonts w:cstheme="minorHAnsi"/>
                <w:szCs w:val="20"/>
              </w:rPr>
            </w:pPr>
            <w:r>
              <w:rPr>
                <w:rFonts w:ascii="Calibri" w:hAnsi="Calibri"/>
                <w:color w:val="000000"/>
                <w:szCs w:val="22"/>
              </w:rPr>
              <w:t>$44.06</w:t>
            </w:r>
          </w:p>
        </w:tc>
      </w:tr>
      <w:tr w:rsidR="00FA5F05" w14:paraId="66C735A3" w14:textId="77777777" w:rsidTr="00FA5F05">
        <w:tc>
          <w:tcPr>
            <w:tcW w:w="587" w:type="pct"/>
            <w:tcBorders>
              <w:top w:val="single" w:sz="4" w:space="0" w:color="auto"/>
              <w:left w:val="single" w:sz="4" w:space="0" w:color="auto"/>
              <w:bottom w:val="single" w:sz="4" w:space="0" w:color="auto"/>
              <w:right w:val="single" w:sz="4" w:space="0" w:color="auto"/>
            </w:tcBorders>
            <w:vAlign w:val="bottom"/>
            <w:hideMark/>
          </w:tcPr>
          <w:p w14:paraId="2E849829" w14:textId="77777777" w:rsidR="00FA5F05" w:rsidRDefault="00FA5F05" w:rsidP="00FA5F05">
            <w:pPr>
              <w:rPr>
                <w:rFonts w:cstheme="minorHAnsi"/>
                <w:szCs w:val="20"/>
              </w:rPr>
            </w:pPr>
            <w:r>
              <w:rPr>
                <w:rFonts w:ascii="Calibri" w:hAnsi="Calibri" w:cs="Arial"/>
                <w:color w:val="000000"/>
                <w:szCs w:val="20"/>
              </w:rPr>
              <w:t>LT-68565</w:t>
            </w:r>
          </w:p>
        </w:tc>
        <w:tc>
          <w:tcPr>
            <w:tcW w:w="618" w:type="pct"/>
            <w:tcBorders>
              <w:top w:val="single" w:sz="4" w:space="0" w:color="auto"/>
              <w:left w:val="single" w:sz="4" w:space="0" w:color="auto"/>
              <w:bottom w:val="single" w:sz="4" w:space="0" w:color="auto"/>
              <w:right w:val="single" w:sz="4" w:space="0" w:color="auto"/>
            </w:tcBorders>
            <w:hideMark/>
          </w:tcPr>
          <w:p w14:paraId="2FCE2F78" w14:textId="77777777" w:rsidR="00FA5F05" w:rsidRDefault="00FA5F05" w:rsidP="00FA5F05">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hideMark/>
          </w:tcPr>
          <w:p w14:paraId="13FFDF85" w14:textId="59FFF328" w:rsidR="00FA5F05" w:rsidRDefault="00FA5F05" w:rsidP="00FA5F05">
            <w:pPr>
              <w:rPr>
                <w:rFonts w:cstheme="minorHAnsi"/>
                <w:szCs w:val="20"/>
              </w:rPr>
            </w:pPr>
            <w:r>
              <w:rPr>
                <w:rFonts w:ascii="Calibri" w:hAnsi="Calibri"/>
                <w:color w:val="000000"/>
                <w:szCs w:val="22"/>
              </w:rPr>
              <w:t>$35.31</w:t>
            </w:r>
          </w:p>
        </w:tc>
        <w:tc>
          <w:tcPr>
            <w:tcW w:w="1265" w:type="pct"/>
            <w:tcBorders>
              <w:top w:val="single" w:sz="4" w:space="0" w:color="auto"/>
              <w:left w:val="single" w:sz="4" w:space="0" w:color="auto"/>
              <w:bottom w:val="single" w:sz="4" w:space="0" w:color="auto"/>
              <w:right w:val="single" w:sz="4" w:space="0" w:color="auto"/>
            </w:tcBorders>
            <w:vAlign w:val="bottom"/>
            <w:hideMark/>
          </w:tcPr>
          <w:p w14:paraId="5A2EAB62" w14:textId="2A18746B" w:rsidR="00FA5F05" w:rsidRDefault="00FA5F05" w:rsidP="00FA5F05">
            <w:pPr>
              <w:rPr>
                <w:rFonts w:cstheme="minorHAnsi"/>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hideMark/>
          </w:tcPr>
          <w:p w14:paraId="4B71C609" w14:textId="63293B62" w:rsidR="00FA5F05" w:rsidRDefault="00FA5F05" w:rsidP="00FA5F05">
            <w:pPr>
              <w:rPr>
                <w:rFonts w:cstheme="minorHAnsi"/>
                <w:szCs w:val="20"/>
              </w:rPr>
            </w:pPr>
            <w:r>
              <w:rPr>
                <w:rFonts w:ascii="Calibri" w:hAnsi="Calibri"/>
                <w:color w:val="000000"/>
                <w:szCs w:val="22"/>
              </w:rPr>
              <w:t>$44.06</w:t>
            </w:r>
          </w:p>
        </w:tc>
      </w:tr>
      <w:tr w:rsidR="00FA5F05" w14:paraId="3FEDAE4D" w14:textId="77777777" w:rsidTr="00FA5F05">
        <w:tc>
          <w:tcPr>
            <w:tcW w:w="587" w:type="pct"/>
            <w:tcBorders>
              <w:top w:val="single" w:sz="4" w:space="0" w:color="auto"/>
              <w:left w:val="single" w:sz="4" w:space="0" w:color="auto"/>
              <w:bottom w:val="single" w:sz="4" w:space="0" w:color="auto"/>
              <w:right w:val="single" w:sz="4" w:space="0" w:color="auto"/>
            </w:tcBorders>
            <w:vAlign w:val="bottom"/>
            <w:hideMark/>
          </w:tcPr>
          <w:p w14:paraId="03619D6A" w14:textId="77777777" w:rsidR="00FA5F05" w:rsidRDefault="00FA5F05" w:rsidP="00FA5F05">
            <w:pPr>
              <w:rPr>
                <w:rFonts w:cstheme="minorHAnsi"/>
                <w:szCs w:val="20"/>
              </w:rPr>
            </w:pPr>
            <w:r>
              <w:rPr>
                <w:rFonts w:ascii="Calibri" w:hAnsi="Calibri" w:cs="Arial"/>
                <w:color w:val="000000"/>
                <w:szCs w:val="20"/>
              </w:rPr>
              <w:t>LT-91328</w:t>
            </w:r>
          </w:p>
        </w:tc>
        <w:tc>
          <w:tcPr>
            <w:tcW w:w="618" w:type="pct"/>
            <w:tcBorders>
              <w:top w:val="single" w:sz="4" w:space="0" w:color="auto"/>
              <w:left w:val="single" w:sz="4" w:space="0" w:color="auto"/>
              <w:bottom w:val="single" w:sz="4" w:space="0" w:color="auto"/>
              <w:right w:val="single" w:sz="4" w:space="0" w:color="auto"/>
            </w:tcBorders>
            <w:hideMark/>
          </w:tcPr>
          <w:p w14:paraId="52E08DE6" w14:textId="77777777" w:rsidR="00FA5F05" w:rsidRDefault="00FA5F05" w:rsidP="00FA5F05">
            <w:pPr>
              <w:rPr>
                <w:rFonts w:cstheme="minorHAnsi"/>
                <w:szCs w:val="20"/>
              </w:rPr>
            </w:pPr>
            <w:r>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hideMark/>
          </w:tcPr>
          <w:p w14:paraId="0BB098B5" w14:textId="60B83B4B" w:rsidR="00FA5F05" w:rsidRDefault="00FA5F05" w:rsidP="00FA5F05">
            <w:pPr>
              <w:rPr>
                <w:rFonts w:cstheme="minorHAnsi"/>
                <w:szCs w:val="20"/>
              </w:rPr>
            </w:pPr>
            <w:r>
              <w:rPr>
                <w:rFonts w:ascii="Calibri" w:hAnsi="Calibri"/>
                <w:color w:val="000000"/>
                <w:szCs w:val="22"/>
              </w:rPr>
              <w:t>$35.31</w:t>
            </w:r>
          </w:p>
        </w:tc>
        <w:tc>
          <w:tcPr>
            <w:tcW w:w="1265" w:type="pct"/>
            <w:tcBorders>
              <w:top w:val="single" w:sz="4" w:space="0" w:color="auto"/>
              <w:left w:val="single" w:sz="4" w:space="0" w:color="auto"/>
              <w:bottom w:val="single" w:sz="4" w:space="0" w:color="auto"/>
              <w:right w:val="single" w:sz="4" w:space="0" w:color="auto"/>
            </w:tcBorders>
            <w:vAlign w:val="bottom"/>
            <w:hideMark/>
          </w:tcPr>
          <w:p w14:paraId="10DF1DAA" w14:textId="7F392E1E" w:rsidR="00FA5F05" w:rsidRDefault="00FA5F05" w:rsidP="00FA5F05">
            <w:pPr>
              <w:rPr>
                <w:rFonts w:cstheme="minorHAnsi"/>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hideMark/>
          </w:tcPr>
          <w:p w14:paraId="5A81C84A" w14:textId="764C1653" w:rsidR="00FA5F05" w:rsidRDefault="00FA5F05" w:rsidP="00FA5F05">
            <w:pPr>
              <w:rPr>
                <w:rFonts w:cstheme="minorHAnsi"/>
                <w:szCs w:val="20"/>
              </w:rPr>
            </w:pPr>
            <w:r>
              <w:rPr>
                <w:rFonts w:ascii="Calibri" w:hAnsi="Calibri"/>
                <w:color w:val="000000"/>
                <w:szCs w:val="22"/>
              </w:rPr>
              <w:t>$44.06</w:t>
            </w:r>
          </w:p>
        </w:tc>
      </w:tr>
      <w:tr w:rsidR="00FA5F05" w14:paraId="31954EAB"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1C449DA3" w14:textId="77777777" w:rsidR="00FA5F05" w:rsidRDefault="00FA5F05" w:rsidP="00FA5F05">
            <w:pPr>
              <w:rPr>
                <w:rFonts w:ascii="Calibri" w:hAnsi="Calibri" w:cs="Arial"/>
                <w:color w:val="000000"/>
                <w:szCs w:val="20"/>
              </w:rPr>
            </w:pPr>
            <w:r>
              <w:rPr>
                <w:rFonts w:ascii="Calibri" w:hAnsi="Calibri" w:cs="Arial"/>
                <w:color w:val="000000"/>
                <w:szCs w:val="20"/>
              </w:rPr>
              <w:t>LT-86319</w:t>
            </w:r>
          </w:p>
        </w:tc>
        <w:tc>
          <w:tcPr>
            <w:tcW w:w="618" w:type="pct"/>
            <w:tcBorders>
              <w:top w:val="single" w:sz="4" w:space="0" w:color="auto"/>
              <w:left w:val="single" w:sz="4" w:space="0" w:color="auto"/>
              <w:bottom w:val="single" w:sz="4" w:space="0" w:color="auto"/>
              <w:right w:val="single" w:sz="4" w:space="0" w:color="auto"/>
            </w:tcBorders>
          </w:tcPr>
          <w:p w14:paraId="0F602BA4" w14:textId="77777777"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7776F99B" w14:textId="30751C15" w:rsidR="00FA5F05" w:rsidRDefault="00FA5F05" w:rsidP="00FA5F05">
            <w:pPr>
              <w:rPr>
                <w:rFonts w:ascii="Calibri" w:hAnsi="Calibri" w:cs="Arial"/>
                <w:color w:val="000000"/>
                <w:szCs w:val="20"/>
              </w:rPr>
            </w:pPr>
            <w:r>
              <w:rPr>
                <w:rFonts w:ascii="Calibri" w:hAnsi="Calibri"/>
                <w:color w:val="000000"/>
                <w:szCs w:val="22"/>
              </w:rPr>
              <w:t>$35.31</w:t>
            </w:r>
          </w:p>
        </w:tc>
        <w:tc>
          <w:tcPr>
            <w:tcW w:w="1265" w:type="pct"/>
            <w:tcBorders>
              <w:top w:val="single" w:sz="4" w:space="0" w:color="auto"/>
              <w:left w:val="single" w:sz="4" w:space="0" w:color="auto"/>
              <w:bottom w:val="single" w:sz="4" w:space="0" w:color="auto"/>
              <w:right w:val="single" w:sz="4" w:space="0" w:color="auto"/>
            </w:tcBorders>
            <w:vAlign w:val="bottom"/>
          </w:tcPr>
          <w:p w14:paraId="2A52B701" w14:textId="3353A431"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42437967" w14:textId="58B4DF6E" w:rsidR="00FA5F05" w:rsidRDefault="00FA5F05" w:rsidP="00FA5F05">
            <w:pPr>
              <w:rPr>
                <w:rFonts w:ascii="Calibri" w:hAnsi="Calibri" w:cs="Arial"/>
                <w:color w:val="000000"/>
                <w:szCs w:val="20"/>
              </w:rPr>
            </w:pPr>
            <w:r>
              <w:rPr>
                <w:rFonts w:ascii="Calibri" w:hAnsi="Calibri"/>
                <w:color w:val="000000"/>
                <w:szCs w:val="22"/>
              </w:rPr>
              <w:t>$44.06</w:t>
            </w:r>
          </w:p>
        </w:tc>
      </w:tr>
      <w:tr w:rsidR="00FA5F05" w14:paraId="01061E99"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47F7BF53" w14:textId="77777777" w:rsidR="00FA5F05" w:rsidRDefault="00FA5F05" w:rsidP="00FA5F05">
            <w:pPr>
              <w:rPr>
                <w:rFonts w:ascii="Calibri" w:hAnsi="Calibri" w:cs="Arial"/>
                <w:color w:val="000000"/>
                <w:szCs w:val="20"/>
              </w:rPr>
            </w:pPr>
            <w:r>
              <w:rPr>
                <w:rFonts w:ascii="Calibri" w:hAnsi="Calibri" w:cs="Arial"/>
                <w:color w:val="000000"/>
                <w:szCs w:val="20"/>
              </w:rPr>
              <w:t>LT-64625</w:t>
            </w:r>
          </w:p>
        </w:tc>
        <w:tc>
          <w:tcPr>
            <w:tcW w:w="618" w:type="pct"/>
            <w:tcBorders>
              <w:top w:val="single" w:sz="4" w:space="0" w:color="auto"/>
              <w:left w:val="single" w:sz="4" w:space="0" w:color="auto"/>
              <w:bottom w:val="single" w:sz="4" w:space="0" w:color="auto"/>
              <w:right w:val="single" w:sz="4" w:space="0" w:color="auto"/>
            </w:tcBorders>
          </w:tcPr>
          <w:p w14:paraId="0673BEC1" w14:textId="77777777"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21699F4C" w14:textId="62A0F968" w:rsidR="00FA5F05" w:rsidRDefault="00FA5F05" w:rsidP="00FA5F05">
            <w:pPr>
              <w:rPr>
                <w:rFonts w:ascii="Calibri" w:hAnsi="Calibri" w:cs="Arial"/>
                <w:color w:val="000000"/>
                <w:szCs w:val="20"/>
              </w:rPr>
            </w:pPr>
            <w:r>
              <w:rPr>
                <w:rFonts w:ascii="Calibri" w:hAnsi="Calibri"/>
                <w:color w:val="000000"/>
                <w:szCs w:val="22"/>
              </w:rPr>
              <w:t>$35.31</w:t>
            </w:r>
          </w:p>
        </w:tc>
        <w:tc>
          <w:tcPr>
            <w:tcW w:w="1265" w:type="pct"/>
            <w:tcBorders>
              <w:top w:val="single" w:sz="4" w:space="0" w:color="auto"/>
              <w:left w:val="single" w:sz="4" w:space="0" w:color="auto"/>
              <w:bottom w:val="single" w:sz="4" w:space="0" w:color="auto"/>
              <w:right w:val="single" w:sz="4" w:space="0" w:color="auto"/>
            </w:tcBorders>
            <w:vAlign w:val="bottom"/>
          </w:tcPr>
          <w:p w14:paraId="6C10EE63" w14:textId="3D08CF7A"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60964C9D" w14:textId="708B0A51" w:rsidR="00FA5F05" w:rsidRDefault="00FA5F05" w:rsidP="00FA5F05">
            <w:pPr>
              <w:rPr>
                <w:rFonts w:ascii="Calibri" w:hAnsi="Calibri" w:cs="Arial"/>
                <w:color w:val="000000"/>
                <w:szCs w:val="20"/>
              </w:rPr>
            </w:pPr>
            <w:r>
              <w:rPr>
                <w:rFonts w:ascii="Calibri" w:hAnsi="Calibri"/>
                <w:color w:val="000000"/>
                <w:szCs w:val="22"/>
              </w:rPr>
              <w:t>$44.06</w:t>
            </w:r>
          </w:p>
        </w:tc>
      </w:tr>
      <w:tr w:rsidR="00FA5F05" w14:paraId="449AD88A"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62D074D9" w14:textId="77777777" w:rsidR="00FA5F05" w:rsidRDefault="00FA5F05" w:rsidP="00FA5F05">
            <w:pPr>
              <w:rPr>
                <w:rFonts w:ascii="Calibri" w:hAnsi="Calibri" w:cs="Arial"/>
                <w:color w:val="000000"/>
                <w:szCs w:val="20"/>
              </w:rPr>
            </w:pPr>
            <w:r>
              <w:rPr>
                <w:rFonts w:ascii="Calibri" w:hAnsi="Calibri" w:cs="Arial"/>
                <w:color w:val="000000"/>
                <w:szCs w:val="20"/>
              </w:rPr>
              <w:t>LT-66429</w:t>
            </w:r>
          </w:p>
        </w:tc>
        <w:tc>
          <w:tcPr>
            <w:tcW w:w="618" w:type="pct"/>
            <w:tcBorders>
              <w:top w:val="single" w:sz="4" w:space="0" w:color="auto"/>
              <w:left w:val="single" w:sz="4" w:space="0" w:color="auto"/>
              <w:bottom w:val="single" w:sz="4" w:space="0" w:color="auto"/>
              <w:right w:val="single" w:sz="4" w:space="0" w:color="auto"/>
            </w:tcBorders>
          </w:tcPr>
          <w:p w14:paraId="721F9B8C" w14:textId="77777777"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419F32AF" w14:textId="25848000" w:rsidR="00FA5F05" w:rsidRDefault="00FA5F05" w:rsidP="00FA5F05">
            <w:pPr>
              <w:rPr>
                <w:rFonts w:ascii="Calibri" w:hAnsi="Calibri" w:cs="Arial"/>
                <w:color w:val="000000"/>
                <w:szCs w:val="20"/>
              </w:rPr>
            </w:pPr>
            <w:r>
              <w:rPr>
                <w:rFonts w:ascii="Calibri" w:hAnsi="Calibri"/>
                <w:color w:val="000000"/>
                <w:szCs w:val="22"/>
              </w:rPr>
              <w:t>$41.20</w:t>
            </w:r>
          </w:p>
        </w:tc>
        <w:tc>
          <w:tcPr>
            <w:tcW w:w="1265" w:type="pct"/>
            <w:tcBorders>
              <w:top w:val="single" w:sz="4" w:space="0" w:color="auto"/>
              <w:left w:val="single" w:sz="4" w:space="0" w:color="auto"/>
              <w:bottom w:val="single" w:sz="4" w:space="0" w:color="auto"/>
              <w:right w:val="single" w:sz="4" w:space="0" w:color="auto"/>
            </w:tcBorders>
            <w:vAlign w:val="bottom"/>
          </w:tcPr>
          <w:p w14:paraId="136841E9" w14:textId="1E430288"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21B5556C" w14:textId="18D9DEEC" w:rsidR="00FA5F05" w:rsidRDefault="00FA5F05" w:rsidP="00FA5F05">
            <w:pPr>
              <w:rPr>
                <w:rFonts w:ascii="Calibri" w:hAnsi="Calibri" w:cs="Arial"/>
                <w:color w:val="000000"/>
                <w:szCs w:val="20"/>
              </w:rPr>
            </w:pPr>
            <w:r>
              <w:rPr>
                <w:rFonts w:ascii="Calibri" w:hAnsi="Calibri"/>
                <w:color w:val="000000"/>
                <w:szCs w:val="22"/>
              </w:rPr>
              <w:t>$49.95</w:t>
            </w:r>
          </w:p>
        </w:tc>
      </w:tr>
      <w:tr w:rsidR="00FA5F05" w14:paraId="7C0AC708"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03720AD7" w14:textId="77777777" w:rsidR="00FA5F05" w:rsidRDefault="00FA5F05" w:rsidP="00FA5F05">
            <w:pPr>
              <w:rPr>
                <w:rFonts w:ascii="Calibri" w:hAnsi="Calibri" w:cs="Arial"/>
                <w:color w:val="000000"/>
                <w:szCs w:val="20"/>
              </w:rPr>
            </w:pPr>
            <w:r>
              <w:rPr>
                <w:rFonts w:ascii="Calibri" w:hAnsi="Calibri" w:cs="Arial"/>
                <w:color w:val="000000"/>
                <w:szCs w:val="20"/>
              </w:rPr>
              <w:t>LT-93998</w:t>
            </w:r>
          </w:p>
        </w:tc>
        <w:tc>
          <w:tcPr>
            <w:tcW w:w="618" w:type="pct"/>
            <w:tcBorders>
              <w:top w:val="single" w:sz="4" w:space="0" w:color="auto"/>
              <w:left w:val="single" w:sz="4" w:space="0" w:color="auto"/>
              <w:bottom w:val="single" w:sz="4" w:space="0" w:color="auto"/>
              <w:right w:val="single" w:sz="4" w:space="0" w:color="auto"/>
            </w:tcBorders>
          </w:tcPr>
          <w:p w14:paraId="49169260" w14:textId="77777777"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01FA5687" w14:textId="1DB870C3" w:rsidR="00FA5F05" w:rsidRDefault="00FA5F05" w:rsidP="00FA5F05">
            <w:pPr>
              <w:rPr>
                <w:rFonts w:ascii="Calibri" w:hAnsi="Calibri" w:cs="Arial"/>
                <w:color w:val="000000"/>
                <w:szCs w:val="20"/>
              </w:rPr>
            </w:pPr>
            <w:r>
              <w:rPr>
                <w:rFonts w:ascii="Calibri" w:hAnsi="Calibri"/>
                <w:color w:val="000000"/>
                <w:szCs w:val="22"/>
              </w:rPr>
              <w:t>$41.20</w:t>
            </w:r>
          </w:p>
        </w:tc>
        <w:tc>
          <w:tcPr>
            <w:tcW w:w="1265" w:type="pct"/>
            <w:tcBorders>
              <w:top w:val="single" w:sz="4" w:space="0" w:color="auto"/>
              <w:left w:val="single" w:sz="4" w:space="0" w:color="auto"/>
              <w:bottom w:val="single" w:sz="4" w:space="0" w:color="auto"/>
              <w:right w:val="single" w:sz="4" w:space="0" w:color="auto"/>
            </w:tcBorders>
            <w:vAlign w:val="bottom"/>
          </w:tcPr>
          <w:p w14:paraId="7BD630DC" w14:textId="47482E25"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631D747D" w14:textId="3D780113" w:rsidR="00FA5F05" w:rsidRDefault="00FA5F05" w:rsidP="00FA5F05">
            <w:pPr>
              <w:rPr>
                <w:rFonts w:ascii="Calibri" w:hAnsi="Calibri" w:cs="Arial"/>
                <w:color w:val="000000"/>
                <w:szCs w:val="20"/>
              </w:rPr>
            </w:pPr>
            <w:r>
              <w:rPr>
                <w:rFonts w:ascii="Calibri" w:hAnsi="Calibri"/>
                <w:color w:val="000000"/>
                <w:szCs w:val="22"/>
              </w:rPr>
              <w:t>$49.95</w:t>
            </w:r>
          </w:p>
        </w:tc>
      </w:tr>
      <w:tr w:rsidR="00FA5F05" w14:paraId="41CEEAA7"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44828620" w14:textId="77777777" w:rsidR="00FA5F05" w:rsidRDefault="00FA5F05" w:rsidP="00FA5F05">
            <w:pPr>
              <w:rPr>
                <w:rFonts w:ascii="Calibri" w:hAnsi="Calibri" w:cs="Arial"/>
                <w:color w:val="000000"/>
                <w:szCs w:val="20"/>
              </w:rPr>
            </w:pPr>
            <w:r>
              <w:rPr>
                <w:rFonts w:ascii="Calibri" w:hAnsi="Calibri" w:cs="Arial"/>
                <w:color w:val="000000"/>
                <w:szCs w:val="20"/>
              </w:rPr>
              <w:t>LT-65029</w:t>
            </w:r>
          </w:p>
        </w:tc>
        <w:tc>
          <w:tcPr>
            <w:tcW w:w="618" w:type="pct"/>
            <w:tcBorders>
              <w:top w:val="single" w:sz="4" w:space="0" w:color="auto"/>
              <w:left w:val="single" w:sz="4" w:space="0" w:color="auto"/>
              <w:bottom w:val="single" w:sz="4" w:space="0" w:color="auto"/>
              <w:right w:val="single" w:sz="4" w:space="0" w:color="auto"/>
            </w:tcBorders>
          </w:tcPr>
          <w:p w14:paraId="5E605C27" w14:textId="77777777"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31BC3EE7" w14:textId="5C2B2121" w:rsidR="00FA5F05" w:rsidRDefault="00FA5F05" w:rsidP="00FA5F05">
            <w:pPr>
              <w:rPr>
                <w:rFonts w:ascii="Calibri" w:hAnsi="Calibri" w:cs="Arial"/>
                <w:color w:val="000000"/>
                <w:szCs w:val="20"/>
              </w:rPr>
            </w:pPr>
            <w:r>
              <w:rPr>
                <w:rFonts w:ascii="Calibri" w:hAnsi="Calibri"/>
                <w:color w:val="000000"/>
                <w:szCs w:val="22"/>
              </w:rPr>
              <w:t>$41.20</w:t>
            </w:r>
          </w:p>
        </w:tc>
        <w:tc>
          <w:tcPr>
            <w:tcW w:w="1265" w:type="pct"/>
            <w:tcBorders>
              <w:top w:val="single" w:sz="4" w:space="0" w:color="auto"/>
              <w:left w:val="single" w:sz="4" w:space="0" w:color="auto"/>
              <w:bottom w:val="single" w:sz="4" w:space="0" w:color="auto"/>
              <w:right w:val="single" w:sz="4" w:space="0" w:color="auto"/>
            </w:tcBorders>
            <w:vAlign w:val="bottom"/>
          </w:tcPr>
          <w:p w14:paraId="1DC5EBA0" w14:textId="6B6C22C0"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4CED2C72" w14:textId="3666335B" w:rsidR="00FA5F05" w:rsidRDefault="00FA5F05" w:rsidP="00FA5F05">
            <w:pPr>
              <w:rPr>
                <w:rFonts w:ascii="Calibri" w:hAnsi="Calibri" w:cs="Arial"/>
                <w:color w:val="000000"/>
                <w:szCs w:val="20"/>
              </w:rPr>
            </w:pPr>
            <w:r>
              <w:rPr>
                <w:rFonts w:ascii="Calibri" w:hAnsi="Calibri"/>
                <w:color w:val="000000"/>
                <w:szCs w:val="22"/>
              </w:rPr>
              <w:t>$49.95</w:t>
            </w:r>
          </w:p>
        </w:tc>
      </w:tr>
      <w:tr w:rsidR="00FA5F05" w14:paraId="644BD05B"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3A0CEF52" w14:textId="77777777" w:rsidR="00FA5F05" w:rsidRDefault="00FA5F05" w:rsidP="00FA5F05">
            <w:pPr>
              <w:rPr>
                <w:rFonts w:ascii="Calibri" w:hAnsi="Calibri" w:cs="Arial"/>
                <w:color w:val="000000"/>
                <w:szCs w:val="20"/>
              </w:rPr>
            </w:pPr>
            <w:r>
              <w:rPr>
                <w:rFonts w:ascii="Calibri" w:hAnsi="Calibri" w:cs="Arial"/>
                <w:color w:val="000000"/>
                <w:szCs w:val="20"/>
              </w:rPr>
              <w:t>LT-94330</w:t>
            </w:r>
          </w:p>
        </w:tc>
        <w:tc>
          <w:tcPr>
            <w:tcW w:w="618" w:type="pct"/>
            <w:tcBorders>
              <w:top w:val="single" w:sz="4" w:space="0" w:color="auto"/>
              <w:left w:val="single" w:sz="4" w:space="0" w:color="auto"/>
              <w:bottom w:val="single" w:sz="4" w:space="0" w:color="auto"/>
              <w:right w:val="single" w:sz="4" w:space="0" w:color="auto"/>
            </w:tcBorders>
          </w:tcPr>
          <w:p w14:paraId="1D45F0C9" w14:textId="77777777"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1F331A40" w14:textId="17CB0F5C" w:rsidR="00FA5F05" w:rsidRDefault="00FA5F05" w:rsidP="00FA5F05">
            <w:pPr>
              <w:rPr>
                <w:rFonts w:ascii="Calibri" w:hAnsi="Calibri" w:cs="Arial"/>
                <w:color w:val="000000"/>
                <w:szCs w:val="20"/>
              </w:rPr>
            </w:pPr>
            <w:r>
              <w:rPr>
                <w:rFonts w:ascii="Calibri" w:hAnsi="Calibri"/>
                <w:color w:val="000000"/>
                <w:szCs w:val="22"/>
              </w:rPr>
              <w:t>$41.20</w:t>
            </w:r>
          </w:p>
        </w:tc>
        <w:tc>
          <w:tcPr>
            <w:tcW w:w="1265" w:type="pct"/>
            <w:tcBorders>
              <w:top w:val="single" w:sz="4" w:space="0" w:color="auto"/>
              <w:left w:val="single" w:sz="4" w:space="0" w:color="auto"/>
              <w:bottom w:val="single" w:sz="4" w:space="0" w:color="auto"/>
              <w:right w:val="single" w:sz="4" w:space="0" w:color="auto"/>
            </w:tcBorders>
            <w:vAlign w:val="bottom"/>
          </w:tcPr>
          <w:p w14:paraId="0682CAD1" w14:textId="2EEB575F"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62AB64ED" w14:textId="749CE4E1" w:rsidR="00FA5F05" w:rsidRDefault="00FA5F05" w:rsidP="00FA5F05">
            <w:pPr>
              <w:rPr>
                <w:rFonts w:ascii="Calibri" w:hAnsi="Calibri" w:cs="Arial"/>
                <w:color w:val="000000"/>
                <w:szCs w:val="20"/>
              </w:rPr>
            </w:pPr>
            <w:r>
              <w:rPr>
                <w:rFonts w:ascii="Calibri" w:hAnsi="Calibri"/>
                <w:color w:val="000000"/>
                <w:szCs w:val="22"/>
              </w:rPr>
              <w:t>$49.95</w:t>
            </w:r>
          </w:p>
        </w:tc>
      </w:tr>
      <w:tr w:rsidR="00FA5F05" w14:paraId="5C632764"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4B85215A" w14:textId="77777777" w:rsidR="00FA5F05" w:rsidRDefault="00FA5F05" w:rsidP="00FA5F05">
            <w:pPr>
              <w:rPr>
                <w:rFonts w:ascii="Calibri" w:hAnsi="Calibri" w:cs="Arial"/>
                <w:color w:val="000000"/>
                <w:szCs w:val="20"/>
              </w:rPr>
            </w:pPr>
            <w:r>
              <w:rPr>
                <w:rFonts w:ascii="Calibri" w:hAnsi="Calibri" w:cs="Arial"/>
                <w:color w:val="000000"/>
                <w:szCs w:val="20"/>
              </w:rPr>
              <w:t>LT-90592</w:t>
            </w:r>
          </w:p>
        </w:tc>
        <w:tc>
          <w:tcPr>
            <w:tcW w:w="618" w:type="pct"/>
            <w:tcBorders>
              <w:top w:val="single" w:sz="4" w:space="0" w:color="auto"/>
              <w:left w:val="single" w:sz="4" w:space="0" w:color="auto"/>
              <w:bottom w:val="single" w:sz="4" w:space="0" w:color="auto"/>
              <w:right w:val="single" w:sz="4" w:space="0" w:color="auto"/>
            </w:tcBorders>
          </w:tcPr>
          <w:p w14:paraId="4D5D61EC" w14:textId="77777777"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1282679D" w14:textId="66CB7145" w:rsidR="00FA5F05" w:rsidRDefault="00FA5F05" w:rsidP="00FA5F05">
            <w:pPr>
              <w:rPr>
                <w:rFonts w:ascii="Calibri" w:hAnsi="Calibri" w:cs="Arial"/>
                <w:color w:val="000000"/>
                <w:szCs w:val="20"/>
              </w:rPr>
            </w:pPr>
            <w:r>
              <w:rPr>
                <w:rFonts w:ascii="Calibri" w:hAnsi="Calibri"/>
                <w:color w:val="000000"/>
                <w:szCs w:val="22"/>
              </w:rPr>
              <w:t>$41.20</w:t>
            </w:r>
          </w:p>
        </w:tc>
        <w:tc>
          <w:tcPr>
            <w:tcW w:w="1265" w:type="pct"/>
            <w:tcBorders>
              <w:top w:val="single" w:sz="4" w:space="0" w:color="auto"/>
              <w:left w:val="single" w:sz="4" w:space="0" w:color="auto"/>
              <w:bottom w:val="single" w:sz="4" w:space="0" w:color="auto"/>
              <w:right w:val="single" w:sz="4" w:space="0" w:color="auto"/>
            </w:tcBorders>
            <w:vAlign w:val="bottom"/>
          </w:tcPr>
          <w:p w14:paraId="2FCDB373" w14:textId="1B77585C"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016A0C36" w14:textId="39D0AB79" w:rsidR="00FA5F05" w:rsidRDefault="00FA5F05" w:rsidP="00FA5F05">
            <w:pPr>
              <w:rPr>
                <w:rFonts w:ascii="Calibri" w:hAnsi="Calibri" w:cs="Arial"/>
                <w:color w:val="000000"/>
                <w:szCs w:val="20"/>
              </w:rPr>
            </w:pPr>
            <w:r>
              <w:rPr>
                <w:rFonts w:ascii="Calibri" w:hAnsi="Calibri"/>
                <w:color w:val="000000"/>
                <w:szCs w:val="22"/>
              </w:rPr>
              <w:t>$49.95</w:t>
            </w:r>
          </w:p>
        </w:tc>
      </w:tr>
      <w:tr w:rsidR="00FA5F05" w14:paraId="01779290"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62EB14DF" w14:textId="77777777" w:rsidR="00FA5F05" w:rsidRDefault="00FA5F05" w:rsidP="00FA5F05">
            <w:pPr>
              <w:rPr>
                <w:rFonts w:ascii="Calibri" w:hAnsi="Calibri" w:cs="Arial"/>
                <w:color w:val="000000"/>
                <w:szCs w:val="20"/>
              </w:rPr>
            </w:pPr>
            <w:r>
              <w:rPr>
                <w:rFonts w:ascii="Calibri" w:hAnsi="Calibri" w:cs="Arial"/>
                <w:color w:val="000000"/>
                <w:szCs w:val="20"/>
              </w:rPr>
              <w:t>LT-51807</w:t>
            </w:r>
          </w:p>
        </w:tc>
        <w:tc>
          <w:tcPr>
            <w:tcW w:w="618" w:type="pct"/>
            <w:tcBorders>
              <w:top w:val="single" w:sz="4" w:space="0" w:color="auto"/>
              <w:left w:val="single" w:sz="4" w:space="0" w:color="auto"/>
              <w:bottom w:val="single" w:sz="4" w:space="0" w:color="auto"/>
              <w:right w:val="single" w:sz="4" w:space="0" w:color="auto"/>
            </w:tcBorders>
          </w:tcPr>
          <w:p w14:paraId="6F8CA9BE" w14:textId="77777777"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0258CC19" w14:textId="167BF904" w:rsidR="00FA5F05" w:rsidRDefault="00FA5F05" w:rsidP="00FA5F05">
            <w:pPr>
              <w:rPr>
                <w:rFonts w:ascii="Calibri" w:hAnsi="Calibri" w:cs="Arial"/>
                <w:color w:val="000000"/>
                <w:szCs w:val="20"/>
              </w:rPr>
            </w:pPr>
            <w:r>
              <w:rPr>
                <w:rFonts w:ascii="Calibri" w:hAnsi="Calibri"/>
                <w:color w:val="000000"/>
                <w:szCs w:val="22"/>
              </w:rPr>
              <w:t>$57.19</w:t>
            </w:r>
          </w:p>
        </w:tc>
        <w:tc>
          <w:tcPr>
            <w:tcW w:w="1265" w:type="pct"/>
            <w:tcBorders>
              <w:top w:val="single" w:sz="4" w:space="0" w:color="auto"/>
              <w:left w:val="single" w:sz="4" w:space="0" w:color="auto"/>
              <w:bottom w:val="single" w:sz="4" w:space="0" w:color="auto"/>
              <w:right w:val="single" w:sz="4" w:space="0" w:color="auto"/>
            </w:tcBorders>
            <w:vAlign w:val="bottom"/>
          </w:tcPr>
          <w:p w14:paraId="239A881E" w14:textId="61584C83"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7A64A0BE" w14:textId="1FF10B35" w:rsidR="00FA5F05" w:rsidRDefault="00FA5F05" w:rsidP="00FA5F05">
            <w:pPr>
              <w:rPr>
                <w:rFonts w:ascii="Calibri" w:hAnsi="Calibri" w:cs="Arial"/>
                <w:color w:val="000000"/>
                <w:szCs w:val="20"/>
              </w:rPr>
            </w:pPr>
            <w:r>
              <w:rPr>
                <w:rFonts w:ascii="Calibri" w:hAnsi="Calibri"/>
                <w:color w:val="000000"/>
                <w:szCs w:val="22"/>
              </w:rPr>
              <w:t>$65.94</w:t>
            </w:r>
          </w:p>
        </w:tc>
      </w:tr>
      <w:tr w:rsidR="00FA5F05" w14:paraId="0F53C601"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633E4366" w14:textId="77777777" w:rsidR="00FA5F05" w:rsidRDefault="00FA5F05" w:rsidP="00FA5F05">
            <w:pPr>
              <w:rPr>
                <w:rFonts w:ascii="Calibri" w:hAnsi="Calibri" w:cs="Arial"/>
                <w:color w:val="000000"/>
                <w:szCs w:val="20"/>
              </w:rPr>
            </w:pPr>
            <w:r>
              <w:rPr>
                <w:rFonts w:ascii="Calibri" w:hAnsi="Calibri" w:cs="Arial"/>
                <w:color w:val="000000"/>
                <w:szCs w:val="20"/>
              </w:rPr>
              <w:t>LT-54882</w:t>
            </w:r>
          </w:p>
        </w:tc>
        <w:tc>
          <w:tcPr>
            <w:tcW w:w="618" w:type="pct"/>
            <w:tcBorders>
              <w:top w:val="single" w:sz="4" w:space="0" w:color="auto"/>
              <w:left w:val="single" w:sz="4" w:space="0" w:color="auto"/>
              <w:bottom w:val="single" w:sz="4" w:space="0" w:color="auto"/>
              <w:right w:val="single" w:sz="4" w:space="0" w:color="auto"/>
            </w:tcBorders>
          </w:tcPr>
          <w:p w14:paraId="66AC9CE2" w14:textId="77777777"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070B86F0" w14:textId="402A7110" w:rsidR="00FA5F05" w:rsidRDefault="00FA5F05" w:rsidP="00FA5F05">
            <w:pPr>
              <w:rPr>
                <w:rFonts w:ascii="Calibri" w:hAnsi="Calibri" w:cs="Arial"/>
                <w:color w:val="000000"/>
                <w:szCs w:val="20"/>
              </w:rPr>
            </w:pPr>
            <w:r>
              <w:rPr>
                <w:rFonts w:ascii="Calibri" w:hAnsi="Calibri"/>
                <w:color w:val="000000"/>
                <w:szCs w:val="22"/>
              </w:rPr>
              <w:t>$57.19</w:t>
            </w:r>
          </w:p>
        </w:tc>
        <w:tc>
          <w:tcPr>
            <w:tcW w:w="1265" w:type="pct"/>
            <w:tcBorders>
              <w:top w:val="single" w:sz="4" w:space="0" w:color="auto"/>
              <w:left w:val="single" w:sz="4" w:space="0" w:color="auto"/>
              <w:bottom w:val="single" w:sz="4" w:space="0" w:color="auto"/>
              <w:right w:val="single" w:sz="4" w:space="0" w:color="auto"/>
            </w:tcBorders>
            <w:vAlign w:val="bottom"/>
          </w:tcPr>
          <w:p w14:paraId="604449D3" w14:textId="38F77245"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36D11D09" w14:textId="5CBB361B" w:rsidR="00FA5F05" w:rsidRDefault="00FA5F05" w:rsidP="00FA5F05">
            <w:pPr>
              <w:rPr>
                <w:rFonts w:ascii="Calibri" w:hAnsi="Calibri" w:cs="Arial"/>
                <w:color w:val="000000"/>
                <w:szCs w:val="20"/>
              </w:rPr>
            </w:pPr>
            <w:r>
              <w:rPr>
                <w:rFonts w:ascii="Calibri" w:hAnsi="Calibri"/>
                <w:color w:val="000000"/>
                <w:szCs w:val="22"/>
              </w:rPr>
              <w:t>$65.94</w:t>
            </w:r>
          </w:p>
        </w:tc>
      </w:tr>
      <w:tr w:rsidR="00FA5F05" w14:paraId="35163B85"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1BDFBEC6" w14:textId="77777777" w:rsidR="00FA5F05" w:rsidRDefault="00FA5F05" w:rsidP="00FA5F05">
            <w:pPr>
              <w:rPr>
                <w:rFonts w:ascii="Calibri" w:hAnsi="Calibri" w:cs="Arial"/>
                <w:color w:val="000000"/>
                <w:szCs w:val="20"/>
              </w:rPr>
            </w:pPr>
            <w:r>
              <w:rPr>
                <w:rFonts w:ascii="Calibri" w:hAnsi="Calibri" w:cs="Arial"/>
                <w:color w:val="000000"/>
                <w:szCs w:val="20"/>
              </w:rPr>
              <w:t>LT-69099</w:t>
            </w:r>
          </w:p>
        </w:tc>
        <w:tc>
          <w:tcPr>
            <w:tcW w:w="618" w:type="pct"/>
            <w:tcBorders>
              <w:top w:val="single" w:sz="4" w:space="0" w:color="auto"/>
              <w:left w:val="single" w:sz="4" w:space="0" w:color="auto"/>
              <w:bottom w:val="single" w:sz="4" w:space="0" w:color="auto"/>
              <w:right w:val="single" w:sz="4" w:space="0" w:color="auto"/>
            </w:tcBorders>
          </w:tcPr>
          <w:p w14:paraId="71A6846C" w14:textId="77777777"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1C3322EA" w14:textId="4313BE1D" w:rsidR="00FA5F05" w:rsidRDefault="00FA5F05" w:rsidP="00FA5F05">
            <w:pPr>
              <w:rPr>
                <w:rFonts w:ascii="Calibri" w:hAnsi="Calibri" w:cs="Arial"/>
                <w:color w:val="000000"/>
                <w:szCs w:val="20"/>
              </w:rPr>
            </w:pPr>
            <w:r>
              <w:rPr>
                <w:rFonts w:ascii="Calibri" w:hAnsi="Calibri"/>
                <w:color w:val="000000"/>
                <w:szCs w:val="22"/>
              </w:rPr>
              <w:t>$57.19</w:t>
            </w:r>
          </w:p>
        </w:tc>
        <w:tc>
          <w:tcPr>
            <w:tcW w:w="1265" w:type="pct"/>
            <w:tcBorders>
              <w:top w:val="single" w:sz="4" w:space="0" w:color="auto"/>
              <w:left w:val="single" w:sz="4" w:space="0" w:color="auto"/>
              <w:bottom w:val="single" w:sz="4" w:space="0" w:color="auto"/>
              <w:right w:val="single" w:sz="4" w:space="0" w:color="auto"/>
            </w:tcBorders>
            <w:vAlign w:val="bottom"/>
          </w:tcPr>
          <w:p w14:paraId="70CF3243" w14:textId="7D58CEDF"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57C82A93" w14:textId="0B30B1E7" w:rsidR="00FA5F05" w:rsidRDefault="00FA5F05" w:rsidP="00FA5F05">
            <w:pPr>
              <w:rPr>
                <w:rFonts w:ascii="Calibri" w:hAnsi="Calibri" w:cs="Arial"/>
                <w:color w:val="000000"/>
                <w:szCs w:val="20"/>
              </w:rPr>
            </w:pPr>
            <w:r>
              <w:rPr>
                <w:rFonts w:ascii="Calibri" w:hAnsi="Calibri"/>
                <w:color w:val="000000"/>
                <w:szCs w:val="22"/>
              </w:rPr>
              <w:t>$65.94</w:t>
            </w:r>
          </w:p>
        </w:tc>
      </w:tr>
      <w:tr w:rsidR="00FA5F05" w14:paraId="55180B58"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30F6294C" w14:textId="77777777" w:rsidR="00FA5F05" w:rsidRDefault="00FA5F05" w:rsidP="00FA5F05">
            <w:pPr>
              <w:rPr>
                <w:rFonts w:ascii="Calibri" w:hAnsi="Calibri" w:cs="Arial"/>
                <w:color w:val="000000"/>
                <w:szCs w:val="20"/>
              </w:rPr>
            </w:pPr>
            <w:r>
              <w:rPr>
                <w:rFonts w:ascii="Calibri" w:hAnsi="Calibri" w:cs="Arial"/>
                <w:color w:val="000000"/>
                <w:szCs w:val="20"/>
              </w:rPr>
              <w:t>LT-89726</w:t>
            </w:r>
          </w:p>
        </w:tc>
        <w:tc>
          <w:tcPr>
            <w:tcW w:w="618" w:type="pct"/>
            <w:tcBorders>
              <w:top w:val="single" w:sz="4" w:space="0" w:color="auto"/>
              <w:left w:val="single" w:sz="4" w:space="0" w:color="auto"/>
              <w:bottom w:val="single" w:sz="4" w:space="0" w:color="auto"/>
              <w:right w:val="single" w:sz="4" w:space="0" w:color="auto"/>
            </w:tcBorders>
          </w:tcPr>
          <w:p w14:paraId="6E9B0320" w14:textId="77777777"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4BD3DD82" w14:textId="4EE95B74" w:rsidR="00FA5F05" w:rsidRDefault="00FA5F05" w:rsidP="00FA5F05">
            <w:pPr>
              <w:rPr>
                <w:rFonts w:ascii="Calibri" w:hAnsi="Calibri" w:cs="Arial"/>
                <w:color w:val="000000"/>
                <w:szCs w:val="20"/>
              </w:rPr>
            </w:pPr>
            <w:r>
              <w:rPr>
                <w:rFonts w:ascii="Calibri" w:hAnsi="Calibri"/>
                <w:color w:val="000000"/>
                <w:szCs w:val="22"/>
              </w:rPr>
              <w:t>$57.19</w:t>
            </w:r>
          </w:p>
        </w:tc>
        <w:tc>
          <w:tcPr>
            <w:tcW w:w="1265" w:type="pct"/>
            <w:tcBorders>
              <w:top w:val="single" w:sz="4" w:space="0" w:color="auto"/>
              <w:left w:val="single" w:sz="4" w:space="0" w:color="auto"/>
              <w:bottom w:val="single" w:sz="4" w:space="0" w:color="auto"/>
              <w:right w:val="single" w:sz="4" w:space="0" w:color="auto"/>
            </w:tcBorders>
            <w:vAlign w:val="bottom"/>
          </w:tcPr>
          <w:p w14:paraId="19E599DF" w14:textId="16261C09"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184CCB18" w14:textId="73A03B25" w:rsidR="00FA5F05" w:rsidRDefault="00FA5F05" w:rsidP="00FA5F05">
            <w:pPr>
              <w:rPr>
                <w:rFonts w:ascii="Calibri" w:hAnsi="Calibri" w:cs="Arial"/>
                <w:color w:val="000000"/>
                <w:szCs w:val="20"/>
              </w:rPr>
            </w:pPr>
            <w:r>
              <w:rPr>
                <w:rFonts w:ascii="Calibri" w:hAnsi="Calibri"/>
                <w:color w:val="000000"/>
                <w:szCs w:val="22"/>
              </w:rPr>
              <w:t>$65.94</w:t>
            </w:r>
          </w:p>
        </w:tc>
      </w:tr>
      <w:tr w:rsidR="00FA5F05" w14:paraId="23684071"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16780E95" w14:textId="77777777" w:rsidR="00FA5F05" w:rsidRDefault="00FA5F05" w:rsidP="00FA5F05">
            <w:pPr>
              <w:rPr>
                <w:rFonts w:ascii="Calibri" w:hAnsi="Calibri" w:cs="Arial"/>
                <w:color w:val="000000"/>
                <w:szCs w:val="20"/>
              </w:rPr>
            </w:pPr>
            <w:r>
              <w:rPr>
                <w:rFonts w:ascii="Calibri" w:hAnsi="Calibri" w:cs="Arial"/>
                <w:color w:val="000000"/>
                <w:szCs w:val="20"/>
              </w:rPr>
              <w:t>LT-91126</w:t>
            </w:r>
          </w:p>
        </w:tc>
        <w:tc>
          <w:tcPr>
            <w:tcW w:w="618" w:type="pct"/>
            <w:tcBorders>
              <w:top w:val="single" w:sz="4" w:space="0" w:color="auto"/>
              <w:left w:val="single" w:sz="4" w:space="0" w:color="auto"/>
              <w:bottom w:val="single" w:sz="4" w:space="0" w:color="auto"/>
              <w:right w:val="single" w:sz="4" w:space="0" w:color="auto"/>
            </w:tcBorders>
          </w:tcPr>
          <w:p w14:paraId="16D414EA" w14:textId="77777777"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613323FB" w14:textId="4A09C750" w:rsidR="00FA5F05" w:rsidRDefault="00FA5F05" w:rsidP="00FA5F05">
            <w:pPr>
              <w:rPr>
                <w:rFonts w:ascii="Calibri" w:hAnsi="Calibri" w:cs="Arial"/>
                <w:color w:val="000000"/>
                <w:szCs w:val="20"/>
              </w:rPr>
            </w:pPr>
            <w:r>
              <w:rPr>
                <w:rFonts w:ascii="Calibri" w:hAnsi="Calibri"/>
                <w:color w:val="000000"/>
                <w:szCs w:val="22"/>
              </w:rPr>
              <w:t>$57.19</w:t>
            </w:r>
          </w:p>
        </w:tc>
        <w:tc>
          <w:tcPr>
            <w:tcW w:w="1265" w:type="pct"/>
            <w:tcBorders>
              <w:top w:val="single" w:sz="4" w:space="0" w:color="auto"/>
              <w:left w:val="single" w:sz="4" w:space="0" w:color="auto"/>
              <w:bottom w:val="single" w:sz="4" w:space="0" w:color="auto"/>
              <w:right w:val="single" w:sz="4" w:space="0" w:color="auto"/>
            </w:tcBorders>
            <w:vAlign w:val="bottom"/>
          </w:tcPr>
          <w:p w14:paraId="01F83F43" w14:textId="75D3899D"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2B9F901C" w14:textId="46DD71B9" w:rsidR="00FA5F05" w:rsidRDefault="00FA5F05" w:rsidP="00FA5F05">
            <w:pPr>
              <w:rPr>
                <w:rFonts w:ascii="Calibri" w:hAnsi="Calibri" w:cs="Arial"/>
                <w:color w:val="000000"/>
                <w:szCs w:val="20"/>
              </w:rPr>
            </w:pPr>
            <w:r>
              <w:rPr>
                <w:rFonts w:ascii="Calibri" w:hAnsi="Calibri"/>
                <w:color w:val="000000"/>
                <w:szCs w:val="22"/>
              </w:rPr>
              <w:t>$65.94</w:t>
            </w:r>
          </w:p>
        </w:tc>
      </w:tr>
      <w:tr w:rsidR="00FA5F05" w14:paraId="022377FB"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717CF75B" w14:textId="77777777" w:rsidR="00FA5F05" w:rsidRDefault="00FA5F05" w:rsidP="00FA5F05">
            <w:pPr>
              <w:rPr>
                <w:rFonts w:ascii="Calibri" w:hAnsi="Calibri" w:cs="Arial"/>
                <w:color w:val="000000"/>
                <w:szCs w:val="20"/>
              </w:rPr>
            </w:pPr>
            <w:r>
              <w:rPr>
                <w:rFonts w:ascii="Calibri" w:hAnsi="Calibri" w:cs="Arial"/>
                <w:color w:val="000000"/>
                <w:szCs w:val="20"/>
              </w:rPr>
              <w:t>LT-50205</w:t>
            </w:r>
          </w:p>
        </w:tc>
        <w:tc>
          <w:tcPr>
            <w:tcW w:w="618" w:type="pct"/>
            <w:tcBorders>
              <w:top w:val="single" w:sz="4" w:space="0" w:color="auto"/>
              <w:left w:val="single" w:sz="4" w:space="0" w:color="auto"/>
              <w:bottom w:val="single" w:sz="4" w:space="0" w:color="auto"/>
              <w:right w:val="single" w:sz="4" w:space="0" w:color="auto"/>
            </w:tcBorders>
          </w:tcPr>
          <w:p w14:paraId="622A42C3" w14:textId="77777777"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0A50117A" w14:textId="6B95B8CD" w:rsidR="00FA5F05" w:rsidRDefault="00FA5F05" w:rsidP="00FA5F05">
            <w:pPr>
              <w:rPr>
                <w:rFonts w:ascii="Calibri" w:hAnsi="Calibri" w:cs="Arial"/>
                <w:color w:val="000000"/>
                <w:szCs w:val="20"/>
              </w:rPr>
            </w:pPr>
            <w:r>
              <w:rPr>
                <w:rFonts w:ascii="Calibri" w:hAnsi="Calibri"/>
                <w:color w:val="000000"/>
                <w:szCs w:val="22"/>
              </w:rPr>
              <w:t>$57.19</w:t>
            </w:r>
          </w:p>
        </w:tc>
        <w:tc>
          <w:tcPr>
            <w:tcW w:w="1265" w:type="pct"/>
            <w:tcBorders>
              <w:top w:val="single" w:sz="4" w:space="0" w:color="auto"/>
              <w:left w:val="single" w:sz="4" w:space="0" w:color="auto"/>
              <w:bottom w:val="single" w:sz="4" w:space="0" w:color="auto"/>
              <w:right w:val="single" w:sz="4" w:space="0" w:color="auto"/>
            </w:tcBorders>
            <w:vAlign w:val="bottom"/>
          </w:tcPr>
          <w:p w14:paraId="3CBB389B" w14:textId="3C48E203"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7577707E" w14:textId="2A5DAA44" w:rsidR="00FA5F05" w:rsidRDefault="00FA5F05" w:rsidP="00FA5F05">
            <w:pPr>
              <w:rPr>
                <w:rFonts w:ascii="Calibri" w:hAnsi="Calibri" w:cs="Arial"/>
                <w:color w:val="000000"/>
                <w:szCs w:val="20"/>
              </w:rPr>
            </w:pPr>
            <w:r>
              <w:rPr>
                <w:rFonts w:ascii="Calibri" w:hAnsi="Calibri"/>
                <w:color w:val="000000"/>
                <w:szCs w:val="22"/>
              </w:rPr>
              <w:t>$65.94</w:t>
            </w:r>
          </w:p>
        </w:tc>
      </w:tr>
      <w:tr w:rsidR="00FA5F05" w14:paraId="762D224F"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25BE825F" w14:textId="77777777" w:rsidR="00FA5F05" w:rsidRDefault="00FA5F05" w:rsidP="00FA5F05">
            <w:pPr>
              <w:rPr>
                <w:rFonts w:ascii="Calibri" w:hAnsi="Calibri" w:cs="Arial"/>
                <w:color w:val="000000"/>
                <w:szCs w:val="20"/>
              </w:rPr>
            </w:pPr>
            <w:r>
              <w:rPr>
                <w:rFonts w:ascii="Calibri" w:hAnsi="Calibri" w:cs="Arial"/>
                <w:color w:val="000000"/>
                <w:szCs w:val="20"/>
              </w:rPr>
              <w:t>LT-54680</w:t>
            </w:r>
          </w:p>
        </w:tc>
        <w:tc>
          <w:tcPr>
            <w:tcW w:w="618" w:type="pct"/>
            <w:tcBorders>
              <w:top w:val="single" w:sz="4" w:space="0" w:color="auto"/>
              <w:left w:val="single" w:sz="4" w:space="0" w:color="auto"/>
              <w:bottom w:val="single" w:sz="4" w:space="0" w:color="auto"/>
              <w:right w:val="single" w:sz="4" w:space="0" w:color="auto"/>
            </w:tcBorders>
          </w:tcPr>
          <w:p w14:paraId="189C341C" w14:textId="77777777"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3B87C620" w14:textId="18D5DE0C" w:rsidR="00FA5F05" w:rsidRDefault="00FA5F05" w:rsidP="00FA5F05">
            <w:pPr>
              <w:rPr>
                <w:rFonts w:ascii="Calibri" w:hAnsi="Calibri" w:cs="Arial"/>
                <w:color w:val="000000"/>
                <w:szCs w:val="20"/>
              </w:rPr>
            </w:pPr>
            <w:r>
              <w:rPr>
                <w:rFonts w:ascii="Calibri" w:hAnsi="Calibri"/>
                <w:color w:val="000000"/>
                <w:szCs w:val="22"/>
              </w:rPr>
              <w:t>$57.19</w:t>
            </w:r>
          </w:p>
        </w:tc>
        <w:tc>
          <w:tcPr>
            <w:tcW w:w="1265" w:type="pct"/>
            <w:tcBorders>
              <w:top w:val="single" w:sz="4" w:space="0" w:color="auto"/>
              <w:left w:val="single" w:sz="4" w:space="0" w:color="auto"/>
              <w:bottom w:val="single" w:sz="4" w:space="0" w:color="auto"/>
              <w:right w:val="single" w:sz="4" w:space="0" w:color="auto"/>
            </w:tcBorders>
            <w:vAlign w:val="bottom"/>
          </w:tcPr>
          <w:p w14:paraId="62C89D0E" w14:textId="2146C470"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453DFD59" w14:textId="713B6401" w:rsidR="00FA5F05" w:rsidRDefault="00FA5F05" w:rsidP="00FA5F05">
            <w:pPr>
              <w:rPr>
                <w:rFonts w:ascii="Calibri" w:hAnsi="Calibri" w:cs="Arial"/>
                <w:color w:val="000000"/>
                <w:szCs w:val="20"/>
              </w:rPr>
            </w:pPr>
            <w:r>
              <w:rPr>
                <w:rFonts w:ascii="Calibri" w:hAnsi="Calibri"/>
                <w:color w:val="000000"/>
                <w:szCs w:val="22"/>
              </w:rPr>
              <w:t>$65.94</w:t>
            </w:r>
          </w:p>
        </w:tc>
      </w:tr>
      <w:tr w:rsidR="00FA5F05" w14:paraId="266DD063"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3C8A2EE1" w14:textId="77777777" w:rsidR="00FA5F05" w:rsidRDefault="00FA5F05" w:rsidP="00FA5F05">
            <w:pPr>
              <w:rPr>
                <w:rFonts w:ascii="Calibri" w:hAnsi="Calibri" w:cs="Arial"/>
                <w:color w:val="000000"/>
                <w:szCs w:val="20"/>
              </w:rPr>
            </w:pPr>
            <w:r>
              <w:rPr>
                <w:rFonts w:ascii="Calibri" w:hAnsi="Calibri" w:cs="Arial"/>
                <w:color w:val="000000"/>
                <w:szCs w:val="20"/>
              </w:rPr>
              <w:t>LT-82985</w:t>
            </w:r>
          </w:p>
        </w:tc>
        <w:tc>
          <w:tcPr>
            <w:tcW w:w="618" w:type="pct"/>
            <w:tcBorders>
              <w:top w:val="single" w:sz="4" w:space="0" w:color="auto"/>
              <w:left w:val="single" w:sz="4" w:space="0" w:color="auto"/>
              <w:bottom w:val="single" w:sz="4" w:space="0" w:color="auto"/>
              <w:right w:val="single" w:sz="4" w:space="0" w:color="auto"/>
            </w:tcBorders>
          </w:tcPr>
          <w:p w14:paraId="1C354316" w14:textId="77777777"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425B5232" w14:textId="3C931A90" w:rsidR="00FA5F05" w:rsidRDefault="00FA5F05" w:rsidP="00FA5F05">
            <w:pPr>
              <w:rPr>
                <w:rFonts w:ascii="Calibri" w:hAnsi="Calibri" w:cs="Arial"/>
                <w:color w:val="000000"/>
                <w:szCs w:val="20"/>
              </w:rPr>
            </w:pPr>
            <w:r>
              <w:rPr>
                <w:rFonts w:ascii="Calibri" w:hAnsi="Calibri"/>
                <w:color w:val="000000"/>
                <w:szCs w:val="22"/>
              </w:rPr>
              <w:t>$57.19</w:t>
            </w:r>
          </w:p>
        </w:tc>
        <w:tc>
          <w:tcPr>
            <w:tcW w:w="1265" w:type="pct"/>
            <w:tcBorders>
              <w:top w:val="single" w:sz="4" w:space="0" w:color="auto"/>
              <w:left w:val="single" w:sz="4" w:space="0" w:color="auto"/>
              <w:bottom w:val="single" w:sz="4" w:space="0" w:color="auto"/>
              <w:right w:val="single" w:sz="4" w:space="0" w:color="auto"/>
            </w:tcBorders>
            <w:vAlign w:val="bottom"/>
          </w:tcPr>
          <w:p w14:paraId="446D32A3" w14:textId="20A8C037"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2C3C7554" w14:textId="0B0BC128" w:rsidR="00FA5F05" w:rsidRDefault="00FA5F05" w:rsidP="00FA5F05">
            <w:pPr>
              <w:rPr>
                <w:rFonts w:ascii="Calibri" w:hAnsi="Calibri" w:cs="Arial"/>
                <w:color w:val="000000"/>
                <w:szCs w:val="20"/>
              </w:rPr>
            </w:pPr>
            <w:r>
              <w:rPr>
                <w:rFonts w:ascii="Calibri" w:hAnsi="Calibri"/>
                <w:color w:val="000000"/>
                <w:szCs w:val="22"/>
              </w:rPr>
              <w:t>$65.94</w:t>
            </w:r>
          </w:p>
        </w:tc>
      </w:tr>
      <w:tr w:rsidR="00FA5F05" w14:paraId="1D465D2D"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5DE03AA2" w14:textId="77777777" w:rsidR="00FA5F05" w:rsidRDefault="00FA5F05" w:rsidP="00FA5F05">
            <w:pPr>
              <w:rPr>
                <w:rFonts w:ascii="Calibri" w:hAnsi="Calibri" w:cs="Arial"/>
                <w:color w:val="000000"/>
                <w:szCs w:val="20"/>
              </w:rPr>
            </w:pPr>
            <w:r>
              <w:rPr>
                <w:rFonts w:ascii="Calibri" w:hAnsi="Calibri" w:cs="Arial"/>
                <w:color w:val="000000"/>
                <w:szCs w:val="20"/>
              </w:rPr>
              <w:t>LT-98069</w:t>
            </w:r>
          </w:p>
        </w:tc>
        <w:tc>
          <w:tcPr>
            <w:tcW w:w="618" w:type="pct"/>
            <w:tcBorders>
              <w:top w:val="single" w:sz="4" w:space="0" w:color="auto"/>
              <w:left w:val="single" w:sz="4" w:space="0" w:color="auto"/>
              <w:bottom w:val="single" w:sz="4" w:space="0" w:color="auto"/>
              <w:right w:val="single" w:sz="4" w:space="0" w:color="auto"/>
            </w:tcBorders>
          </w:tcPr>
          <w:p w14:paraId="7E363C6E" w14:textId="77777777"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01B9312A" w14:textId="12513680" w:rsidR="00FA5F05" w:rsidRDefault="00FA5F05" w:rsidP="00FA5F05">
            <w:pPr>
              <w:rPr>
                <w:rFonts w:ascii="Calibri" w:hAnsi="Calibri" w:cs="Arial"/>
                <w:color w:val="000000"/>
                <w:szCs w:val="20"/>
              </w:rPr>
            </w:pPr>
            <w:r>
              <w:rPr>
                <w:rFonts w:ascii="Calibri" w:hAnsi="Calibri"/>
                <w:color w:val="000000"/>
                <w:szCs w:val="22"/>
              </w:rPr>
              <w:t>$57.19</w:t>
            </w:r>
          </w:p>
        </w:tc>
        <w:tc>
          <w:tcPr>
            <w:tcW w:w="1265" w:type="pct"/>
            <w:tcBorders>
              <w:top w:val="single" w:sz="4" w:space="0" w:color="auto"/>
              <w:left w:val="single" w:sz="4" w:space="0" w:color="auto"/>
              <w:bottom w:val="single" w:sz="4" w:space="0" w:color="auto"/>
              <w:right w:val="single" w:sz="4" w:space="0" w:color="auto"/>
            </w:tcBorders>
            <w:vAlign w:val="bottom"/>
          </w:tcPr>
          <w:p w14:paraId="389FCCA2" w14:textId="558300D0"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657A3B6B" w14:textId="60CC6E65" w:rsidR="00FA5F05" w:rsidRDefault="00FA5F05" w:rsidP="00FA5F05">
            <w:pPr>
              <w:rPr>
                <w:rFonts w:ascii="Calibri" w:hAnsi="Calibri" w:cs="Arial"/>
                <w:color w:val="000000"/>
                <w:szCs w:val="20"/>
              </w:rPr>
            </w:pPr>
            <w:r>
              <w:rPr>
                <w:rFonts w:ascii="Calibri" w:hAnsi="Calibri"/>
                <w:color w:val="000000"/>
                <w:szCs w:val="22"/>
              </w:rPr>
              <w:t>$65.94</w:t>
            </w:r>
          </w:p>
        </w:tc>
      </w:tr>
      <w:tr w:rsidR="00FA5F05" w14:paraId="3509BAA7"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2F715101" w14:textId="77777777" w:rsidR="00FA5F05" w:rsidRDefault="00FA5F05" w:rsidP="00FA5F05">
            <w:pPr>
              <w:rPr>
                <w:rFonts w:ascii="Calibri" w:hAnsi="Calibri" w:cs="Arial"/>
                <w:color w:val="000000"/>
                <w:szCs w:val="20"/>
              </w:rPr>
            </w:pPr>
            <w:r>
              <w:rPr>
                <w:rFonts w:ascii="Calibri" w:hAnsi="Calibri" w:cs="Arial"/>
                <w:color w:val="000000"/>
                <w:szCs w:val="20"/>
              </w:rPr>
              <w:t>LT-66097</w:t>
            </w:r>
          </w:p>
        </w:tc>
        <w:tc>
          <w:tcPr>
            <w:tcW w:w="618" w:type="pct"/>
            <w:tcBorders>
              <w:top w:val="single" w:sz="4" w:space="0" w:color="auto"/>
              <w:left w:val="single" w:sz="4" w:space="0" w:color="auto"/>
              <w:bottom w:val="single" w:sz="4" w:space="0" w:color="auto"/>
              <w:right w:val="single" w:sz="4" w:space="0" w:color="auto"/>
            </w:tcBorders>
          </w:tcPr>
          <w:p w14:paraId="293D5C0C" w14:textId="77777777"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3200F32E" w14:textId="1D604694" w:rsidR="00FA5F05" w:rsidRDefault="00FA5F05" w:rsidP="00FA5F05">
            <w:pPr>
              <w:rPr>
                <w:rFonts w:ascii="Calibri" w:hAnsi="Calibri" w:cs="Arial"/>
                <w:color w:val="000000"/>
                <w:szCs w:val="20"/>
              </w:rPr>
            </w:pPr>
            <w:r>
              <w:rPr>
                <w:rFonts w:ascii="Calibri" w:hAnsi="Calibri"/>
                <w:color w:val="000000"/>
                <w:szCs w:val="22"/>
              </w:rPr>
              <w:t>$57.19</w:t>
            </w:r>
          </w:p>
        </w:tc>
        <w:tc>
          <w:tcPr>
            <w:tcW w:w="1265" w:type="pct"/>
            <w:tcBorders>
              <w:top w:val="single" w:sz="4" w:space="0" w:color="auto"/>
              <w:left w:val="single" w:sz="4" w:space="0" w:color="auto"/>
              <w:bottom w:val="single" w:sz="4" w:space="0" w:color="auto"/>
              <w:right w:val="single" w:sz="4" w:space="0" w:color="auto"/>
            </w:tcBorders>
            <w:vAlign w:val="bottom"/>
          </w:tcPr>
          <w:p w14:paraId="697DF5BD" w14:textId="0421BB8B"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20493F2F" w14:textId="1900D6A2" w:rsidR="00FA5F05" w:rsidRDefault="00FA5F05" w:rsidP="00FA5F05">
            <w:pPr>
              <w:rPr>
                <w:rFonts w:ascii="Calibri" w:hAnsi="Calibri" w:cs="Arial"/>
                <w:color w:val="000000"/>
                <w:szCs w:val="20"/>
              </w:rPr>
            </w:pPr>
            <w:r>
              <w:rPr>
                <w:rFonts w:ascii="Calibri" w:hAnsi="Calibri"/>
                <w:color w:val="000000"/>
                <w:szCs w:val="22"/>
              </w:rPr>
              <w:t>$65.94</w:t>
            </w:r>
          </w:p>
        </w:tc>
      </w:tr>
      <w:tr w:rsidR="00FA5F05" w14:paraId="07749281"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514A6492" w14:textId="77777777" w:rsidR="00FA5F05" w:rsidRDefault="00FA5F05" w:rsidP="00FA5F05">
            <w:pPr>
              <w:rPr>
                <w:rFonts w:ascii="Calibri" w:hAnsi="Calibri" w:cs="Arial"/>
                <w:color w:val="000000"/>
                <w:szCs w:val="20"/>
              </w:rPr>
            </w:pPr>
            <w:r>
              <w:rPr>
                <w:rFonts w:ascii="Calibri" w:hAnsi="Calibri" w:cs="Arial"/>
                <w:color w:val="000000"/>
                <w:szCs w:val="20"/>
              </w:rPr>
              <w:t>LT-85453</w:t>
            </w:r>
          </w:p>
        </w:tc>
        <w:tc>
          <w:tcPr>
            <w:tcW w:w="618" w:type="pct"/>
            <w:tcBorders>
              <w:top w:val="single" w:sz="4" w:space="0" w:color="auto"/>
              <w:left w:val="single" w:sz="4" w:space="0" w:color="auto"/>
              <w:bottom w:val="single" w:sz="4" w:space="0" w:color="auto"/>
              <w:right w:val="single" w:sz="4" w:space="0" w:color="auto"/>
            </w:tcBorders>
          </w:tcPr>
          <w:p w14:paraId="2E010EF4" w14:textId="77777777"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79A77F47" w14:textId="6232932E" w:rsidR="00FA5F05" w:rsidRDefault="00FA5F05" w:rsidP="00FA5F05">
            <w:pPr>
              <w:rPr>
                <w:rFonts w:ascii="Calibri" w:hAnsi="Calibri" w:cs="Arial"/>
                <w:color w:val="000000"/>
                <w:szCs w:val="20"/>
              </w:rPr>
            </w:pPr>
            <w:r>
              <w:rPr>
                <w:rFonts w:ascii="Calibri" w:hAnsi="Calibri"/>
                <w:color w:val="000000"/>
                <w:szCs w:val="22"/>
              </w:rPr>
              <w:t>$57.19</w:t>
            </w:r>
          </w:p>
        </w:tc>
        <w:tc>
          <w:tcPr>
            <w:tcW w:w="1265" w:type="pct"/>
            <w:tcBorders>
              <w:top w:val="single" w:sz="4" w:space="0" w:color="auto"/>
              <w:left w:val="single" w:sz="4" w:space="0" w:color="auto"/>
              <w:bottom w:val="single" w:sz="4" w:space="0" w:color="auto"/>
              <w:right w:val="single" w:sz="4" w:space="0" w:color="auto"/>
            </w:tcBorders>
            <w:vAlign w:val="bottom"/>
          </w:tcPr>
          <w:p w14:paraId="29CAC26D" w14:textId="00397BCF"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62919E58" w14:textId="577D3E36" w:rsidR="00FA5F05" w:rsidRDefault="00FA5F05" w:rsidP="00FA5F05">
            <w:pPr>
              <w:rPr>
                <w:rFonts w:ascii="Calibri" w:hAnsi="Calibri" w:cs="Arial"/>
                <w:color w:val="000000"/>
                <w:szCs w:val="20"/>
              </w:rPr>
            </w:pPr>
            <w:r>
              <w:rPr>
                <w:rFonts w:ascii="Calibri" w:hAnsi="Calibri"/>
                <w:color w:val="000000"/>
                <w:szCs w:val="22"/>
              </w:rPr>
              <w:t>$65.94</w:t>
            </w:r>
          </w:p>
        </w:tc>
      </w:tr>
      <w:tr w:rsidR="00FA5F05" w14:paraId="261CAAFA"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1E250DFF" w14:textId="77777777" w:rsidR="00FA5F05" w:rsidRDefault="00FA5F05" w:rsidP="00FA5F05">
            <w:pPr>
              <w:rPr>
                <w:rFonts w:ascii="Calibri" w:hAnsi="Calibri" w:cs="Arial"/>
                <w:color w:val="000000"/>
                <w:szCs w:val="20"/>
              </w:rPr>
            </w:pPr>
            <w:r>
              <w:rPr>
                <w:rFonts w:ascii="Calibri" w:hAnsi="Calibri" w:cs="Arial"/>
                <w:color w:val="000000"/>
                <w:szCs w:val="20"/>
              </w:rPr>
              <w:t>LT-53943</w:t>
            </w:r>
          </w:p>
        </w:tc>
        <w:tc>
          <w:tcPr>
            <w:tcW w:w="618" w:type="pct"/>
            <w:tcBorders>
              <w:top w:val="single" w:sz="4" w:space="0" w:color="auto"/>
              <w:left w:val="single" w:sz="4" w:space="0" w:color="auto"/>
              <w:bottom w:val="single" w:sz="4" w:space="0" w:color="auto"/>
              <w:right w:val="single" w:sz="4" w:space="0" w:color="auto"/>
            </w:tcBorders>
          </w:tcPr>
          <w:p w14:paraId="0E96ACC8" w14:textId="77777777"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456F3086" w14:textId="7AC630B4" w:rsidR="00FA5F05" w:rsidRDefault="00FA5F05" w:rsidP="00FA5F05">
            <w:pPr>
              <w:rPr>
                <w:rFonts w:ascii="Calibri" w:hAnsi="Calibri" w:cs="Arial"/>
                <w:color w:val="000000"/>
                <w:szCs w:val="20"/>
              </w:rPr>
            </w:pPr>
            <w:r>
              <w:rPr>
                <w:rFonts w:ascii="Calibri" w:hAnsi="Calibri"/>
                <w:color w:val="000000"/>
                <w:szCs w:val="22"/>
              </w:rPr>
              <w:t>$57.19</w:t>
            </w:r>
          </w:p>
        </w:tc>
        <w:tc>
          <w:tcPr>
            <w:tcW w:w="1265" w:type="pct"/>
            <w:tcBorders>
              <w:top w:val="single" w:sz="4" w:space="0" w:color="auto"/>
              <w:left w:val="single" w:sz="4" w:space="0" w:color="auto"/>
              <w:bottom w:val="single" w:sz="4" w:space="0" w:color="auto"/>
              <w:right w:val="single" w:sz="4" w:space="0" w:color="auto"/>
            </w:tcBorders>
            <w:vAlign w:val="bottom"/>
          </w:tcPr>
          <w:p w14:paraId="55A5638A" w14:textId="6CEA5223"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44E87D53" w14:textId="561E95FA" w:rsidR="00FA5F05" w:rsidRDefault="00FA5F05" w:rsidP="00FA5F05">
            <w:pPr>
              <w:rPr>
                <w:rFonts w:ascii="Calibri" w:hAnsi="Calibri" w:cs="Arial"/>
                <w:color w:val="000000"/>
                <w:szCs w:val="20"/>
              </w:rPr>
            </w:pPr>
            <w:r>
              <w:rPr>
                <w:rFonts w:ascii="Calibri" w:hAnsi="Calibri"/>
                <w:color w:val="000000"/>
                <w:szCs w:val="22"/>
              </w:rPr>
              <w:t>$65.94</w:t>
            </w:r>
          </w:p>
        </w:tc>
      </w:tr>
      <w:tr w:rsidR="00FA5F05" w14:paraId="2A589286"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34D7F9C9" w14:textId="77777777" w:rsidR="00FA5F05" w:rsidRDefault="00FA5F05" w:rsidP="00FA5F05">
            <w:pPr>
              <w:rPr>
                <w:rFonts w:ascii="Calibri" w:hAnsi="Calibri" w:cs="Arial"/>
                <w:color w:val="000000"/>
                <w:szCs w:val="20"/>
              </w:rPr>
            </w:pPr>
            <w:r>
              <w:rPr>
                <w:rFonts w:ascii="Calibri" w:hAnsi="Calibri" w:cs="Arial"/>
                <w:color w:val="000000"/>
                <w:szCs w:val="20"/>
              </w:rPr>
              <w:t>LT-98473</w:t>
            </w:r>
          </w:p>
        </w:tc>
        <w:tc>
          <w:tcPr>
            <w:tcW w:w="618" w:type="pct"/>
            <w:tcBorders>
              <w:top w:val="single" w:sz="4" w:space="0" w:color="auto"/>
              <w:left w:val="single" w:sz="4" w:space="0" w:color="auto"/>
              <w:bottom w:val="single" w:sz="4" w:space="0" w:color="auto"/>
              <w:right w:val="single" w:sz="4" w:space="0" w:color="auto"/>
            </w:tcBorders>
          </w:tcPr>
          <w:p w14:paraId="5C965A00" w14:textId="77777777"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0F07A4DE" w14:textId="53341C57" w:rsidR="00FA5F05" w:rsidRDefault="00FA5F05" w:rsidP="00FA5F05">
            <w:pPr>
              <w:rPr>
                <w:rFonts w:ascii="Calibri" w:hAnsi="Calibri" w:cs="Arial"/>
                <w:color w:val="000000"/>
                <w:szCs w:val="20"/>
              </w:rPr>
            </w:pPr>
            <w:r>
              <w:rPr>
                <w:rFonts w:ascii="Calibri" w:hAnsi="Calibri"/>
                <w:color w:val="000000"/>
                <w:szCs w:val="22"/>
              </w:rPr>
              <w:t>$57.19</w:t>
            </w:r>
          </w:p>
        </w:tc>
        <w:tc>
          <w:tcPr>
            <w:tcW w:w="1265" w:type="pct"/>
            <w:tcBorders>
              <w:top w:val="single" w:sz="4" w:space="0" w:color="auto"/>
              <w:left w:val="single" w:sz="4" w:space="0" w:color="auto"/>
              <w:bottom w:val="single" w:sz="4" w:space="0" w:color="auto"/>
              <w:right w:val="single" w:sz="4" w:space="0" w:color="auto"/>
            </w:tcBorders>
            <w:vAlign w:val="bottom"/>
          </w:tcPr>
          <w:p w14:paraId="334C9D95" w14:textId="7B7CDDB4"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1D463B2B" w14:textId="6ECBD339" w:rsidR="00FA5F05" w:rsidRDefault="00FA5F05" w:rsidP="00FA5F05">
            <w:pPr>
              <w:rPr>
                <w:rFonts w:ascii="Calibri" w:hAnsi="Calibri" w:cs="Arial"/>
                <w:color w:val="000000"/>
                <w:szCs w:val="20"/>
              </w:rPr>
            </w:pPr>
            <w:r>
              <w:rPr>
                <w:rFonts w:ascii="Calibri" w:hAnsi="Calibri"/>
                <w:color w:val="000000"/>
                <w:szCs w:val="22"/>
              </w:rPr>
              <w:t>$65.94</w:t>
            </w:r>
          </w:p>
        </w:tc>
      </w:tr>
      <w:tr w:rsidR="00FA5F05" w14:paraId="0B170B72"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22F9F779" w14:textId="77777777" w:rsidR="00FA5F05" w:rsidRDefault="00FA5F05" w:rsidP="00FA5F05">
            <w:pPr>
              <w:rPr>
                <w:rFonts w:ascii="Calibri" w:hAnsi="Calibri" w:cs="Arial"/>
                <w:color w:val="000000"/>
                <w:szCs w:val="20"/>
              </w:rPr>
            </w:pPr>
            <w:r>
              <w:rPr>
                <w:rFonts w:ascii="Calibri" w:hAnsi="Calibri" w:cs="Arial"/>
                <w:color w:val="000000"/>
                <w:szCs w:val="20"/>
              </w:rPr>
              <w:lastRenderedPageBreak/>
              <w:t>LT-88326</w:t>
            </w:r>
          </w:p>
        </w:tc>
        <w:tc>
          <w:tcPr>
            <w:tcW w:w="618" w:type="pct"/>
            <w:tcBorders>
              <w:top w:val="single" w:sz="4" w:space="0" w:color="auto"/>
              <w:left w:val="single" w:sz="4" w:space="0" w:color="auto"/>
              <w:bottom w:val="single" w:sz="4" w:space="0" w:color="auto"/>
              <w:right w:val="single" w:sz="4" w:space="0" w:color="auto"/>
            </w:tcBorders>
          </w:tcPr>
          <w:p w14:paraId="6A9799CC" w14:textId="77777777"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54F413D4" w14:textId="06C52072" w:rsidR="00FA5F05" w:rsidRDefault="00FA5F05" w:rsidP="00FA5F05">
            <w:pPr>
              <w:rPr>
                <w:rFonts w:ascii="Calibri" w:hAnsi="Calibri" w:cs="Arial"/>
                <w:color w:val="000000"/>
                <w:szCs w:val="20"/>
              </w:rPr>
            </w:pPr>
            <w:r>
              <w:rPr>
                <w:rFonts w:ascii="Calibri" w:hAnsi="Calibri"/>
                <w:color w:val="000000"/>
                <w:szCs w:val="22"/>
              </w:rPr>
              <w:t>$57.19</w:t>
            </w:r>
          </w:p>
        </w:tc>
        <w:tc>
          <w:tcPr>
            <w:tcW w:w="1265" w:type="pct"/>
            <w:tcBorders>
              <w:top w:val="single" w:sz="4" w:space="0" w:color="auto"/>
              <w:left w:val="single" w:sz="4" w:space="0" w:color="auto"/>
              <w:bottom w:val="single" w:sz="4" w:space="0" w:color="auto"/>
              <w:right w:val="single" w:sz="4" w:space="0" w:color="auto"/>
            </w:tcBorders>
            <w:vAlign w:val="bottom"/>
          </w:tcPr>
          <w:p w14:paraId="32A99B5C" w14:textId="185EF84A"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2FB9EF1D" w14:textId="44D37908" w:rsidR="00FA5F05" w:rsidRDefault="00FA5F05" w:rsidP="00FA5F05">
            <w:pPr>
              <w:rPr>
                <w:rFonts w:ascii="Calibri" w:hAnsi="Calibri" w:cs="Arial"/>
                <w:color w:val="000000"/>
                <w:szCs w:val="20"/>
              </w:rPr>
            </w:pPr>
            <w:r>
              <w:rPr>
                <w:rFonts w:ascii="Calibri" w:hAnsi="Calibri"/>
                <w:color w:val="000000"/>
                <w:szCs w:val="22"/>
              </w:rPr>
              <w:t>$65.94</w:t>
            </w:r>
          </w:p>
        </w:tc>
      </w:tr>
      <w:tr w:rsidR="00FA5F05" w14:paraId="31E17223"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0E1EDB13" w14:textId="77777777" w:rsidR="00FA5F05" w:rsidRDefault="00FA5F05" w:rsidP="00FA5F05">
            <w:pPr>
              <w:rPr>
                <w:rFonts w:ascii="Calibri" w:hAnsi="Calibri" w:cs="Arial"/>
                <w:color w:val="000000"/>
                <w:szCs w:val="20"/>
              </w:rPr>
            </w:pPr>
            <w:r>
              <w:rPr>
                <w:rFonts w:ascii="Calibri" w:hAnsi="Calibri" w:cs="Arial"/>
                <w:color w:val="000000"/>
                <w:szCs w:val="20"/>
              </w:rPr>
              <w:t>LT-68768</w:t>
            </w:r>
          </w:p>
        </w:tc>
        <w:tc>
          <w:tcPr>
            <w:tcW w:w="618" w:type="pct"/>
            <w:tcBorders>
              <w:top w:val="single" w:sz="4" w:space="0" w:color="auto"/>
              <w:left w:val="single" w:sz="4" w:space="0" w:color="auto"/>
              <w:bottom w:val="single" w:sz="4" w:space="0" w:color="auto"/>
              <w:right w:val="single" w:sz="4" w:space="0" w:color="auto"/>
            </w:tcBorders>
          </w:tcPr>
          <w:p w14:paraId="50C72664" w14:textId="77777777"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0318B6E7" w14:textId="74908365" w:rsidR="00FA5F05" w:rsidRDefault="00FA5F05" w:rsidP="00FA5F05">
            <w:pPr>
              <w:rPr>
                <w:rFonts w:ascii="Calibri" w:hAnsi="Calibri" w:cs="Arial"/>
                <w:color w:val="000000"/>
                <w:szCs w:val="20"/>
              </w:rPr>
            </w:pPr>
            <w:r>
              <w:rPr>
                <w:rFonts w:ascii="Calibri" w:hAnsi="Calibri"/>
                <w:color w:val="000000"/>
                <w:szCs w:val="22"/>
              </w:rPr>
              <w:t>$57.19</w:t>
            </w:r>
          </w:p>
        </w:tc>
        <w:tc>
          <w:tcPr>
            <w:tcW w:w="1265" w:type="pct"/>
            <w:tcBorders>
              <w:top w:val="single" w:sz="4" w:space="0" w:color="auto"/>
              <w:left w:val="single" w:sz="4" w:space="0" w:color="auto"/>
              <w:bottom w:val="single" w:sz="4" w:space="0" w:color="auto"/>
              <w:right w:val="single" w:sz="4" w:space="0" w:color="auto"/>
            </w:tcBorders>
            <w:vAlign w:val="bottom"/>
          </w:tcPr>
          <w:p w14:paraId="662D76F6" w14:textId="12FDAAD3"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79399A4D" w14:textId="132C715D" w:rsidR="00FA5F05" w:rsidRDefault="00FA5F05" w:rsidP="00FA5F05">
            <w:pPr>
              <w:rPr>
                <w:rFonts w:ascii="Calibri" w:hAnsi="Calibri" w:cs="Arial"/>
                <w:color w:val="000000"/>
                <w:szCs w:val="20"/>
              </w:rPr>
            </w:pPr>
            <w:r>
              <w:rPr>
                <w:rFonts w:ascii="Calibri" w:hAnsi="Calibri"/>
                <w:color w:val="000000"/>
                <w:szCs w:val="22"/>
              </w:rPr>
              <w:t>$65.94</w:t>
            </w:r>
          </w:p>
        </w:tc>
      </w:tr>
      <w:tr w:rsidR="00FA5F05" w14:paraId="7AA766EC"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30E46D6D" w14:textId="77777777" w:rsidR="00FA5F05" w:rsidRDefault="00FA5F05" w:rsidP="00FA5F05">
            <w:pPr>
              <w:rPr>
                <w:rFonts w:ascii="Calibri" w:hAnsi="Calibri" w:cs="Arial"/>
                <w:color w:val="000000"/>
                <w:szCs w:val="20"/>
              </w:rPr>
            </w:pPr>
            <w:r>
              <w:rPr>
                <w:rFonts w:ascii="Calibri" w:hAnsi="Calibri" w:cs="Arial"/>
                <w:color w:val="000000"/>
                <w:szCs w:val="20"/>
              </w:rPr>
              <w:t>LT-77442</w:t>
            </w:r>
          </w:p>
        </w:tc>
        <w:tc>
          <w:tcPr>
            <w:tcW w:w="618" w:type="pct"/>
            <w:tcBorders>
              <w:top w:val="single" w:sz="4" w:space="0" w:color="auto"/>
              <w:left w:val="single" w:sz="4" w:space="0" w:color="auto"/>
              <w:bottom w:val="single" w:sz="4" w:space="0" w:color="auto"/>
              <w:right w:val="single" w:sz="4" w:space="0" w:color="auto"/>
            </w:tcBorders>
          </w:tcPr>
          <w:p w14:paraId="4646B7BA" w14:textId="77777777"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22033F33" w14:textId="1489E90A" w:rsidR="00FA5F05" w:rsidRDefault="00FA5F05" w:rsidP="00FA5F05">
            <w:pPr>
              <w:rPr>
                <w:rFonts w:ascii="Calibri" w:hAnsi="Calibri" w:cs="Arial"/>
                <w:color w:val="000000"/>
                <w:szCs w:val="20"/>
              </w:rPr>
            </w:pPr>
            <w:r>
              <w:rPr>
                <w:rFonts w:ascii="Calibri" w:hAnsi="Calibri"/>
                <w:color w:val="000000"/>
                <w:szCs w:val="22"/>
              </w:rPr>
              <w:t>$57.19</w:t>
            </w:r>
          </w:p>
        </w:tc>
        <w:tc>
          <w:tcPr>
            <w:tcW w:w="1265" w:type="pct"/>
            <w:tcBorders>
              <w:top w:val="single" w:sz="4" w:space="0" w:color="auto"/>
              <w:left w:val="single" w:sz="4" w:space="0" w:color="auto"/>
              <w:bottom w:val="single" w:sz="4" w:space="0" w:color="auto"/>
              <w:right w:val="single" w:sz="4" w:space="0" w:color="auto"/>
            </w:tcBorders>
            <w:vAlign w:val="bottom"/>
          </w:tcPr>
          <w:p w14:paraId="719C5F31" w14:textId="56123992"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16FCC893" w14:textId="30CB59E2" w:rsidR="00FA5F05" w:rsidRDefault="00FA5F05" w:rsidP="00FA5F05">
            <w:pPr>
              <w:rPr>
                <w:rFonts w:ascii="Calibri" w:hAnsi="Calibri" w:cs="Arial"/>
                <w:color w:val="000000"/>
                <w:szCs w:val="20"/>
              </w:rPr>
            </w:pPr>
            <w:r>
              <w:rPr>
                <w:rFonts w:ascii="Calibri" w:hAnsi="Calibri"/>
                <w:color w:val="000000"/>
                <w:szCs w:val="22"/>
              </w:rPr>
              <w:t>$65.94</w:t>
            </w:r>
          </w:p>
        </w:tc>
      </w:tr>
      <w:tr w:rsidR="00FA5F05" w14:paraId="063904FF"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03245C6E" w14:textId="77777777" w:rsidR="00FA5F05" w:rsidRDefault="00FA5F05" w:rsidP="00FA5F05">
            <w:pPr>
              <w:rPr>
                <w:rFonts w:ascii="Calibri" w:hAnsi="Calibri" w:cs="Arial"/>
                <w:color w:val="000000"/>
                <w:szCs w:val="20"/>
              </w:rPr>
            </w:pPr>
            <w:r>
              <w:rPr>
                <w:rFonts w:ascii="Calibri" w:hAnsi="Calibri" w:cs="Arial"/>
                <w:color w:val="000000"/>
                <w:szCs w:val="20"/>
              </w:rPr>
              <w:t>LT-77976</w:t>
            </w:r>
          </w:p>
        </w:tc>
        <w:tc>
          <w:tcPr>
            <w:tcW w:w="618" w:type="pct"/>
            <w:tcBorders>
              <w:top w:val="single" w:sz="4" w:space="0" w:color="auto"/>
              <w:left w:val="single" w:sz="4" w:space="0" w:color="auto"/>
              <w:bottom w:val="single" w:sz="4" w:space="0" w:color="auto"/>
              <w:right w:val="single" w:sz="4" w:space="0" w:color="auto"/>
            </w:tcBorders>
          </w:tcPr>
          <w:p w14:paraId="24FAA2A2" w14:textId="77777777"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3E3DDCF2" w14:textId="3DB4D922" w:rsidR="00FA5F05" w:rsidRDefault="00FA5F05" w:rsidP="00FA5F05">
            <w:pPr>
              <w:rPr>
                <w:rFonts w:ascii="Calibri" w:hAnsi="Calibri" w:cs="Arial"/>
                <w:color w:val="000000"/>
                <w:szCs w:val="20"/>
              </w:rPr>
            </w:pPr>
            <w:r>
              <w:rPr>
                <w:rFonts w:ascii="Calibri" w:hAnsi="Calibri"/>
                <w:color w:val="000000"/>
                <w:szCs w:val="22"/>
              </w:rPr>
              <w:t>$57.19</w:t>
            </w:r>
          </w:p>
        </w:tc>
        <w:tc>
          <w:tcPr>
            <w:tcW w:w="1265" w:type="pct"/>
            <w:tcBorders>
              <w:top w:val="single" w:sz="4" w:space="0" w:color="auto"/>
              <w:left w:val="single" w:sz="4" w:space="0" w:color="auto"/>
              <w:bottom w:val="single" w:sz="4" w:space="0" w:color="auto"/>
              <w:right w:val="single" w:sz="4" w:space="0" w:color="auto"/>
            </w:tcBorders>
            <w:vAlign w:val="bottom"/>
          </w:tcPr>
          <w:p w14:paraId="66521451" w14:textId="796D8C52"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75E2508C" w14:textId="60DC2454" w:rsidR="00FA5F05" w:rsidRDefault="00FA5F05" w:rsidP="00FA5F05">
            <w:pPr>
              <w:rPr>
                <w:rFonts w:ascii="Calibri" w:hAnsi="Calibri" w:cs="Arial"/>
                <w:color w:val="000000"/>
                <w:szCs w:val="20"/>
              </w:rPr>
            </w:pPr>
            <w:r>
              <w:rPr>
                <w:rFonts w:ascii="Calibri" w:hAnsi="Calibri"/>
                <w:color w:val="000000"/>
                <w:szCs w:val="22"/>
              </w:rPr>
              <w:t>$65.94</w:t>
            </w:r>
          </w:p>
        </w:tc>
      </w:tr>
      <w:tr w:rsidR="00FA5F05" w14:paraId="42604E69"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5481611C" w14:textId="77777777" w:rsidR="00FA5F05" w:rsidRDefault="00FA5F05" w:rsidP="00FA5F05">
            <w:pPr>
              <w:rPr>
                <w:rFonts w:ascii="Calibri" w:hAnsi="Calibri" w:cs="Arial"/>
                <w:color w:val="000000"/>
                <w:szCs w:val="20"/>
              </w:rPr>
            </w:pPr>
            <w:r>
              <w:rPr>
                <w:rFonts w:ascii="Calibri" w:hAnsi="Calibri" w:cs="Arial"/>
                <w:color w:val="000000"/>
                <w:szCs w:val="20"/>
              </w:rPr>
              <w:t>LT-76374</w:t>
            </w:r>
          </w:p>
        </w:tc>
        <w:tc>
          <w:tcPr>
            <w:tcW w:w="618" w:type="pct"/>
            <w:tcBorders>
              <w:top w:val="single" w:sz="4" w:space="0" w:color="auto"/>
              <w:left w:val="single" w:sz="4" w:space="0" w:color="auto"/>
              <w:bottom w:val="single" w:sz="4" w:space="0" w:color="auto"/>
              <w:right w:val="single" w:sz="4" w:space="0" w:color="auto"/>
            </w:tcBorders>
          </w:tcPr>
          <w:p w14:paraId="02774B0A" w14:textId="77777777"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35866645" w14:textId="2E49B059" w:rsidR="00FA5F05" w:rsidRDefault="00FA5F05" w:rsidP="00FA5F05">
            <w:pPr>
              <w:rPr>
                <w:rFonts w:ascii="Calibri" w:hAnsi="Calibri" w:cs="Arial"/>
                <w:color w:val="000000"/>
                <w:szCs w:val="20"/>
              </w:rPr>
            </w:pPr>
            <w:r>
              <w:rPr>
                <w:rFonts w:ascii="Calibri" w:hAnsi="Calibri"/>
                <w:color w:val="000000"/>
                <w:szCs w:val="22"/>
              </w:rPr>
              <w:t>$57.19</w:t>
            </w:r>
          </w:p>
        </w:tc>
        <w:tc>
          <w:tcPr>
            <w:tcW w:w="1265" w:type="pct"/>
            <w:tcBorders>
              <w:top w:val="single" w:sz="4" w:space="0" w:color="auto"/>
              <w:left w:val="single" w:sz="4" w:space="0" w:color="auto"/>
              <w:bottom w:val="single" w:sz="4" w:space="0" w:color="auto"/>
              <w:right w:val="single" w:sz="4" w:space="0" w:color="auto"/>
            </w:tcBorders>
            <w:vAlign w:val="bottom"/>
          </w:tcPr>
          <w:p w14:paraId="000E4249" w14:textId="60A84186"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3E118D23" w14:textId="76C7E4DD" w:rsidR="00FA5F05" w:rsidRDefault="00FA5F05" w:rsidP="00FA5F05">
            <w:pPr>
              <w:rPr>
                <w:rFonts w:ascii="Calibri" w:hAnsi="Calibri" w:cs="Arial"/>
                <w:color w:val="000000"/>
                <w:szCs w:val="20"/>
              </w:rPr>
            </w:pPr>
            <w:r>
              <w:rPr>
                <w:rFonts w:ascii="Calibri" w:hAnsi="Calibri"/>
                <w:color w:val="000000"/>
                <w:szCs w:val="22"/>
              </w:rPr>
              <w:t>$65.94</w:t>
            </w:r>
          </w:p>
        </w:tc>
      </w:tr>
      <w:tr w:rsidR="00FA5F05" w14:paraId="37906999"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03ACD955" w14:textId="77777777" w:rsidR="00FA5F05" w:rsidRDefault="00FA5F05" w:rsidP="00FA5F05">
            <w:pPr>
              <w:rPr>
                <w:rFonts w:ascii="Calibri" w:hAnsi="Calibri" w:cs="Arial"/>
                <w:color w:val="000000"/>
                <w:szCs w:val="20"/>
              </w:rPr>
            </w:pPr>
            <w:r>
              <w:rPr>
                <w:rFonts w:ascii="Calibri" w:hAnsi="Calibri" w:cs="Arial"/>
                <w:color w:val="000000"/>
                <w:szCs w:val="20"/>
              </w:rPr>
              <w:t>LT-81181</w:t>
            </w:r>
          </w:p>
        </w:tc>
        <w:tc>
          <w:tcPr>
            <w:tcW w:w="618" w:type="pct"/>
            <w:tcBorders>
              <w:top w:val="single" w:sz="4" w:space="0" w:color="auto"/>
              <w:left w:val="single" w:sz="4" w:space="0" w:color="auto"/>
              <w:bottom w:val="single" w:sz="4" w:space="0" w:color="auto"/>
              <w:right w:val="single" w:sz="4" w:space="0" w:color="auto"/>
            </w:tcBorders>
          </w:tcPr>
          <w:p w14:paraId="191A346C" w14:textId="77777777"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1D59E2F6" w14:textId="4184263B" w:rsidR="00FA5F05" w:rsidRDefault="00FA5F05" w:rsidP="00FA5F05">
            <w:pPr>
              <w:rPr>
                <w:rFonts w:ascii="Calibri" w:hAnsi="Calibri" w:cs="Arial"/>
                <w:color w:val="000000"/>
                <w:szCs w:val="20"/>
              </w:rPr>
            </w:pPr>
            <w:r>
              <w:rPr>
                <w:rFonts w:ascii="Calibri" w:hAnsi="Calibri"/>
                <w:color w:val="000000"/>
                <w:szCs w:val="22"/>
              </w:rPr>
              <w:t>$57.19</w:t>
            </w:r>
          </w:p>
        </w:tc>
        <w:tc>
          <w:tcPr>
            <w:tcW w:w="1265" w:type="pct"/>
            <w:tcBorders>
              <w:top w:val="single" w:sz="4" w:space="0" w:color="auto"/>
              <w:left w:val="single" w:sz="4" w:space="0" w:color="auto"/>
              <w:bottom w:val="single" w:sz="4" w:space="0" w:color="auto"/>
              <w:right w:val="single" w:sz="4" w:space="0" w:color="auto"/>
            </w:tcBorders>
            <w:vAlign w:val="bottom"/>
          </w:tcPr>
          <w:p w14:paraId="1C64B509" w14:textId="06A0E000"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5E81E08D" w14:textId="6AB3445A" w:rsidR="00FA5F05" w:rsidRDefault="00FA5F05" w:rsidP="00FA5F05">
            <w:pPr>
              <w:rPr>
                <w:rFonts w:ascii="Calibri" w:hAnsi="Calibri" w:cs="Arial"/>
                <w:color w:val="000000"/>
                <w:szCs w:val="20"/>
              </w:rPr>
            </w:pPr>
            <w:r>
              <w:rPr>
                <w:rFonts w:ascii="Calibri" w:hAnsi="Calibri"/>
                <w:color w:val="000000"/>
                <w:szCs w:val="22"/>
              </w:rPr>
              <w:t>$65.94</w:t>
            </w:r>
          </w:p>
        </w:tc>
      </w:tr>
      <w:tr w:rsidR="00FA5F05" w14:paraId="37F29646"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3A2FED65" w14:textId="77777777" w:rsidR="00FA5F05" w:rsidRDefault="00FA5F05" w:rsidP="00FA5F05">
            <w:pPr>
              <w:rPr>
                <w:rFonts w:ascii="Calibri" w:hAnsi="Calibri" w:cs="Arial"/>
                <w:color w:val="000000"/>
                <w:szCs w:val="20"/>
              </w:rPr>
            </w:pPr>
            <w:r>
              <w:rPr>
                <w:rFonts w:ascii="Calibri" w:hAnsi="Calibri" w:cs="Arial"/>
                <w:color w:val="000000"/>
                <w:szCs w:val="20"/>
              </w:rPr>
              <w:t>LT-66761</w:t>
            </w:r>
          </w:p>
        </w:tc>
        <w:tc>
          <w:tcPr>
            <w:tcW w:w="618" w:type="pct"/>
            <w:tcBorders>
              <w:top w:val="single" w:sz="4" w:space="0" w:color="auto"/>
              <w:left w:val="single" w:sz="4" w:space="0" w:color="auto"/>
              <w:bottom w:val="single" w:sz="4" w:space="0" w:color="auto"/>
              <w:right w:val="single" w:sz="4" w:space="0" w:color="auto"/>
            </w:tcBorders>
          </w:tcPr>
          <w:p w14:paraId="5BB31B39" w14:textId="77777777"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01284A41" w14:textId="3CE8C7B6" w:rsidR="00FA5F05" w:rsidRDefault="00FA5F05" w:rsidP="00FA5F05">
            <w:pPr>
              <w:rPr>
                <w:rFonts w:ascii="Calibri" w:hAnsi="Calibri" w:cs="Arial"/>
                <w:color w:val="000000"/>
                <w:szCs w:val="20"/>
              </w:rPr>
            </w:pPr>
            <w:r>
              <w:rPr>
                <w:rFonts w:ascii="Calibri" w:hAnsi="Calibri"/>
                <w:color w:val="000000"/>
                <w:szCs w:val="22"/>
              </w:rPr>
              <w:t>$57.19</w:t>
            </w:r>
          </w:p>
        </w:tc>
        <w:tc>
          <w:tcPr>
            <w:tcW w:w="1265" w:type="pct"/>
            <w:tcBorders>
              <w:top w:val="single" w:sz="4" w:space="0" w:color="auto"/>
              <w:left w:val="single" w:sz="4" w:space="0" w:color="auto"/>
              <w:bottom w:val="single" w:sz="4" w:space="0" w:color="auto"/>
              <w:right w:val="single" w:sz="4" w:space="0" w:color="auto"/>
            </w:tcBorders>
            <w:vAlign w:val="bottom"/>
          </w:tcPr>
          <w:p w14:paraId="01B54C59" w14:textId="14308920"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233EB6AB" w14:textId="738B7CD1" w:rsidR="00FA5F05" w:rsidRDefault="00FA5F05" w:rsidP="00FA5F05">
            <w:pPr>
              <w:rPr>
                <w:rFonts w:ascii="Calibri" w:hAnsi="Calibri" w:cs="Arial"/>
                <w:color w:val="000000"/>
                <w:szCs w:val="20"/>
              </w:rPr>
            </w:pPr>
            <w:r>
              <w:rPr>
                <w:rFonts w:ascii="Calibri" w:hAnsi="Calibri"/>
                <w:color w:val="000000"/>
                <w:szCs w:val="22"/>
              </w:rPr>
              <w:t>$65.94</w:t>
            </w:r>
          </w:p>
        </w:tc>
      </w:tr>
      <w:tr w:rsidR="00FA5F05" w14:paraId="182ACAF2"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707BC5F1" w14:textId="77777777" w:rsidR="00FA5F05" w:rsidRDefault="00FA5F05" w:rsidP="00FA5F05">
            <w:pPr>
              <w:rPr>
                <w:rFonts w:ascii="Calibri" w:hAnsi="Calibri" w:cs="Arial"/>
                <w:color w:val="000000"/>
                <w:szCs w:val="20"/>
              </w:rPr>
            </w:pPr>
            <w:r>
              <w:rPr>
                <w:rFonts w:ascii="Calibri" w:hAnsi="Calibri" w:cs="Arial"/>
                <w:color w:val="000000"/>
                <w:szCs w:val="20"/>
              </w:rPr>
              <w:t>LT-60020</w:t>
            </w:r>
          </w:p>
        </w:tc>
        <w:tc>
          <w:tcPr>
            <w:tcW w:w="618" w:type="pct"/>
            <w:tcBorders>
              <w:top w:val="single" w:sz="4" w:space="0" w:color="auto"/>
              <w:left w:val="single" w:sz="4" w:space="0" w:color="auto"/>
              <w:bottom w:val="single" w:sz="4" w:space="0" w:color="auto"/>
              <w:right w:val="single" w:sz="4" w:space="0" w:color="auto"/>
            </w:tcBorders>
          </w:tcPr>
          <w:p w14:paraId="5765B439" w14:textId="77777777"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73BFCA57" w14:textId="42B608C6" w:rsidR="00FA5F05" w:rsidRDefault="00FA5F05" w:rsidP="00FA5F05">
            <w:pPr>
              <w:rPr>
                <w:rFonts w:ascii="Calibri" w:hAnsi="Calibri" w:cs="Arial"/>
                <w:color w:val="000000"/>
                <w:szCs w:val="20"/>
              </w:rPr>
            </w:pPr>
            <w:r>
              <w:rPr>
                <w:rFonts w:ascii="Calibri" w:hAnsi="Calibri"/>
                <w:color w:val="000000"/>
                <w:szCs w:val="22"/>
              </w:rPr>
              <w:t>$57.19</w:t>
            </w:r>
          </w:p>
        </w:tc>
        <w:tc>
          <w:tcPr>
            <w:tcW w:w="1265" w:type="pct"/>
            <w:tcBorders>
              <w:top w:val="single" w:sz="4" w:space="0" w:color="auto"/>
              <w:left w:val="single" w:sz="4" w:space="0" w:color="auto"/>
              <w:bottom w:val="single" w:sz="4" w:space="0" w:color="auto"/>
              <w:right w:val="single" w:sz="4" w:space="0" w:color="auto"/>
            </w:tcBorders>
            <w:vAlign w:val="bottom"/>
          </w:tcPr>
          <w:p w14:paraId="1FC2716E" w14:textId="05E7137A"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01864C53" w14:textId="75437360" w:rsidR="00FA5F05" w:rsidRDefault="00FA5F05" w:rsidP="00FA5F05">
            <w:pPr>
              <w:rPr>
                <w:rFonts w:ascii="Calibri" w:hAnsi="Calibri" w:cs="Arial"/>
                <w:color w:val="000000"/>
                <w:szCs w:val="20"/>
              </w:rPr>
            </w:pPr>
            <w:r>
              <w:rPr>
                <w:rFonts w:ascii="Calibri" w:hAnsi="Calibri"/>
                <w:color w:val="000000"/>
                <w:szCs w:val="22"/>
              </w:rPr>
              <w:t>$65.94</w:t>
            </w:r>
          </w:p>
        </w:tc>
      </w:tr>
      <w:tr w:rsidR="00FA5F05" w14:paraId="6F5FE154" w14:textId="77777777" w:rsidTr="00FA5F05">
        <w:tc>
          <w:tcPr>
            <w:tcW w:w="587" w:type="pct"/>
            <w:tcBorders>
              <w:top w:val="single" w:sz="4" w:space="0" w:color="auto"/>
              <w:left w:val="single" w:sz="4" w:space="0" w:color="auto"/>
              <w:bottom w:val="single" w:sz="4" w:space="0" w:color="auto"/>
              <w:right w:val="single" w:sz="4" w:space="0" w:color="auto"/>
            </w:tcBorders>
            <w:vAlign w:val="bottom"/>
          </w:tcPr>
          <w:p w14:paraId="3CB861A2" w14:textId="77777777" w:rsidR="00FA5F05" w:rsidRDefault="00FA5F05" w:rsidP="00FA5F05">
            <w:pPr>
              <w:rPr>
                <w:rFonts w:ascii="Calibri" w:hAnsi="Calibri" w:cs="Arial"/>
                <w:color w:val="000000"/>
                <w:szCs w:val="20"/>
              </w:rPr>
            </w:pPr>
            <w:r>
              <w:rPr>
                <w:rFonts w:ascii="Calibri" w:hAnsi="Calibri" w:cs="Arial"/>
                <w:color w:val="000000"/>
                <w:szCs w:val="20"/>
              </w:rPr>
              <w:t>LT-66963</w:t>
            </w:r>
          </w:p>
        </w:tc>
        <w:tc>
          <w:tcPr>
            <w:tcW w:w="618" w:type="pct"/>
            <w:tcBorders>
              <w:top w:val="single" w:sz="4" w:space="0" w:color="auto"/>
              <w:left w:val="single" w:sz="4" w:space="0" w:color="auto"/>
              <w:bottom w:val="single" w:sz="4" w:space="0" w:color="auto"/>
              <w:right w:val="single" w:sz="4" w:space="0" w:color="auto"/>
            </w:tcBorders>
          </w:tcPr>
          <w:p w14:paraId="08866048" w14:textId="77777777" w:rsidR="00FA5F05" w:rsidRDefault="00FA5F05" w:rsidP="00FA5F05">
            <w:pPr>
              <w:rPr>
                <w:rFonts w:cstheme="minorHAnsi"/>
                <w:szCs w:val="20"/>
              </w:rPr>
            </w:pPr>
            <w:r w:rsidRPr="001912DA">
              <w:rPr>
                <w:rFonts w:cstheme="minorHAnsi"/>
                <w:szCs w:val="20"/>
              </w:rPr>
              <w:t>ROB</w:t>
            </w:r>
          </w:p>
        </w:tc>
        <w:tc>
          <w:tcPr>
            <w:tcW w:w="1266" w:type="pct"/>
            <w:tcBorders>
              <w:top w:val="single" w:sz="4" w:space="0" w:color="auto"/>
              <w:left w:val="single" w:sz="4" w:space="0" w:color="auto"/>
              <w:bottom w:val="single" w:sz="4" w:space="0" w:color="auto"/>
              <w:right w:val="single" w:sz="4" w:space="0" w:color="auto"/>
            </w:tcBorders>
            <w:vAlign w:val="bottom"/>
          </w:tcPr>
          <w:p w14:paraId="26284C7A" w14:textId="2DB00791" w:rsidR="00FA5F05" w:rsidRDefault="00FA5F05" w:rsidP="00FA5F05">
            <w:pPr>
              <w:rPr>
                <w:rFonts w:ascii="Calibri" w:hAnsi="Calibri" w:cs="Arial"/>
                <w:color w:val="000000"/>
                <w:szCs w:val="20"/>
              </w:rPr>
            </w:pPr>
            <w:r>
              <w:rPr>
                <w:rFonts w:ascii="Calibri" w:hAnsi="Calibri"/>
                <w:color w:val="000000"/>
                <w:szCs w:val="22"/>
              </w:rPr>
              <w:t>$57.19</w:t>
            </w:r>
          </w:p>
        </w:tc>
        <w:tc>
          <w:tcPr>
            <w:tcW w:w="1265" w:type="pct"/>
            <w:tcBorders>
              <w:top w:val="single" w:sz="4" w:space="0" w:color="auto"/>
              <w:left w:val="single" w:sz="4" w:space="0" w:color="auto"/>
              <w:bottom w:val="single" w:sz="4" w:space="0" w:color="auto"/>
              <w:right w:val="single" w:sz="4" w:space="0" w:color="auto"/>
            </w:tcBorders>
            <w:vAlign w:val="bottom"/>
          </w:tcPr>
          <w:p w14:paraId="730A9F23" w14:textId="24AA2C68" w:rsidR="00FA5F05" w:rsidRDefault="00FA5F05" w:rsidP="00FA5F05">
            <w:pPr>
              <w:rPr>
                <w:rFonts w:ascii="Calibri" w:hAnsi="Calibri" w:cs="Arial"/>
                <w:color w:val="000000"/>
                <w:szCs w:val="20"/>
              </w:rPr>
            </w:pPr>
            <w:r>
              <w:rPr>
                <w:rFonts w:ascii="Calibri" w:hAnsi="Calibri"/>
                <w:color w:val="000000"/>
                <w:szCs w:val="22"/>
              </w:rPr>
              <w:t>$8.75</w:t>
            </w:r>
          </w:p>
        </w:tc>
        <w:tc>
          <w:tcPr>
            <w:tcW w:w="1264" w:type="pct"/>
            <w:tcBorders>
              <w:top w:val="single" w:sz="4" w:space="0" w:color="auto"/>
              <w:left w:val="single" w:sz="4" w:space="0" w:color="auto"/>
              <w:bottom w:val="single" w:sz="4" w:space="0" w:color="auto"/>
              <w:right w:val="single" w:sz="4" w:space="0" w:color="auto"/>
            </w:tcBorders>
            <w:vAlign w:val="bottom"/>
          </w:tcPr>
          <w:p w14:paraId="7987F21B" w14:textId="67D5C070" w:rsidR="00FA5F05" w:rsidRDefault="00FA5F05" w:rsidP="00FA5F05">
            <w:pPr>
              <w:rPr>
                <w:rFonts w:ascii="Calibri" w:hAnsi="Calibri" w:cs="Arial"/>
                <w:color w:val="000000"/>
                <w:szCs w:val="20"/>
              </w:rPr>
            </w:pPr>
            <w:r>
              <w:rPr>
                <w:rFonts w:ascii="Calibri" w:hAnsi="Calibri"/>
                <w:color w:val="000000"/>
                <w:szCs w:val="22"/>
              </w:rPr>
              <w:t>$65.94</w:t>
            </w:r>
          </w:p>
        </w:tc>
      </w:tr>
    </w:tbl>
    <w:p w14:paraId="5737AE88" w14:textId="77777777" w:rsidR="00FA5F05" w:rsidRDefault="00FA5F05" w:rsidP="00FE5FAF">
      <w:pPr>
        <w:rPr>
          <w:color w:val="FF0000"/>
        </w:rPr>
      </w:pPr>
    </w:p>
    <w:p w14:paraId="0E2F755F" w14:textId="77777777" w:rsidR="00FA5F05" w:rsidRPr="00DE77D0" w:rsidRDefault="00FA5F05" w:rsidP="00FE5FAF">
      <w:pPr>
        <w:rPr>
          <w:color w:val="FF0000"/>
        </w:rPr>
      </w:pPr>
    </w:p>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21"/>
    </w:p>
    <w:p w14:paraId="0402FB1A" w14:textId="4E45A70F" w:rsidR="00A80270" w:rsidRDefault="004673A2">
      <w:pPr>
        <w:rPr>
          <w:b/>
        </w:rPr>
      </w:pPr>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FA5F05" w14:paraId="628A8E69" w14:textId="77777777" w:rsidTr="00FA5F05">
        <w:tc>
          <w:tcPr>
            <w:tcW w:w="672"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B9FF54F" w14:textId="77777777" w:rsidR="00FA5F05" w:rsidRDefault="00FA5F05">
            <w:pPr>
              <w:rPr>
                <w:rFonts w:cstheme="minorHAnsi"/>
                <w:b/>
                <w:szCs w:val="20"/>
                <w:highlight w:val="yellow"/>
              </w:rPr>
            </w:pPr>
            <w:r>
              <w:rPr>
                <w:rFonts w:cstheme="minorHAnsi"/>
                <w:b/>
                <w:szCs w:val="20"/>
              </w:rPr>
              <w:t>Installation Type</w:t>
            </w:r>
          </w:p>
        </w:tc>
        <w:tc>
          <w:tcPr>
            <w:tcW w:w="1443"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292B00A" w14:textId="77777777" w:rsidR="00FA5F05" w:rsidRDefault="00FA5F05">
            <w:pPr>
              <w:rPr>
                <w:rFonts w:cstheme="minorHAnsi"/>
                <w:b/>
                <w:szCs w:val="20"/>
              </w:rPr>
            </w:pPr>
            <w:r>
              <w:rPr>
                <w:rFonts w:cstheme="minorHAnsi"/>
                <w:b/>
                <w:szCs w:val="20"/>
              </w:rPr>
              <w:t>Incremental Measure Cost</w:t>
            </w:r>
          </w:p>
        </w:tc>
        <w:tc>
          <w:tcPr>
            <w:tcW w:w="2885" w:type="pct"/>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0784F64" w14:textId="77777777" w:rsidR="00FA5F05" w:rsidRDefault="00FA5F05">
            <w:pPr>
              <w:rPr>
                <w:rFonts w:cstheme="minorHAnsi"/>
                <w:b/>
                <w:szCs w:val="20"/>
                <w:highlight w:val="yellow"/>
              </w:rPr>
            </w:pPr>
            <w:r>
              <w:rPr>
                <w:rFonts w:cstheme="minorHAnsi"/>
                <w:b/>
                <w:szCs w:val="20"/>
              </w:rPr>
              <w:t>Full Measure Cost</w:t>
            </w:r>
          </w:p>
        </w:tc>
      </w:tr>
      <w:tr w:rsidR="00FA5F05" w14:paraId="34CF3B4E" w14:textId="77777777" w:rsidTr="00FA5F05">
        <w:tc>
          <w:tcPr>
            <w:tcW w:w="0" w:type="auto"/>
            <w:vMerge/>
            <w:tcBorders>
              <w:top w:val="single" w:sz="4" w:space="0" w:color="auto"/>
              <w:left w:val="single" w:sz="4" w:space="0" w:color="auto"/>
              <w:bottom w:val="single" w:sz="4" w:space="0" w:color="auto"/>
              <w:right w:val="single" w:sz="4" w:space="0" w:color="auto"/>
            </w:tcBorders>
            <w:vAlign w:val="center"/>
            <w:hideMark/>
          </w:tcPr>
          <w:p w14:paraId="78863F3D" w14:textId="77777777" w:rsidR="00FA5F05" w:rsidRDefault="00FA5F05">
            <w:pPr>
              <w:rPr>
                <w:rFonts w:cstheme="minorHAnsi"/>
                <w:b/>
                <w:szCs w:val="20"/>
                <w:highlight w:val="yellow"/>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134F2FB" w14:textId="77777777" w:rsidR="00FA5F05" w:rsidRDefault="00FA5F05">
            <w:pPr>
              <w:rPr>
                <w:rFonts w:cstheme="minorHAnsi"/>
                <w:b/>
                <w:szCs w:val="20"/>
              </w:rPr>
            </w:pPr>
          </w:p>
        </w:tc>
        <w:tc>
          <w:tcPr>
            <w:tcW w:w="1396"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775A6FB5" w14:textId="77777777" w:rsidR="00FA5F05" w:rsidRDefault="00FA5F05">
            <w:pPr>
              <w:rPr>
                <w:rFonts w:cstheme="minorHAnsi"/>
                <w:b/>
                <w:szCs w:val="20"/>
              </w:rPr>
            </w:pPr>
            <w:r>
              <w:rPr>
                <w:rFonts w:cstheme="minorHAnsi"/>
                <w:b/>
                <w:szCs w:val="20"/>
              </w:rPr>
              <w:t>1</w:t>
            </w:r>
            <w:r>
              <w:rPr>
                <w:rFonts w:cstheme="minorHAnsi"/>
                <w:b/>
                <w:szCs w:val="20"/>
                <w:vertAlign w:val="superscript"/>
              </w:rPr>
              <w:t>st</w:t>
            </w:r>
            <w:r>
              <w:rPr>
                <w:rFonts w:cstheme="minorHAnsi"/>
                <w:b/>
                <w:szCs w:val="20"/>
              </w:rPr>
              <w:t xml:space="preserve"> Baseline</w:t>
            </w:r>
          </w:p>
        </w:tc>
        <w:tc>
          <w:tcPr>
            <w:tcW w:w="1489" w:type="pct"/>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637C5B80" w14:textId="77777777" w:rsidR="00FA5F05" w:rsidRDefault="00FA5F05">
            <w:pPr>
              <w:rPr>
                <w:rFonts w:cstheme="minorHAnsi"/>
                <w:b/>
                <w:szCs w:val="20"/>
              </w:rPr>
            </w:pPr>
            <w:r>
              <w:rPr>
                <w:rFonts w:cstheme="minorHAnsi"/>
                <w:b/>
                <w:szCs w:val="20"/>
              </w:rPr>
              <w:t>2</w:t>
            </w:r>
            <w:r>
              <w:rPr>
                <w:rFonts w:cstheme="minorHAnsi"/>
                <w:b/>
                <w:szCs w:val="20"/>
                <w:vertAlign w:val="superscript"/>
              </w:rPr>
              <w:t>nd</w:t>
            </w:r>
            <w:r>
              <w:rPr>
                <w:rFonts w:cstheme="minorHAnsi"/>
                <w:b/>
                <w:szCs w:val="20"/>
              </w:rPr>
              <w:t xml:space="preserve"> Baseline</w:t>
            </w:r>
          </w:p>
        </w:tc>
      </w:tr>
      <w:tr w:rsidR="00FA5F05" w14:paraId="0A17E7A5" w14:textId="77777777" w:rsidTr="00FA5F05">
        <w:tc>
          <w:tcPr>
            <w:tcW w:w="672" w:type="pct"/>
            <w:tcBorders>
              <w:top w:val="single" w:sz="4" w:space="0" w:color="auto"/>
              <w:left w:val="single" w:sz="4" w:space="0" w:color="auto"/>
              <w:bottom w:val="single" w:sz="4" w:space="0" w:color="auto"/>
              <w:right w:val="single" w:sz="4" w:space="0" w:color="auto"/>
            </w:tcBorders>
            <w:hideMark/>
          </w:tcPr>
          <w:p w14:paraId="0D22F834" w14:textId="77777777" w:rsidR="00FA5F05" w:rsidRDefault="00FA5F05">
            <w:pPr>
              <w:rPr>
                <w:rFonts w:cstheme="minorHAnsi"/>
                <w:szCs w:val="20"/>
              </w:rPr>
            </w:pPr>
            <w:r>
              <w:rPr>
                <w:rFonts w:cstheme="minorHAnsi"/>
                <w:szCs w:val="20"/>
              </w:rPr>
              <w:t>ROB</w:t>
            </w:r>
          </w:p>
        </w:tc>
        <w:tc>
          <w:tcPr>
            <w:tcW w:w="1443" w:type="pct"/>
            <w:tcBorders>
              <w:top w:val="single" w:sz="4" w:space="0" w:color="auto"/>
              <w:left w:val="single" w:sz="4" w:space="0" w:color="auto"/>
              <w:bottom w:val="single" w:sz="4" w:space="0" w:color="auto"/>
              <w:right w:val="single" w:sz="4" w:space="0" w:color="auto"/>
            </w:tcBorders>
            <w:hideMark/>
          </w:tcPr>
          <w:p w14:paraId="1198A6B4" w14:textId="77777777" w:rsidR="00FA5F05" w:rsidRDefault="00FA5F05">
            <w:pPr>
              <w:rPr>
                <w:rFonts w:cstheme="minorHAnsi"/>
                <w:szCs w:val="20"/>
              </w:rPr>
            </w:pPr>
            <w:r>
              <w:rPr>
                <w:rFonts w:cstheme="minorHAnsi"/>
                <w:szCs w:val="20"/>
              </w:rPr>
              <w:t>(MEC + MLC) – (BEC + BLC)</w:t>
            </w:r>
          </w:p>
        </w:tc>
        <w:tc>
          <w:tcPr>
            <w:tcW w:w="1396" w:type="pct"/>
            <w:tcBorders>
              <w:top w:val="single" w:sz="4" w:space="0" w:color="auto"/>
              <w:left w:val="single" w:sz="4" w:space="0" w:color="auto"/>
              <w:bottom w:val="single" w:sz="4" w:space="0" w:color="auto"/>
              <w:right w:val="single" w:sz="4" w:space="0" w:color="auto"/>
            </w:tcBorders>
            <w:hideMark/>
          </w:tcPr>
          <w:p w14:paraId="284009A1" w14:textId="77777777" w:rsidR="00FA5F05" w:rsidRDefault="00FA5F05">
            <w:pPr>
              <w:rPr>
                <w:rFonts w:cstheme="minorHAnsi"/>
                <w:szCs w:val="20"/>
              </w:rPr>
            </w:pPr>
            <w:r>
              <w:rPr>
                <w:rFonts w:cstheme="minorHAnsi"/>
                <w:szCs w:val="20"/>
              </w:rPr>
              <w:t>(MEC + MLC) – (BEC + BLC)</w:t>
            </w:r>
          </w:p>
        </w:tc>
        <w:tc>
          <w:tcPr>
            <w:tcW w:w="1489" w:type="pct"/>
            <w:tcBorders>
              <w:top w:val="single" w:sz="4" w:space="0" w:color="auto"/>
              <w:left w:val="single" w:sz="4" w:space="0" w:color="auto"/>
              <w:bottom w:val="single" w:sz="4" w:space="0" w:color="auto"/>
              <w:right w:val="single" w:sz="4" w:space="0" w:color="auto"/>
            </w:tcBorders>
            <w:hideMark/>
          </w:tcPr>
          <w:p w14:paraId="3BBE2ED8" w14:textId="77777777" w:rsidR="00FA5F05" w:rsidRDefault="00FA5F05">
            <w:pPr>
              <w:rPr>
                <w:rFonts w:cstheme="minorHAnsi"/>
                <w:szCs w:val="20"/>
              </w:rPr>
            </w:pPr>
            <w:r>
              <w:rPr>
                <w:rFonts w:cstheme="minorHAnsi"/>
                <w:szCs w:val="20"/>
              </w:rPr>
              <w:t>N/A</w:t>
            </w:r>
          </w:p>
        </w:tc>
      </w:tr>
      <w:tr w:rsidR="00FA5F05" w14:paraId="25AD3557" w14:textId="77777777" w:rsidTr="00FA5F05">
        <w:tc>
          <w:tcPr>
            <w:tcW w:w="672" w:type="pct"/>
            <w:tcBorders>
              <w:top w:val="single" w:sz="4" w:space="0" w:color="auto"/>
              <w:left w:val="single" w:sz="4" w:space="0" w:color="auto"/>
              <w:bottom w:val="single" w:sz="4" w:space="0" w:color="auto"/>
              <w:right w:val="single" w:sz="4" w:space="0" w:color="auto"/>
            </w:tcBorders>
            <w:hideMark/>
          </w:tcPr>
          <w:p w14:paraId="521E49E1" w14:textId="77777777" w:rsidR="00FA5F05" w:rsidRDefault="00FA5F05">
            <w:pPr>
              <w:rPr>
                <w:rFonts w:cstheme="minorHAnsi"/>
                <w:szCs w:val="20"/>
              </w:rPr>
            </w:pPr>
            <w:r>
              <w:rPr>
                <w:rFonts w:cstheme="minorHAnsi"/>
                <w:szCs w:val="20"/>
              </w:rPr>
              <w:t>REF</w:t>
            </w:r>
          </w:p>
        </w:tc>
        <w:tc>
          <w:tcPr>
            <w:tcW w:w="1443" w:type="pct"/>
            <w:tcBorders>
              <w:top w:val="single" w:sz="4" w:space="0" w:color="auto"/>
              <w:left w:val="single" w:sz="4" w:space="0" w:color="auto"/>
              <w:bottom w:val="single" w:sz="4" w:space="0" w:color="auto"/>
              <w:right w:val="single" w:sz="4" w:space="0" w:color="auto"/>
            </w:tcBorders>
            <w:hideMark/>
          </w:tcPr>
          <w:p w14:paraId="6F052BA1" w14:textId="77777777" w:rsidR="00FA5F05" w:rsidRDefault="00FA5F05">
            <w:pPr>
              <w:rPr>
                <w:rFonts w:cstheme="minorHAnsi"/>
                <w:szCs w:val="20"/>
              </w:rPr>
            </w:pPr>
            <w:r>
              <w:rPr>
                <w:rFonts w:cstheme="minorHAnsi"/>
                <w:szCs w:val="20"/>
              </w:rPr>
              <w:t>(MEC + MLC) – (BEC + BLC)</w:t>
            </w:r>
          </w:p>
        </w:tc>
        <w:tc>
          <w:tcPr>
            <w:tcW w:w="1396" w:type="pct"/>
            <w:tcBorders>
              <w:top w:val="single" w:sz="4" w:space="0" w:color="auto"/>
              <w:left w:val="single" w:sz="4" w:space="0" w:color="auto"/>
              <w:bottom w:val="single" w:sz="4" w:space="0" w:color="auto"/>
              <w:right w:val="single" w:sz="4" w:space="0" w:color="auto"/>
            </w:tcBorders>
            <w:hideMark/>
          </w:tcPr>
          <w:p w14:paraId="3467B919" w14:textId="77777777" w:rsidR="00FA5F05" w:rsidRDefault="00FA5F05">
            <w:pPr>
              <w:rPr>
                <w:rFonts w:cstheme="minorHAnsi"/>
                <w:szCs w:val="20"/>
              </w:rPr>
            </w:pPr>
            <w:r>
              <w:rPr>
                <w:rFonts w:cstheme="minorHAnsi"/>
                <w:szCs w:val="20"/>
              </w:rPr>
              <w:t>MEC + MLC</w:t>
            </w:r>
          </w:p>
        </w:tc>
        <w:tc>
          <w:tcPr>
            <w:tcW w:w="1489" w:type="pct"/>
            <w:tcBorders>
              <w:top w:val="single" w:sz="4" w:space="0" w:color="auto"/>
              <w:left w:val="single" w:sz="4" w:space="0" w:color="auto"/>
              <w:bottom w:val="single" w:sz="4" w:space="0" w:color="auto"/>
              <w:right w:val="single" w:sz="4" w:space="0" w:color="auto"/>
            </w:tcBorders>
            <w:hideMark/>
          </w:tcPr>
          <w:p w14:paraId="0A34C66F" w14:textId="77777777" w:rsidR="00FA5F05" w:rsidRDefault="00FA5F05">
            <w:pPr>
              <w:rPr>
                <w:rFonts w:cstheme="minorHAnsi"/>
                <w:szCs w:val="20"/>
              </w:rPr>
            </w:pPr>
            <w:r>
              <w:rPr>
                <w:rFonts w:cstheme="minorHAnsi"/>
                <w:szCs w:val="20"/>
              </w:rPr>
              <w:t>N/A</w:t>
            </w: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20DC5FBE" w14:textId="77777777" w:rsidR="00DE096E" w:rsidRDefault="00DE096E">
      <w:pPr>
        <w:rPr>
          <w:rFonts w:cs="Arial"/>
          <w:color w:val="FF0000"/>
          <w:szCs w:val="22"/>
        </w:rPr>
      </w:pPr>
    </w:p>
    <w:p w14:paraId="0AF3F83F" w14:textId="67D55C66" w:rsidR="00FF73B4" w:rsidRDefault="00931E45">
      <w:pPr>
        <w:rPr>
          <w:b/>
        </w:rPr>
      </w:pPr>
      <w:r>
        <w:rPr>
          <w:b/>
        </w:rPr>
        <w:t xml:space="preserve">Full and </w:t>
      </w:r>
      <w:r w:rsidR="00FF73B4" w:rsidRPr="00DE77D0">
        <w:rPr>
          <w:b/>
        </w:rPr>
        <w:t>Incremental Cost</w:t>
      </w:r>
      <w:r w:rsidR="00FF73B4">
        <w:rPr>
          <w:b/>
        </w:rPr>
        <w:t>s</w:t>
      </w:r>
      <w:r w:rsidR="00DE096E">
        <w:rPr>
          <w:b/>
        </w:rPr>
        <w:t xml:space="preserve"> – REF Install Type</w:t>
      </w:r>
    </w:p>
    <w:tbl>
      <w:tblPr>
        <w:tblStyle w:val="TableGrid1"/>
        <w:tblW w:w="5000" w:type="pct"/>
        <w:tblLook w:val="01E0" w:firstRow="1" w:lastRow="1" w:firstColumn="1" w:lastColumn="1" w:noHBand="0" w:noVBand="0"/>
      </w:tblPr>
      <w:tblGrid>
        <w:gridCol w:w="1098"/>
        <w:gridCol w:w="1156"/>
        <w:gridCol w:w="2367"/>
        <w:gridCol w:w="2291"/>
        <w:gridCol w:w="2438"/>
      </w:tblGrid>
      <w:tr w:rsidR="00F474EF" w:rsidRPr="00500C4E" w14:paraId="7122FF83" w14:textId="77777777" w:rsidTr="00F474EF">
        <w:tc>
          <w:tcPr>
            <w:tcW w:w="587" w:type="pct"/>
            <w:vMerge w:val="restart"/>
            <w:shd w:val="clear" w:color="auto" w:fill="D9D9D9" w:themeFill="background1" w:themeFillShade="D9"/>
          </w:tcPr>
          <w:p w14:paraId="1B2725EC" w14:textId="589C410F" w:rsidR="00F474EF" w:rsidRDefault="00F474EF" w:rsidP="00175D14">
            <w:pPr>
              <w:rPr>
                <w:rFonts w:cstheme="minorHAnsi"/>
                <w:b/>
                <w:szCs w:val="20"/>
              </w:rPr>
            </w:pPr>
            <w:r>
              <w:rPr>
                <w:rFonts w:cstheme="minorHAnsi"/>
                <w:b/>
                <w:szCs w:val="20"/>
              </w:rPr>
              <w:t>Measure</w:t>
            </w:r>
          </w:p>
        </w:tc>
        <w:tc>
          <w:tcPr>
            <w:tcW w:w="618" w:type="pct"/>
            <w:vMerge w:val="restart"/>
            <w:shd w:val="clear" w:color="auto" w:fill="D9D9D9" w:themeFill="background1" w:themeFillShade="D9"/>
          </w:tcPr>
          <w:p w14:paraId="51D383F5" w14:textId="5E310F5C" w:rsidR="00F474EF" w:rsidRPr="00DE77D0" w:rsidRDefault="00F474EF" w:rsidP="00175D14">
            <w:pPr>
              <w:rPr>
                <w:rFonts w:cstheme="minorHAnsi"/>
                <w:b/>
                <w:szCs w:val="20"/>
                <w:highlight w:val="yellow"/>
              </w:rPr>
            </w:pPr>
            <w:r>
              <w:rPr>
                <w:rFonts w:cstheme="minorHAnsi"/>
                <w:b/>
                <w:szCs w:val="20"/>
              </w:rPr>
              <w:t>Installation Type</w:t>
            </w:r>
          </w:p>
        </w:tc>
        <w:tc>
          <w:tcPr>
            <w:tcW w:w="1266" w:type="pct"/>
            <w:vMerge w:val="restart"/>
            <w:shd w:val="clear" w:color="auto" w:fill="D9D9D9" w:themeFill="background1" w:themeFillShade="D9"/>
          </w:tcPr>
          <w:p w14:paraId="3A7A2512" w14:textId="77777777" w:rsidR="00F474EF" w:rsidRPr="00DE77D0" w:rsidRDefault="00F474EF" w:rsidP="00175D14">
            <w:pPr>
              <w:rPr>
                <w:rFonts w:cstheme="minorHAnsi"/>
                <w:b/>
                <w:szCs w:val="20"/>
              </w:rPr>
            </w:pPr>
            <w:r>
              <w:rPr>
                <w:rFonts w:cstheme="minorHAnsi"/>
                <w:b/>
                <w:szCs w:val="20"/>
              </w:rPr>
              <w:t>Incremental Measure Cost</w:t>
            </w:r>
          </w:p>
        </w:tc>
        <w:tc>
          <w:tcPr>
            <w:tcW w:w="2529" w:type="pct"/>
            <w:gridSpan w:val="2"/>
            <w:shd w:val="clear" w:color="auto" w:fill="D9D9D9" w:themeFill="background1" w:themeFillShade="D9"/>
          </w:tcPr>
          <w:p w14:paraId="7AECFFEC" w14:textId="77777777" w:rsidR="00F474EF" w:rsidRPr="00DE77D0" w:rsidRDefault="00F474EF" w:rsidP="00175D14">
            <w:pPr>
              <w:rPr>
                <w:rFonts w:cstheme="minorHAnsi"/>
                <w:b/>
                <w:szCs w:val="20"/>
                <w:highlight w:val="yellow"/>
              </w:rPr>
            </w:pPr>
            <w:r>
              <w:rPr>
                <w:rFonts w:cstheme="minorHAnsi"/>
                <w:b/>
                <w:szCs w:val="20"/>
              </w:rPr>
              <w:t>Full Measure Cost</w:t>
            </w:r>
          </w:p>
        </w:tc>
      </w:tr>
      <w:tr w:rsidR="00F474EF" w:rsidRPr="00500C4E" w14:paraId="06496C2D" w14:textId="77777777" w:rsidTr="00F474EF">
        <w:tc>
          <w:tcPr>
            <w:tcW w:w="587" w:type="pct"/>
            <w:vMerge/>
            <w:shd w:val="clear" w:color="auto" w:fill="D9D9D9" w:themeFill="background1" w:themeFillShade="D9"/>
          </w:tcPr>
          <w:p w14:paraId="756DF1A0" w14:textId="77777777" w:rsidR="00F474EF" w:rsidRPr="00DE77D0" w:rsidRDefault="00F474EF" w:rsidP="00175D14">
            <w:pPr>
              <w:rPr>
                <w:rFonts w:cstheme="minorHAnsi"/>
                <w:b/>
                <w:szCs w:val="20"/>
              </w:rPr>
            </w:pPr>
          </w:p>
        </w:tc>
        <w:tc>
          <w:tcPr>
            <w:tcW w:w="618" w:type="pct"/>
            <w:vMerge/>
            <w:shd w:val="clear" w:color="auto" w:fill="D9D9D9" w:themeFill="background1" w:themeFillShade="D9"/>
          </w:tcPr>
          <w:p w14:paraId="66B12B51" w14:textId="47E69EFB" w:rsidR="00F474EF" w:rsidRPr="00DE77D0" w:rsidRDefault="00F474EF" w:rsidP="00175D14">
            <w:pPr>
              <w:rPr>
                <w:rFonts w:cstheme="minorHAnsi"/>
                <w:b/>
                <w:szCs w:val="20"/>
              </w:rPr>
            </w:pPr>
          </w:p>
        </w:tc>
        <w:tc>
          <w:tcPr>
            <w:tcW w:w="1266" w:type="pct"/>
            <w:vMerge/>
            <w:shd w:val="clear" w:color="auto" w:fill="D9D9D9" w:themeFill="background1" w:themeFillShade="D9"/>
          </w:tcPr>
          <w:p w14:paraId="35D79D77" w14:textId="77777777" w:rsidR="00F474EF" w:rsidRPr="00DE77D0" w:rsidRDefault="00F474EF" w:rsidP="00175D14">
            <w:pPr>
              <w:rPr>
                <w:rFonts w:cstheme="minorHAnsi"/>
                <w:b/>
                <w:szCs w:val="20"/>
              </w:rPr>
            </w:pPr>
          </w:p>
        </w:tc>
        <w:tc>
          <w:tcPr>
            <w:tcW w:w="1225" w:type="pct"/>
            <w:shd w:val="clear" w:color="auto" w:fill="F2F2F2" w:themeFill="background1" w:themeFillShade="F2"/>
          </w:tcPr>
          <w:p w14:paraId="2BC0AC4F" w14:textId="77777777" w:rsidR="00F474EF" w:rsidRPr="00DE77D0" w:rsidRDefault="00F474EF"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1304" w:type="pct"/>
            <w:shd w:val="clear" w:color="auto" w:fill="F2F2F2" w:themeFill="background1" w:themeFillShade="F2"/>
          </w:tcPr>
          <w:p w14:paraId="199F1085" w14:textId="77777777" w:rsidR="00F474EF" w:rsidRPr="00DE77D0" w:rsidRDefault="00F474EF"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DE096E" w:rsidRPr="00DE096E" w14:paraId="31204A9D" w14:textId="77777777" w:rsidTr="003D4864">
        <w:tc>
          <w:tcPr>
            <w:tcW w:w="587" w:type="pct"/>
            <w:vAlign w:val="bottom"/>
          </w:tcPr>
          <w:p w14:paraId="20624498" w14:textId="20CB6E25" w:rsidR="00DE096E" w:rsidRPr="00DE096E" w:rsidRDefault="00DE096E" w:rsidP="00DE096E">
            <w:pPr>
              <w:rPr>
                <w:rFonts w:cstheme="minorHAnsi"/>
                <w:szCs w:val="20"/>
              </w:rPr>
            </w:pPr>
            <w:r w:rsidRPr="00DE096E">
              <w:rPr>
                <w:rFonts w:ascii="Calibri" w:hAnsi="Calibri" w:cs="Arial"/>
                <w:szCs w:val="20"/>
              </w:rPr>
              <w:t>LT-58086</w:t>
            </w:r>
          </w:p>
        </w:tc>
        <w:tc>
          <w:tcPr>
            <w:tcW w:w="618" w:type="pct"/>
          </w:tcPr>
          <w:p w14:paraId="1B8D4FEE" w14:textId="4B685557" w:rsidR="00DE096E" w:rsidRPr="00DE096E" w:rsidRDefault="00DE096E" w:rsidP="00DE096E">
            <w:pPr>
              <w:rPr>
                <w:rFonts w:cstheme="minorHAnsi"/>
                <w:szCs w:val="20"/>
              </w:rPr>
            </w:pPr>
            <w:r w:rsidRPr="00DE096E">
              <w:rPr>
                <w:rFonts w:cstheme="minorHAnsi"/>
                <w:szCs w:val="20"/>
              </w:rPr>
              <w:t>REF</w:t>
            </w:r>
          </w:p>
        </w:tc>
        <w:tc>
          <w:tcPr>
            <w:tcW w:w="1266" w:type="pct"/>
            <w:vAlign w:val="bottom"/>
          </w:tcPr>
          <w:p w14:paraId="17400ED7" w14:textId="59820A9D" w:rsidR="00DE096E" w:rsidRPr="00DE096E" w:rsidRDefault="00DE096E" w:rsidP="00DE096E">
            <w:pPr>
              <w:rPr>
                <w:rFonts w:cstheme="minorHAnsi"/>
                <w:szCs w:val="20"/>
              </w:rPr>
            </w:pPr>
            <w:r w:rsidRPr="00DE096E">
              <w:rPr>
                <w:rFonts w:ascii="Calibri" w:hAnsi="Calibri"/>
                <w:szCs w:val="22"/>
              </w:rPr>
              <w:t>$11.76</w:t>
            </w:r>
          </w:p>
        </w:tc>
        <w:tc>
          <w:tcPr>
            <w:tcW w:w="1225" w:type="pct"/>
            <w:vAlign w:val="bottom"/>
          </w:tcPr>
          <w:p w14:paraId="0F861C7C" w14:textId="3D6317B8" w:rsidR="00DE096E" w:rsidRPr="00DE096E" w:rsidRDefault="00DE096E" w:rsidP="00DE096E">
            <w:pPr>
              <w:rPr>
                <w:rFonts w:cstheme="minorHAnsi"/>
                <w:szCs w:val="20"/>
              </w:rPr>
            </w:pPr>
            <w:r w:rsidRPr="00DE096E">
              <w:rPr>
                <w:rFonts w:ascii="Calibri" w:hAnsi="Calibri"/>
                <w:szCs w:val="22"/>
              </w:rPr>
              <w:t>$44.06</w:t>
            </w:r>
          </w:p>
        </w:tc>
        <w:tc>
          <w:tcPr>
            <w:tcW w:w="1304" w:type="pct"/>
          </w:tcPr>
          <w:p w14:paraId="26FF7460" w14:textId="77777777" w:rsidR="00DE096E" w:rsidRPr="00DE096E" w:rsidRDefault="00DE096E" w:rsidP="00DE096E">
            <w:pPr>
              <w:rPr>
                <w:rFonts w:cstheme="minorHAnsi"/>
                <w:szCs w:val="20"/>
              </w:rPr>
            </w:pPr>
            <w:r w:rsidRPr="00DE096E">
              <w:rPr>
                <w:rFonts w:cstheme="minorHAnsi"/>
                <w:szCs w:val="20"/>
              </w:rPr>
              <w:t>N/A</w:t>
            </w:r>
          </w:p>
        </w:tc>
      </w:tr>
      <w:tr w:rsidR="00DE096E" w:rsidRPr="00DE096E" w14:paraId="64E9A8E4" w14:textId="77777777" w:rsidTr="003D4864">
        <w:tc>
          <w:tcPr>
            <w:tcW w:w="587" w:type="pct"/>
            <w:vAlign w:val="bottom"/>
          </w:tcPr>
          <w:p w14:paraId="73C0EEF5" w14:textId="28332A33" w:rsidR="00DE096E" w:rsidRPr="00DE096E" w:rsidRDefault="00DE096E" w:rsidP="00DE096E">
            <w:pPr>
              <w:rPr>
                <w:rFonts w:cstheme="minorHAnsi"/>
                <w:szCs w:val="20"/>
              </w:rPr>
            </w:pPr>
            <w:r w:rsidRPr="00DE096E">
              <w:rPr>
                <w:rFonts w:ascii="Calibri" w:hAnsi="Calibri" w:cs="Arial"/>
                <w:szCs w:val="20"/>
              </w:rPr>
              <w:t>LT-59486</w:t>
            </w:r>
          </w:p>
        </w:tc>
        <w:tc>
          <w:tcPr>
            <w:tcW w:w="618" w:type="pct"/>
          </w:tcPr>
          <w:p w14:paraId="3EDB244E" w14:textId="1B36048E" w:rsidR="00DE096E" w:rsidRPr="00DE096E" w:rsidRDefault="00DE096E" w:rsidP="00DE096E">
            <w:pPr>
              <w:rPr>
                <w:rFonts w:cstheme="minorHAnsi"/>
                <w:szCs w:val="20"/>
              </w:rPr>
            </w:pPr>
            <w:r w:rsidRPr="00DE096E">
              <w:rPr>
                <w:rFonts w:cstheme="minorHAnsi"/>
                <w:szCs w:val="20"/>
              </w:rPr>
              <w:t>REF</w:t>
            </w:r>
          </w:p>
        </w:tc>
        <w:tc>
          <w:tcPr>
            <w:tcW w:w="1266" w:type="pct"/>
            <w:vAlign w:val="bottom"/>
          </w:tcPr>
          <w:p w14:paraId="780C91CF" w14:textId="2070EB63" w:rsidR="00DE096E" w:rsidRPr="00DE096E" w:rsidRDefault="00DE096E" w:rsidP="00DE096E">
            <w:pPr>
              <w:rPr>
                <w:rFonts w:cstheme="minorHAnsi"/>
                <w:szCs w:val="20"/>
              </w:rPr>
            </w:pPr>
            <w:r w:rsidRPr="00DE096E">
              <w:rPr>
                <w:rFonts w:ascii="Calibri" w:hAnsi="Calibri"/>
                <w:szCs w:val="22"/>
              </w:rPr>
              <w:t>$11.76</w:t>
            </w:r>
          </w:p>
        </w:tc>
        <w:tc>
          <w:tcPr>
            <w:tcW w:w="1225" w:type="pct"/>
            <w:vAlign w:val="bottom"/>
          </w:tcPr>
          <w:p w14:paraId="1542AB5C" w14:textId="7D38EFA6" w:rsidR="00DE096E" w:rsidRPr="00DE096E" w:rsidRDefault="00DE096E" w:rsidP="00DE096E">
            <w:pPr>
              <w:rPr>
                <w:rFonts w:cstheme="minorHAnsi"/>
                <w:szCs w:val="20"/>
              </w:rPr>
            </w:pPr>
            <w:r w:rsidRPr="00DE096E">
              <w:rPr>
                <w:rFonts w:ascii="Calibri" w:hAnsi="Calibri"/>
                <w:szCs w:val="22"/>
              </w:rPr>
              <w:t>$44.06</w:t>
            </w:r>
          </w:p>
        </w:tc>
        <w:tc>
          <w:tcPr>
            <w:tcW w:w="1304" w:type="pct"/>
          </w:tcPr>
          <w:p w14:paraId="39B4B752" w14:textId="2D1F8EEE" w:rsidR="00DE096E" w:rsidRPr="00DE096E" w:rsidRDefault="00DE096E" w:rsidP="00DE096E">
            <w:pPr>
              <w:rPr>
                <w:rFonts w:cstheme="minorHAnsi"/>
                <w:szCs w:val="20"/>
              </w:rPr>
            </w:pPr>
            <w:r w:rsidRPr="00DE096E">
              <w:rPr>
                <w:rFonts w:cstheme="minorHAnsi"/>
                <w:szCs w:val="20"/>
              </w:rPr>
              <w:t>N/A</w:t>
            </w:r>
          </w:p>
        </w:tc>
      </w:tr>
      <w:tr w:rsidR="00DE096E" w:rsidRPr="00DE096E" w14:paraId="3B9AF7F9" w14:textId="77777777" w:rsidTr="003D4864">
        <w:tc>
          <w:tcPr>
            <w:tcW w:w="587" w:type="pct"/>
            <w:vAlign w:val="bottom"/>
          </w:tcPr>
          <w:p w14:paraId="5874804F" w14:textId="4DE6B1FB" w:rsidR="00DE096E" w:rsidRPr="00DE096E" w:rsidRDefault="00DE096E" w:rsidP="00DE096E">
            <w:pPr>
              <w:rPr>
                <w:rFonts w:cstheme="minorHAnsi"/>
                <w:szCs w:val="20"/>
              </w:rPr>
            </w:pPr>
            <w:r w:rsidRPr="00DE096E">
              <w:rPr>
                <w:rFonts w:ascii="Calibri" w:hAnsi="Calibri" w:cs="Arial"/>
                <w:szCs w:val="20"/>
              </w:rPr>
              <w:t>LT-68565</w:t>
            </w:r>
          </w:p>
        </w:tc>
        <w:tc>
          <w:tcPr>
            <w:tcW w:w="618" w:type="pct"/>
          </w:tcPr>
          <w:p w14:paraId="086B3BA2" w14:textId="025982D9" w:rsidR="00DE096E" w:rsidRPr="00DE096E" w:rsidRDefault="00DE096E" w:rsidP="00DE096E">
            <w:pPr>
              <w:rPr>
                <w:rFonts w:cstheme="minorHAnsi"/>
                <w:szCs w:val="20"/>
              </w:rPr>
            </w:pPr>
            <w:r w:rsidRPr="00DE096E">
              <w:rPr>
                <w:rFonts w:cstheme="minorHAnsi"/>
                <w:szCs w:val="20"/>
              </w:rPr>
              <w:t>REF</w:t>
            </w:r>
          </w:p>
        </w:tc>
        <w:tc>
          <w:tcPr>
            <w:tcW w:w="1266" w:type="pct"/>
            <w:vAlign w:val="bottom"/>
          </w:tcPr>
          <w:p w14:paraId="14DB5CAB" w14:textId="270304EA" w:rsidR="00DE096E" w:rsidRPr="00DE096E" w:rsidRDefault="00DE096E" w:rsidP="00DE096E">
            <w:pPr>
              <w:rPr>
                <w:rFonts w:cstheme="minorHAnsi"/>
                <w:szCs w:val="20"/>
              </w:rPr>
            </w:pPr>
            <w:r w:rsidRPr="00DE096E">
              <w:rPr>
                <w:rFonts w:ascii="Calibri" w:hAnsi="Calibri"/>
                <w:szCs w:val="22"/>
              </w:rPr>
              <w:t>$11.76</w:t>
            </w:r>
          </w:p>
        </w:tc>
        <w:tc>
          <w:tcPr>
            <w:tcW w:w="1225" w:type="pct"/>
            <w:vAlign w:val="bottom"/>
          </w:tcPr>
          <w:p w14:paraId="3E7EC30B" w14:textId="0C4EA0B4" w:rsidR="00DE096E" w:rsidRPr="00DE096E" w:rsidRDefault="00DE096E" w:rsidP="00DE096E">
            <w:pPr>
              <w:rPr>
                <w:rFonts w:cstheme="minorHAnsi"/>
                <w:szCs w:val="20"/>
              </w:rPr>
            </w:pPr>
            <w:r w:rsidRPr="00DE096E">
              <w:rPr>
                <w:rFonts w:ascii="Calibri" w:hAnsi="Calibri"/>
                <w:szCs w:val="22"/>
              </w:rPr>
              <w:t>$44.06</w:t>
            </w:r>
          </w:p>
        </w:tc>
        <w:tc>
          <w:tcPr>
            <w:tcW w:w="1304" w:type="pct"/>
          </w:tcPr>
          <w:p w14:paraId="200D5C4F" w14:textId="2EBB0ACB" w:rsidR="00DE096E" w:rsidRPr="00DE096E" w:rsidRDefault="00DE096E" w:rsidP="00DE096E">
            <w:pPr>
              <w:rPr>
                <w:rFonts w:cstheme="minorHAnsi"/>
                <w:szCs w:val="20"/>
              </w:rPr>
            </w:pPr>
            <w:r w:rsidRPr="00DE096E">
              <w:rPr>
                <w:rFonts w:cstheme="minorHAnsi"/>
                <w:szCs w:val="20"/>
              </w:rPr>
              <w:t>N/A</w:t>
            </w:r>
          </w:p>
        </w:tc>
      </w:tr>
      <w:tr w:rsidR="00DE096E" w:rsidRPr="00DE096E" w14:paraId="3BD84E36" w14:textId="77777777" w:rsidTr="003D4864">
        <w:tc>
          <w:tcPr>
            <w:tcW w:w="587" w:type="pct"/>
            <w:vAlign w:val="bottom"/>
          </w:tcPr>
          <w:p w14:paraId="314CA659" w14:textId="2646C0A7" w:rsidR="00DE096E" w:rsidRPr="00DE096E" w:rsidRDefault="00DE096E" w:rsidP="00DE096E">
            <w:pPr>
              <w:rPr>
                <w:rFonts w:cstheme="minorHAnsi"/>
                <w:szCs w:val="20"/>
              </w:rPr>
            </w:pPr>
            <w:r w:rsidRPr="00DE096E">
              <w:rPr>
                <w:rFonts w:ascii="Calibri" w:hAnsi="Calibri" w:cs="Arial"/>
                <w:szCs w:val="20"/>
              </w:rPr>
              <w:t>LT-91328</w:t>
            </w:r>
          </w:p>
        </w:tc>
        <w:tc>
          <w:tcPr>
            <w:tcW w:w="618" w:type="pct"/>
          </w:tcPr>
          <w:p w14:paraId="64967840" w14:textId="3EFD6858" w:rsidR="00DE096E" w:rsidRPr="00DE096E" w:rsidRDefault="00DE096E" w:rsidP="00DE096E">
            <w:pPr>
              <w:rPr>
                <w:rFonts w:cstheme="minorHAnsi"/>
                <w:szCs w:val="20"/>
              </w:rPr>
            </w:pPr>
            <w:r w:rsidRPr="00DE096E">
              <w:rPr>
                <w:rFonts w:cstheme="minorHAnsi"/>
                <w:szCs w:val="20"/>
              </w:rPr>
              <w:t>REF</w:t>
            </w:r>
          </w:p>
        </w:tc>
        <w:tc>
          <w:tcPr>
            <w:tcW w:w="1266" w:type="pct"/>
            <w:vAlign w:val="bottom"/>
          </w:tcPr>
          <w:p w14:paraId="7B9019DF" w14:textId="39E05794" w:rsidR="00DE096E" w:rsidRPr="00DE096E" w:rsidRDefault="00DE096E" w:rsidP="00DE096E">
            <w:pPr>
              <w:rPr>
                <w:rFonts w:cstheme="minorHAnsi"/>
                <w:szCs w:val="20"/>
              </w:rPr>
            </w:pPr>
            <w:r w:rsidRPr="00DE096E">
              <w:rPr>
                <w:rFonts w:ascii="Calibri" w:hAnsi="Calibri"/>
                <w:szCs w:val="22"/>
              </w:rPr>
              <w:t>$11.76</w:t>
            </w:r>
          </w:p>
        </w:tc>
        <w:tc>
          <w:tcPr>
            <w:tcW w:w="1225" w:type="pct"/>
            <w:vAlign w:val="bottom"/>
          </w:tcPr>
          <w:p w14:paraId="623D6C0E" w14:textId="3F77D45C" w:rsidR="00DE096E" w:rsidRPr="00DE096E" w:rsidRDefault="00DE096E" w:rsidP="00DE096E">
            <w:pPr>
              <w:rPr>
                <w:rFonts w:cstheme="minorHAnsi"/>
                <w:szCs w:val="20"/>
              </w:rPr>
            </w:pPr>
            <w:r w:rsidRPr="00DE096E">
              <w:rPr>
                <w:rFonts w:ascii="Calibri" w:hAnsi="Calibri"/>
                <w:szCs w:val="22"/>
              </w:rPr>
              <w:t>$44.06</w:t>
            </w:r>
          </w:p>
        </w:tc>
        <w:tc>
          <w:tcPr>
            <w:tcW w:w="1304" w:type="pct"/>
          </w:tcPr>
          <w:p w14:paraId="69675297" w14:textId="5899C86A" w:rsidR="00DE096E" w:rsidRPr="00DE096E" w:rsidRDefault="00DE096E" w:rsidP="00DE096E">
            <w:pPr>
              <w:rPr>
                <w:rFonts w:cstheme="minorHAnsi"/>
                <w:szCs w:val="20"/>
              </w:rPr>
            </w:pPr>
            <w:r w:rsidRPr="00DE096E">
              <w:rPr>
                <w:rFonts w:cstheme="minorHAnsi"/>
                <w:szCs w:val="20"/>
              </w:rPr>
              <w:t>N/A</w:t>
            </w:r>
          </w:p>
        </w:tc>
      </w:tr>
      <w:tr w:rsidR="00DE096E" w:rsidRPr="00DE096E" w14:paraId="3B499B5E" w14:textId="77777777" w:rsidTr="003D4864">
        <w:tc>
          <w:tcPr>
            <w:tcW w:w="587" w:type="pct"/>
            <w:vAlign w:val="bottom"/>
          </w:tcPr>
          <w:p w14:paraId="41CE1B23" w14:textId="035991AD" w:rsidR="00DE096E" w:rsidRPr="00DE096E" w:rsidRDefault="00DE096E" w:rsidP="00DE096E">
            <w:pPr>
              <w:rPr>
                <w:rFonts w:cstheme="minorHAnsi"/>
                <w:szCs w:val="20"/>
              </w:rPr>
            </w:pPr>
            <w:r w:rsidRPr="00DE096E">
              <w:rPr>
                <w:rFonts w:ascii="Calibri" w:hAnsi="Calibri" w:cs="Arial"/>
                <w:szCs w:val="20"/>
              </w:rPr>
              <w:t>LT-86319</w:t>
            </w:r>
          </w:p>
        </w:tc>
        <w:tc>
          <w:tcPr>
            <w:tcW w:w="618" w:type="pct"/>
          </w:tcPr>
          <w:p w14:paraId="1AF3D772" w14:textId="1A98C394" w:rsidR="00DE096E" w:rsidRPr="00DE096E" w:rsidRDefault="00DE096E" w:rsidP="00DE096E">
            <w:pPr>
              <w:rPr>
                <w:rFonts w:cstheme="minorHAnsi"/>
                <w:szCs w:val="20"/>
              </w:rPr>
            </w:pPr>
            <w:r w:rsidRPr="00DE096E">
              <w:rPr>
                <w:rFonts w:cstheme="minorHAnsi"/>
                <w:szCs w:val="20"/>
              </w:rPr>
              <w:t>REF</w:t>
            </w:r>
          </w:p>
        </w:tc>
        <w:tc>
          <w:tcPr>
            <w:tcW w:w="1266" w:type="pct"/>
            <w:vAlign w:val="bottom"/>
          </w:tcPr>
          <w:p w14:paraId="179D0011" w14:textId="6E8CA90C" w:rsidR="00DE096E" w:rsidRPr="00DE096E" w:rsidRDefault="00DE096E" w:rsidP="00DE096E">
            <w:pPr>
              <w:rPr>
                <w:rFonts w:cstheme="minorHAnsi"/>
                <w:szCs w:val="20"/>
              </w:rPr>
            </w:pPr>
            <w:r w:rsidRPr="00DE096E">
              <w:rPr>
                <w:rFonts w:ascii="Calibri" w:hAnsi="Calibri"/>
                <w:szCs w:val="22"/>
              </w:rPr>
              <w:t>$11.76</w:t>
            </w:r>
          </w:p>
        </w:tc>
        <w:tc>
          <w:tcPr>
            <w:tcW w:w="1225" w:type="pct"/>
            <w:vAlign w:val="bottom"/>
          </w:tcPr>
          <w:p w14:paraId="7D1842DF" w14:textId="731AA563" w:rsidR="00DE096E" w:rsidRPr="00DE096E" w:rsidRDefault="00DE096E" w:rsidP="00DE096E">
            <w:pPr>
              <w:rPr>
                <w:rFonts w:cstheme="minorHAnsi"/>
                <w:szCs w:val="20"/>
              </w:rPr>
            </w:pPr>
            <w:r w:rsidRPr="00DE096E">
              <w:rPr>
                <w:rFonts w:ascii="Calibri" w:hAnsi="Calibri"/>
                <w:szCs w:val="22"/>
              </w:rPr>
              <w:t>$44.06</w:t>
            </w:r>
          </w:p>
        </w:tc>
        <w:tc>
          <w:tcPr>
            <w:tcW w:w="1304" w:type="pct"/>
          </w:tcPr>
          <w:p w14:paraId="26CA55C8" w14:textId="1EAA6CF7" w:rsidR="00DE096E" w:rsidRPr="00DE096E" w:rsidRDefault="00DE096E" w:rsidP="00DE096E">
            <w:pPr>
              <w:rPr>
                <w:rFonts w:cstheme="minorHAnsi"/>
                <w:szCs w:val="20"/>
              </w:rPr>
            </w:pPr>
            <w:r w:rsidRPr="00DE096E">
              <w:rPr>
                <w:rFonts w:cstheme="minorHAnsi"/>
                <w:szCs w:val="20"/>
              </w:rPr>
              <w:t>N/A</w:t>
            </w:r>
          </w:p>
        </w:tc>
      </w:tr>
      <w:tr w:rsidR="00DE096E" w:rsidRPr="00DE096E" w14:paraId="2EC55948" w14:textId="77777777" w:rsidTr="003D4864">
        <w:tc>
          <w:tcPr>
            <w:tcW w:w="587" w:type="pct"/>
            <w:vAlign w:val="bottom"/>
          </w:tcPr>
          <w:p w14:paraId="594AE1D8" w14:textId="1E364682" w:rsidR="00DE096E" w:rsidRPr="00DE096E" w:rsidRDefault="00DE096E" w:rsidP="00DE096E">
            <w:pPr>
              <w:rPr>
                <w:rFonts w:cstheme="minorHAnsi"/>
                <w:szCs w:val="20"/>
              </w:rPr>
            </w:pPr>
            <w:r w:rsidRPr="00DE096E">
              <w:rPr>
                <w:rFonts w:ascii="Calibri" w:hAnsi="Calibri" w:cs="Arial"/>
                <w:szCs w:val="20"/>
              </w:rPr>
              <w:t>LT-64625</w:t>
            </w:r>
          </w:p>
        </w:tc>
        <w:tc>
          <w:tcPr>
            <w:tcW w:w="618" w:type="pct"/>
          </w:tcPr>
          <w:p w14:paraId="28C6F6BC" w14:textId="7193B371" w:rsidR="00DE096E" w:rsidRPr="00DE096E" w:rsidRDefault="00DE096E" w:rsidP="00DE096E">
            <w:pPr>
              <w:rPr>
                <w:rFonts w:cstheme="minorHAnsi"/>
                <w:szCs w:val="20"/>
              </w:rPr>
            </w:pPr>
            <w:r w:rsidRPr="00DE096E">
              <w:rPr>
                <w:rFonts w:cstheme="minorHAnsi"/>
                <w:szCs w:val="20"/>
              </w:rPr>
              <w:t>REF</w:t>
            </w:r>
          </w:p>
        </w:tc>
        <w:tc>
          <w:tcPr>
            <w:tcW w:w="1266" w:type="pct"/>
            <w:vAlign w:val="bottom"/>
          </w:tcPr>
          <w:p w14:paraId="73F446E9" w14:textId="253E1ADC" w:rsidR="00DE096E" w:rsidRPr="00DE096E" w:rsidRDefault="00DE096E" w:rsidP="00DE096E">
            <w:pPr>
              <w:rPr>
                <w:rFonts w:cstheme="minorHAnsi"/>
                <w:szCs w:val="20"/>
              </w:rPr>
            </w:pPr>
            <w:r w:rsidRPr="00DE096E">
              <w:rPr>
                <w:rFonts w:ascii="Calibri" w:hAnsi="Calibri"/>
                <w:szCs w:val="22"/>
              </w:rPr>
              <w:t>$11.76</w:t>
            </w:r>
          </w:p>
        </w:tc>
        <w:tc>
          <w:tcPr>
            <w:tcW w:w="1225" w:type="pct"/>
            <w:vAlign w:val="bottom"/>
          </w:tcPr>
          <w:p w14:paraId="7D5156D2" w14:textId="6047AA3E" w:rsidR="00DE096E" w:rsidRPr="00DE096E" w:rsidRDefault="00DE096E" w:rsidP="00DE096E">
            <w:pPr>
              <w:rPr>
                <w:rFonts w:cstheme="minorHAnsi"/>
                <w:szCs w:val="20"/>
              </w:rPr>
            </w:pPr>
            <w:r w:rsidRPr="00DE096E">
              <w:rPr>
                <w:rFonts w:ascii="Calibri" w:hAnsi="Calibri"/>
                <w:szCs w:val="22"/>
              </w:rPr>
              <w:t>$44.06</w:t>
            </w:r>
          </w:p>
        </w:tc>
        <w:tc>
          <w:tcPr>
            <w:tcW w:w="1304" w:type="pct"/>
          </w:tcPr>
          <w:p w14:paraId="347CB1FF" w14:textId="0B230D23" w:rsidR="00DE096E" w:rsidRPr="00DE096E" w:rsidRDefault="00DE096E" w:rsidP="00DE096E">
            <w:pPr>
              <w:rPr>
                <w:rFonts w:cstheme="minorHAnsi"/>
                <w:szCs w:val="20"/>
              </w:rPr>
            </w:pPr>
            <w:r w:rsidRPr="00DE096E">
              <w:rPr>
                <w:rFonts w:cstheme="minorHAnsi"/>
                <w:szCs w:val="20"/>
              </w:rPr>
              <w:t>N/A</w:t>
            </w:r>
          </w:p>
        </w:tc>
      </w:tr>
      <w:tr w:rsidR="00DE096E" w:rsidRPr="00DE096E" w14:paraId="5AD70A93" w14:textId="77777777" w:rsidTr="003D4864">
        <w:tc>
          <w:tcPr>
            <w:tcW w:w="587" w:type="pct"/>
            <w:vAlign w:val="bottom"/>
          </w:tcPr>
          <w:p w14:paraId="74E72061" w14:textId="233BA698" w:rsidR="00DE096E" w:rsidRPr="00DE096E" w:rsidRDefault="00DE096E" w:rsidP="00DE096E">
            <w:pPr>
              <w:rPr>
                <w:rFonts w:cstheme="minorHAnsi"/>
                <w:szCs w:val="20"/>
              </w:rPr>
            </w:pPr>
            <w:r w:rsidRPr="00DE096E">
              <w:rPr>
                <w:rFonts w:ascii="Calibri" w:hAnsi="Calibri" w:cs="Arial"/>
                <w:szCs w:val="20"/>
              </w:rPr>
              <w:t>LT-66429</w:t>
            </w:r>
          </w:p>
        </w:tc>
        <w:tc>
          <w:tcPr>
            <w:tcW w:w="618" w:type="pct"/>
          </w:tcPr>
          <w:p w14:paraId="61D2149C" w14:textId="4A57FC79" w:rsidR="00DE096E" w:rsidRPr="00DE096E" w:rsidRDefault="00DE096E" w:rsidP="00DE096E">
            <w:pPr>
              <w:rPr>
                <w:rFonts w:cstheme="minorHAnsi"/>
                <w:szCs w:val="20"/>
              </w:rPr>
            </w:pPr>
            <w:r w:rsidRPr="00DE096E">
              <w:rPr>
                <w:rFonts w:cstheme="minorHAnsi"/>
                <w:szCs w:val="20"/>
              </w:rPr>
              <w:t>REF</w:t>
            </w:r>
          </w:p>
        </w:tc>
        <w:tc>
          <w:tcPr>
            <w:tcW w:w="1266" w:type="pct"/>
            <w:vAlign w:val="bottom"/>
          </w:tcPr>
          <w:p w14:paraId="536D89C0" w14:textId="5A993A2B" w:rsidR="00DE096E" w:rsidRPr="00DE096E" w:rsidRDefault="00DE096E" w:rsidP="00DE096E">
            <w:pPr>
              <w:rPr>
                <w:rFonts w:cstheme="minorHAnsi"/>
                <w:szCs w:val="20"/>
              </w:rPr>
            </w:pPr>
            <w:r w:rsidRPr="00DE096E">
              <w:rPr>
                <w:rFonts w:ascii="Calibri" w:hAnsi="Calibri"/>
                <w:szCs w:val="22"/>
              </w:rPr>
              <w:t>$17.64</w:t>
            </w:r>
          </w:p>
        </w:tc>
        <w:tc>
          <w:tcPr>
            <w:tcW w:w="1225" w:type="pct"/>
            <w:vAlign w:val="bottom"/>
          </w:tcPr>
          <w:p w14:paraId="2C4A65DD" w14:textId="385B004A" w:rsidR="00DE096E" w:rsidRPr="00DE096E" w:rsidRDefault="00DE096E" w:rsidP="00DE096E">
            <w:pPr>
              <w:rPr>
                <w:rFonts w:cstheme="minorHAnsi"/>
                <w:szCs w:val="20"/>
              </w:rPr>
            </w:pPr>
            <w:r w:rsidRPr="00DE096E">
              <w:rPr>
                <w:rFonts w:ascii="Calibri" w:hAnsi="Calibri"/>
                <w:szCs w:val="22"/>
              </w:rPr>
              <w:t>$49.95</w:t>
            </w:r>
          </w:p>
        </w:tc>
        <w:tc>
          <w:tcPr>
            <w:tcW w:w="1304" w:type="pct"/>
          </w:tcPr>
          <w:p w14:paraId="3D32A454" w14:textId="5ABB9D2D" w:rsidR="00DE096E" w:rsidRPr="00DE096E" w:rsidRDefault="00DE096E" w:rsidP="00DE096E">
            <w:pPr>
              <w:rPr>
                <w:rFonts w:cstheme="minorHAnsi"/>
                <w:szCs w:val="20"/>
              </w:rPr>
            </w:pPr>
            <w:r w:rsidRPr="00DE096E">
              <w:rPr>
                <w:rFonts w:cstheme="minorHAnsi"/>
                <w:szCs w:val="20"/>
              </w:rPr>
              <w:t>N/A</w:t>
            </w:r>
          </w:p>
        </w:tc>
      </w:tr>
      <w:tr w:rsidR="00DE096E" w:rsidRPr="00DE096E" w14:paraId="0E03F30B" w14:textId="77777777" w:rsidTr="003D4864">
        <w:tc>
          <w:tcPr>
            <w:tcW w:w="587" w:type="pct"/>
            <w:vAlign w:val="bottom"/>
          </w:tcPr>
          <w:p w14:paraId="6D5DB1F3" w14:textId="4272E5FE" w:rsidR="00DE096E" w:rsidRPr="00DE096E" w:rsidRDefault="00DE096E" w:rsidP="00DE096E">
            <w:pPr>
              <w:rPr>
                <w:rFonts w:cstheme="minorHAnsi"/>
                <w:szCs w:val="20"/>
              </w:rPr>
            </w:pPr>
            <w:r w:rsidRPr="00DE096E">
              <w:rPr>
                <w:rFonts w:ascii="Calibri" w:hAnsi="Calibri" w:cs="Arial"/>
                <w:szCs w:val="20"/>
              </w:rPr>
              <w:t>LT-93998</w:t>
            </w:r>
          </w:p>
        </w:tc>
        <w:tc>
          <w:tcPr>
            <w:tcW w:w="618" w:type="pct"/>
          </w:tcPr>
          <w:p w14:paraId="3E80AE7D" w14:textId="2C7D82B4" w:rsidR="00DE096E" w:rsidRPr="00DE096E" w:rsidRDefault="00DE096E" w:rsidP="00DE096E">
            <w:pPr>
              <w:rPr>
                <w:rFonts w:cstheme="minorHAnsi"/>
                <w:szCs w:val="20"/>
              </w:rPr>
            </w:pPr>
            <w:r w:rsidRPr="00DE096E">
              <w:rPr>
                <w:rFonts w:cstheme="minorHAnsi"/>
                <w:szCs w:val="20"/>
              </w:rPr>
              <w:t>REF</w:t>
            </w:r>
          </w:p>
        </w:tc>
        <w:tc>
          <w:tcPr>
            <w:tcW w:w="1266" w:type="pct"/>
            <w:vAlign w:val="bottom"/>
          </w:tcPr>
          <w:p w14:paraId="69B2CAF2" w14:textId="43597211" w:rsidR="00DE096E" w:rsidRPr="00DE096E" w:rsidRDefault="00DE096E" w:rsidP="00DE096E">
            <w:pPr>
              <w:rPr>
                <w:rFonts w:cstheme="minorHAnsi"/>
                <w:szCs w:val="20"/>
              </w:rPr>
            </w:pPr>
            <w:r w:rsidRPr="00DE096E">
              <w:rPr>
                <w:rFonts w:ascii="Calibri" w:hAnsi="Calibri"/>
                <w:szCs w:val="22"/>
              </w:rPr>
              <w:t>$17.64</w:t>
            </w:r>
          </w:p>
        </w:tc>
        <w:tc>
          <w:tcPr>
            <w:tcW w:w="1225" w:type="pct"/>
            <w:vAlign w:val="bottom"/>
          </w:tcPr>
          <w:p w14:paraId="0B20A871" w14:textId="1626E2B7" w:rsidR="00DE096E" w:rsidRPr="00DE096E" w:rsidRDefault="00DE096E" w:rsidP="00DE096E">
            <w:pPr>
              <w:rPr>
                <w:rFonts w:cstheme="minorHAnsi"/>
                <w:szCs w:val="20"/>
              </w:rPr>
            </w:pPr>
            <w:r w:rsidRPr="00DE096E">
              <w:rPr>
                <w:rFonts w:ascii="Calibri" w:hAnsi="Calibri"/>
                <w:szCs w:val="22"/>
              </w:rPr>
              <w:t>$49.95</w:t>
            </w:r>
          </w:p>
        </w:tc>
        <w:tc>
          <w:tcPr>
            <w:tcW w:w="1304" w:type="pct"/>
          </w:tcPr>
          <w:p w14:paraId="7EEABA8F" w14:textId="6A89C0A7" w:rsidR="00DE096E" w:rsidRPr="00DE096E" w:rsidRDefault="00DE096E" w:rsidP="00DE096E">
            <w:pPr>
              <w:rPr>
                <w:rFonts w:cstheme="minorHAnsi"/>
                <w:szCs w:val="20"/>
              </w:rPr>
            </w:pPr>
            <w:r w:rsidRPr="00DE096E">
              <w:rPr>
                <w:rFonts w:cstheme="minorHAnsi"/>
                <w:szCs w:val="20"/>
              </w:rPr>
              <w:t>N/A</w:t>
            </w:r>
          </w:p>
        </w:tc>
      </w:tr>
      <w:tr w:rsidR="00DE096E" w:rsidRPr="00DE096E" w14:paraId="3BB6F777" w14:textId="77777777" w:rsidTr="003D4864">
        <w:tc>
          <w:tcPr>
            <w:tcW w:w="587" w:type="pct"/>
            <w:vAlign w:val="bottom"/>
          </w:tcPr>
          <w:p w14:paraId="4F6A6106" w14:textId="4CEE13C5" w:rsidR="00DE096E" w:rsidRPr="00DE096E" w:rsidRDefault="00DE096E" w:rsidP="00DE096E">
            <w:pPr>
              <w:rPr>
                <w:rFonts w:cstheme="minorHAnsi"/>
                <w:szCs w:val="20"/>
              </w:rPr>
            </w:pPr>
            <w:r w:rsidRPr="00DE096E">
              <w:rPr>
                <w:rFonts w:ascii="Calibri" w:hAnsi="Calibri" w:cs="Arial"/>
                <w:szCs w:val="20"/>
              </w:rPr>
              <w:t>LT-65029</w:t>
            </w:r>
          </w:p>
        </w:tc>
        <w:tc>
          <w:tcPr>
            <w:tcW w:w="618" w:type="pct"/>
          </w:tcPr>
          <w:p w14:paraId="3F190410" w14:textId="660BF793" w:rsidR="00DE096E" w:rsidRPr="00DE096E" w:rsidRDefault="00DE096E" w:rsidP="00DE096E">
            <w:pPr>
              <w:rPr>
                <w:rFonts w:cstheme="minorHAnsi"/>
                <w:szCs w:val="20"/>
              </w:rPr>
            </w:pPr>
            <w:r w:rsidRPr="00DE096E">
              <w:rPr>
                <w:rFonts w:cstheme="minorHAnsi"/>
                <w:szCs w:val="20"/>
              </w:rPr>
              <w:t>REF</w:t>
            </w:r>
          </w:p>
        </w:tc>
        <w:tc>
          <w:tcPr>
            <w:tcW w:w="1266" w:type="pct"/>
            <w:vAlign w:val="bottom"/>
          </w:tcPr>
          <w:p w14:paraId="3DBDAE55" w14:textId="5979C5F9" w:rsidR="00DE096E" w:rsidRPr="00DE096E" w:rsidRDefault="00DE096E" w:rsidP="00DE096E">
            <w:pPr>
              <w:rPr>
                <w:rFonts w:cstheme="minorHAnsi"/>
                <w:szCs w:val="20"/>
              </w:rPr>
            </w:pPr>
            <w:r w:rsidRPr="00DE096E">
              <w:rPr>
                <w:rFonts w:ascii="Calibri" w:hAnsi="Calibri"/>
                <w:szCs w:val="22"/>
              </w:rPr>
              <w:t>$17.64</w:t>
            </w:r>
          </w:p>
        </w:tc>
        <w:tc>
          <w:tcPr>
            <w:tcW w:w="1225" w:type="pct"/>
            <w:vAlign w:val="bottom"/>
          </w:tcPr>
          <w:p w14:paraId="30D5C886" w14:textId="6CD4330F" w:rsidR="00DE096E" w:rsidRPr="00DE096E" w:rsidRDefault="00DE096E" w:rsidP="00DE096E">
            <w:pPr>
              <w:rPr>
                <w:rFonts w:cstheme="minorHAnsi"/>
                <w:szCs w:val="20"/>
              </w:rPr>
            </w:pPr>
            <w:r w:rsidRPr="00DE096E">
              <w:rPr>
                <w:rFonts w:ascii="Calibri" w:hAnsi="Calibri"/>
                <w:szCs w:val="22"/>
              </w:rPr>
              <w:t>$49.95</w:t>
            </w:r>
          </w:p>
        </w:tc>
        <w:tc>
          <w:tcPr>
            <w:tcW w:w="1304" w:type="pct"/>
          </w:tcPr>
          <w:p w14:paraId="147A87C3" w14:textId="41B0C9CB" w:rsidR="00DE096E" w:rsidRPr="00DE096E" w:rsidRDefault="00DE096E" w:rsidP="00DE096E">
            <w:pPr>
              <w:rPr>
                <w:rFonts w:cstheme="minorHAnsi"/>
                <w:szCs w:val="20"/>
              </w:rPr>
            </w:pPr>
            <w:r w:rsidRPr="00DE096E">
              <w:rPr>
                <w:rFonts w:cstheme="minorHAnsi"/>
                <w:szCs w:val="20"/>
              </w:rPr>
              <w:t>N/A</w:t>
            </w:r>
          </w:p>
        </w:tc>
      </w:tr>
      <w:tr w:rsidR="00DE096E" w:rsidRPr="00DE096E" w14:paraId="30C96146" w14:textId="77777777" w:rsidTr="003D4864">
        <w:tc>
          <w:tcPr>
            <w:tcW w:w="587" w:type="pct"/>
            <w:vAlign w:val="bottom"/>
          </w:tcPr>
          <w:p w14:paraId="2C2DCFAB" w14:textId="647945E1" w:rsidR="00DE096E" w:rsidRPr="00DE096E" w:rsidRDefault="00DE096E" w:rsidP="00DE096E">
            <w:pPr>
              <w:rPr>
                <w:rFonts w:cstheme="minorHAnsi"/>
                <w:szCs w:val="20"/>
              </w:rPr>
            </w:pPr>
            <w:r w:rsidRPr="00DE096E">
              <w:rPr>
                <w:rFonts w:ascii="Calibri" w:hAnsi="Calibri" w:cs="Arial"/>
                <w:szCs w:val="20"/>
              </w:rPr>
              <w:t>LT-94330</w:t>
            </w:r>
          </w:p>
        </w:tc>
        <w:tc>
          <w:tcPr>
            <w:tcW w:w="618" w:type="pct"/>
          </w:tcPr>
          <w:p w14:paraId="7484A743" w14:textId="7425A77A" w:rsidR="00DE096E" w:rsidRPr="00DE096E" w:rsidRDefault="00DE096E" w:rsidP="00DE096E">
            <w:pPr>
              <w:rPr>
                <w:rFonts w:cstheme="minorHAnsi"/>
                <w:szCs w:val="20"/>
              </w:rPr>
            </w:pPr>
            <w:r w:rsidRPr="00DE096E">
              <w:rPr>
                <w:rFonts w:cstheme="minorHAnsi"/>
                <w:szCs w:val="20"/>
              </w:rPr>
              <w:t>REF</w:t>
            </w:r>
          </w:p>
        </w:tc>
        <w:tc>
          <w:tcPr>
            <w:tcW w:w="1266" w:type="pct"/>
            <w:vAlign w:val="bottom"/>
          </w:tcPr>
          <w:p w14:paraId="2011B4DF" w14:textId="2FACCC75" w:rsidR="00DE096E" w:rsidRPr="00DE096E" w:rsidRDefault="00DE096E" w:rsidP="00DE096E">
            <w:pPr>
              <w:rPr>
                <w:rFonts w:cstheme="minorHAnsi"/>
                <w:szCs w:val="20"/>
              </w:rPr>
            </w:pPr>
            <w:r w:rsidRPr="00DE096E">
              <w:rPr>
                <w:rFonts w:ascii="Calibri" w:hAnsi="Calibri"/>
                <w:szCs w:val="22"/>
              </w:rPr>
              <w:t>$17.64</w:t>
            </w:r>
          </w:p>
        </w:tc>
        <w:tc>
          <w:tcPr>
            <w:tcW w:w="1225" w:type="pct"/>
            <w:vAlign w:val="bottom"/>
          </w:tcPr>
          <w:p w14:paraId="6254887B" w14:textId="23B7C993" w:rsidR="00DE096E" w:rsidRPr="00DE096E" w:rsidRDefault="00DE096E" w:rsidP="00DE096E">
            <w:pPr>
              <w:rPr>
                <w:rFonts w:cstheme="minorHAnsi"/>
                <w:szCs w:val="20"/>
              </w:rPr>
            </w:pPr>
            <w:r w:rsidRPr="00DE096E">
              <w:rPr>
                <w:rFonts w:ascii="Calibri" w:hAnsi="Calibri"/>
                <w:szCs w:val="22"/>
              </w:rPr>
              <w:t>$49.95</w:t>
            </w:r>
          </w:p>
        </w:tc>
        <w:tc>
          <w:tcPr>
            <w:tcW w:w="1304" w:type="pct"/>
          </w:tcPr>
          <w:p w14:paraId="6004BCBC" w14:textId="363A45A4" w:rsidR="00DE096E" w:rsidRPr="00DE096E" w:rsidRDefault="00DE096E" w:rsidP="00DE096E">
            <w:pPr>
              <w:rPr>
                <w:rFonts w:cstheme="minorHAnsi"/>
                <w:szCs w:val="20"/>
              </w:rPr>
            </w:pPr>
            <w:r w:rsidRPr="00DE096E">
              <w:rPr>
                <w:rFonts w:cstheme="minorHAnsi"/>
                <w:szCs w:val="20"/>
              </w:rPr>
              <w:t>N/A</w:t>
            </w:r>
          </w:p>
        </w:tc>
      </w:tr>
      <w:tr w:rsidR="00DE096E" w:rsidRPr="00DE096E" w14:paraId="3DB4C57F" w14:textId="77777777" w:rsidTr="003D4864">
        <w:tc>
          <w:tcPr>
            <w:tcW w:w="587" w:type="pct"/>
            <w:vAlign w:val="bottom"/>
          </w:tcPr>
          <w:p w14:paraId="30C71CDD" w14:textId="1B7AB65C" w:rsidR="00DE096E" w:rsidRPr="00DE096E" w:rsidRDefault="00DE096E" w:rsidP="00DE096E">
            <w:pPr>
              <w:rPr>
                <w:rFonts w:cstheme="minorHAnsi"/>
                <w:szCs w:val="20"/>
              </w:rPr>
            </w:pPr>
            <w:r w:rsidRPr="00DE096E">
              <w:rPr>
                <w:rFonts w:ascii="Calibri" w:hAnsi="Calibri" w:cs="Arial"/>
                <w:szCs w:val="20"/>
              </w:rPr>
              <w:t>LT-90592</w:t>
            </w:r>
          </w:p>
        </w:tc>
        <w:tc>
          <w:tcPr>
            <w:tcW w:w="618" w:type="pct"/>
          </w:tcPr>
          <w:p w14:paraId="61AB29BE" w14:textId="6396F4CB" w:rsidR="00DE096E" w:rsidRPr="00DE096E" w:rsidRDefault="00DE096E" w:rsidP="00DE096E">
            <w:pPr>
              <w:rPr>
                <w:rFonts w:cstheme="minorHAnsi"/>
                <w:szCs w:val="20"/>
              </w:rPr>
            </w:pPr>
            <w:r w:rsidRPr="00DE096E">
              <w:rPr>
                <w:rFonts w:cstheme="minorHAnsi"/>
                <w:szCs w:val="20"/>
              </w:rPr>
              <w:t>REF</w:t>
            </w:r>
          </w:p>
        </w:tc>
        <w:tc>
          <w:tcPr>
            <w:tcW w:w="1266" w:type="pct"/>
            <w:vAlign w:val="bottom"/>
          </w:tcPr>
          <w:p w14:paraId="7E6D4798" w14:textId="132C66AB" w:rsidR="00DE096E" w:rsidRPr="00DE096E" w:rsidRDefault="00DE096E" w:rsidP="00DE096E">
            <w:pPr>
              <w:rPr>
                <w:rFonts w:cstheme="minorHAnsi"/>
                <w:szCs w:val="20"/>
              </w:rPr>
            </w:pPr>
            <w:r w:rsidRPr="00DE096E">
              <w:rPr>
                <w:rFonts w:ascii="Calibri" w:hAnsi="Calibri"/>
                <w:szCs w:val="22"/>
              </w:rPr>
              <w:t>$17.64</w:t>
            </w:r>
          </w:p>
        </w:tc>
        <w:tc>
          <w:tcPr>
            <w:tcW w:w="1225" w:type="pct"/>
            <w:vAlign w:val="bottom"/>
          </w:tcPr>
          <w:p w14:paraId="41608FCC" w14:textId="5CBCE172" w:rsidR="00DE096E" w:rsidRPr="00DE096E" w:rsidRDefault="00DE096E" w:rsidP="00DE096E">
            <w:pPr>
              <w:rPr>
                <w:rFonts w:cstheme="minorHAnsi"/>
                <w:szCs w:val="20"/>
              </w:rPr>
            </w:pPr>
            <w:r w:rsidRPr="00DE096E">
              <w:rPr>
                <w:rFonts w:ascii="Calibri" w:hAnsi="Calibri"/>
                <w:szCs w:val="22"/>
              </w:rPr>
              <w:t>$49.95</w:t>
            </w:r>
          </w:p>
        </w:tc>
        <w:tc>
          <w:tcPr>
            <w:tcW w:w="1304" w:type="pct"/>
          </w:tcPr>
          <w:p w14:paraId="30796F6F" w14:textId="748E76B2" w:rsidR="00DE096E" w:rsidRPr="00DE096E" w:rsidRDefault="00DE096E" w:rsidP="00DE096E">
            <w:pPr>
              <w:rPr>
                <w:rFonts w:cstheme="minorHAnsi"/>
                <w:szCs w:val="20"/>
              </w:rPr>
            </w:pPr>
            <w:r w:rsidRPr="00DE096E">
              <w:rPr>
                <w:rFonts w:cstheme="minorHAnsi"/>
                <w:szCs w:val="20"/>
              </w:rPr>
              <w:t>N/A</w:t>
            </w:r>
          </w:p>
        </w:tc>
      </w:tr>
      <w:tr w:rsidR="00DE096E" w:rsidRPr="00DE096E" w14:paraId="0498087F" w14:textId="77777777" w:rsidTr="003D4864">
        <w:tc>
          <w:tcPr>
            <w:tcW w:w="587" w:type="pct"/>
            <w:vAlign w:val="bottom"/>
          </w:tcPr>
          <w:p w14:paraId="2E2A8F6C" w14:textId="4DB2B74C" w:rsidR="00DE096E" w:rsidRPr="00DE096E" w:rsidRDefault="00DE096E" w:rsidP="00DE096E">
            <w:pPr>
              <w:rPr>
                <w:rFonts w:cstheme="minorHAnsi"/>
                <w:szCs w:val="20"/>
              </w:rPr>
            </w:pPr>
            <w:r w:rsidRPr="00DE096E">
              <w:rPr>
                <w:rFonts w:ascii="Calibri" w:hAnsi="Calibri" w:cs="Arial"/>
                <w:szCs w:val="20"/>
              </w:rPr>
              <w:t>LT-51807</w:t>
            </w:r>
          </w:p>
        </w:tc>
        <w:tc>
          <w:tcPr>
            <w:tcW w:w="618" w:type="pct"/>
          </w:tcPr>
          <w:p w14:paraId="31CCFEC6" w14:textId="313A0B27" w:rsidR="00DE096E" w:rsidRPr="00DE096E" w:rsidRDefault="00DE096E" w:rsidP="00DE096E">
            <w:pPr>
              <w:rPr>
                <w:rFonts w:cstheme="minorHAnsi"/>
                <w:szCs w:val="20"/>
              </w:rPr>
            </w:pPr>
            <w:r w:rsidRPr="00DE096E">
              <w:rPr>
                <w:rFonts w:cstheme="minorHAnsi"/>
                <w:szCs w:val="20"/>
              </w:rPr>
              <w:t>REF</w:t>
            </w:r>
          </w:p>
        </w:tc>
        <w:tc>
          <w:tcPr>
            <w:tcW w:w="1266" w:type="pct"/>
            <w:vAlign w:val="bottom"/>
          </w:tcPr>
          <w:p w14:paraId="2056B1EC" w14:textId="296B7082" w:rsidR="00DE096E" w:rsidRPr="00DE096E" w:rsidRDefault="00DE096E" w:rsidP="00DE096E">
            <w:pPr>
              <w:rPr>
                <w:rFonts w:cstheme="minorHAnsi"/>
                <w:szCs w:val="20"/>
              </w:rPr>
            </w:pPr>
            <w:r w:rsidRPr="00DE096E">
              <w:rPr>
                <w:rFonts w:ascii="Calibri" w:hAnsi="Calibri"/>
                <w:szCs w:val="22"/>
              </w:rPr>
              <w:t>$33.63</w:t>
            </w:r>
          </w:p>
        </w:tc>
        <w:tc>
          <w:tcPr>
            <w:tcW w:w="1225" w:type="pct"/>
            <w:vAlign w:val="bottom"/>
          </w:tcPr>
          <w:p w14:paraId="38F462DB" w14:textId="5521B279" w:rsidR="00DE096E" w:rsidRPr="00DE096E" w:rsidRDefault="00DE096E" w:rsidP="00DE096E">
            <w:pPr>
              <w:rPr>
                <w:rFonts w:cstheme="minorHAnsi"/>
                <w:szCs w:val="20"/>
              </w:rPr>
            </w:pPr>
            <w:r w:rsidRPr="00DE096E">
              <w:rPr>
                <w:rFonts w:ascii="Calibri" w:hAnsi="Calibri"/>
                <w:szCs w:val="22"/>
              </w:rPr>
              <w:t>$65.94</w:t>
            </w:r>
          </w:p>
        </w:tc>
        <w:tc>
          <w:tcPr>
            <w:tcW w:w="1304" w:type="pct"/>
          </w:tcPr>
          <w:p w14:paraId="12814746" w14:textId="186C8DDE" w:rsidR="00DE096E" w:rsidRPr="00DE096E" w:rsidRDefault="00DE096E" w:rsidP="00DE096E">
            <w:pPr>
              <w:rPr>
                <w:rFonts w:cstheme="minorHAnsi"/>
                <w:szCs w:val="20"/>
              </w:rPr>
            </w:pPr>
            <w:r w:rsidRPr="00DE096E">
              <w:rPr>
                <w:rFonts w:cstheme="minorHAnsi"/>
                <w:szCs w:val="20"/>
              </w:rPr>
              <w:t>N/A</w:t>
            </w:r>
          </w:p>
        </w:tc>
      </w:tr>
      <w:tr w:rsidR="00DE096E" w:rsidRPr="00DE096E" w14:paraId="6863BB12" w14:textId="77777777" w:rsidTr="003D4864">
        <w:tc>
          <w:tcPr>
            <w:tcW w:w="587" w:type="pct"/>
            <w:vAlign w:val="bottom"/>
          </w:tcPr>
          <w:p w14:paraId="207D3BDA" w14:textId="5C2EAA36" w:rsidR="00DE096E" w:rsidRPr="00DE096E" w:rsidRDefault="00DE096E" w:rsidP="00DE096E">
            <w:pPr>
              <w:rPr>
                <w:rFonts w:cstheme="minorHAnsi"/>
                <w:szCs w:val="20"/>
              </w:rPr>
            </w:pPr>
            <w:r w:rsidRPr="00DE096E">
              <w:rPr>
                <w:rFonts w:ascii="Calibri" w:hAnsi="Calibri" w:cs="Arial"/>
                <w:szCs w:val="20"/>
              </w:rPr>
              <w:t>LT-54882</w:t>
            </w:r>
          </w:p>
        </w:tc>
        <w:tc>
          <w:tcPr>
            <w:tcW w:w="618" w:type="pct"/>
          </w:tcPr>
          <w:p w14:paraId="7F6DEA84" w14:textId="1ACAB73B" w:rsidR="00DE096E" w:rsidRPr="00DE096E" w:rsidRDefault="00DE096E" w:rsidP="00DE096E">
            <w:pPr>
              <w:rPr>
                <w:rFonts w:cstheme="minorHAnsi"/>
                <w:szCs w:val="20"/>
              </w:rPr>
            </w:pPr>
            <w:r w:rsidRPr="00DE096E">
              <w:rPr>
                <w:rFonts w:cstheme="minorHAnsi"/>
                <w:szCs w:val="20"/>
              </w:rPr>
              <w:t>REF</w:t>
            </w:r>
          </w:p>
        </w:tc>
        <w:tc>
          <w:tcPr>
            <w:tcW w:w="1266" w:type="pct"/>
            <w:vAlign w:val="bottom"/>
          </w:tcPr>
          <w:p w14:paraId="36CABF5E" w14:textId="19C80285" w:rsidR="00DE096E" w:rsidRPr="00DE096E" w:rsidRDefault="00DE096E" w:rsidP="00DE096E">
            <w:pPr>
              <w:rPr>
                <w:rFonts w:cstheme="minorHAnsi"/>
                <w:szCs w:val="20"/>
              </w:rPr>
            </w:pPr>
            <w:r w:rsidRPr="00DE096E">
              <w:rPr>
                <w:rFonts w:ascii="Calibri" w:hAnsi="Calibri"/>
                <w:szCs w:val="22"/>
              </w:rPr>
              <w:t>$33.63</w:t>
            </w:r>
          </w:p>
        </w:tc>
        <w:tc>
          <w:tcPr>
            <w:tcW w:w="1225" w:type="pct"/>
            <w:vAlign w:val="bottom"/>
          </w:tcPr>
          <w:p w14:paraId="1B1C44E7" w14:textId="08C8A08E" w:rsidR="00DE096E" w:rsidRPr="00DE096E" w:rsidRDefault="00DE096E" w:rsidP="00DE096E">
            <w:pPr>
              <w:rPr>
                <w:rFonts w:cstheme="minorHAnsi"/>
                <w:szCs w:val="20"/>
              </w:rPr>
            </w:pPr>
            <w:r w:rsidRPr="00DE096E">
              <w:rPr>
                <w:rFonts w:ascii="Calibri" w:hAnsi="Calibri"/>
                <w:szCs w:val="22"/>
              </w:rPr>
              <w:t>$65.94</w:t>
            </w:r>
          </w:p>
        </w:tc>
        <w:tc>
          <w:tcPr>
            <w:tcW w:w="1304" w:type="pct"/>
          </w:tcPr>
          <w:p w14:paraId="268C1DE6" w14:textId="178B333A" w:rsidR="00DE096E" w:rsidRPr="00DE096E" w:rsidRDefault="00DE096E" w:rsidP="00DE096E">
            <w:pPr>
              <w:rPr>
                <w:rFonts w:cstheme="minorHAnsi"/>
                <w:szCs w:val="20"/>
              </w:rPr>
            </w:pPr>
            <w:r w:rsidRPr="00DE096E">
              <w:rPr>
                <w:rFonts w:cstheme="minorHAnsi"/>
                <w:szCs w:val="20"/>
              </w:rPr>
              <w:t>N/A</w:t>
            </w:r>
          </w:p>
        </w:tc>
      </w:tr>
      <w:tr w:rsidR="00DE096E" w:rsidRPr="00DE096E" w14:paraId="3E83ECBC" w14:textId="77777777" w:rsidTr="003D4864">
        <w:tc>
          <w:tcPr>
            <w:tcW w:w="587" w:type="pct"/>
            <w:vAlign w:val="bottom"/>
          </w:tcPr>
          <w:p w14:paraId="799CAB8B" w14:textId="0544BE06" w:rsidR="00DE096E" w:rsidRPr="00DE096E" w:rsidRDefault="00DE096E" w:rsidP="00DE096E">
            <w:pPr>
              <w:rPr>
                <w:rFonts w:cstheme="minorHAnsi"/>
                <w:szCs w:val="20"/>
              </w:rPr>
            </w:pPr>
            <w:r w:rsidRPr="00DE096E">
              <w:rPr>
                <w:rFonts w:ascii="Calibri" w:hAnsi="Calibri" w:cs="Arial"/>
                <w:szCs w:val="20"/>
              </w:rPr>
              <w:t>LT-69099</w:t>
            </w:r>
          </w:p>
        </w:tc>
        <w:tc>
          <w:tcPr>
            <w:tcW w:w="618" w:type="pct"/>
          </w:tcPr>
          <w:p w14:paraId="0A6DE8D6" w14:textId="6DE400A9" w:rsidR="00DE096E" w:rsidRPr="00DE096E" w:rsidRDefault="00DE096E" w:rsidP="00DE096E">
            <w:pPr>
              <w:rPr>
                <w:rFonts w:cstheme="minorHAnsi"/>
                <w:szCs w:val="20"/>
              </w:rPr>
            </w:pPr>
            <w:r w:rsidRPr="00DE096E">
              <w:rPr>
                <w:rFonts w:cstheme="minorHAnsi"/>
                <w:szCs w:val="20"/>
              </w:rPr>
              <w:t>REF</w:t>
            </w:r>
          </w:p>
        </w:tc>
        <w:tc>
          <w:tcPr>
            <w:tcW w:w="1266" w:type="pct"/>
            <w:vAlign w:val="bottom"/>
          </w:tcPr>
          <w:p w14:paraId="358A1E9A" w14:textId="2915733F" w:rsidR="00DE096E" w:rsidRPr="00DE096E" w:rsidRDefault="00DE096E" w:rsidP="00DE096E">
            <w:pPr>
              <w:rPr>
                <w:rFonts w:cstheme="minorHAnsi"/>
                <w:szCs w:val="20"/>
              </w:rPr>
            </w:pPr>
            <w:r w:rsidRPr="00DE096E">
              <w:rPr>
                <w:rFonts w:ascii="Calibri" w:hAnsi="Calibri"/>
                <w:szCs w:val="22"/>
              </w:rPr>
              <w:t>$33.63</w:t>
            </w:r>
          </w:p>
        </w:tc>
        <w:tc>
          <w:tcPr>
            <w:tcW w:w="1225" w:type="pct"/>
            <w:vAlign w:val="bottom"/>
          </w:tcPr>
          <w:p w14:paraId="0EC4D104" w14:textId="13C41DD6" w:rsidR="00DE096E" w:rsidRPr="00DE096E" w:rsidRDefault="00DE096E" w:rsidP="00DE096E">
            <w:pPr>
              <w:rPr>
                <w:rFonts w:cstheme="minorHAnsi"/>
                <w:szCs w:val="20"/>
              </w:rPr>
            </w:pPr>
            <w:r w:rsidRPr="00DE096E">
              <w:rPr>
                <w:rFonts w:ascii="Calibri" w:hAnsi="Calibri"/>
                <w:szCs w:val="22"/>
              </w:rPr>
              <w:t>$65.94</w:t>
            </w:r>
          </w:p>
        </w:tc>
        <w:tc>
          <w:tcPr>
            <w:tcW w:w="1304" w:type="pct"/>
          </w:tcPr>
          <w:p w14:paraId="2F933C7A" w14:textId="5238E6AD" w:rsidR="00DE096E" w:rsidRPr="00DE096E" w:rsidRDefault="00DE096E" w:rsidP="00DE096E">
            <w:pPr>
              <w:rPr>
                <w:rFonts w:cstheme="minorHAnsi"/>
                <w:szCs w:val="20"/>
              </w:rPr>
            </w:pPr>
            <w:r w:rsidRPr="00DE096E">
              <w:rPr>
                <w:rFonts w:cstheme="minorHAnsi"/>
                <w:szCs w:val="20"/>
              </w:rPr>
              <w:t>N/A</w:t>
            </w:r>
          </w:p>
        </w:tc>
      </w:tr>
      <w:tr w:rsidR="00DE096E" w:rsidRPr="00DE096E" w14:paraId="66CD3427" w14:textId="77777777" w:rsidTr="003D4864">
        <w:tc>
          <w:tcPr>
            <w:tcW w:w="587" w:type="pct"/>
            <w:vAlign w:val="bottom"/>
          </w:tcPr>
          <w:p w14:paraId="3CF95764" w14:textId="393AAEF1" w:rsidR="00DE096E" w:rsidRPr="00DE096E" w:rsidRDefault="00DE096E" w:rsidP="00DE096E">
            <w:pPr>
              <w:rPr>
                <w:rFonts w:cstheme="minorHAnsi"/>
                <w:szCs w:val="20"/>
              </w:rPr>
            </w:pPr>
            <w:r w:rsidRPr="00DE096E">
              <w:rPr>
                <w:rFonts w:ascii="Calibri" w:hAnsi="Calibri" w:cs="Arial"/>
                <w:szCs w:val="20"/>
              </w:rPr>
              <w:t>LT-89726</w:t>
            </w:r>
          </w:p>
        </w:tc>
        <w:tc>
          <w:tcPr>
            <w:tcW w:w="618" w:type="pct"/>
          </w:tcPr>
          <w:p w14:paraId="449A681A" w14:textId="5EFA565E" w:rsidR="00DE096E" w:rsidRPr="00DE096E" w:rsidRDefault="00DE096E" w:rsidP="00DE096E">
            <w:pPr>
              <w:rPr>
                <w:rFonts w:cstheme="minorHAnsi"/>
                <w:szCs w:val="20"/>
              </w:rPr>
            </w:pPr>
            <w:r w:rsidRPr="00DE096E">
              <w:rPr>
                <w:rFonts w:cstheme="minorHAnsi"/>
                <w:szCs w:val="20"/>
              </w:rPr>
              <w:t>REF</w:t>
            </w:r>
          </w:p>
        </w:tc>
        <w:tc>
          <w:tcPr>
            <w:tcW w:w="1266" w:type="pct"/>
            <w:vAlign w:val="bottom"/>
          </w:tcPr>
          <w:p w14:paraId="72987FF0" w14:textId="36F303F1" w:rsidR="00DE096E" w:rsidRPr="00DE096E" w:rsidRDefault="00DE096E" w:rsidP="00DE096E">
            <w:pPr>
              <w:rPr>
                <w:rFonts w:cstheme="minorHAnsi"/>
                <w:szCs w:val="20"/>
              </w:rPr>
            </w:pPr>
            <w:r w:rsidRPr="00DE096E">
              <w:rPr>
                <w:rFonts w:ascii="Calibri" w:hAnsi="Calibri"/>
                <w:szCs w:val="22"/>
              </w:rPr>
              <w:t>$33.63</w:t>
            </w:r>
          </w:p>
        </w:tc>
        <w:tc>
          <w:tcPr>
            <w:tcW w:w="1225" w:type="pct"/>
            <w:vAlign w:val="bottom"/>
          </w:tcPr>
          <w:p w14:paraId="5F7119DD" w14:textId="65B961B3" w:rsidR="00DE096E" w:rsidRPr="00DE096E" w:rsidRDefault="00DE096E" w:rsidP="00DE096E">
            <w:pPr>
              <w:rPr>
                <w:rFonts w:cstheme="minorHAnsi"/>
                <w:szCs w:val="20"/>
              </w:rPr>
            </w:pPr>
            <w:r w:rsidRPr="00DE096E">
              <w:rPr>
                <w:rFonts w:ascii="Calibri" w:hAnsi="Calibri"/>
                <w:szCs w:val="22"/>
              </w:rPr>
              <w:t>$65.94</w:t>
            </w:r>
          </w:p>
        </w:tc>
        <w:tc>
          <w:tcPr>
            <w:tcW w:w="1304" w:type="pct"/>
          </w:tcPr>
          <w:p w14:paraId="10FA20E9" w14:textId="6BF653EF" w:rsidR="00DE096E" w:rsidRPr="00DE096E" w:rsidRDefault="00DE096E" w:rsidP="00DE096E">
            <w:pPr>
              <w:rPr>
                <w:rFonts w:cstheme="minorHAnsi"/>
                <w:szCs w:val="20"/>
              </w:rPr>
            </w:pPr>
            <w:r w:rsidRPr="00DE096E">
              <w:rPr>
                <w:rFonts w:cstheme="minorHAnsi"/>
                <w:szCs w:val="20"/>
              </w:rPr>
              <w:t>N/A</w:t>
            </w:r>
          </w:p>
        </w:tc>
      </w:tr>
      <w:tr w:rsidR="00DE096E" w:rsidRPr="00DE096E" w14:paraId="76EDFCD2" w14:textId="77777777" w:rsidTr="003D4864">
        <w:tc>
          <w:tcPr>
            <w:tcW w:w="587" w:type="pct"/>
            <w:vAlign w:val="bottom"/>
          </w:tcPr>
          <w:p w14:paraId="00AA74CF" w14:textId="1B562753" w:rsidR="00DE096E" w:rsidRPr="00DE096E" w:rsidRDefault="00DE096E" w:rsidP="00DE096E">
            <w:pPr>
              <w:rPr>
                <w:rFonts w:cstheme="minorHAnsi"/>
                <w:szCs w:val="20"/>
              </w:rPr>
            </w:pPr>
            <w:r w:rsidRPr="00DE096E">
              <w:rPr>
                <w:rFonts w:ascii="Calibri" w:hAnsi="Calibri" w:cs="Arial"/>
                <w:szCs w:val="20"/>
              </w:rPr>
              <w:t>LT-91126</w:t>
            </w:r>
          </w:p>
        </w:tc>
        <w:tc>
          <w:tcPr>
            <w:tcW w:w="618" w:type="pct"/>
          </w:tcPr>
          <w:p w14:paraId="264FE00C" w14:textId="44D04178" w:rsidR="00DE096E" w:rsidRPr="00DE096E" w:rsidRDefault="00DE096E" w:rsidP="00DE096E">
            <w:pPr>
              <w:rPr>
                <w:rFonts w:cstheme="minorHAnsi"/>
                <w:szCs w:val="20"/>
              </w:rPr>
            </w:pPr>
            <w:r w:rsidRPr="00DE096E">
              <w:rPr>
                <w:rFonts w:cstheme="minorHAnsi"/>
                <w:szCs w:val="20"/>
              </w:rPr>
              <w:t>REF</w:t>
            </w:r>
          </w:p>
        </w:tc>
        <w:tc>
          <w:tcPr>
            <w:tcW w:w="1266" w:type="pct"/>
            <w:vAlign w:val="bottom"/>
          </w:tcPr>
          <w:p w14:paraId="615304B3" w14:textId="23EAF60A" w:rsidR="00DE096E" w:rsidRPr="00DE096E" w:rsidRDefault="00DE096E" w:rsidP="00DE096E">
            <w:pPr>
              <w:rPr>
                <w:rFonts w:cstheme="minorHAnsi"/>
                <w:szCs w:val="20"/>
              </w:rPr>
            </w:pPr>
            <w:r w:rsidRPr="00DE096E">
              <w:rPr>
                <w:rFonts w:ascii="Calibri" w:hAnsi="Calibri"/>
                <w:szCs w:val="22"/>
              </w:rPr>
              <w:t>$33.63</w:t>
            </w:r>
          </w:p>
        </w:tc>
        <w:tc>
          <w:tcPr>
            <w:tcW w:w="1225" w:type="pct"/>
            <w:vAlign w:val="bottom"/>
          </w:tcPr>
          <w:p w14:paraId="48E83249" w14:textId="13E5EA65" w:rsidR="00DE096E" w:rsidRPr="00DE096E" w:rsidRDefault="00DE096E" w:rsidP="00DE096E">
            <w:pPr>
              <w:rPr>
                <w:rFonts w:cstheme="minorHAnsi"/>
                <w:szCs w:val="20"/>
              </w:rPr>
            </w:pPr>
            <w:r w:rsidRPr="00DE096E">
              <w:rPr>
                <w:rFonts w:ascii="Calibri" w:hAnsi="Calibri"/>
                <w:szCs w:val="22"/>
              </w:rPr>
              <w:t>$65.94</w:t>
            </w:r>
          </w:p>
        </w:tc>
        <w:tc>
          <w:tcPr>
            <w:tcW w:w="1304" w:type="pct"/>
          </w:tcPr>
          <w:p w14:paraId="0EDE0838" w14:textId="63FEF6E7" w:rsidR="00DE096E" w:rsidRPr="00DE096E" w:rsidRDefault="00DE096E" w:rsidP="00DE096E">
            <w:pPr>
              <w:rPr>
                <w:rFonts w:cstheme="minorHAnsi"/>
                <w:szCs w:val="20"/>
              </w:rPr>
            </w:pPr>
            <w:r w:rsidRPr="00DE096E">
              <w:rPr>
                <w:rFonts w:cstheme="minorHAnsi"/>
                <w:szCs w:val="20"/>
              </w:rPr>
              <w:t>N/A</w:t>
            </w:r>
          </w:p>
        </w:tc>
      </w:tr>
      <w:tr w:rsidR="00DE096E" w:rsidRPr="00DE096E" w14:paraId="394390DB" w14:textId="77777777" w:rsidTr="003D4864">
        <w:tc>
          <w:tcPr>
            <w:tcW w:w="587" w:type="pct"/>
            <w:vAlign w:val="bottom"/>
          </w:tcPr>
          <w:p w14:paraId="3B094C50" w14:textId="532F5179" w:rsidR="00DE096E" w:rsidRPr="00DE096E" w:rsidRDefault="00DE096E" w:rsidP="00DE096E">
            <w:pPr>
              <w:rPr>
                <w:rFonts w:cstheme="minorHAnsi"/>
                <w:szCs w:val="20"/>
              </w:rPr>
            </w:pPr>
            <w:r w:rsidRPr="00DE096E">
              <w:rPr>
                <w:rFonts w:ascii="Calibri" w:hAnsi="Calibri" w:cs="Arial"/>
                <w:szCs w:val="20"/>
              </w:rPr>
              <w:t>LT-50205</w:t>
            </w:r>
          </w:p>
        </w:tc>
        <w:tc>
          <w:tcPr>
            <w:tcW w:w="618" w:type="pct"/>
          </w:tcPr>
          <w:p w14:paraId="6EC17885" w14:textId="046C72F6" w:rsidR="00DE096E" w:rsidRPr="00DE096E" w:rsidRDefault="00DE096E" w:rsidP="00DE096E">
            <w:pPr>
              <w:rPr>
                <w:rFonts w:cstheme="minorHAnsi"/>
                <w:szCs w:val="20"/>
              </w:rPr>
            </w:pPr>
            <w:r w:rsidRPr="00DE096E">
              <w:rPr>
                <w:rFonts w:cstheme="minorHAnsi"/>
                <w:szCs w:val="20"/>
              </w:rPr>
              <w:t>REF</w:t>
            </w:r>
          </w:p>
        </w:tc>
        <w:tc>
          <w:tcPr>
            <w:tcW w:w="1266" w:type="pct"/>
            <w:vAlign w:val="bottom"/>
          </w:tcPr>
          <w:p w14:paraId="0F396FE5" w14:textId="07EDAE09" w:rsidR="00DE096E" w:rsidRPr="00DE096E" w:rsidRDefault="00DE096E" w:rsidP="00DE096E">
            <w:pPr>
              <w:rPr>
                <w:rFonts w:cstheme="minorHAnsi"/>
                <w:szCs w:val="20"/>
              </w:rPr>
            </w:pPr>
            <w:r w:rsidRPr="00DE096E">
              <w:rPr>
                <w:rFonts w:ascii="Calibri" w:hAnsi="Calibri"/>
                <w:szCs w:val="22"/>
              </w:rPr>
              <w:t>$33.63</w:t>
            </w:r>
          </w:p>
        </w:tc>
        <w:tc>
          <w:tcPr>
            <w:tcW w:w="1225" w:type="pct"/>
            <w:vAlign w:val="bottom"/>
          </w:tcPr>
          <w:p w14:paraId="2986551F" w14:textId="765DDA69" w:rsidR="00DE096E" w:rsidRPr="00DE096E" w:rsidRDefault="00DE096E" w:rsidP="00DE096E">
            <w:pPr>
              <w:rPr>
                <w:rFonts w:cstheme="minorHAnsi"/>
                <w:szCs w:val="20"/>
              </w:rPr>
            </w:pPr>
            <w:r w:rsidRPr="00DE096E">
              <w:rPr>
                <w:rFonts w:ascii="Calibri" w:hAnsi="Calibri"/>
                <w:szCs w:val="22"/>
              </w:rPr>
              <w:t>$65.94</w:t>
            </w:r>
          </w:p>
        </w:tc>
        <w:tc>
          <w:tcPr>
            <w:tcW w:w="1304" w:type="pct"/>
          </w:tcPr>
          <w:p w14:paraId="217C5131" w14:textId="4752D828" w:rsidR="00DE096E" w:rsidRPr="00DE096E" w:rsidRDefault="00DE096E" w:rsidP="00DE096E">
            <w:pPr>
              <w:rPr>
                <w:rFonts w:cstheme="minorHAnsi"/>
                <w:szCs w:val="20"/>
              </w:rPr>
            </w:pPr>
            <w:r w:rsidRPr="00DE096E">
              <w:rPr>
                <w:rFonts w:cstheme="minorHAnsi"/>
                <w:szCs w:val="20"/>
              </w:rPr>
              <w:t>N/A</w:t>
            </w:r>
          </w:p>
        </w:tc>
      </w:tr>
      <w:tr w:rsidR="00DE096E" w:rsidRPr="00DE096E" w14:paraId="1041207A" w14:textId="77777777" w:rsidTr="003D4864">
        <w:tc>
          <w:tcPr>
            <w:tcW w:w="587" w:type="pct"/>
            <w:vAlign w:val="bottom"/>
          </w:tcPr>
          <w:p w14:paraId="5BE8FA0B" w14:textId="5955833F" w:rsidR="00DE096E" w:rsidRPr="00DE096E" w:rsidRDefault="00DE096E" w:rsidP="00DE096E">
            <w:pPr>
              <w:rPr>
                <w:rFonts w:cstheme="minorHAnsi"/>
                <w:szCs w:val="20"/>
              </w:rPr>
            </w:pPr>
            <w:r w:rsidRPr="00DE096E">
              <w:rPr>
                <w:rFonts w:ascii="Calibri" w:hAnsi="Calibri" w:cs="Arial"/>
                <w:szCs w:val="20"/>
              </w:rPr>
              <w:t>LT-54680</w:t>
            </w:r>
          </w:p>
        </w:tc>
        <w:tc>
          <w:tcPr>
            <w:tcW w:w="618" w:type="pct"/>
          </w:tcPr>
          <w:p w14:paraId="13CD5A61" w14:textId="4F82FD17" w:rsidR="00DE096E" w:rsidRPr="00DE096E" w:rsidRDefault="00DE096E" w:rsidP="00DE096E">
            <w:pPr>
              <w:rPr>
                <w:rFonts w:cstheme="minorHAnsi"/>
                <w:szCs w:val="20"/>
              </w:rPr>
            </w:pPr>
            <w:r w:rsidRPr="00DE096E">
              <w:rPr>
                <w:rFonts w:cstheme="minorHAnsi"/>
                <w:szCs w:val="20"/>
              </w:rPr>
              <w:t>REF</w:t>
            </w:r>
          </w:p>
        </w:tc>
        <w:tc>
          <w:tcPr>
            <w:tcW w:w="1266" w:type="pct"/>
            <w:vAlign w:val="bottom"/>
          </w:tcPr>
          <w:p w14:paraId="481101AC" w14:textId="443A3EED" w:rsidR="00DE096E" w:rsidRPr="00DE096E" w:rsidRDefault="00DE096E" w:rsidP="00DE096E">
            <w:pPr>
              <w:rPr>
                <w:rFonts w:cstheme="minorHAnsi"/>
                <w:szCs w:val="20"/>
              </w:rPr>
            </w:pPr>
            <w:r w:rsidRPr="00DE096E">
              <w:rPr>
                <w:rFonts w:ascii="Calibri" w:hAnsi="Calibri"/>
                <w:szCs w:val="22"/>
              </w:rPr>
              <w:t>$33.63</w:t>
            </w:r>
          </w:p>
        </w:tc>
        <w:tc>
          <w:tcPr>
            <w:tcW w:w="1225" w:type="pct"/>
            <w:vAlign w:val="bottom"/>
          </w:tcPr>
          <w:p w14:paraId="4F79F36F" w14:textId="0990F76B" w:rsidR="00DE096E" w:rsidRPr="00DE096E" w:rsidRDefault="00DE096E" w:rsidP="00DE096E">
            <w:pPr>
              <w:rPr>
                <w:rFonts w:cstheme="minorHAnsi"/>
                <w:szCs w:val="20"/>
              </w:rPr>
            </w:pPr>
            <w:r w:rsidRPr="00DE096E">
              <w:rPr>
                <w:rFonts w:ascii="Calibri" w:hAnsi="Calibri"/>
                <w:szCs w:val="22"/>
              </w:rPr>
              <w:t>$65.94</w:t>
            </w:r>
          </w:p>
        </w:tc>
        <w:tc>
          <w:tcPr>
            <w:tcW w:w="1304" w:type="pct"/>
          </w:tcPr>
          <w:p w14:paraId="147CBBE6" w14:textId="503B4102" w:rsidR="00DE096E" w:rsidRPr="00DE096E" w:rsidRDefault="00DE096E" w:rsidP="00DE096E">
            <w:pPr>
              <w:rPr>
                <w:rFonts w:cstheme="minorHAnsi"/>
                <w:szCs w:val="20"/>
              </w:rPr>
            </w:pPr>
            <w:r w:rsidRPr="00DE096E">
              <w:rPr>
                <w:rFonts w:cstheme="minorHAnsi"/>
                <w:szCs w:val="20"/>
              </w:rPr>
              <w:t>N/A</w:t>
            </w:r>
          </w:p>
        </w:tc>
      </w:tr>
      <w:tr w:rsidR="00DE096E" w:rsidRPr="00DE096E" w14:paraId="13453FF3" w14:textId="77777777" w:rsidTr="003D4864">
        <w:tc>
          <w:tcPr>
            <w:tcW w:w="587" w:type="pct"/>
            <w:vAlign w:val="bottom"/>
          </w:tcPr>
          <w:p w14:paraId="6678802E" w14:textId="4098DE21" w:rsidR="00DE096E" w:rsidRPr="00DE096E" w:rsidRDefault="00DE096E" w:rsidP="00DE096E">
            <w:pPr>
              <w:rPr>
                <w:rFonts w:cstheme="minorHAnsi"/>
                <w:szCs w:val="20"/>
              </w:rPr>
            </w:pPr>
            <w:r w:rsidRPr="00DE096E">
              <w:rPr>
                <w:rFonts w:ascii="Calibri" w:hAnsi="Calibri" w:cs="Arial"/>
                <w:szCs w:val="20"/>
              </w:rPr>
              <w:t>LT-82985</w:t>
            </w:r>
          </w:p>
        </w:tc>
        <w:tc>
          <w:tcPr>
            <w:tcW w:w="618" w:type="pct"/>
          </w:tcPr>
          <w:p w14:paraId="37DA4957" w14:textId="6F343E42" w:rsidR="00DE096E" w:rsidRPr="00DE096E" w:rsidRDefault="00DE096E" w:rsidP="00DE096E">
            <w:pPr>
              <w:rPr>
                <w:rFonts w:cstheme="minorHAnsi"/>
                <w:szCs w:val="20"/>
              </w:rPr>
            </w:pPr>
            <w:r w:rsidRPr="00DE096E">
              <w:rPr>
                <w:rFonts w:cstheme="minorHAnsi"/>
                <w:szCs w:val="20"/>
              </w:rPr>
              <w:t>REF</w:t>
            </w:r>
          </w:p>
        </w:tc>
        <w:tc>
          <w:tcPr>
            <w:tcW w:w="1266" w:type="pct"/>
            <w:vAlign w:val="bottom"/>
          </w:tcPr>
          <w:p w14:paraId="4C3C6645" w14:textId="098CD1A8" w:rsidR="00DE096E" w:rsidRPr="00DE096E" w:rsidRDefault="00DE096E" w:rsidP="00DE096E">
            <w:pPr>
              <w:rPr>
                <w:rFonts w:cstheme="minorHAnsi"/>
                <w:szCs w:val="20"/>
              </w:rPr>
            </w:pPr>
            <w:r w:rsidRPr="00DE096E">
              <w:rPr>
                <w:rFonts w:ascii="Calibri" w:hAnsi="Calibri"/>
                <w:szCs w:val="22"/>
              </w:rPr>
              <w:t>$33.63</w:t>
            </w:r>
          </w:p>
        </w:tc>
        <w:tc>
          <w:tcPr>
            <w:tcW w:w="1225" w:type="pct"/>
            <w:vAlign w:val="bottom"/>
          </w:tcPr>
          <w:p w14:paraId="442C52D6" w14:textId="19706E5C" w:rsidR="00DE096E" w:rsidRPr="00DE096E" w:rsidRDefault="00DE096E" w:rsidP="00DE096E">
            <w:pPr>
              <w:rPr>
                <w:rFonts w:cstheme="minorHAnsi"/>
                <w:szCs w:val="20"/>
              </w:rPr>
            </w:pPr>
            <w:r w:rsidRPr="00DE096E">
              <w:rPr>
                <w:rFonts w:ascii="Calibri" w:hAnsi="Calibri"/>
                <w:szCs w:val="22"/>
              </w:rPr>
              <w:t>$65.94</w:t>
            </w:r>
          </w:p>
        </w:tc>
        <w:tc>
          <w:tcPr>
            <w:tcW w:w="1304" w:type="pct"/>
          </w:tcPr>
          <w:p w14:paraId="7372B98D" w14:textId="0C39D8B3" w:rsidR="00DE096E" w:rsidRPr="00DE096E" w:rsidRDefault="00DE096E" w:rsidP="00DE096E">
            <w:pPr>
              <w:rPr>
                <w:rFonts w:cstheme="minorHAnsi"/>
                <w:szCs w:val="20"/>
              </w:rPr>
            </w:pPr>
            <w:r w:rsidRPr="00DE096E">
              <w:rPr>
                <w:rFonts w:cstheme="minorHAnsi"/>
                <w:szCs w:val="20"/>
              </w:rPr>
              <w:t>N/A</w:t>
            </w:r>
          </w:p>
        </w:tc>
      </w:tr>
      <w:tr w:rsidR="00DE096E" w:rsidRPr="00DE096E" w14:paraId="71DAA5ED" w14:textId="77777777" w:rsidTr="003D4864">
        <w:tc>
          <w:tcPr>
            <w:tcW w:w="587" w:type="pct"/>
            <w:vAlign w:val="bottom"/>
          </w:tcPr>
          <w:p w14:paraId="32871D76" w14:textId="438E7473" w:rsidR="00DE096E" w:rsidRPr="00DE096E" w:rsidRDefault="00DE096E" w:rsidP="00DE096E">
            <w:pPr>
              <w:rPr>
                <w:rFonts w:cstheme="minorHAnsi"/>
                <w:szCs w:val="20"/>
              </w:rPr>
            </w:pPr>
            <w:r w:rsidRPr="00DE096E">
              <w:rPr>
                <w:rFonts w:ascii="Calibri" w:hAnsi="Calibri" w:cs="Arial"/>
                <w:szCs w:val="20"/>
              </w:rPr>
              <w:t>LT-98069</w:t>
            </w:r>
          </w:p>
        </w:tc>
        <w:tc>
          <w:tcPr>
            <w:tcW w:w="618" w:type="pct"/>
          </w:tcPr>
          <w:p w14:paraId="04820293" w14:textId="42456130" w:rsidR="00DE096E" w:rsidRPr="00DE096E" w:rsidRDefault="00DE096E" w:rsidP="00DE096E">
            <w:pPr>
              <w:rPr>
                <w:rFonts w:cstheme="minorHAnsi"/>
                <w:szCs w:val="20"/>
              </w:rPr>
            </w:pPr>
            <w:r w:rsidRPr="00DE096E">
              <w:rPr>
                <w:rFonts w:cstheme="minorHAnsi"/>
                <w:szCs w:val="20"/>
              </w:rPr>
              <w:t>REF</w:t>
            </w:r>
          </w:p>
        </w:tc>
        <w:tc>
          <w:tcPr>
            <w:tcW w:w="1266" w:type="pct"/>
            <w:vAlign w:val="bottom"/>
          </w:tcPr>
          <w:p w14:paraId="0AA9788E" w14:textId="7A53DF69" w:rsidR="00DE096E" w:rsidRPr="00DE096E" w:rsidRDefault="00DE096E" w:rsidP="00DE096E">
            <w:pPr>
              <w:rPr>
                <w:rFonts w:cstheme="minorHAnsi"/>
                <w:szCs w:val="20"/>
              </w:rPr>
            </w:pPr>
            <w:r w:rsidRPr="00DE096E">
              <w:rPr>
                <w:rFonts w:ascii="Calibri" w:hAnsi="Calibri"/>
                <w:szCs w:val="22"/>
              </w:rPr>
              <w:t>$33.63</w:t>
            </w:r>
          </w:p>
        </w:tc>
        <w:tc>
          <w:tcPr>
            <w:tcW w:w="1225" w:type="pct"/>
            <w:vAlign w:val="bottom"/>
          </w:tcPr>
          <w:p w14:paraId="22828713" w14:textId="09467287" w:rsidR="00DE096E" w:rsidRPr="00DE096E" w:rsidRDefault="00DE096E" w:rsidP="00DE096E">
            <w:pPr>
              <w:rPr>
                <w:rFonts w:cstheme="minorHAnsi"/>
                <w:szCs w:val="20"/>
              </w:rPr>
            </w:pPr>
            <w:r w:rsidRPr="00DE096E">
              <w:rPr>
                <w:rFonts w:ascii="Calibri" w:hAnsi="Calibri"/>
                <w:szCs w:val="22"/>
              </w:rPr>
              <w:t>$65.94</w:t>
            </w:r>
          </w:p>
        </w:tc>
        <w:tc>
          <w:tcPr>
            <w:tcW w:w="1304" w:type="pct"/>
          </w:tcPr>
          <w:p w14:paraId="0484B32E" w14:textId="223AFEE1" w:rsidR="00DE096E" w:rsidRPr="00DE096E" w:rsidRDefault="00DE096E" w:rsidP="00DE096E">
            <w:pPr>
              <w:rPr>
                <w:rFonts w:cstheme="minorHAnsi"/>
                <w:szCs w:val="20"/>
              </w:rPr>
            </w:pPr>
            <w:r w:rsidRPr="00DE096E">
              <w:rPr>
                <w:rFonts w:cstheme="minorHAnsi"/>
                <w:szCs w:val="20"/>
              </w:rPr>
              <w:t>N/A</w:t>
            </w:r>
          </w:p>
        </w:tc>
      </w:tr>
      <w:tr w:rsidR="00DE096E" w:rsidRPr="00DE096E" w14:paraId="07BCE1F4" w14:textId="77777777" w:rsidTr="003D4864">
        <w:tc>
          <w:tcPr>
            <w:tcW w:w="587" w:type="pct"/>
            <w:vAlign w:val="bottom"/>
          </w:tcPr>
          <w:p w14:paraId="281131C8" w14:textId="4B163F29" w:rsidR="00DE096E" w:rsidRPr="00DE096E" w:rsidRDefault="00DE096E" w:rsidP="00DE096E">
            <w:pPr>
              <w:rPr>
                <w:rFonts w:cstheme="minorHAnsi"/>
                <w:szCs w:val="20"/>
              </w:rPr>
            </w:pPr>
            <w:r w:rsidRPr="00DE096E">
              <w:rPr>
                <w:rFonts w:ascii="Calibri" w:hAnsi="Calibri" w:cs="Arial"/>
                <w:szCs w:val="20"/>
              </w:rPr>
              <w:t>LT-66097</w:t>
            </w:r>
          </w:p>
        </w:tc>
        <w:tc>
          <w:tcPr>
            <w:tcW w:w="618" w:type="pct"/>
          </w:tcPr>
          <w:p w14:paraId="36AF8293" w14:textId="7AAE47F9" w:rsidR="00DE096E" w:rsidRPr="00DE096E" w:rsidRDefault="00DE096E" w:rsidP="00DE096E">
            <w:pPr>
              <w:rPr>
                <w:rFonts w:cstheme="minorHAnsi"/>
                <w:szCs w:val="20"/>
              </w:rPr>
            </w:pPr>
            <w:r w:rsidRPr="00DE096E">
              <w:rPr>
                <w:rFonts w:cstheme="minorHAnsi"/>
                <w:szCs w:val="20"/>
              </w:rPr>
              <w:t>REF</w:t>
            </w:r>
          </w:p>
        </w:tc>
        <w:tc>
          <w:tcPr>
            <w:tcW w:w="1266" w:type="pct"/>
            <w:vAlign w:val="bottom"/>
          </w:tcPr>
          <w:p w14:paraId="06310EBB" w14:textId="7EAEC6FC" w:rsidR="00DE096E" w:rsidRPr="00DE096E" w:rsidRDefault="00DE096E" w:rsidP="00DE096E">
            <w:pPr>
              <w:rPr>
                <w:rFonts w:cstheme="minorHAnsi"/>
                <w:szCs w:val="20"/>
              </w:rPr>
            </w:pPr>
            <w:r w:rsidRPr="00DE096E">
              <w:rPr>
                <w:rFonts w:ascii="Calibri" w:hAnsi="Calibri"/>
                <w:szCs w:val="22"/>
              </w:rPr>
              <w:t>$33.63</w:t>
            </w:r>
          </w:p>
        </w:tc>
        <w:tc>
          <w:tcPr>
            <w:tcW w:w="1225" w:type="pct"/>
            <w:vAlign w:val="bottom"/>
          </w:tcPr>
          <w:p w14:paraId="230EE0CB" w14:textId="6EA453DF" w:rsidR="00DE096E" w:rsidRPr="00DE096E" w:rsidRDefault="00DE096E" w:rsidP="00DE096E">
            <w:pPr>
              <w:rPr>
                <w:rFonts w:cstheme="minorHAnsi"/>
                <w:szCs w:val="20"/>
              </w:rPr>
            </w:pPr>
            <w:r w:rsidRPr="00DE096E">
              <w:rPr>
                <w:rFonts w:ascii="Calibri" w:hAnsi="Calibri"/>
                <w:szCs w:val="22"/>
              </w:rPr>
              <w:t>$65.94</w:t>
            </w:r>
          </w:p>
        </w:tc>
        <w:tc>
          <w:tcPr>
            <w:tcW w:w="1304" w:type="pct"/>
          </w:tcPr>
          <w:p w14:paraId="0CD2A2D1" w14:textId="4C50CBE3" w:rsidR="00DE096E" w:rsidRPr="00DE096E" w:rsidRDefault="00DE096E" w:rsidP="00DE096E">
            <w:pPr>
              <w:rPr>
                <w:rFonts w:cstheme="minorHAnsi"/>
                <w:szCs w:val="20"/>
              </w:rPr>
            </w:pPr>
            <w:r w:rsidRPr="00DE096E">
              <w:rPr>
                <w:rFonts w:cstheme="minorHAnsi"/>
                <w:szCs w:val="20"/>
              </w:rPr>
              <w:t>N/A</w:t>
            </w:r>
          </w:p>
        </w:tc>
      </w:tr>
      <w:tr w:rsidR="00DE096E" w:rsidRPr="00DE096E" w14:paraId="17F70549" w14:textId="77777777" w:rsidTr="003D4864">
        <w:tc>
          <w:tcPr>
            <w:tcW w:w="587" w:type="pct"/>
            <w:vAlign w:val="bottom"/>
          </w:tcPr>
          <w:p w14:paraId="635F1E7F" w14:textId="2F81EA80" w:rsidR="00DE096E" w:rsidRPr="00DE096E" w:rsidRDefault="00DE096E" w:rsidP="00DE096E">
            <w:pPr>
              <w:rPr>
                <w:rFonts w:cstheme="minorHAnsi"/>
                <w:szCs w:val="20"/>
              </w:rPr>
            </w:pPr>
            <w:r w:rsidRPr="00DE096E">
              <w:rPr>
                <w:rFonts w:ascii="Calibri" w:hAnsi="Calibri" w:cs="Arial"/>
                <w:szCs w:val="20"/>
              </w:rPr>
              <w:t>LT-85453</w:t>
            </w:r>
          </w:p>
        </w:tc>
        <w:tc>
          <w:tcPr>
            <w:tcW w:w="618" w:type="pct"/>
          </w:tcPr>
          <w:p w14:paraId="5321EC64" w14:textId="0B0C1DFC" w:rsidR="00DE096E" w:rsidRPr="00DE096E" w:rsidRDefault="00DE096E" w:rsidP="00DE096E">
            <w:pPr>
              <w:rPr>
                <w:rFonts w:cstheme="minorHAnsi"/>
                <w:szCs w:val="20"/>
              </w:rPr>
            </w:pPr>
            <w:r w:rsidRPr="00DE096E">
              <w:rPr>
                <w:rFonts w:cstheme="minorHAnsi"/>
                <w:szCs w:val="20"/>
              </w:rPr>
              <w:t>REF</w:t>
            </w:r>
          </w:p>
        </w:tc>
        <w:tc>
          <w:tcPr>
            <w:tcW w:w="1266" w:type="pct"/>
            <w:vAlign w:val="bottom"/>
          </w:tcPr>
          <w:p w14:paraId="577694A4" w14:textId="1214BDE4" w:rsidR="00DE096E" w:rsidRPr="00DE096E" w:rsidRDefault="00DE096E" w:rsidP="00DE096E">
            <w:pPr>
              <w:rPr>
                <w:rFonts w:cstheme="minorHAnsi"/>
                <w:szCs w:val="20"/>
              </w:rPr>
            </w:pPr>
            <w:r w:rsidRPr="00DE096E">
              <w:rPr>
                <w:rFonts w:ascii="Calibri" w:hAnsi="Calibri"/>
                <w:szCs w:val="22"/>
              </w:rPr>
              <w:t>$33.63</w:t>
            </w:r>
          </w:p>
        </w:tc>
        <w:tc>
          <w:tcPr>
            <w:tcW w:w="1225" w:type="pct"/>
            <w:vAlign w:val="bottom"/>
          </w:tcPr>
          <w:p w14:paraId="7B312906" w14:textId="31328002" w:rsidR="00DE096E" w:rsidRPr="00DE096E" w:rsidRDefault="00DE096E" w:rsidP="00DE096E">
            <w:pPr>
              <w:rPr>
                <w:rFonts w:cstheme="minorHAnsi"/>
                <w:szCs w:val="20"/>
              </w:rPr>
            </w:pPr>
            <w:r w:rsidRPr="00DE096E">
              <w:rPr>
                <w:rFonts w:ascii="Calibri" w:hAnsi="Calibri"/>
                <w:szCs w:val="22"/>
              </w:rPr>
              <w:t>$65.94</w:t>
            </w:r>
          </w:p>
        </w:tc>
        <w:tc>
          <w:tcPr>
            <w:tcW w:w="1304" w:type="pct"/>
          </w:tcPr>
          <w:p w14:paraId="27FFB607" w14:textId="52AAAE9D" w:rsidR="00DE096E" w:rsidRPr="00DE096E" w:rsidRDefault="00DE096E" w:rsidP="00DE096E">
            <w:pPr>
              <w:rPr>
                <w:rFonts w:cstheme="minorHAnsi"/>
                <w:szCs w:val="20"/>
              </w:rPr>
            </w:pPr>
            <w:r w:rsidRPr="00DE096E">
              <w:rPr>
                <w:rFonts w:cstheme="minorHAnsi"/>
                <w:szCs w:val="20"/>
              </w:rPr>
              <w:t>N/A</w:t>
            </w:r>
          </w:p>
        </w:tc>
      </w:tr>
      <w:tr w:rsidR="00DE096E" w:rsidRPr="00DE096E" w14:paraId="661F511E" w14:textId="77777777" w:rsidTr="003D4864">
        <w:tc>
          <w:tcPr>
            <w:tcW w:w="587" w:type="pct"/>
            <w:vAlign w:val="bottom"/>
          </w:tcPr>
          <w:p w14:paraId="5DB167DF" w14:textId="260E0BD7" w:rsidR="00DE096E" w:rsidRPr="00DE096E" w:rsidRDefault="00DE096E" w:rsidP="00DE096E">
            <w:pPr>
              <w:rPr>
                <w:rFonts w:cstheme="minorHAnsi"/>
                <w:szCs w:val="20"/>
              </w:rPr>
            </w:pPr>
            <w:r w:rsidRPr="00DE096E">
              <w:rPr>
                <w:rFonts w:ascii="Calibri" w:hAnsi="Calibri" w:cs="Arial"/>
                <w:szCs w:val="20"/>
              </w:rPr>
              <w:t>LT-53943</w:t>
            </w:r>
          </w:p>
        </w:tc>
        <w:tc>
          <w:tcPr>
            <w:tcW w:w="618" w:type="pct"/>
          </w:tcPr>
          <w:p w14:paraId="79EAB9E3" w14:textId="6AE71034" w:rsidR="00DE096E" w:rsidRPr="00DE096E" w:rsidRDefault="00DE096E" w:rsidP="00DE096E">
            <w:pPr>
              <w:rPr>
                <w:rFonts w:cstheme="minorHAnsi"/>
                <w:szCs w:val="20"/>
              </w:rPr>
            </w:pPr>
            <w:r w:rsidRPr="00DE096E">
              <w:rPr>
                <w:rFonts w:cstheme="minorHAnsi"/>
                <w:szCs w:val="20"/>
              </w:rPr>
              <w:t>REF</w:t>
            </w:r>
          </w:p>
        </w:tc>
        <w:tc>
          <w:tcPr>
            <w:tcW w:w="1266" w:type="pct"/>
            <w:vAlign w:val="bottom"/>
          </w:tcPr>
          <w:p w14:paraId="3CEA3E8A" w14:textId="40C58F8C" w:rsidR="00DE096E" w:rsidRPr="00DE096E" w:rsidRDefault="00DE096E" w:rsidP="00DE096E">
            <w:pPr>
              <w:rPr>
                <w:rFonts w:cstheme="minorHAnsi"/>
                <w:szCs w:val="20"/>
              </w:rPr>
            </w:pPr>
            <w:r w:rsidRPr="00DE096E">
              <w:rPr>
                <w:rFonts w:ascii="Calibri" w:hAnsi="Calibri"/>
                <w:szCs w:val="22"/>
              </w:rPr>
              <w:t>$33.63</w:t>
            </w:r>
          </w:p>
        </w:tc>
        <w:tc>
          <w:tcPr>
            <w:tcW w:w="1225" w:type="pct"/>
            <w:vAlign w:val="bottom"/>
          </w:tcPr>
          <w:p w14:paraId="016DFE64" w14:textId="79659913" w:rsidR="00DE096E" w:rsidRPr="00DE096E" w:rsidRDefault="00DE096E" w:rsidP="00DE096E">
            <w:pPr>
              <w:rPr>
                <w:rFonts w:cstheme="minorHAnsi"/>
                <w:szCs w:val="20"/>
              </w:rPr>
            </w:pPr>
            <w:r w:rsidRPr="00DE096E">
              <w:rPr>
                <w:rFonts w:ascii="Calibri" w:hAnsi="Calibri"/>
                <w:szCs w:val="22"/>
              </w:rPr>
              <w:t>$65.94</w:t>
            </w:r>
          </w:p>
        </w:tc>
        <w:tc>
          <w:tcPr>
            <w:tcW w:w="1304" w:type="pct"/>
          </w:tcPr>
          <w:p w14:paraId="73C4F607" w14:textId="78F98D21" w:rsidR="00DE096E" w:rsidRPr="00DE096E" w:rsidRDefault="00DE096E" w:rsidP="00DE096E">
            <w:pPr>
              <w:rPr>
                <w:rFonts w:cstheme="minorHAnsi"/>
                <w:szCs w:val="20"/>
              </w:rPr>
            </w:pPr>
            <w:r w:rsidRPr="00DE096E">
              <w:rPr>
                <w:rFonts w:cstheme="minorHAnsi"/>
                <w:szCs w:val="20"/>
              </w:rPr>
              <w:t>N/A</w:t>
            </w:r>
          </w:p>
        </w:tc>
      </w:tr>
      <w:tr w:rsidR="00DE096E" w:rsidRPr="00DE096E" w14:paraId="1F2A3F68" w14:textId="77777777" w:rsidTr="003D4864">
        <w:tc>
          <w:tcPr>
            <w:tcW w:w="587" w:type="pct"/>
            <w:vAlign w:val="bottom"/>
          </w:tcPr>
          <w:p w14:paraId="3D0C7293" w14:textId="03E8FAB2" w:rsidR="00DE096E" w:rsidRPr="00DE096E" w:rsidRDefault="00DE096E" w:rsidP="00DE096E">
            <w:pPr>
              <w:rPr>
                <w:rFonts w:cstheme="minorHAnsi"/>
                <w:szCs w:val="20"/>
              </w:rPr>
            </w:pPr>
            <w:r w:rsidRPr="00DE096E">
              <w:rPr>
                <w:rFonts w:ascii="Calibri" w:hAnsi="Calibri" w:cs="Arial"/>
                <w:szCs w:val="20"/>
              </w:rPr>
              <w:t>LT-98473</w:t>
            </w:r>
          </w:p>
        </w:tc>
        <w:tc>
          <w:tcPr>
            <w:tcW w:w="618" w:type="pct"/>
          </w:tcPr>
          <w:p w14:paraId="21943451" w14:textId="3D659BEB" w:rsidR="00DE096E" w:rsidRPr="00DE096E" w:rsidRDefault="00DE096E" w:rsidP="00DE096E">
            <w:pPr>
              <w:rPr>
                <w:rFonts w:cstheme="minorHAnsi"/>
                <w:szCs w:val="20"/>
              </w:rPr>
            </w:pPr>
            <w:r w:rsidRPr="00DE096E">
              <w:rPr>
                <w:rFonts w:cstheme="minorHAnsi"/>
                <w:szCs w:val="20"/>
              </w:rPr>
              <w:t>REF</w:t>
            </w:r>
          </w:p>
        </w:tc>
        <w:tc>
          <w:tcPr>
            <w:tcW w:w="1266" w:type="pct"/>
            <w:vAlign w:val="bottom"/>
          </w:tcPr>
          <w:p w14:paraId="4DA7C2C5" w14:textId="7620BEC7" w:rsidR="00DE096E" w:rsidRPr="00DE096E" w:rsidRDefault="00DE096E" w:rsidP="00DE096E">
            <w:pPr>
              <w:rPr>
                <w:rFonts w:cstheme="minorHAnsi"/>
                <w:szCs w:val="20"/>
              </w:rPr>
            </w:pPr>
            <w:r w:rsidRPr="00DE096E">
              <w:rPr>
                <w:rFonts w:ascii="Calibri" w:hAnsi="Calibri"/>
                <w:szCs w:val="22"/>
              </w:rPr>
              <w:t>$33.63</w:t>
            </w:r>
          </w:p>
        </w:tc>
        <w:tc>
          <w:tcPr>
            <w:tcW w:w="1225" w:type="pct"/>
            <w:vAlign w:val="bottom"/>
          </w:tcPr>
          <w:p w14:paraId="37E7D403" w14:textId="49AE71A0" w:rsidR="00DE096E" w:rsidRPr="00DE096E" w:rsidRDefault="00DE096E" w:rsidP="00DE096E">
            <w:pPr>
              <w:rPr>
                <w:rFonts w:cstheme="minorHAnsi"/>
                <w:szCs w:val="20"/>
              </w:rPr>
            </w:pPr>
            <w:r w:rsidRPr="00DE096E">
              <w:rPr>
                <w:rFonts w:ascii="Calibri" w:hAnsi="Calibri"/>
                <w:szCs w:val="22"/>
              </w:rPr>
              <w:t>$65.94</w:t>
            </w:r>
          </w:p>
        </w:tc>
        <w:tc>
          <w:tcPr>
            <w:tcW w:w="1304" w:type="pct"/>
          </w:tcPr>
          <w:p w14:paraId="53BD45C4" w14:textId="18A831DD" w:rsidR="00DE096E" w:rsidRPr="00DE096E" w:rsidRDefault="00DE096E" w:rsidP="00DE096E">
            <w:pPr>
              <w:rPr>
                <w:rFonts w:cstheme="minorHAnsi"/>
                <w:szCs w:val="20"/>
              </w:rPr>
            </w:pPr>
            <w:r w:rsidRPr="00DE096E">
              <w:rPr>
                <w:rFonts w:cstheme="minorHAnsi"/>
                <w:szCs w:val="20"/>
              </w:rPr>
              <w:t>N/A</w:t>
            </w:r>
          </w:p>
        </w:tc>
      </w:tr>
      <w:tr w:rsidR="00DE096E" w:rsidRPr="00DE096E" w14:paraId="5A350CE3" w14:textId="77777777" w:rsidTr="003D4864">
        <w:tc>
          <w:tcPr>
            <w:tcW w:w="587" w:type="pct"/>
            <w:vAlign w:val="bottom"/>
          </w:tcPr>
          <w:p w14:paraId="09519D64" w14:textId="1BE62C00" w:rsidR="00DE096E" w:rsidRPr="00DE096E" w:rsidRDefault="00DE096E" w:rsidP="00DE096E">
            <w:pPr>
              <w:rPr>
                <w:rFonts w:cstheme="minorHAnsi"/>
                <w:szCs w:val="20"/>
              </w:rPr>
            </w:pPr>
            <w:r w:rsidRPr="00DE096E">
              <w:rPr>
                <w:rFonts w:ascii="Calibri" w:hAnsi="Calibri" w:cs="Arial"/>
                <w:szCs w:val="20"/>
              </w:rPr>
              <w:lastRenderedPageBreak/>
              <w:t>LT-88326</w:t>
            </w:r>
          </w:p>
        </w:tc>
        <w:tc>
          <w:tcPr>
            <w:tcW w:w="618" w:type="pct"/>
          </w:tcPr>
          <w:p w14:paraId="1B0FBA3B" w14:textId="7E1B581D" w:rsidR="00DE096E" w:rsidRPr="00DE096E" w:rsidRDefault="00DE096E" w:rsidP="00DE096E">
            <w:pPr>
              <w:rPr>
                <w:rFonts w:cstheme="minorHAnsi"/>
                <w:szCs w:val="20"/>
              </w:rPr>
            </w:pPr>
            <w:r w:rsidRPr="00DE096E">
              <w:rPr>
                <w:rFonts w:cstheme="minorHAnsi"/>
                <w:szCs w:val="20"/>
              </w:rPr>
              <w:t>REF</w:t>
            </w:r>
          </w:p>
        </w:tc>
        <w:tc>
          <w:tcPr>
            <w:tcW w:w="1266" w:type="pct"/>
            <w:vAlign w:val="bottom"/>
          </w:tcPr>
          <w:p w14:paraId="4568260D" w14:textId="6143DF16" w:rsidR="00DE096E" w:rsidRPr="00DE096E" w:rsidRDefault="00DE096E" w:rsidP="00DE096E">
            <w:pPr>
              <w:rPr>
                <w:rFonts w:cstheme="minorHAnsi"/>
                <w:szCs w:val="20"/>
              </w:rPr>
            </w:pPr>
            <w:r w:rsidRPr="00DE096E">
              <w:rPr>
                <w:rFonts w:ascii="Calibri" w:hAnsi="Calibri"/>
                <w:szCs w:val="22"/>
              </w:rPr>
              <w:t>$33.63</w:t>
            </w:r>
          </w:p>
        </w:tc>
        <w:tc>
          <w:tcPr>
            <w:tcW w:w="1225" w:type="pct"/>
            <w:vAlign w:val="bottom"/>
          </w:tcPr>
          <w:p w14:paraId="4788988A" w14:textId="4449ED8D" w:rsidR="00DE096E" w:rsidRPr="00DE096E" w:rsidRDefault="00DE096E" w:rsidP="00DE096E">
            <w:pPr>
              <w:rPr>
                <w:rFonts w:cstheme="minorHAnsi"/>
                <w:szCs w:val="20"/>
              </w:rPr>
            </w:pPr>
            <w:r w:rsidRPr="00DE096E">
              <w:rPr>
                <w:rFonts w:ascii="Calibri" w:hAnsi="Calibri"/>
                <w:szCs w:val="22"/>
              </w:rPr>
              <w:t>$65.94</w:t>
            </w:r>
          </w:p>
        </w:tc>
        <w:tc>
          <w:tcPr>
            <w:tcW w:w="1304" w:type="pct"/>
          </w:tcPr>
          <w:p w14:paraId="5E50BB7A" w14:textId="078D9CF7" w:rsidR="00DE096E" w:rsidRPr="00DE096E" w:rsidRDefault="00DE096E" w:rsidP="00DE096E">
            <w:pPr>
              <w:rPr>
                <w:rFonts w:cstheme="minorHAnsi"/>
                <w:szCs w:val="20"/>
              </w:rPr>
            </w:pPr>
            <w:r w:rsidRPr="00DE096E">
              <w:rPr>
                <w:rFonts w:cstheme="minorHAnsi"/>
                <w:szCs w:val="20"/>
              </w:rPr>
              <w:t>N/A</w:t>
            </w:r>
          </w:p>
        </w:tc>
      </w:tr>
      <w:tr w:rsidR="00DE096E" w:rsidRPr="00DE096E" w14:paraId="3F894E23" w14:textId="77777777" w:rsidTr="003D4864">
        <w:tc>
          <w:tcPr>
            <w:tcW w:w="587" w:type="pct"/>
            <w:vAlign w:val="bottom"/>
          </w:tcPr>
          <w:p w14:paraId="47A13C72" w14:textId="6832AB5A" w:rsidR="00DE096E" w:rsidRPr="00DE096E" w:rsidRDefault="00DE096E" w:rsidP="00DE096E">
            <w:pPr>
              <w:rPr>
                <w:rFonts w:cstheme="minorHAnsi"/>
                <w:szCs w:val="20"/>
              </w:rPr>
            </w:pPr>
            <w:r w:rsidRPr="00DE096E">
              <w:rPr>
                <w:rFonts w:ascii="Calibri" w:hAnsi="Calibri" w:cs="Arial"/>
                <w:szCs w:val="20"/>
              </w:rPr>
              <w:t>LT-68768</w:t>
            </w:r>
          </w:p>
        </w:tc>
        <w:tc>
          <w:tcPr>
            <w:tcW w:w="618" w:type="pct"/>
          </w:tcPr>
          <w:p w14:paraId="0F98BC28" w14:textId="7A105741" w:rsidR="00DE096E" w:rsidRPr="00DE096E" w:rsidRDefault="00DE096E" w:rsidP="00DE096E">
            <w:pPr>
              <w:rPr>
                <w:rFonts w:cstheme="minorHAnsi"/>
                <w:szCs w:val="20"/>
              </w:rPr>
            </w:pPr>
            <w:r w:rsidRPr="00DE096E">
              <w:rPr>
                <w:rFonts w:cstheme="minorHAnsi"/>
                <w:szCs w:val="20"/>
              </w:rPr>
              <w:t>REF</w:t>
            </w:r>
          </w:p>
        </w:tc>
        <w:tc>
          <w:tcPr>
            <w:tcW w:w="1266" w:type="pct"/>
            <w:vAlign w:val="bottom"/>
          </w:tcPr>
          <w:p w14:paraId="7176FCBB" w14:textId="03D24682" w:rsidR="00DE096E" w:rsidRPr="00DE096E" w:rsidRDefault="00DE096E" w:rsidP="00DE096E">
            <w:pPr>
              <w:rPr>
                <w:rFonts w:cstheme="minorHAnsi"/>
                <w:szCs w:val="20"/>
              </w:rPr>
            </w:pPr>
            <w:r w:rsidRPr="00DE096E">
              <w:rPr>
                <w:rFonts w:ascii="Calibri" w:hAnsi="Calibri"/>
                <w:szCs w:val="22"/>
              </w:rPr>
              <w:t>$33.63</w:t>
            </w:r>
          </w:p>
        </w:tc>
        <w:tc>
          <w:tcPr>
            <w:tcW w:w="1225" w:type="pct"/>
            <w:vAlign w:val="bottom"/>
          </w:tcPr>
          <w:p w14:paraId="7CCA8698" w14:textId="632B1FAC" w:rsidR="00DE096E" w:rsidRPr="00DE096E" w:rsidRDefault="00DE096E" w:rsidP="00DE096E">
            <w:pPr>
              <w:rPr>
                <w:rFonts w:cstheme="minorHAnsi"/>
                <w:szCs w:val="20"/>
              </w:rPr>
            </w:pPr>
            <w:r w:rsidRPr="00DE096E">
              <w:rPr>
                <w:rFonts w:ascii="Calibri" w:hAnsi="Calibri"/>
                <w:szCs w:val="22"/>
              </w:rPr>
              <w:t>$65.94</w:t>
            </w:r>
          </w:p>
        </w:tc>
        <w:tc>
          <w:tcPr>
            <w:tcW w:w="1304" w:type="pct"/>
          </w:tcPr>
          <w:p w14:paraId="009A6E62" w14:textId="5ECB739D" w:rsidR="00DE096E" w:rsidRPr="00DE096E" w:rsidRDefault="00DE096E" w:rsidP="00DE096E">
            <w:pPr>
              <w:rPr>
                <w:rFonts w:cstheme="minorHAnsi"/>
                <w:szCs w:val="20"/>
              </w:rPr>
            </w:pPr>
            <w:r w:rsidRPr="00DE096E">
              <w:rPr>
                <w:rFonts w:cstheme="minorHAnsi"/>
                <w:szCs w:val="20"/>
              </w:rPr>
              <w:t>N/A</w:t>
            </w:r>
          </w:p>
        </w:tc>
      </w:tr>
      <w:tr w:rsidR="00DE096E" w:rsidRPr="00DE096E" w14:paraId="72AE8690" w14:textId="77777777" w:rsidTr="003D4864">
        <w:tc>
          <w:tcPr>
            <w:tcW w:w="587" w:type="pct"/>
            <w:vAlign w:val="bottom"/>
          </w:tcPr>
          <w:p w14:paraId="744C1C2D" w14:textId="7AE4941A" w:rsidR="00DE096E" w:rsidRPr="00DE096E" w:rsidRDefault="00DE096E" w:rsidP="00DE096E">
            <w:pPr>
              <w:rPr>
                <w:rFonts w:cstheme="minorHAnsi"/>
                <w:szCs w:val="20"/>
              </w:rPr>
            </w:pPr>
            <w:r w:rsidRPr="00DE096E">
              <w:rPr>
                <w:rFonts w:ascii="Calibri" w:hAnsi="Calibri" w:cs="Arial"/>
                <w:szCs w:val="20"/>
              </w:rPr>
              <w:t>LT-77442</w:t>
            </w:r>
          </w:p>
        </w:tc>
        <w:tc>
          <w:tcPr>
            <w:tcW w:w="618" w:type="pct"/>
          </w:tcPr>
          <w:p w14:paraId="26E1E5D5" w14:textId="5FF0493B" w:rsidR="00DE096E" w:rsidRPr="00DE096E" w:rsidRDefault="00DE096E" w:rsidP="00DE096E">
            <w:pPr>
              <w:rPr>
                <w:rFonts w:cstheme="minorHAnsi"/>
                <w:szCs w:val="20"/>
              </w:rPr>
            </w:pPr>
            <w:r w:rsidRPr="00DE096E">
              <w:rPr>
                <w:rFonts w:cstheme="minorHAnsi"/>
                <w:szCs w:val="20"/>
              </w:rPr>
              <w:t>REF</w:t>
            </w:r>
          </w:p>
        </w:tc>
        <w:tc>
          <w:tcPr>
            <w:tcW w:w="1266" w:type="pct"/>
            <w:vAlign w:val="bottom"/>
          </w:tcPr>
          <w:p w14:paraId="433ADD0B" w14:textId="34E791D7" w:rsidR="00DE096E" w:rsidRPr="00DE096E" w:rsidRDefault="00DE096E" w:rsidP="00DE096E">
            <w:pPr>
              <w:rPr>
                <w:rFonts w:cstheme="minorHAnsi"/>
                <w:szCs w:val="20"/>
              </w:rPr>
            </w:pPr>
            <w:r w:rsidRPr="00DE096E">
              <w:rPr>
                <w:rFonts w:ascii="Calibri" w:hAnsi="Calibri"/>
                <w:szCs w:val="22"/>
              </w:rPr>
              <w:t>$33.63</w:t>
            </w:r>
          </w:p>
        </w:tc>
        <w:tc>
          <w:tcPr>
            <w:tcW w:w="1225" w:type="pct"/>
            <w:vAlign w:val="bottom"/>
          </w:tcPr>
          <w:p w14:paraId="443EBF78" w14:textId="086B0771" w:rsidR="00DE096E" w:rsidRPr="00DE096E" w:rsidRDefault="00DE096E" w:rsidP="00DE096E">
            <w:pPr>
              <w:rPr>
                <w:rFonts w:cstheme="minorHAnsi"/>
                <w:szCs w:val="20"/>
              </w:rPr>
            </w:pPr>
            <w:r w:rsidRPr="00DE096E">
              <w:rPr>
                <w:rFonts w:ascii="Calibri" w:hAnsi="Calibri"/>
                <w:szCs w:val="22"/>
              </w:rPr>
              <w:t>$65.94</w:t>
            </w:r>
          </w:p>
        </w:tc>
        <w:tc>
          <w:tcPr>
            <w:tcW w:w="1304" w:type="pct"/>
          </w:tcPr>
          <w:p w14:paraId="36443B95" w14:textId="3E1F3D9B" w:rsidR="00DE096E" w:rsidRPr="00DE096E" w:rsidRDefault="00DE096E" w:rsidP="00DE096E">
            <w:pPr>
              <w:rPr>
                <w:rFonts w:cstheme="minorHAnsi"/>
                <w:szCs w:val="20"/>
              </w:rPr>
            </w:pPr>
            <w:r w:rsidRPr="00DE096E">
              <w:rPr>
                <w:rFonts w:cstheme="minorHAnsi"/>
                <w:szCs w:val="20"/>
              </w:rPr>
              <w:t>N/A</w:t>
            </w:r>
          </w:p>
        </w:tc>
      </w:tr>
      <w:tr w:rsidR="00DE096E" w:rsidRPr="00DE096E" w14:paraId="4477418B" w14:textId="77777777" w:rsidTr="003D4864">
        <w:tc>
          <w:tcPr>
            <w:tcW w:w="587" w:type="pct"/>
            <w:vAlign w:val="bottom"/>
          </w:tcPr>
          <w:p w14:paraId="0D33196F" w14:textId="2E12A5AE" w:rsidR="00DE096E" w:rsidRPr="00DE096E" w:rsidRDefault="00DE096E" w:rsidP="00DE096E">
            <w:pPr>
              <w:rPr>
                <w:rFonts w:cstheme="minorHAnsi"/>
                <w:szCs w:val="20"/>
              </w:rPr>
            </w:pPr>
            <w:r w:rsidRPr="00DE096E">
              <w:rPr>
                <w:rFonts w:ascii="Calibri" w:hAnsi="Calibri" w:cs="Arial"/>
                <w:szCs w:val="20"/>
              </w:rPr>
              <w:t>LT-77976</w:t>
            </w:r>
          </w:p>
        </w:tc>
        <w:tc>
          <w:tcPr>
            <w:tcW w:w="618" w:type="pct"/>
          </w:tcPr>
          <w:p w14:paraId="7C63810D" w14:textId="20363693" w:rsidR="00DE096E" w:rsidRPr="00DE096E" w:rsidRDefault="00DE096E" w:rsidP="00DE096E">
            <w:pPr>
              <w:rPr>
                <w:rFonts w:cstheme="minorHAnsi"/>
                <w:szCs w:val="20"/>
              </w:rPr>
            </w:pPr>
            <w:r w:rsidRPr="00DE096E">
              <w:rPr>
                <w:rFonts w:cstheme="minorHAnsi"/>
                <w:szCs w:val="20"/>
              </w:rPr>
              <w:t>REF</w:t>
            </w:r>
          </w:p>
        </w:tc>
        <w:tc>
          <w:tcPr>
            <w:tcW w:w="1266" w:type="pct"/>
            <w:vAlign w:val="bottom"/>
          </w:tcPr>
          <w:p w14:paraId="105AC5BD" w14:textId="32D2A9D1" w:rsidR="00DE096E" w:rsidRPr="00DE096E" w:rsidRDefault="00DE096E" w:rsidP="00DE096E">
            <w:pPr>
              <w:rPr>
                <w:rFonts w:cstheme="minorHAnsi"/>
                <w:szCs w:val="20"/>
              </w:rPr>
            </w:pPr>
            <w:r w:rsidRPr="00DE096E">
              <w:rPr>
                <w:rFonts w:ascii="Calibri" w:hAnsi="Calibri"/>
                <w:szCs w:val="22"/>
              </w:rPr>
              <w:t>$33.63</w:t>
            </w:r>
          </w:p>
        </w:tc>
        <w:tc>
          <w:tcPr>
            <w:tcW w:w="1225" w:type="pct"/>
            <w:vAlign w:val="bottom"/>
          </w:tcPr>
          <w:p w14:paraId="05609A70" w14:textId="0D093A7E" w:rsidR="00DE096E" w:rsidRPr="00DE096E" w:rsidRDefault="00DE096E" w:rsidP="00DE096E">
            <w:pPr>
              <w:rPr>
                <w:rFonts w:cstheme="minorHAnsi"/>
                <w:szCs w:val="20"/>
              </w:rPr>
            </w:pPr>
            <w:r w:rsidRPr="00DE096E">
              <w:rPr>
                <w:rFonts w:ascii="Calibri" w:hAnsi="Calibri"/>
                <w:szCs w:val="22"/>
              </w:rPr>
              <w:t>$65.94</w:t>
            </w:r>
          </w:p>
        </w:tc>
        <w:tc>
          <w:tcPr>
            <w:tcW w:w="1304" w:type="pct"/>
          </w:tcPr>
          <w:p w14:paraId="661165B2" w14:textId="4F8B288B" w:rsidR="00DE096E" w:rsidRPr="00DE096E" w:rsidRDefault="00DE096E" w:rsidP="00DE096E">
            <w:pPr>
              <w:rPr>
                <w:rFonts w:cstheme="minorHAnsi"/>
                <w:szCs w:val="20"/>
              </w:rPr>
            </w:pPr>
            <w:r w:rsidRPr="00DE096E">
              <w:rPr>
                <w:rFonts w:cstheme="minorHAnsi"/>
                <w:szCs w:val="20"/>
              </w:rPr>
              <w:t>N/A</w:t>
            </w:r>
          </w:p>
        </w:tc>
      </w:tr>
      <w:tr w:rsidR="00DE096E" w:rsidRPr="00DE096E" w14:paraId="524ED666" w14:textId="77777777" w:rsidTr="003D4864">
        <w:tc>
          <w:tcPr>
            <w:tcW w:w="587" w:type="pct"/>
            <w:vAlign w:val="bottom"/>
          </w:tcPr>
          <w:p w14:paraId="4771D88A" w14:textId="1C6ABDFC" w:rsidR="00DE096E" w:rsidRPr="00DE096E" w:rsidRDefault="00DE096E" w:rsidP="00DE096E">
            <w:pPr>
              <w:rPr>
                <w:rFonts w:cstheme="minorHAnsi"/>
                <w:szCs w:val="20"/>
              </w:rPr>
            </w:pPr>
            <w:r w:rsidRPr="00DE096E">
              <w:rPr>
                <w:rFonts w:ascii="Calibri" w:hAnsi="Calibri" w:cs="Arial"/>
                <w:szCs w:val="20"/>
              </w:rPr>
              <w:t>LT-76374</w:t>
            </w:r>
          </w:p>
        </w:tc>
        <w:tc>
          <w:tcPr>
            <w:tcW w:w="618" w:type="pct"/>
          </w:tcPr>
          <w:p w14:paraId="758D0DAE" w14:textId="5AD86C95" w:rsidR="00DE096E" w:rsidRPr="00DE096E" w:rsidRDefault="00DE096E" w:rsidP="00DE096E">
            <w:pPr>
              <w:rPr>
                <w:rFonts w:cstheme="minorHAnsi"/>
                <w:szCs w:val="20"/>
              </w:rPr>
            </w:pPr>
            <w:r w:rsidRPr="00DE096E">
              <w:rPr>
                <w:rFonts w:cstheme="minorHAnsi"/>
                <w:szCs w:val="20"/>
              </w:rPr>
              <w:t>REF</w:t>
            </w:r>
          </w:p>
        </w:tc>
        <w:tc>
          <w:tcPr>
            <w:tcW w:w="1266" w:type="pct"/>
            <w:vAlign w:val="bottom"/>
          </w:tcPr>
          <w:p w14:paraId="3F52CD76" w14:textId="56C9800E" w:rsidR="00DE096E" w:rsidRPr="00DE096E" w:rsidRDefault="00DE096E" w:rsidP="00DE096E">
            <w:pPr>
              <w:rPr>
                <w:rFonts w:cstheme="minorHAnsi"/>
                <w:szCs w:val="20"/>
              </w:rPr>
            </w:pPr>
            <w:r w:rsidRPr="00DE096E">
              <w:rPr>
                <w:rFonts w:ascii="Calibri" w:hAnsi="Calibri"/>
                <w:szCs w:val="22"/>
              </w:rPr>
              <w:t>$33.63</w:t>
            </w:r>
          </w:p>
        </w:tc>
        <w:tc>
          <w:tcPr>
            <w:tcW w:w="1225" w:type="pct"/>
            <w:vAlign w:val="bottom"/>
          </w:tcPr>
          <w:p w14:paraId="66A10E71" w14:textId="3615AF58" w:rsidR="00DE096E" w:rsidRPr="00DE096E" w:rsidRDefault="00DE096E" w:rsidP="00DE096E">
            <w:pPr>
              <w:rPr>
                <w:rFonts w:cstheme="minorHAnsi"/>
                <w:szCs w:val="20"/>
              </w:rPr>
            </w:pPr>
            <w:r w:rsidRPr="00DE096E">
              <w:rPr>
                <w:rFonts w:ascii="Calibri" w:hAnsi="Calibri"/>
                <w:szCs w:val="22"/>
              </w:rPr>
              <w:t>$65.94</w:t>
            </w:r>
          </w:p>
        </w:tc>
        <w:tc>
          <w:tcPr>
            <w:tcW w:w="1304" w:type="pct"/>
          </w:tcPr>
          <w:p w14:paraId="4BB3F871" w14:textId="289F300B" w:rsidR="00DE096E" w:rsidRPr="00DE096E" w:rsidRDefault="00DE096E" w:rsidP="00DE096E">
            <w:pPr>
              <w:rPr>
                <w:rFonts w:cstheme="minorHAnsi"/>
                <w:szCs w:val="20"/>
              </w:rPr>
            </w:pPr>
            <w:r w:rsidRPr="00DE096E">
              <w:rPr>
                <w:rFonts w:cstheme="minorHAnsi"/>
                <w:szCs w:val="20"/>
              </w:rPr>
              <w:t>N/A</w:t>
            </w:r>
          </w:p>
        </w:tc>
      </w:tr>
      <w:tr w:rsidR="00DE096E" w:rsidRPr="00DE096E" w14:paraId="3EE087E3" w14:textId="77777777" w:rsidTr="003D4864">
        <w:tc>
          <w:tcPr>
            <w:tcW w:w="587" w:type="pct"/>
            <w:vAlign w:val="bottom"/>
          </w:tcPr>
          <w:p w14:paraId="035B28E4" w14:textId="460721BF" w:rsidR="00DE096E" w:rsidRPr="00DE096E" w:rsidRDefault="00DE096E" w:rsidP="00DE096E">
            <w:pPr>
              <w:rPr>
                <w:rFonts w:cstheme="minorHAnsi"/>
                <w:szCs w:val="20"/>
              </w:rPr>
            </w:pPr>
            <w:r w:rsidRPr="00DE096E">
              <w:rPr>
                <w:rFonts w:ascii="Calibri" w:hAnsi="Calibri" w:cs="Arial"/>
                <w:szCs w:val="20"/>
              </w:rPr>
              <w:t>LT-81181</w:t>
            </w:r>
          </w:p>
        </w:tc>
        <w:tc>
          <w:tcPr>
            <w:tcW w:w="618" w:type="pct"/>
          </w:tcPr>
          <w:p w14:paraId="5B3C6AE0" w14:textId="3BCA7F66" w:rsidR="00DE096E" w:rsidRPr="00DE096E" w:rsidRDefault="00DE096E" w:rsidP="00DE096E">
            <w:pPr>
              <w:rPr>
                <w:rFonts w:cstheme="minorHAnsi"/>
                <w:szCs w:val="20"/>
              </w:rPr>
            </w:pPr>
            <w:r w:rsidRPr="00DE096E">
              <w:rPr>
                <w:rFonts w:cstheme="minorHAnsi"/>
                <w:szCs w:val="20"/>
              </w:rPr>
              <w:t>REF</w:t>
            </w:r>
          </w:p>
        </w:tc>
        <w:tc>
          <w:tcPr>
            <w:tcW w:w="1266" w:type="pct"/>
            <w:vAlign w:val="bottom"/>
          </w:tcPr>
          <w:p w14:paraId="37DCE81F" w14:textId="0B427DB8" w:rsidR="00DE096E" w:rsidRPr="00DE096E" w:rsidRDefault="00DE096E" w:rsidP="00DE096E">
            <w:pPr>
              <w:rPr>
                <w:rFonts w:cstheme="minorHAnsi"/>
                <w:szCs w:val="20"/>
              </w:rPr>
            </w:pPr>
            <w:r w:rsidRPr="00DE096E">
              <w:rPr>
                <w:rFonts w:ascii="Calibri" w:hAnsi="Calibri"/>
                <w:szCs w:val="22"/>
              </w:rPr>
              <w:t>$33.63</w:t>
            </w:r>
          </w:p>
        </w:tc>
        <w:tc>
          <w:tcPr>
            <w:tcW w:w="1225" w:type="pct"/>
            <w:vAlign w:val="bottom"/>
          </w:tcPr>
          <w:p w14:paraId="30C1B173" w14:textId="78F485F4" w:rsidR="00DE096E" w:rsidRPr="00DE096E" w:rsidRDefault="00DE096E" w:rsidP="00DE096E">
            <w:pPr>
              <w:rPr>
                <w:rFonts w:cstheme="minorHAnsi"/>
                <w:szCs w:val="20"/>
              </w:rPr>
            </w:pPr>
            <w:r w:rsidRPr="00DE096E">
              <w:rPr>
                <w:rFonts w:ascii="Calibri" w:hAnsi="Calibri"/>
                <w:szCs w:val="22"/>
              </w:rPr>
              <w:t>$65.94</w:t>
            </w:r>
          </w:p>
        </w:tc>
        <w:tc>
          <w:tcPr>
            <w:tcW w:w="1304" w:type="pct"/>
          </w:tcPr>
          <w:p w14:paraId="11C1477F" w14:textId="7E02DDC6" w:rsidR="00DE096E" w:rsidRPr="00DE096E" w:rsidRDefault="00DE096E" w:rsidP="00DE096E">
            <w:pPr>
              <w:rPr>
                <w:rFonts w:cstheme="minorHAnsi"/>
                <w:szCs w:val="20"/>
              </w:rPr>
            </w:pPr>
            <w:r w:rsidRPr="00DE096E">
              <w:rPr>
                <w:rFonts w:cstheme="minorHAnsi"/>
                <w:szCs w:val="20"/>
              </w:rPr>
              <w:t>N/A</w:t>
            </w:r>
          </w:p>
        </w:tc>
      </w:tr>
      <w:tr w:rsidR="00DE096E" w:rsidRPr="00DE096E" w14:paraId="37AC1B9F" w14:textId="77777777" w:rsidTr="003D4864">
        <w:tc>
          <w:tcPr>
            <w:tcW w:w="587" w:type="pct"/>
            <w:vAlign w:val="bottom"/>
          </w:tcPr>
          <w:p w14:paraId="75118BB4" w14:textId="1AA674E1" w:rsidR="00DE096E" w:rsidRPr="00DE096E" w:rsidRDefault="00DE096E" w:rsidP="00DE096E">
            <w:pPr>
              <w:rPr>
                <w:rFonts w:cstheme="minorHAnsi"/>
                <w:szCs w:val="20"/>
              </w:rPr>
            </w:pPr>
            <w:r w:rsidRPr="00DE096E">
              <w:rPr>
                <w:rFonts w:ascii="Calibri" w:hAnsi="Calibri" w:cs="Arial"/>
                <w:szCs w:val="20"/>
              </w:rPr>
              <w:t>LT-66761</w:t>
            </w:r>
          </w:p>
        </w:tc>
        <w:tc>
          <w:tcPr>
            <w:tcW w:w="618" w:type="pct"/>
          </w:tcPr>
          <w:p w14:paraId="3D296320" w14:textId="62863BC7" w:rsidR="00DE096E" w:rsidRPr="00DE096E" w:rsidRDefault="00DE096E" w:rsidP="00DE096E">
            <w:pPr>
              <w:rPr>
                <w:rFonts w:cstheme="minorHAnsi"/>
                <w:szCs w:val="20"/>
              </w:rPr>
            </w:pPr>
            <w:r w:rsidRPr="00DE096E">
              <w:rPr>
                <w:rFonts w:cstheme="minorHAnsi"/>
                <w:szCs w:val="20"/>
              </w:rPr>
              <w:t>REF</w:t>
            </w:r>
          </w:p>
        </w:tc>
        <w:tc>
          <w:tcPr>
            <w:tcW w:w="1266" w:type="pct"/>
            <w:vAlign w:val="bottom"/>
          </w:tcPr>
          <w:p w14:paraId="77CCA60D" w14:textId="10DDAD26" w:rsidR="00DE096E" w:rsidRPr="00DE096E" w:rsidRDefault="00DE096E" w:rsidP="00DE096E">
            <w:pPr>
              <w:rPr>
                <w:rFonts w:cstheme="minorHAnsi"/>
                <w:szCs w:val="20"/>
              </w:rPr>
            </w:pPr>
            <w:r w:rsidRPr="00DE096E">
              <w:rPr>
                <w:rFonts w:ascii="Calibri" w:hAnsi="Calibri"/>
                <w:szCs w:val="22"/>
              </w:rPr>
              <w:t>$33.63</w:t>
            </w:r>
          </w:p>
        </w:tc>
        <w:tc>
          <w:tcPr>
            <w:tcW w:w="1225" w:type="pct"/>
            <w:vAlign w:val="bottom"/>
          </w:tcPr>
          <w:p w14:paraId="010B425A" w14:textId="57C3CA50" w:rsidR="00DE096E" w:rsidRPr="00DE096E" w:rsidRDefault="00DE096E" w:rsidP="00DE096E">
            <w:pPr>
              <w:rPr>
                <w:rFonts w:cstheme="minorHAnsi"/>
                <w:szCs w:val="20"/>
              </w:rPr>
            </w:pPr>
            <w:r w:rsidRPr="00DE096E">
              <w:rPr>
                <w:rFonts w:ascii="Calibri" w:hAnsi="Calibri"/>
                <w:szCs w:val="22"/>
              </w:rPr>
              <w:t>$65.94</w:t>
            </w:r>
          </w:p>
        </w:tc>
        <w:tc>
          <w:tcPr>
            <w:tcW w:w="1304" w:type="pct"/>
          </w:tcPr>
          <w:p w14:paraId="27FD3377" w14:textId="4F02F595" w:rsidR="00DE096E" w:rsidRPr="00DE096E" w:rsidRDefault="00DE096E" w:rsidP="00DE096E">
            <w:pPr>
              <w:rPr>
                <w:rFonts w:cstheme="minorHAnsi"/>
                <w:szCs w:val="20"/>
              </w:rPr>
            </w:pPr>
            <w:r w:rsidRPr="00DE096E">
              <w:rPr>
                <w:rFonts w:cstheme="minorHAnsi"/>
                <w:szCs w:val="20"/>
              </w:rPr>
              <w:t>N/A</w:t>
            </w:r>
          </w:p>
        </w:tc>
      </w:tr>
      <w:tr w:rsidR="00DE096E" w:rsidRPr="00DE096E" w14:paraId="1060BDF3" w14:textId="77777777" w:rsidTr="003D4864">
        <w:tc>
          <w:tcPr>
            <w:tcW w:w="587" w:type="pct"/>
            <w:vAlign w:val="bottom"/>
          </w:tcPr>
          <w:p w14:paraId="2BF7430C" w14:textId="7EDEA311" w:rsidR="00DE096E" w:rsidRPr="00DE096E" w:rsidRDefault="00DE096E" w:rsidP="00DE096E">
            <w:pPr>
              <w:rPr>
                <w:rFonts w:cstheme="minorHAnsi"/>
                <w:szCs w:val="20"/>
              </w:rPr>
            </w:pPr>
            <w:r w:rsidRPr="00DE096E">
              <w:rPr>
                <w:rFonts w:ascii="Calibri" w:hAnsi="Calibri" w:cs="Arial"/>
                <w:szCs w:val="20"/>
              </w:rPr>
              <w:t>LT-60020</w:t>
            </w:r>
          </w:p>
        </w:tc>
        <w:tc>
          <w:tcPr>
            <w:tcW w:w="618" w:type="pct"/>
          </w:tcPr>
          <w:p w14:paraId="47D3E5F8" w14:textId="52B02552" w:rsidR="00DE096E" w:rsidRPr="00DE096E" w:rsidRDefault="00DE096E" w:rsidP="00DE096E">
            <w:pPr>
              <w:rPr>
                <w:rFonts w:cstheme="minorHAnsi"/>
                <w:szCs w:val="20"/>
              </w:rPr>
            </w:pPr>
            <w:r w:rsidRPr="00DE096E">
              <w:rPr>
                <w:rFonts w:cstheme="minorHAnsi"/>
                <w:szCs w:val="20"/>
              </w:rPr>
              <w:t>REF</w:t>
            </w:r>
          </w:p>
        </w:tc>
        <w:tc>
          <w:tcPr>
            <w:tcW w:w="1266" w:type="pct"/>
            <w:vAlign w:val="bottom"/>
          </w:tcPr>
          <w:p w14:paraId="272A474B" w14:textId="23485237" w:rsidR="00DE096E" w:rsidRPr="00DE096E" w:rsidRDefault="00DE096E" w:rsidP="00DE096E">
            <w:pPr>
              <w:rPr>
                <w:rFonts w:cstheme="minorHAnsi"/>
                <w:szCs w:val="20"/>
              </w:rPr>
            </w:pPr>
            <w:r w:rsidRPr="00DE096E">
              <w:rPr>
                <w:rFonts w:ascii="Calibri" w:hAnsi="Calibri"/>
                <w:szCs w:val="22"/>
              </w:rPr>
              <w:t>$33.63</w:t>
            </w:r>
          </w:p>
        </w:tc>
        <w:tc>
          <w:tcPr>
            <w:tcW w:w="1225" w:type="pct"/>
            <w:vAlign w:val="bottom"/>
          </w:tcPr>
          <w:p w14:paraId="1BFDC6D0" w14:textId="0D3555D4" w:rsidR="00DE096E" w:rsidRPr="00DE096E" w:rsidRDefault="00DE096E" w:rsidP="00DE096E">
            <w:pPr>
              <w:rPr>
                <w:rFonts w:cstheme="minorHAnsi"/>
                <w:szCs w:val="20"/>
              </w:rPr>
            </w:pPr>
            <w:r w:rsidRPr="00DE096E">
              <w:rPr>
                <w:rFonts w:ascii="Calibri" w:hAnsi="Calibri"/>
                <w:szCs w:val="22"/>
              </w:rPr>
              <w:t>$65.94</w:t>
            </w:r>
          </w:p>
        </w:tc>
        <w:tc>
          <w:tcPr>
            <w:tcW w:w="1304" w:type="pct"/>
          </w:tcPr>
          <w:p w14:paraId="71C0E6BC" w14:textId="3F942A53" w:rsidR="00DE096E" w:rsidRPr="00DE096E" w:rsidRDefault="00DE096E" w:rsidP="00DE096E">
            <w:pPr>
              <w:rPr>
                <w:rFonts w:cstheme="minorHAnsi"/>
                <w:szCs w:val="20"/>
              </w:rPr>
            </w:pPr>
            <w:r w:rsidRPr="00DE096E">
              <w:rPr>
                <w:rFonts w:cstheme="minorHAnsi"/>
                <w:szCs w:val="20"/>
              </w:rPr>
              <w:t>N/A</w:t>
            </w:r>
          </w:p>
        </w:tc>
      </w:tr>
      <w:tr w:rsidR="00DE096E" w:rsidRPr="00DE096E" w14:paraId="79D23DC2" w14:textId="77777777" w:rsidTr="003D4864">
        <w:tc>
          <w:tcPr>
            <w:tcW w:w="587" w:type="pct"/>
            <w:vAlign w:val="bottom"/>
          </w:tcPr>
          <w:p w14:paraId="2773C880" w14:textId="3E22C062" w:rsidR="00DE096E" w:rsidRPr="00DE096E" w:rsidRDefault="00DE096E" w:rsidP="00DE096E">
            <w:pPr>
              <w:rPr>
                <w:rFonts w:cstheme="minorHAnsi"/>
                <w:szCs w:val="20"/>
              </w:rPr>
            </w:pPr>
            <w:r w:rsidRPr="00DE096E">
              <w:rPr>
                <w:rFonts w:ascii="Calibri" w:hAnsi="Calibri" w:cs="Arial"/>
                <w:szCs w:val="20"/>
              </w:rPr>
              <w:t>LT-66963</w:t>
            </w:r>
          </w:p>
        </w:tc>
        <w:tc>
          <w:tcPr>
            <w:tcW w:w="618" w:type="pct"/>
          </w:tcPr>
          <w:p w14:paraId="1FDFA04F" w14:textId="4A94A76F" w:rsidR="00DE096E" w:rsidRPr="00DE096E" w:rsidRDefault="00DE096E" w:rsidP="00DE096E">
            <w:pPr>
              <w:rPr>
                <w:rFonts w:cstheme="minorHAnsi"/>
                <w:szCs w:val="20"/>
              </w:rPr>
            </w:pPr>
            <w:r w:rsidRPr="00DE096E">
              <w:rPr>
                <w:rFonts w:cstheme="minorHAnsi"/>
                <w:szCs w:val="20"/>
              </w:rPr>
              <w:t>REF</w:t>
            </w:r>
          </w:p>
        </w:tc>
        <w:tc>
          <w:tcPr>
            <w:tcW w:w="1266" w:type="pct"/>
            <w:vAlign w:val="bottom"/>
          </w:tcPr>
          <w:p w14:paraId="6115A6F4" w14:textId="2886BF6E" w:rsidR="00DE096E" w:rsidRPr="00DE096E" w:rsidRDefault="00DE096E" w:rsidP="00DE096E">
            <w:pPr>
              <w:rPr>
                <w:rFonts w:cstheme="minorHAnsi"/>
                <w:szCs w:val="20"/>
              </w:rPr>
            </w:pPr>
            <w:r w:rsidRPr="00DE096E">
              <w:rPr>
                <w:rFonts w:ascii="Calibri" w:hAnsi="Calibri"/>
                <w:szCs w:val="22"/>
              </w:rPr>
              <w:t>$33.63</w:t>
            </w:r>
          </w:p>
        </w:tc>
        <w:tc>
          <w:tcPr>
            <w:tcW w:w="1225" w:type="pct"/>
            <w:vAlign w:val="bottom"/>
          </w:tcPr>
          <w:p w14:paraId="16B2B795" w14:textId="522A55AB" w:rsidR="00DE096E" w:rsidRPr="00DE096E" w:rsidRDefault="00DE096E" w:rsidP="00DE096E">
            <w:pPr>
              <w:rPr>
                <w:rFonts w:cstheme="minorHAnsi"/>
                <w:szCs w:val="20"/>
              </w:rPr>
            </w:pPr>
            <w:r w:rsidRPr="00DE096E">
              <w:rPr>
                <w:rFonts w:ascii="Calibri" w:hAnsi="Calibri"/>
                <w:szCs w:val="22"/>
              </w:rPr>
              <w:t>$65.94</w:t>
            </w:r>
          </w:p>
        </w:tc>
        <w:tc>
          <w:tcPr>
            <w:tcW w:w="1304" w:type="pct"/>
          </w:tcPr>
          <w:p w14:paraId="613999E8" w14:textId="322879C9" w:rsidR="00DE096E" w:rsidRPr="00DE096E" w:rsidRDefault="00DE096E" w:rsidP="00DE096E">
            <w:pPr>
              <w:rPr>
                <w:rFonts w:cstheme="minorHAnsi"/>
                <w:szCs w:val="20"/>
              </w:rPr>
            </w:pPr>
            <w:r w:rsidRPr="00DE096E">
              <w:rPr>
                <w:rFonts w:cstheme="minorHAnsi"/>
                <w:szCs w:val="20"/>
              </w:rPr>
              <w:t>N/A</w:t>
            </w:r>
          </w:p>
        </w:tc>
      </w:tr>
    </w:tbl>
    <w:p w14:paraId="1E0BC6C6" w14:textId="77777777" w:rsidR="00DE096E" w:rsidRPr="00DE096E" w:rsidRDefault="00DE096E">
      <w:pPr>
        <w:rPr>
          <w:rFonts w:cstheme="minorHAnsi"/>
          <w:sz w:val="20"/>
          <w:szCs w:val="20"/>
        </w:rPr>
      </w:pPr>
      <w:bookmarkStart w:id="22" w:name="_Toc214003099"/>
    </w:p>
    <w:p w14:paraId="44D565E8" w14:textId="0139E99B" w:rsidR="00DE096E" w:rsidRPr="00DE096E" w:rsidRDefault="00DE096E" w:rsidP="00DE096E">
      <w:pPr>
        <w:rPr>
          <w:b/>
        </w:rPr>
      </w:pPr>
      <w:r w:rsidRPr="00DE096E">
        <w:rPr>
          <w:b/>
        </w:rPr>
        <w:t>Full and Incremental Costs – ROB Install Type</w:t>
      </w:r>
    </w:p>
    <w:tbl>
      <w:tblPr>
        <w:tblStyle w:val="TableGrid1"/>
        <w:tblW w:w="5000" w:type="pct"/>
        <w:tblLook w:val="01E0" w:firstRow="1" w:lastRow="1" w:firstColumn="1" w:lastColumn="1" w:noHBand="0" w:noVBand="0"/>
      </w:tblPr>
      <w:tblGrid>
        <w:gridCol w:w="1098"/>
        <w:gridCol w:w="1156"/>
        <w:gridCol w:w="2367"/>
        <w:gridCol w:w="2291"/>
        <w:gridCol w:w="2438"/>
      </w:tblGrid>
      <w:tr w:rsidR="00DE096E" w:rsidRPr="00DE096E" w14:paraId="3AFF5490" w14:textId="77777777" w:rsidTr="003D4864">
        <w:tc>
          <w:tcPr>
            <w:tcW w:w="587" w:type="pct"/>
            <w:vMerge w:val="restart"/>
            <w:shd w:val="clear" w:color="auto" w:fill="D9D9D9" w:themeFill="background1" w:themeFillShade="D9"/>
          </w:tcPr>
          <w:p w14:paraId="49B3562A" w14:textId="77777777" w:rsidR="00DE096E" w:rsidRPr="00DE096E" w:rsidRDefault="00DE096E" w:rsidP="003D4864">
            <w:pPr>
              <w:rPr>
                <w:rFonts w:cstheme="minorHAnsi"/>
                <w:b/>
                <w:szCs w:val="20"/>
              </w:rPr>
            </w:pPr>
            <w:r w:rsidRPr="00DE096E">
              <w:rPr>
                <w:rFonts w:cstheme="minorHAnsi"/>
                <w:b/>
                <w:szCs w:val="20"/>
              </w:rPr>
              <w:t>Measure</w:t>
            </w:r>
          </w:p>
        </w:tc>
        <w:tc>
          <w:tcPr>
            <w:tcW w:w="618" w:type="pct"/>
            <w:vMerge w:val="restart"/>
            <w:shd w:val="clear" w:color="auto" w:fill="D9D9D9" w:themeFill="background1" w:themeFillShade="D9"/>
          </w:tcPr>
          <w:p w14:paraId="7FFD5DC6" w14:textId="77777777" w:rsidR="00DE096E" w:rsidRPr="00DE096E" w:rsidRDefault="00DE096E" w:rsidP="003D4864">
            <w:pPr>
              <w:rPr>
                <w:rFonts w:cstheme="minorHAnsi"/>
                <w:b/>
                <w:szCs w:val="20"/>
                <w:highlight w:val="yellow"/>
              </w:rPr>
            </w:pPr>
            <w:r w:rsidRPr="00DE096E">
              <w:rPr>
                <w:rFonts w:cstheme="minorHAnsi"/>
                <w:b/>
                <w:szCs w:val="20"/>
              </w:rPr>
              <w:t>Installation Type</w:t>
            </w:r>
          </w:p>
        </w:tc>
        <w:tc>
          <w:tcPr>
            <w:tcW w:w="1266" w:type="pct"/>
            <w:vMerge w:val="restart"/>
            <w:shd w:val="clear" w:color="auto" w:fill="D9D9D9" w:themeFill="background1" w:themeFillShade="D9"/>
          </w:tcPr>
          <w:p w14:paraId="360370F0" w14:textId="77777777" w:rsidR="00DE096E" w:rsidRPr="00DE096E" w:rsidRDefault="00DE096E" w:rsidP="003D4864">
            <w:pPr>
              <w:rPr>
                <w:rFonts w:cstheme="minorHAnsi"/>
                <w:b/>
                <w:szCs w:val="20"/>
              </w:rPr>
            </w:pPr>
            <w:r w:rsidRPr="00DE096E">
              <w:rPr>
                <w:rFonts w:cstheme="minorHAnsi"/>
                <w:b/>
                <w:szCs w:val="20"/>
              </w:rPr>
              <w:t>Incremental Measure Cost</w:t>
            </w:r>
          </w:p>
        </w:tc>
        <w:tc>
          <w:tcPr>
            <w:tcW w:w="2529" w:type="pct"/>
            <w:gridSpan w:val="2"/>
            <w:shd w:val="clear" w:color="auto" w:fill="D9D9D9" w:themeFill="background1" w:themeFillShade="D9"/>
          </w:tcPr>
          <w:p w14:paraId="3D107257" w14:textId="77777777" w:rsidR="00DE096E" w:rsidRPr="00DE096E" w:rsidRDefault="00DE096E" w:rsidP="003D4864">
            <w:pPr>
              <w:rPr>
                <w:rFonts w:cstheme="minorHAnsi"/>
                <w:b/>
                <w:szCs w:val="20"/>
                <w:highlight w:val="yellow"/>
              </w:rPr>
            </w:pPr>
            <w:r w:rsidRPr="00DE096E">
              <w:rPr>
                <w:rFonts w:cstheme="minorHAnsi"/>
                <w:b/>
                <w:szCs w:val="20"/>
              </w:rPr>
              <w:t>Full Measure Cost</w:t>
            </w:r>
          </w:p>
        </w:tc>
      </w:tr>
      <w:tr w:rsidR="00DE096E" w:rsidRPr="00DE096E" w14:paraId="1E9B870E" w14:textId="77777777" w:rsidTr="003D4864">
        <w:tc>
          <w:tcPr>
            <w:tcW w:w="587" w:type="pct"/>
            <w:vMerge/>
            <w:shd w:val="clear" w:color="auto" w:fill="D9D9D9" w:themeFill="background1" w:themeFillShade="D9"/>
          </w:tcPr>
          <w:p w14:paraId="705BF3CC" w14:textId="77777777" w:rsidR="00DE096E" w:rsidRPr="00DE096E" w:rsidRDefault="00DE096E" w:rsidP="003D4864">
            <w:pPr>
              <w:rPr>
                <w:rFonts w:cstheme="minorHAnsi"/>
                <w:b/>
                <w:szCs w:val="20"/>
              </w:rPr>
            </w:pPr>
          </w:p>
        </w:tc>
        <w:tc>
          <w:tcPr>
            <w:tcW w:w="618" w:type="pct"/>
            <w:vMerge/>
            <w:shd w:val="clear" w:color="auto" w:fill="D9D9D9" w:themeFill="background1" w:themeFillShade="D9"/>
          </w:tcPr>
          <w:p w14:paraId="12A4D0FF" w14:textId="77777777" w:rsidR="00DE096E" w:rsidRPr="00DE096E" w:rsidRDefault="00DE096E" w:rsidP="003D4864">
            <w:pPr>
              <w:rPr>
                <w:rFonts w:cstheme="minorHAnsi"/>
                <w:b/>
                <w:szCs w:val="20"/>
              </w:rPr>
            </w:pPr>
          </w:p>
        </w:tc>
        <w:tc>
          <w:tcPr>
            <w:tcW w:w="1266" w:type="pct"/>
            <w:vMerge/>
            <w:shd w:val="clear" w:color="auto" w:fill="D9D9D9" w:themeFill="background1" w:themeFillShade="D9"/>
          </w:tcPr>
          <w:p w14:paraId="57F29217" w14:textId="77777777" w:rsidR="00DE096E" w:rsidRPr="00DE096E" w:rsidRDefault="00DE096E" w:rsidP="003D4864">
            <w:pPr>
              <w:rPr>
                <w:rFonts w:cstheme="minorHAnsi"/>
                <w:b/>
                <w:szCs w:val="20"/>
              </w:rPr>
            </w:pPr>
          </w:p>
        </w:tc>
        <w:tc>
          <w:tcPr>
            <w:tcW w:w="1225" w:type="pct"/>
            <w:shd w:val="clear" w:color="auto" w:fill="F2F2F2" w:themeFill="background1" w:themeFillShade="F2"/>
          </w:tcPr>
          <w:p w14:paraId="0FDB52D3" w14:textId="77777777" w:rsidR="00DE096E" w:rsidRPr="00DE096E" w:rsidRDefault="00DE096E" w:rsidP="003D4864">
            <w:pPr>
              <w:rPr>
                <w:rFonts w:cstheme="minorHAnsi"/>
                <w:b/>
                <w:szCs w:val="20"/>
              </w:rPr>
            </w:pPr>
            <w:r w:rsidRPr="00DE096E">
              <w:rPr>
                <w:rFonts w:cstheme="minorHAnsi"/>
                <w:b/>
                <w:szCs w:val="20"/>
              </w:rPr>
              <w:t>1</w:t>
            </w:r>
            <w:r w:rsidRPr="00DE096E">
              <w:rPr>
                <w:rFonts w:cstheme="minorHAnsi"/>
                <w:b/>
                <w:szCs w:val="20"/>
                <w:vertAlign w:val="superscript"/>
              </w:rPr>
              <w:t>st</w:t>
            </w:r>
            <w:r w:rsidRPr="00DE096E">
              <w:rPr>
                <w:rFonts w:cstheme="minorHAnsi"/>
                <w:b/>
                <w:szCs w:val="20"/>
              </w:rPr>
              <w:t xml:space="preserve"> Baseline</w:t>
            </w:r>
          </w:p>
        </w:tc>
        <w:tc>
          <w:tcPr>
            <w:tcW w:w="1304" w:type="pct"/>
            <w:shd w:val="clear" w:color="auto" w:fill="F2F2F2" w:themeFill="background1" w:themeFillShade="F2"/>
          </w:tcPr>
          <w:p w14:paraId="6C0533A7" w14:textId="77777777" w:rsidR="00DE096E" w:rsidRPr="00DE096E" w:rsidRDefault="00DE096E" w:rsidP="003D4864">
            <w:pPr>
              <w:rPr>
                <w:rFonts w:cstheme="minorHAnsi"/>
                <w:b/>
                <w:szCs w:val="20"/>
              </w:rPr>
            </w:pPr>
            <w:r w:rsidRPr="00DE096E">
              <w:rPr>
                <w:rFonts w:cstheme="minorHAnsi"/>
                <w:b/>
                <w:szCs w:val="20"/>
              </w:rPr>
              <w:t>2</w:t>
            </w:r>
            <w:r w:rsidRPr="00DE096E">
              <w:rPr>
                <w:rFonts w:cstheme="minorHAnsi"/>
                <w:b/>
                <w:szCs w:val="20"/>
                <w:vertAlign w:val="superscript"/>
              </w:rPr>
              <w:t>nd</w:t>
            </w:r>
            <w:r w:rsidRPr="00DE096E">
              <w:rPr>
                <w:rFonts w:cstheme="minorHAnsi"/>
                <w:b/>
                <w:szCs w:val="20"/>
              </w:rPr>
              <w:t xml:space="preserve"> Baseline</w:t>
            </w:r>
          </w:p>
        </w:tc>
      </w:tr>
      <w:tr w:rsidR="00DE096E" w:rsidRPr="00DE096E" w14:paraId="34C3C50B" w14:textId="77777777" w:rsidTr="003D4864">
        <w:tc>
          <w:tcPr>
            <w:tcW w:w="587" w:type="pct"/>
            <w:vAlign w:val="bottom"/>
          </w:tcPr>
          <w:p w14:paraId="4F98E174" w14:textId="77777777" w:rsidR="00DE096E" w:rsidRPr="00DE096E" w:rsidRDefault="00DE096E" w:rsidP="00DE096E">
            <w:pPr>
              <w:rPr>
                <w:rFonts w:cstheme="minorHAnsi"/>
                <w:szCs w:val="20"/>
              </w:rPr>
            </w:pPr>
            <w:r w:rsidRPr="00DE096E">
              <w:rPr>
                <w:rFonts w:ascii="Calibri" w:hAnsi="Calibri" w:cs="Arial"/>
                <w:szCs w:val="20"/>
              </w:rPr>
              <w:t>LT-58086</w:t>
            </w:r>
          </w:p>
        </w:tc>
        <w:tc>
          <w:tcPr>
            <w:tcW w:w="618" w:type="pct"/>
          </w:tcPr>
          <w:p w14:paraId="370DEFEA" w14:textId="594ACD0E" w:rsidR="00DE096E" w:rsidRPr="00DE096E" w:rsidRDefault="00DE096E" w:rsidP="00DE096E">
            <w:pPr>
              <w:rPr>
                <w:rFonts w:cstheme="minorHAnsi"/>
                <w:szCs w:val="20"/>
              </w:rPr>
            </w:pPr>
            <w:r w:rsidRPr="00DE096E">
              <w:rPr>
                <w:rFonts w:cstheme="minorHAnsi"/>
                <w:szCs w:val="20"/>
              </w:rPr>
              <w:t>ROB</w:t>
            </w:r>
          </w:p>
        </w:tc>
        <w:tc>
          <w:tcPr>
            <w:tcW w:w="1266" w:type="pct"/>
            <w:vAlign w:val="bottom"/>
          </w:tcPr>
          <w:p w14:paraId="2CB9B681" w14:textId="77777777" w:rsidR="00DE096E" w:rsidRPr="00DE096E" w:rsidRDefault="00DE096E" w:rsidP="00DE096E">
            <w:pPr>
              <w:rPr>
                <w:rFonts w:cstheme="minorHAnsi"/>
                <w:szCs w:val="20"/>
              </w:rPr>
            </w:pPr>
            <w:r w:rsidRPr="00DE096E">
              <w:rPr>
                <w:rFonts w:ascii="Calibri" w:hAnsi="Calibri"/>
                <w:szCs w:val="22"/>
              </w:rPr>
              <w:t>$11.76</w:t>
            </w:r>
          </w:p>
        </w:tc>
        <w:tc>
          <w:tcPr>
            <w:tcW w:w="1225" w:type="pct"/>
            <w:vAlign w:val="bottom"/>
          </w:tcPr>
          <w:p w14:paraId="6B9B4C2D" w14:textId="49921F23" w:rsidR="00DE096E" w:rsidRPr="00DE096E" w:rsidRDefault="00DE096E" w:rsidP="00DE096E">
            <w:pPr>
              <w:rPr>
                <w:rFonts w:cstheme="minorHAnsi"/>
                <w:szCs w:val="20"/>
              </w:rPr>
            </w:pPr>
            <w:r w:rsidRPr="00DE096E">
              <w:rPr>
                <w:rFonts w:ascii="Calibri" w:hAnsi="Calibri"/>
                <w:szCs w:val="22"/>
              </w:rPr>
              <w:t>$11.76</w:t>
            </w:r>
          </w:p>
        </w:tc>
        <w:tc>
          <w:tcPr>
            <w:tcW w:w="1304" w:type="pct"/>
          </w:tcPr>
          <w:p w14:paraId="3FC647F8" w14:textId="77777777" w:rsidR="00DE096E" w:rsidRPr="00DE096E" w:rsidRDefault="00DE096E" w:rsidP="00DE096E">
            <w:pPr>
              <w:rPr>
                <w:rFonts w:cstheme="minorHAnsi"/>
                <w:szCs w:val="20"/>
              </w:rPr>
            </w:pPr>
            <w:r w:rsidRPr="00DE096E">
              <w:rPr>
                <w:rFonts w:cstheme="minorHAnsi"/>
                <w:szCs w:val="20"/>
              </w:rPr>
              <w:t>N/A</w:t>
            </w:r>
          </w:p>
        </w:tc>
      </w:tr>
      <w:tr w:rsidR="00DE096E" w:rsidRPr="00DE096E" w14:paraId="6A8C5932" w14:textId="77777777" w:rsidTr="003D4864">
        <w:tc>
          <w:tcPr>
            <w:tcW w:w="587" w:type="pct"/>
            <w:vAlign w:val="bottom"/>
          </w:tcPr>
          <w:p w14:paraId="556B0991" w14:textId="77777777" w:rsidR="00DE096E" w:rsidRPr="00DE096E" w:rsidRDefault="00DE096E" w:rsidP="00DE096E">
            <w:pPr>
              <w:rPr>
                <w:rFonts w:cstheme="minorHAnsi"/>
                <w:szCs w:val="20"/>
              </w:rPr>
            </w:pPr>
            <w:r w:rsidRPr="00DE096E">
              <w:rPr>
                <w:rFonts w:ascii="Calibri" w:hAnsi="Calibri" w:cs="Arial"/>
                <w:szCs w:val="20"/>
              </w:rPr>
              <w:t>LT-59486</w:t>
            </w:r>
          </w:p>
        </w:tc>
        <w:tc>
          <w:tcPr>
            <w:tcW w:w="618" w:type="pct"/>
          </w:tcPr>
          <w:p w14:paraId="065ADFF6" w14:textId="53B34DB3" w:rsidR="00DE096E" w:rsidRPr="00DE096E" w:rsidRDefault="00DE096E" w:rsidP="00DE096E">
            <w:pPr>
              <w:rPr>
                <w:rFonts w:cstheme="minorHAnsi"/>
                <w:szCs w:val="20"/>
              </w:rPr>
            </w:pPr>
            <w:r w:rsidRPr="00DE096E">
              <w:rPr>
                <w:rFonts w:cstheme="minorHAnsi"/>
                <w:szCs w:val="20"/>
              </w:rPr>
              <w:t>ROB</w:t>
            </w:r>
          </w:p>
        </w:tc>
        <w:tc>
          <w:tcPr>
            <w:tcW w:w="1266" w:type="pct"/>
            <w:vAlign w:val="bottom"/>
          </w:tcPr>
          <w:p w14:paraId="674EA380" w14:textId="77777777" w:rsidR="00DE096E" w:rsidRPr="00DE096E" w:rsidRDefault="00DE096E" w:rsidP="00DE096E">
            <w:pPr>
              <w:rPr>
                <w:rFonts w:cstheme="minorHAnsi"/>
                <w:szCs w:val="20"/>
              </w:rPr>
            </w:pPr>
            <w:r w:rsidRPr="00DE096E">
              <w:rPr>
                <w:rFonts w:ascii="Calibri" w:hAnsi="Calibri"/>
                <w:szCs w:val="22"/>
              </w:rPr>
              <w:t>$11.76</w:t>
            </w:r>
          </w:p>
        </w:tc>
        <w:tc>
          <w:tcPr>
            <w:tcW w:w="1225" w:type="pct"/>
            <w:vAlign w:val="bottom"/>
          </w:tcPr>
          <w:p w14:paraId="4EE35C1C" w14:textId="66B11EF2" w:rsidR="00DE096E" w:rsidRPr="00DE096E" w:rsidRDefault="00DE096E" w:rsidP="00DE096E">
            <w:pPr>
              <w:rPr>
                <w:rFonts w:cstheme="minorHAnsi"/>
                <w:szCs w:val="20"/>
              </w:rPr>
            </w:pPr>
            <w:r w:rsidRPr="00DE096E">
              <w:rPr>
                <w:rFonts w:ascii="Calibri" w:hAnsi="Calibri"/>
                <w:szCs w:val="22"/>
              </w:rPr>
              <w:t>$11.76</w:t>
            </w:r>
          </w:p>
        </w:tc>
        <w:tc>
          <w:tcPr>
            <w:tcW w:w="1304" w:type="pct"/>
          </w:tcPr>
          <w:p w14:paraId="03518C9F" w14:textId="77777777" w:rsidR="00DE096E" w:rsidRPr="00DE096E" w:rsidRDefault="00DE096E" w:rsidP="00DE096E">
            <w:pPr>
              <w:rPr>
                <w:rFonts w:cstheme="minorHAnsi"/>
                <w:szCs w:val="20"/>
              </w:rPr>
            </w:pPr>
            <w:r w:rsidRPr="00DE096E">
              <w:rPr>
                <w:rFonts w:cstheme="minorHAnsi"/>
                <w:szCs w:val="20"/>
              </w:rPr>
              <w:t>N/A</w:t>
            </w:r>
          </w:p>
        </w:tc>
      </w:tr>
      <w:tr w:rsidR="00DE096E" w:rsidRPr="00DE096E" w14:paraId="54E0FAC9" w14:textId="77777777" w:rsidTr="003D4864">
        <w:tc>
          <w:tcPr>
            <w:tcW w:w="587" w:type="pct"/>
            <w:vAlign w:val="bottom"/>
          </w:tcPr>
          <w:p w14:paraId="2546BE2A" w14:textId="77777777" w:rsidR="00DE096E" w:rsidRPr="00DE096E" w:rsidRDefault="00DE096E" w:rsidP="00DE096E">
            <w:pPr>
              <w:rPr>
                <w:rFonts w:cstheme="minorHAnsi"/>
                <w:szCs w:val="20"/>
              </w:rPr>
            </w:pPr>
            <w:r w:rsidRPr="00DE096E">
              <w:rPr>
                <w:rFonts w:ascii="Calibri" w:hAnsi="Calibri" w:cs="Arial"/>
                <w:szCs w:val="20"/>
              </w:rPr>
              <w:t>LT-68565</w:t>
            </w:r>
          </w:p>
        </w:tc>
        <w:tc>
          <w:tcPr>
            <w:tcW w:w="618" w:type="pct"/>
          </w:tcPr>
          <w:p w14:paraId="25FA2A6D" w14:textId="699186DB" w:rsidR="00DE096E" w:rsidRPr="00DE096E" w:rsidRDefault="00DE096E" w:rsidP="00DE096E">
            <w:pPr>
              <w:rPr>
                <w:rFonts w:cstheme="minorHAnsi"/>
                <w:szCs w:val="20"/>
              </w:rPr>
            </w:pPr>
            <w:r w:rsidRPr="00DE096E">
              <w:rPr>
                <w:rFonts w:cstheme="minorHAnsi"/>
                <w:szCs w:val="20"/>
              </w:rPr>
              <w:t>ROB</w:t>
            </w:r>
          </w:p>
        </w:tc>
        <w:tc>
          <w:tcPr>
            <w:tcW w:w="1266" w:type="pct"/>
            <w:vAlign w:val="bottom"/>
          </w:tcPr>
          <w:p w14:paraId="093A50EC" w14:textId="77777777" w:rsidR="00DE096E" w:rsidRPr="00DE096E" w:rsidRDefault="00DE096E" w:rsidP="00DE096E">
            <w:pPr>
              <w:rPr>
                <w:rFonts w:cstheme="minorHAnsi"/>
                <w:szCs w:val="20"/>
              </w:rPr>
            </w:pPr>
            <w:r w:rsidRPr="00DE096E">
              <w:rPr>
                <w:rFonts w:ascii="Calibri" w:hAnsi="Calibri"/>
                <w:szCs w:val="22"/>
              </w:rPr>
              <w:t>$11.76</w:t>
            </w:r>
          </w:p>
        </w:tc>
        <w:tc>
          <w:tcPr>
            <w:tcW w:w="1225" w:type="pct"/>
            <w:vAlign w:val="bottom"/>
          </w:tcPr>
          <w:p w14:paraId="1D3F1F7D" w14:textId="0DFB83FA" w:rsidR="00DE096E" w:rsidRPr="00DE096E" w:rsidRDefault="00DE096E" w:rsidP="00DE096E">
            <w:pPr>
              <w:rPr>
                <w:rFonts w:cstheme="minorHAnsi"/>
                <w:szCs w:val="20"/>
              </w:rPr>
            </w:pPr>
            <w:r w:rsidRPr="00DE096E">
              <w:rPr>
                <w:rFonts w:ascii="Calibri" w:hAnsi="Calibri"/>
                <w:szCs w:val="22"/>
              </w:rPr>
              <w:t>$11.76</w:t>
            </w:r>
          </w:p>
        </w:tc>
        <w:tc>
          <w:tcPr>
            <w:tcW w:w="1304" w:type="pct"/>
          </w:tcPr>
          <w:p w14:paraId="19A7C944" w14:textId="77777777" w:rsidR="00DE096E" w:rsidRPr="00DE096E" w:rsidRDefault="00DE096E" w:rsidP="00DE096E">
            <w:pPr>
              <w:rPr>
                <w:rFonts w:cstheme="minorHAnsi"/>
                <w:szCs w:val="20"/>
              </w:rPr>
            </w:pPr>
            <w:r w:rsidRPr="00DE096E">
              <w:rPr>
                <w:rFonts w:cstheme="minorHAnsi"/>
                <w:szCs w:val="20"/>
              </w:rPr>
              <w:t>N/A</w:t>
            </w:r>
          </w:p>
        </w:tc>
      </w:tr>
      <w:tr w:rsidR="00DE096E" w:rsidRPr="00DE096E" w14:paraId="7C319208" w14:textId="77777777" w:rsidTr="003D4864">
        <w:tc>
          <w:tcPr>
            <w:tcW w:w="587" w:type="pct"/>
            <w:vAlign w:val="bottom"/>
          </w:tcPr>
          <w:p w14:paraId="5601DCFD" w14:textId="77777777" w:rsidR="00DE096E" w:rsidRPr="00DE096E" w:rsidRDefault="00DE096E" w:rsidP="00DE096E">
            <w:pPr>
              <w:rPr>
                <w:rFonts w:cstheme="minorHAnsi"/>
                <w:szCs w:val="20"/>
              </w:rPr>
            </w:pPr>
            <w:r w:rsidRPr="00DE096E">
              <w:rPr>
                <w:rFonts w:ascii="Calibri" w:hAnsi="Calibri" w:cs="Arial"/>
                <w:szCs w:val="20"/>
              </w:rPr>
              <w:t>LT-91328</w:t>
            </w:r>
          </w:p>
        </w:tc>
        <w:tc>
          <w:tcPr>
            <w:tcW w:w="618" w:type="pct"/>
          </w:tcPr>
          <w:p w14:paraId="2087CC4D" w14:textId="152A8BD5" w:rsidR="00DE096E" w:rsidRPr="00DE096E" w:rsidRDefault="00DE096E" w:rsidP="00DE096E">
            <w:pPr>
              <w:rPr>
                <w:rFonts w:cstheme="minorHAnsi"/>
                <w:szCs w:val="20"/>
              </w:rPr>
            </w:pPr>
            <w:r w:rsidRPr="00DE096E">
              <w:rPr>
                <w:rFonts w:cstheme="minorHAnsi"/>
                <w:szCs w:val="20"/>
              </w:rPr>
              <w:t>ROB</w:t>
            </w:r>
          </w:p>
        </w:tc>
        <w:tc>
          <w:tcPr>
            <w:tcW w:w="1266" w:type="pct"/>
            <w:vAlign w:val="bottom"/>
          </w:tcPr>
          <w:p w14:paraId="14B55927" w14:textId="77777777" w:rsidR="00DE096E" w:rsidRPr="00DE096E" w:rsidRDefault="00DE096E" w:rsidP="00DE096E">
            <w:pPr>
              <w:rPr>
                <w:rFonts w:cstheme="minorHAnsi"/>
                <w:szCs w:val="20"/>
              </w:rPr>
            </w:pPr>
            <w:r w:rsidRPr="00DE096E">
              <w:rPr>
                <w:rFonts w:ascii="Calibri" w:hAnsi="Calibri"/>
                <w:szCs w:val="22"/>
              </w:rPr>
              <w:t>$11.76</w:t>
            </w:r>
          </w:p>
        </w:tc>
        <w:tc>
          <w:tcPr>
            <w:tcW w:w="1225" w:type="pct"/>
            <w:vAlign w:val="bottom"/>
          </w:tcPr>
          <w:p w14:paraId="0C29E2F8" w14:textId="55E0D0BA" w:rsidR="00DE096E" w:rsidRPr="00DE096E" w:rsidRDefault="00DE096E" w:rsidP="00DE096E">
            <w:pPr>
              <w:rPr>
                <w:rFonts w:cstheme="minorHAnsi"/>
                <w:szCs w:val="20"/>
              </w:rPr>
            </w:pPr>
            <w:r w:rsidRPr="00DE096E">
              <w:rPr>
                <w:rFonts w:ascii="Calibri" w:hAnsi="Calibri"/>
                <w:szCs w:val="22"/>
              </w:rPr>
              <w:t>$11.76</w:t>
            </w:r>
          </w:p>
        </w:tc>
        <w:tc>
          <w:tcPr>
            <w:tcW w:w="1304" w:type="pct"/>
          </w:tcPr>
          <w:p w14:paraId="3DF5079B" w14:textId="77777777" w:rsidR="00DE096E" w:rsidRPr="00DE096E" w:rsidRDefault="00DE096E" w:rsidP="00DE096E">
            <w:pPr>
              <w:rPr>
                <w:rFonts w:cstheme="minorHAnsi"/>
                <w:szCs w:val="20"/>
              </w:rPr>
            </w:pPr>
            <w:r w:rsidRPr="00DE096E">
              <w:rPr>
                <w:rFonts w:cstheme="minorHAnsi"/>
                <w:szCs w:val="20"/>
              </w:rPr>
              <w:t>N/A</w:t>
            </w:r>
          </w:p>
        </w:tc>
      </w:tr>
      <w:tr w:rsidR="00DE096E" w:rsidRPr="00DE096E" w14:paraId="7829EF4B" w14:textId="77777777" w:rsidTr="003D4864">
        <w:tc>
          <w:tcPr>
            <w:tcW w:w="587" w:type="pct"/>
            <w:vAlign w:val="bottom"/>
          </w:tcPr>
          <w:p w14:paraId="14BC3D1D" w14:textId="77777777" w:rsidR="00DE096E" w:rsidRPr="00DE096E" w:rsidRDefault="00DE096E" w:rsidP="00DE096E">
            <w:pPr>
              <w:rPr>
                <w:rFonts w:cstheme="minorHAnsi"/>
                <w:szCs w:val="20"/>
              </w:rPr>
            </w:pPr>
            <w:r w:rsidRPr="00DE096E">
              <w:rPr>
                <w:rFonts w:ascii="Calibri" w:hAnsi="Calibri" w:cs="Arial"/>
                <w:szCs w:val="20"/>
              </w:rPr>
              <w:t>LT-86319</w:t>
            </w:r>
          </w:p>
        </w:tc>
        <w:tc>
          <w:tcPr>
            <w:tcW w:w="618" w:type="pct"/>
          </w:tcPr>
          <w:p w14:paraId="14812CEC" w14:textId="5944250B" w:rsidR="00DE096E" w:rsidRPr="00DE096E" w:rsidRDefault="00DE096E" w:rsidP="00DE096E">
            <w:pPr>
              <w:rPr>
                <w:rFonts w:cstheme="minorHAnsi"/>
                <w:szCs w:val="20"/>
              </w:rPr>
            </w:pPr>
            <w:r w:rsidRPr="00DE096E">
              <w:rPr>
                <w:rFonts w:cstheme="minorHAnsi"/>
                <w:szCs w:val="20"/>
              </w:rPr>
              <w:t>ROB</w:t>
            </w:r>
          </w:p>
        </w:tc>
        <w:tc>
          <w:tcPr>
            <w:tcW w:w="1266" w:type="pct"/>
            <w:vAlign w:val="bottom"/>
          </w:tcPr>
          <w:p w14:paraId="3AA513BB" w14:textId="77777777" w:rsidR="00DE096E" w:rsidRPr="00DE096E" w:rsidRDefault="00DE096E" w:rsidP="00DE096E">
            <w:pPr>
              <w:rPr>
                <w:rFonts w:cstheme="minorHAnsi"/>
                <w:szCs w:val="20"/>
              </w:rPr>
            </w:pPr>
            <w:r w:rsidRPr="00DE096E">
              <w:rPr>
                <w:rFonts w:ascii="Calibri" w:hAnsi="Calibri"/>
                <w:szCs w:val="22"/>
              </w:rPr>
              <w:t>$11.76</w:t>
            </w:r>
          </w:p>
        </w:tc>
        <w:tc>
          <w:tcPr>
            <w:tcW w:w="1225" w:type="pct"/>
            <w:vAlign w:val="bottom"/>
          </w:tcPr>
          <w:p w14:paraId="69F2B709" w14:textId="1F762485" w:rsidR="00DE096E" w:rsidRPr="00DE096E" w:rsidRDefault="00DE096E" w:rsidP="00DE096E">
            <w:pPr>
              <w:rPr>
                <w:rFonts w:cstheme="minorHAnsi"/>
                <w:szCs w:val="20"/>
              </w:rPr>
            </w:pPr>
            <w:r w:rsidRPr="00DE096E">
              <w:rPr>
                <w:rFonts w:ascii="Calibri" w:hAnsi="Calibri"/>
                <w:szCs w:val="22"/>
              </w:rPr>
              <w:t>$11.76</w:t>
            </w:r>
          </w:p>
        </w:tc>
        <w:tc>
          <w:tcPr>
            <w:tcW w:w="1304" w:type="pct"/>
          </w:tcPr>
          <w:p w14:paraId="1F64C6C3" w14:textId="77777777" w:rsidR="00DE096E" w:rsidRPr="00DE096E" w:rsidRDefault="00DE096E" w:rsidP="00DE096E">
            <w:pPr>
              <w:rPr>
                <w:rFonts w:cstheme="minorHAnsi"/>
                <w:szCs w:val="20"/>
              </w:rPr>
            </w:pPr>
            <w:r w:rsidRPr="00DE096E">
              <w:rPr>
                <w:rFonts w:cstheme="minorHAnsi"/>
                <w:szCs w:val="20"/>
              </w:rPr>
              <w:t>N/A</w:t>
            </w:r>
          </w:p>
        </w:tc>
      </w:tr>
      <w:tr w:rsidR="00DE096E" w:rsidRPr="00DE096E" w14:paraId="10A05459" w14:textId="77777777" w:rsidTr="003D4864">
        <w:tc>
          <w:tcPr>
            <w:tcW w:w="587" w:type="pct"/>
            <w:vAlign w:val="bottom"/>
          </w:tcPr>
          <w:p w14:paraId="7BCE02E2" w14:textId="77777777" w:rsidR="00DE096E" w:rsidRPr="00DE096E" w:rsidRDefault="00DE096E" w:rsidP="00DE096E">
            <w:pPr>
              <w:rPr>
                <w:rFonts w:cstheme="minorHAnsi"/>
                <w:szCs w:val="20"/>
              </w:rPr>
            </w:pPr>
            <w:r w:rsidRPr="00DE096E">
              <w:rPr>
                <w:rFonts w:ascii="Calibri" w:hAnsi="Calibri" w:cs="Arial"/>
                <w:szCs w:val="20"/>
              </w:rPr>
              <w:t>LT-64625</w:t>
            </w:r>
          </w:p>
        </w:tc>
        <w:tc>
          <w:tcPr>
            <w:tcW w:w="618" w:type="pct"/>
          </w:tcPr>
          <w:p w14:paraId="29519502" w14:textId="19A3D652" w:rsidR="00DE096E" w:rsidRPr="00DE096E" w:rsidRDefault="00DE096E" w:rsidP="00DE096E">
            <w:pPr>
              <w:rPr>
                <w:rFonts w:cstheme="minorHAnsi"/>
                <w:szCs w:val="20"/>
              </w:rPr>
            </w:pPr>
            <w:r w:rsidRPr="00DE096E">
              <w:rPr>
                <w:rFonts w:cstheme="minorHAnsi"/>
                <w:szCs w:val="20"/>
              </w:rPr>
              <w:t>ROB</w:t>
            </w:r>
          </w:p>
        </w:tc>
        <w:tc>
          <w:tcPr>
            <w:tcW w:w="1266" w:type="pct"/>
            <w:vAlign w:val="bottom"/>
          </w:tcPr>
          <w:p w14:paraId="39CE3FC6" w14:textId="77777777" w:rsidR="00DE096E" w:rsidRPr="00DE096E" w:rsidRDefault="00DE096E" w:rsidP="00DE096E">
            <w:pPr>
              <w:rPr>
                <w:rFonts w:cstheme="minorHAnsi"/>
                <w:szCs w:val="20"/>
              </w:rPr>
            </w:pPr>
            <w:r w:rsidRPr="00DE096E">
              <w:rPr>
                <w:rFonts w:ascii="Calibri" w:hAnsi="Calibri"/>
                <w:szCs w:val="22"/>
              </w:rPr>
              <w:t>$11.76</w:t>
            </w:r>
          </w:p>
        </w:tc>
        <w:tc>
          <w:tcPr>
            <w:tcW w:w="1225" w:type="pct"/>
            <w:vAlign w:val="bottom"/>
          </w:tcPr>
          <w:p w14:paraId="387164CC" w14:textId="194FDB3E" w:rsidR="00DE096E" w:rsidRPr="00DE096E" w:rsidRDefault="00DE096E" w:rsidP="00DE096E">
            <w:pPr>
              <w:rPr>
                <w:rFonts w:cstheme="minorHAnsi"/>
                <w:szCs w:val="20"/>
              </w:rPr>
            </w:pPr>
            <w:r w:rsidRPr="00DE096E">
              <w:rPr>
                <w:rFonts w:ascii="Calibri" w:hAnsi="Calibri"/>
                <w:szCs w:val="22"/>
              </w:rPr>
              <w:t>$11.76</w:t>
            </w:r>
          </w:p>
        </w:tc>
        <w:tc>
          <w:tcPr>
            <w:tcW w:w="1304" w:type="pct"/>
          </w:tcPr>
          <w:p w14:paraId="7134C617" w14:textId="77777777" w:rsidR="00DE096E" w:rsidRPr="00DE096E" w:rsidRDefault="00DE096E" w:rsidP="00DE096E">
            <w:pPr>
              <w:rPr>
                <w:rFonts w:cstheme="minorHAnsi"/>
                <w:szCs w:val="20"/>
              </w:rPr>
            </w:pPr>
            <w:r w:rsidRPr="00DE096E">
              <w:rPr>
                <w:rFonts w:cstheme="minorHAnsi"/>
                <w:szCs w:val="20"/>
              </w:rPr>
              <w:t>N/A</w:t>
            </w:r>
          </w:p>
        </w:tc>
      </w:tr>
      <w:tr w:rsidR="00DE096E" w:rsidRPr="00DE096E" w14:paraId="609DED70" w14:textId="77777777" w:rsidTr="003D4864">
        <w:tc>
          <w:tcPr>
            <w:tcW w:w="587" w:type="pct"/>
            <w:vAlign w:val="bottom"/>
          </w:tcPr>
          <w:p w14:paraId="71D094B3" w14:textId="77777777" w:rsidR="00DE096E" w:rsidRPr="00DE096E" w:rsidRDefault="00DE096E" w:rsidP="00DE096E">
            <w:pPr>
              <w:rPr>
                <w:rFonts w:cstheme="minorHAnsi"/>
                <w:szCs w:val="20"/>
              </w:rPr>
            </w:pPr>
            <w:r w:rsidRPr="00DE096E">
              <w:rPr>
                <w:rFonts w:ascii="Calibri" w:hAnsi="Calibri" w:cs="Arial"/>
                <w:szCs w:val="20"/>
              </w:rPr>
              <w:t>LT-66429</w:t>
            </w:r>
          </w:p>
        </w:tc>
        <w:tc>
          <w:tcPr>
            <w:tcW w:w="618" w:type="pct"/>
          </w:tcPr>
          <w:p w14:paraId="69E583F9" w14:textId="684E9D66" w:rsidR="00DE096E" w:rsidRPr="00DE096E" w:rsidRDefault="00DE096E" w:rsidP="00DE096E">
            <w:pPr>
              <w:rPr>
                <w:rFonts w:cstheme="minorHAnsi"/>
                <w:szCs w:val="20"/>
              </w:rPr>
            </w:pPr>
            <w:r w:rsidRPr="00DE096E">
              <w:rPr>
                <w:rFonts w:cstheme="minorHAnsi"/>
                <w:szCs w:val="20"/>
              </w:rPr>
              <w:t>ROB</w:t>
            </w:r>
          </w:p>
        </w:tc>
        <w:tc>
          <w:tcPr>
            <w:tcW w:w="1266" w:type="pct"/>
            <w:vAlign w:val="bottom"/>
          </w:tcPr>
          <w:p w14:paraId="2504C57E" w14:textId="77777777" w:rsidR="00DE096E" w:rsidRPr="00DE096E" w:rsidRDefault="00DE096E" w:rsidP="00DE096E">
            <w:pPr>
              <w:rPr>
                <w:rFonts w:cstheme="minorHAnsi"/>
                <w:szCs w:val="20"/>
              </w:rPr>
            </w:pPr>
            <w:r w:rsidRPr="00DE096E">
              <w:rPr>
                <w:rFonts w:ascii="Calibri" w:hAnsi="Calibri"/>
                <w:szCs w:val="22"/>
              </w:rPr>
              <w:t>$17.64</w:t>
            </w:r>
          </w:p>
        </w:tc>
        <w:tc>
          <w:tcPr>
            <w:tcW w:w="1225" w:type="pct"/>
            <w:vAlign w:val="bottom"/>
          </w:tcPr>
          <w:p w14:paraId="43194B0A" w14:textId="738C97B7" w:rsidR="00DE096E" w:rsidRPr="00DE096E" w:rsidRDefault="00DE096E" w:rsidP="00DE096E">
            <w:pPr>
              <w:rPr>
                <w:rFonts w:cstheme="minorHAnsi"/>
                <w:szCs w:val="20"/>
              </w:rPr>
            </w:pPr>
            <w:r w:rsidRPr="00DE096E">
              <w:rPr>
                <w:rFonts w:ascii="Calibri" w:hAnsi="Calibri"/>
                <w:szCs w:val="22"/>
              </w:rPr>
              <w:t>$17.64</w:t>
            </w:r>
          </w:p>
        </w:tc>
        <w:tc>
          <w:tcPr>
            <w:tcW w:w="1304" w:type="pct"/>
          </w:tcPr>
          <w:p w14:paraId="3C60976C" w14:textId="77777777" w:rsidR="00DE096E" w:rsidRPr="00DE096E" w:rsidRDefault="00DE096E" w:rsidP="00DE096E">
            <w:pPr>
              <w:rPr>
                <w:rFonts w:cstheme="minorHAnsi"/>
                <w:szCs w:val="20"/>
              </w:rPr>
            </w:pPr>
            <w:r w:rsidRPr="00DE096E">
              <w:rPr>
                <w:rFonts w:cstheme="minorHAnsi"/>
                <w:szCs w:val="20"/>
              </w:rPr>
              <w:t>N/A</w:t>
            </w:r>
          </w:p>
        </w:tc>
      </w:tr>
      <w:tr w:rsidR="00DE096E" w:rsidRPr="00DE096E" w14:paraId="1F8E9169" w14:textId="77777777" w:rsidTr="003D4864">
        <w:tc>
          <w:tcPr>
            <w:tcW w:w="587" w:type="pct"/>
            <w:vAlign w:val="bottom"/>
          </w:tcPr>
          <w:p w14:paraId="25AACE69" w14:textId="77777777" w:rsidR="00DE096E" w:rsidRPr="00DE096E" w:rsidRDefault="00DE096E" w:rsidP="00DE096E">
            <w:pPr>
              <w:rPr>
                <w:rFonts w:cstheme="minorHAnsi"/>
                <w:szCs w:val="20"/>
              </w:rPr>
            </w:pPr>
            <w:r w:rsidRPr="00DE096E">
              <w:rPr>
                <w:rFonts w:ascii="Calibri" w:hAnsi="Calibri" w:cs="Arial"/>
                <w:szCs w:val="20"/>
              </w:rPr>
              <w:t>LT-93998</w:t>
            </w:r>
          </w:p>
        </w:tc>
        <w:tc>
          <w:tcPr>
            <w:tcW w:w="618" w:type="pct"/>
          </w:tcPr>
          <w:p w14:paraId="24BD5B20" w14:textId="39B5E112" w:rsidR="00DE096E" w:rsidRPr="00DE096E" w:rsidRDefault="00DE096E" w:rsidP="00DE096E">
            <w:pPr>
              <w:rPr>
                <w:rFonts w:cstheme="minorHAnsi"/>
                <w:szCs w:val="20"/>
              </w:rPr>
            </w:pPr>
            <w:r w:rsidRPr="00DE096E">
              <w:rPr>
                <w:rFonts w:cstheme="minorHAnsi"/>
                <w:szCs w:val="20"/>
              </w:rPr>
              <w:t>ROB</w:t>
            </w:r>
          </w:p>
        </w:tc>
        <w:tc>
          <w:tcPr>
            <w:tcW w:w="1266" w:type="pct"/>
            <w:vAlign w:val="bottom"/>
          </w:tcPr>
          <w:p w14:paraId="0F5DB152" w14:textId="77777777" w:rsidR="00DE096E" w:rsidRPr="00DE096E" w:rsidRDefault="00DE096E" w:rsidP="00DE096E">
            <w:pPr>
              <w:rPr>
                <w:rFonts w:cstheme="minorHAnsi"/>
                <w:szCs w:val="20"/>
              </w:rPr>
            </w:pPr>
            <w:r w:rsidRPr="00DE096E">
              <w:rPr>
                <w:rFonts w:ascii="Calibri" w:hAnsi="Calibri"/>
                <w:szCs w:val="22"/>
              </w:rPr>
              <w:t>$17.64</w:t>
            </w:r>
          </w:p>
        </w:tc>
        <w:tc>
          <w:tcPr>
            <w:tcW w:w="1225" w:type="pct"/>
            <w:vAlign w:val="bottom"/>
          </w:tcPr>
          <w:p w14:paraId="18685056" w14:textId="24CD6C91" w:rsidR="00DE096E" w:rsidRPr="00DE096E" w:rsidRDefault="00DE096E" w:rsidP="00DE096E">
            <w:pPr>
              <w:rPr>
                <w:rFonts w:cstheme="minorHAnsi"/>
                <w:szCs w:val="20"/>
              </w:rPr>
            </w:pPr>
            <w:r w:rsidRPr="00DE096E">
              <w:rPr>
                <w:rFonts w:ascii="Calibri" w:hAnsi="Calibri"/>
                <w:szCs w:val="22"/>
              </w:rPr>
              <w:t>$17.64</w:t>
            </w:r>
          </w:p>
        </w:tc>
        <w:tc>
          <w:tcPr>
            <w:tcW w:w="1304" w:type="pct"/>
          </w:tcPr>
          <w:p w14:paraId="74DEB9E6" w14:textId="77777777" w:rsidR="00DE096E" w:rsidRPr="00DE096E" w:rsidRDefault="00DE096E" w:rsidP="00DE096E">
            <w:pPr>
              <w:rPr>
                <w:rFonts w:cstheme="minorHAnsi"/>
                <w:szCs w:val="20"/>
              </w:rPr>
            </w:pPr>
            <w:r w:rsidRPr="00DE096E">
              <w:rPr>
                <w:rFonts w:cstheme="minorHAnsi"/>
                <w:szCs w:val="20"/>
              </w:rPr>
              <w:t>N/A</w:t>
            </w:r>
          </w:p>
        </w:tc>
      </w:tr>
      <w:tr w:rsidR="00DE096E" w:rsidRPr="00DE096E" w14:paraId="1A2014A1" w14:textId="77777777" w:rsidTr="003D4864">
        <w:tc>
          <w:tcPr>
            <w:tcW w:w="587" w:type="pct"/>
            <w:vAlign w:val="bottom"/>
          </w:tcPr>
          <w:p w14:paraId="3B6D2F81" w14:textId="77777777" w:rsidR="00DE096E" w:rsidRPr="00DE096E" w:rsidRDefault="00DE096E" w:rsidP="00DE096E">
            <w:pPr>
              <w:rPr>
                <w:rFonts w:cstheme="minorHAnsi"/>
                <w:szCs w:val="20"/>
              </w:rPr>
            </w:pPr>
            <w:r w:rsidRPr="00DE096E">
              <w:rPr>
                <w:rFonts w:ascii="Calibri" w:hAnsi="Calibri" w:cs="Arial"/>
                <w:szCs w:val="20"/>
              </w:rPr>
              <w:t>LT-65029</w:t>
            </w:r>
          </w:p>
        </w:tc>
        <w:tc>
          <w:tcPr>
            <w:tcW w:w="618" w:type="pct"/>
          </w:tcPr>
          <w:p w14:paraId="66C430D7" w14:textId="356DF4A9" w:rsidR="00DE096E" w:rsidRPr="00DE096E" w:rsidRDefault="00DE096E" w:rsidP="00DE096E">
            <w:pPr>
              <w:rPr>
                <w:rFonts w:cstheme="minorHAnsi"/>
                <w:szCs w:val="20"/>
              </w:rPr>
            </w:pPr>
            <w:r w:rsidRPr="00DE096E">
              <w:rPr>
                <w:rFonts w:cstheme="minorHAnsi"/>
                <w:szCs w:val="20"/>
              </w:rPr>
              <w:t>ROB</w:t>
            </w:r>
          </w:p>
        </w:tc>
        <w:tc>
          <w:tcPr>
            <w:tcW w:w="1266" w:type="pct"/>
            <w:vAlign w:val="bottom"/>
          </w:tcPr>
          <w:p w14:paraId="0F92A52A" w14:textId="77777777" w:rsidR="00DE096E" w:rsidRPr="00DE096E" w:rsidRDefault="00DE096E" w:rsidP="00DE096E">
            <w:pPr>
              <w:rPr>
                <w:rFonts w:cstheme="minorHAnsi"/>
                <w:szCs w:val="20"/>
              </w:rPr>
            </w:pPr>
            <w:r w:rsidRPr="00DE096E">
              <w:rPr>
                <w:rFonts w:ascii="Calibri" w:hAnsi="Calibri"/>
                <w:szCs w:val="22"/>
              </w:rPr>
              <w:t>$17.64</w:t>
            </w:r>
          </w:p>
        </w:tc>
        <w:tc>
          <w:tcPr>
            <w:tcW w:w="1225" w:type="pct"/>
            <w:vAlign w:val="bottom"/>
          </w:tcPr>
          <w:p w14:paraId="07D6F5CE" w14:textId="38A8C0E8" w:rsidR="00DE096E" w:rsidRPr="00DE096E" w:rsidRDefault="00DE096E" w:rsidP="00DE096E">
            <w:pPr>
              <w:rPr>
                <w:rFonts w:cstheme="minorHAnsi"/>
                <w:szCs w:val="20"/>
              </w:rPr>
            </w:pPr>
            <w:r w:rsidRPr="00DE096E">
              <w:rPr>
                <w:rFonts w:ascii="Calibri" w:hAnsi="Calibri"/>
                <w:szCs w:val="22"/>
              </w:rPr>
              <w:t>$17.64</w:t>
            </w:r>
          </w:p>
        </w:tc>
        <w:tc>
          <w:tcPr>
            <w:tcW w:w="1304" w:type="pct"/>
          </w:tcPr>
          <w:p w14:paraId="5CA0A67E" w14:textId="77777777" w:rsidR="00DE096E" w:rsidRPr="00DE096E" w:rsidRDefault="00DE096E" w:rsidP="00DE096E">
            <w:pPr>
              <w:rPr>
                <w:rFonts w:cstheme="minorHAnsi"/>
                <w:szCs w:val="20"/>
              </w:rPr>
            </w:pPr>
            <w:r w:rsidRPr="00DE096E">
              <w:rPr>
                <w:rFonts w:cstheme="minorHAnsi"/>
                <w:szCs w:val="20"/>
              </w:rPr>
              <w:t>N/A</w:t>
            </w:r>
          </w:p>
        </w:tc>
      </w:tr>
      <w:tr w:rsidR="00DE096E" w:rsidRPr="00DE096E" w14:paraId="083EDF49" w14:textId="77777777" w:rsidTr="003D4864">
        <w:tc>
          <w:tcPr>
            <w:tcW w:w="587" w:type="pct"/>
            <w:vAlign w:val="bottom"/>
          </w:tcPr>
          <w:p w14:paraId="5BC42AB2" w14:textId="77777777" w:rsidR="00DE096E" w:rsidRPr="00DE096E" w:rsidRDefault="00DE096E" w:rsidP="00DE096E">
            <w:pPr>
              <w:rPr>
                <w:rFonts w:cstheme="minorHAnsi"/>
                <w:szCs w:val="20"/>
              </w:rPr>
            </w:pPr>
            <w:r w:rsidRPr="00DE096E">
              <w:rPr>
                <w:rFonts w:ascii="Calibri" w:hAnsi="Calibri" w:cs="Arial"/>
                <w:szCs w:val="20"/>
              </w:rPr>
              <w:t>LT-94330</w:t>
            </w:r>
          </w:p>
        </w:tc>
        <w:tc>
          <w:tcPr>
            <w:tcW w:w="618" w:type="pct"/>
          </w:tcPr>
          <w:p w14:paraId="0FA6D013" w14:textId="4D0CB423" w:rsidR="00DE096E" w:rsidRPr="00DE096E" w:rsidRDefault="00DE096E" w:rsidP="00DE096E">
            <w:pPr>
              <w:rPr>
                <w:rFonts w:cstheme="minorHAnsi"/>
                <w:szCs w:val="20"/>
              </w:rPr>
            </w:pPr>
            <w:r w:rsidRPr="00DE096E">
              <w:rPr>
                <w:rFonts w:cstheme="minorHAnsi"/>
                <w:szCs w:val="20"/>
              </w:rPr>
              <w:t>ROB</w:t>
            </w:r>
          </w:p>
        </w:tc>
        <w:tc>
          <w:tcPr>
            <w:tcW w:w="1266" w:type="pct"/>
            <w:vAlign w:val="bottom"/>
          </w:tcPr>
          <w:p w14:paraId="0D89217A" w14:textId="77777777" w:rsidR="00DE096E" w:rsidRPr="00DE096E" w:rsidRDefault="00DE096E" w:rsidP="00DE096E">
            <w:pPr>
              <w:rPr>
                <w:rFonts w:cstheme="minorHAnsi"/>
                <w:szCs w:val="20"/>
              </w:rPr>
            </w:pPr>
            <w:r w:rsidRPr="00DE096E">
              <w:rPr>
                <w:rFonts w:ascii="Calibri" w:hAnsi="Calibri"/>
                <w:szCs w:val="22"/>
              </w:rPr>
              <w:t>$17.64</w:t>
            </w:r>
          </w:p>
        </w:tc>
        <w:tc>
          <w:tcPr>
            <w:tcW w:w="1225" w:type="pct"/>
            <w:vAlign w:val="bottom"/>
          </w:tcPr>
          <w:p w14:paraId="60D5FE1D" w14:textId="5B33C96C" w:rsidR="00DE096E" w:rsidRPr="00DE096E" w:rsidRDefault="00DE096E" w:rsidP="00DE096E">
            <w:pPr>
              <w:rPr>
                <w:rFonts w:cstheme="minorHAnsi"/>
                <w:szCs w:val="20"/>
              </w:rPr>
            </w:pPr>
            <w:r w:rsidRPr="00DE096E">
              <w:rPr>
                <w:rFonts w:ascii="Calibri" w:hAnsi="Calibri"/>
                <w:szCs w:val="22"/>
              </w:rPr>
              <w:t>$17.64</w:t>
            </w:r>
          </w:p>
        </w:tc>
        <w:tc>
          <w:tcPr>
            <w:tcW w:w="1304" w:type="pct"/>
          </w:tcPr>
          <w:p w14:paraId="0C82929A" w14:textId="77777777" w:rsidR="00DE096E" w:rsidRPr="00DE096E" w:rsidRDefault="00DE096E" w:rsidP="00DE096E">
            <w:pPr>
              <w:rPr>
                <w:rFonts w:cstheme="minorHAnsi"/>
                <w:szCs w:val="20"/>
              </w:rPr>
            </w:pPr>
            <w:r w:rsidRPr="00DE096E">
              <w:rPr>
                <w:rFonts w:cstheme="minorHAnsi"/>
                <w:szCs w:val="20"/>
              </w:rPr>
              <w:t>N/A</w:t>
            </w:r>
          </w:p>
        </w:tc>
      </w:tr>
      <w:tr w:rsidR="00DE096E" w:rsidRPr="00DE096E" w14:paraId="59D0B8D9" w14:textId="77777777" w:rsidTr="003D4864">
        <w:tc>
          <w:tcPr>
            <w:tcW w:w="587" w:type="pct"/>
            <w:vAlign w:val="bottom"/>
          </w:tcPr>
          <w:p w14:paraId="6F08B5FA" w14:textId="77777777" w:rsidR="00DE096E" w:rsidRPr="00DE096E" w:rsidRDefault="00DE096E" w:rsidP="00DE096E">
            <w:pPr>
              <w:rPr>
                <w:rFonts w:cstheme="minorHAnsi"/>
                <w:szCs w:val="20"/>
              </w:rPr>
            </w:pPr>
            <w:r w:rsidRPr="00DE096E">
              <w:rPr>
                <w:rFonts w:ascii="Calibri" w:hAnsi="Calibri" w:cs="Arial"/>
                <w:szCs w:val="20"/>
              </w:rPr>
              <w:t>LT-90592</w:t>
            </w:r>
          </w:p>
        </w:tc>
        <w:tc>
          <w:tcPr>
            <w:tcW w:w="618" w:type="pct"/>
          </w:tcPr>
          <w:p w14:paraId="3C3A3C72" w14:textId="4A19DCAA" w:rsidR="00DE096E" w:rsidRPr="00DE096E" w:rsidRDefault="00DE096E" w:rsidP="00DE096E">
            <w:pPr>
              <w:rPr>
                <w:rFonts w:cstheme="minorHAnsi"/>
                <w:szCs w:val="20"/>
              </w:rPr>
            </w:pPr>
            <w:r w:rsidRPr="00DE096E">
              <w:rPr>
                <w:rFonts w:cstheme="minorHAnsi"/>
                <w:szCs w:val="20"/>
              </w:rPr>
              <w:t>ROB</w:t>
            </w:r>
          </w:p>
        </w:tc>
        <w:tc>
          <w:tcPr>
            <w:tcW w:w="1266" w:type="pct"/>
            <w:vAlign w:val="bottom"/>
          </w:tcPr>
          <w:p w14:paraId="212DA860" w14:textId="77777777" w:rsidR="00DE096E" w:rsidRPr="00DE096E" w:rsidRDefault="00DE096E" w:rsidP="00DE096E">
            <w:pPr>
              <w:rPr>
                <w:rFonts w:cstheme="minorHAnsi"/>
                <w:szCs w:val="20"/>
              </w:rPr>
            </w:pPr>
            <w:r w:rsidRPr="00DE096E">
              <w:rPr>
                <w:rFonts w:ascii="Calibri" w:hAnsi="Calibri"/>
                <w:szCs w:val="22"/>
              </w:rPr>
              <w:t>$17.64</w:t>
            </w:r>
          </w:p>
        </w:tc>
        <w:tc>
          <w:tcPr>
            <w:tcW w:w="1225" w:type="pct"/>
            <w:vAlign w:val="bottom"/>
          </w:tcPr>
          <w:p w14:paraId="6FA11EDF" w14:textId="11A98475" w:rsidR="00DE096E" w:rsidRPr="00DE096E" w:rsidRDefault="00DE096E" w:rsidP="00DE096E">
            <w:pPr>
              <w:rPr>
                <w:rFonts w:cstheme="minorHAnsi"/>
                <w:szCs w:val="20"/>
              </w:rPr>
            </w:pPr>
            <w:r w:rsidRPr="00DE096E">
              <w:rPr>
                <w:rFonts w:ascii="Calibri" w:hAnsi="Calibri"/>
                <w:szCs w:val="22"/>
              </w:rPr>
              <w:t>$17.64</w:t>
            </w:r>
          </w:p>
        </w:tc>
        <w:tc>
          <w:tcPr>
            <w:tcW w:w="1304" w:type="pct"/>
          </w:tcPr>
          <w:p w14:paraId="132A5377" w14:textId="77777777" w:rsidR="00DE096E" w:rsidRPr="00DE096E" w:rsidRDefault="00DE096E" w:rsidP="00DE096E">
            <w:pPr>
              <w:rPr>
                <w:rFonts w:cstheme="minorHAnsi"/>
                <w:szCs w:val="20"/>
              </w:rPr>
            </w:pPr>
            <w:r w:rsidRPr="00DE096E">
              <w:rPr>
                <w:rFonts w:cstheme="minorHAnsi"/>
                <w:szCs w:val="20"/>
              </w:rPr>
              <w:t>N/A</w:t>
            </w:r>
          </w:p>
        </w:tc>
      </w:tr>
      <w:tr w:rsidR="00DE096E" w:rsidRPr="00DE096E" w14:paraId="2CE3DF3B" w14:textId="77777777" w:rsidTr="003D4864">
        <w:tc>
          <w:tcPr>
            <w:tcW w:w="587" w:type="pct"/>
            <w:vAlign w:val="bottom"/>
          </w:tcPr>
          <w:p w14:paraId="375034A6" w14:textId="77777777" w:rsidR="00DE096E" w:rsidRPr="00DE096E" w:rsidRDefault="00DE096E" w:rsidP="00DE096E">
            <w:pPr>
              <w:rPr>
                <w:rFonts w:cstheme="minorHAnsi"/>
                <w:szCs w:val="20"/>
              </w:rPr>
            </w:pPr>
            <w:r w:rsidRPr="00DE096E">
              <w:rPr>
                <w:rFonts w:ascii="Calibri" w:hAnsi="Calibri" w:cs="Arial"/>
                <w:szCs w:val="20"/>
              </w:rPr>
              <w:t>LT-51807</w:t>
            </w:r>
          </w:p>
        </w:tc>
        <w:tc>
          <w:tcPr>
            <w:tcW w:w="618" w:type="pct"/>
          </w:tcPr>
          <w:p w14:paraId="1B0099A7" w14:textId="1499C58C" w:rsidR="00DE096E" w:rsidRPr="00DE096E" w:rsidRDefault="00DE096E" w:rsidP="00DE096E">
            <w:pPr>
              <w:rPr>
                <w:rFonts w:cstheme="minorHAnsi"/>
                <w:szCs w:val="20"/>
              </w:rPr>
            </w:pPr>
            <w:r w:rsidRPr="00DE096E">
              <w:rPr>
                <w:rFonts w:cstheme="minorHAnsi"/>
                <w:szCs w:val="20"/>
              </w:rPr>
              <w:t>ROB</w:t>
            </w:r>
          </w:p>
        </w:tc>
        <w:tc>
          <w:tcPr>
            <w:tcW w:w="1266" w:type="pct"/>
            <w:vAlign w:val="bottom"/>
          </w:tcPr>
          <w:p w14:paraId="01134AE1" w14:textId="77777777" w:rsidR="00DE096E" w:rsidRPr="00DE096E" w:rsidRDefault="00DE096E" w:rsidP="00DE096E">
            <w:pPr>
              <w:rPr>
                <w:rFonts w:cstheme="minorHAnsi"/>
                <w:szCs w:val="20"/>
              </w:rPr>
            </w:pPr>
            <w:r w:rsidRPr="00DE096E">
              <w:rPr>
                <w:rFonts w:ascii="Calibri" w:hAnsi="Calibri"/>
                <w:szCs w:val="22"/>
              </w:rPr>
              <w:t>$33.63</w:t>
            </w:r>
          </w:p>
        </w:tc>
        <w:tc>
          <w:tcPr>
            <w:tcW w:w="1225" w:type="pct"/>
            <w:vAlign w:val="bottom"/>
          </w:tcPr>
          <w:p w14:paraId="5C2C377C" w14:textId="73B2F3E3" w:rsidR="00DE096E" w:rsidRPr="00DE096E" w:rsidRDefault="00DE096E" w:rsidP="00DE096E">
            <w:pPr>
              <w:rPr>
                <w:rFonts w:cstheme="minorHAnsi"/>
                <w:szCs w:val="20"/>
              </w:rPr>
            </w:pPr>
            <w:r w:rsidRPr="00DE096E">
              <w:rPr>
                <w:rFonts w:ascii="Calibri" w:hAnsi="Calibri"/>
                <w:szCs w:val="22"/>
              </w:rPr>
              <w:t>$33.63</w:t>
            </w:r>
          </w:p>
        </w:tc>
        <w:tc>
          <w:tcPr>
            <w:tcW w:w="1304" w:type="pct"/>
          </w:tcPr>
          <w:p w14:paraId="27596E29" w14:textId="77777777" w:rsidR="00DE096E" w:rsidRPr="00DE096E" w:rsidRDefault="00DE096E" w:rsidP="00DE096E">
            <w:pPr>
              <w:rPr>
                <w:rFonts w:cstheme="minorHAnsi"/>
                <w:szCs w:val="20"/>
              </w:rPr>
            </w:pPr>
            <w:r w:rsidRPr="00DE096E">
              <w:rPr>
                <w:rFonts w:cstheme="minorHAnsi"/>
                <w:szCs w:val="20"/>
              </w:rPr>
              <w:t>N/A</w:t>
            </w:r>
          </w:p>
        </w:tc>
      </w:tr>
      <w:tr w:rsidR="00DE096E" w:rsidRPr="00DE096E" w14:paraId="3E574247" w14:textId="77777777" w:rsidTr="003D4864">
        <w:tc>
          <w:tcPr>
            <w:tcW w:w="587" w:type="pct"/>
            <w:vAlign w:val="bottom"/>
          </w:tcPr>
          <w:p w14:paraId="3CF7A716" w14:textId="77777777" w:rsidR="00DE096E" w:rsidRPr="00DE096E" w:rsidRDefault="00DE096E" w:rsidP="00DE096E">
            <w:pPr>
              <w:rPr>
                <w:rFonts w:cstheme="minorHAnsi"/>
                <w:szCs w:val="20"/>
              </w:rPr>
            </w:pPr>
            <w:r w:rsidRPr="00DE096E">
              <w:rPr>
                <w:rFonts w:ascii="Calibri" w:hAnsi="Calibri" w:cs="Arial"/>
                <w:szCs w:val="20"/>
              </w:rPr>
              <w:t>LT-54882</w:t>
            </w:r>
          </w:p>
        </w:tc>
        <w:tc>
          <w:tcPr>
            <w:tcW w:w="618" w:type="pct"/>
          </w:tcPr>
          <w:p w14:paraId="03D1C9DE" w14:textId="25258E9B" w:rsidR="00DE096E" w:rsidRPr="00DE096E" w:rsidRDefault="00DE096E" w:rsidP="00DE096E">
            <w:pPr>
              <w:rPr>
                <w:rFonts w:cstheme="minorHAnsi"/>
                <w:szCs w:val="20"/>
              </w:rPr>
            </w:pPr>
            <w:r w:rsidRPr="00DE096E">
              <w:rPr>
                <w:rFonts w:cstheme="minorHAnsi"/>
                <w:szCs w:val="20"/>
              </w:rPr>
              <w:t>ROB</w:t>
            </w:r>
          </w:p>
        </w:tc>
        <w:tc>
          <w:tcPr>
            <w:tcW w:w="1266" w:type="pct"/>
            <w:vAlign w:val="bottom"/>
          </w:tcPr>
          <w:p w14:paraId="2239F915" w14:textId="77777777" w:rsidR="00DE096E" w:rsidRPr="00DE096E" w:rsidRDefault="00DE096E" w:rsidP="00DE096E">
            <w:pPr>
              <w:rPr>
                <w:rFonts w:cstheme="minorHAnsi"/>
                <w:szCs w:val="20"/>
              </w:rPr>
            </w:pPr>
            <w:r w:rsidRPr="00DE096E">
              <w:rPr>
                <w:rFonts w:ascii="Calibri" w:hAnsi="Calibri"/>
                <w:szCs w:val="22"/>
              </w:rPr>
              <w:t>$33.63</w:t>
            </w:r>
          </w:p>
        </w:tc>
        <w:tc>
          <w:tcPr>
            <w:tcW w:w="1225" w:type="pct"/>
            <w:vAlign w:val="bottom"/>
          </w:tcPr>
          <w:p w14:paraId="25154D48" w14:textId="3434197A" w:rsidR="00DE096E" w:rsidRPr="00DE096E" w:rsidRDefault="00DE096E" w:rsidP="00DE096E">
            <w:pPr>
              <w:rPr>
                <w:rFonts w:cstheme="minorHAnsi"/>
                <w:szCs w:val="20"/>
              </w:rPr>
            </w:pPr>
            <w:r w:rsidRPr="00DE096E">
              <w:rPr>
                <w:rFonts w:ascii="Calibri" w:hAnsi="Calibri"/>
                <w:szCs w:val="22"/>
              </w:rPr>
              <w:t>$33.63</w:t>
            </w:r>
          </w:p>
        </w:tc>
        <w:tc>
          <w:tcPr>
            <w:tcW w:w="1304" w:type="pct"/>
          </w:tcPr>
          <w:p w14:paraId="3D4294E7" w14:textId="77777777" w:rsidR="00DE096E" w:rsidRPr="00DE096E" w:rsidRDefault="00DE096E" w:rsidP="00DE096E">
            <w:pPr>
              <w:rPr>
                <w:rFonts w:cstheme="minorHAnsi"/>
                <w:szCs w:val="20"/>
              </w:rPr>
            </w:pPr>
            <w:r w:rsidRPr="00DE096E">
              <w:rPr>
                <w:rFonts w:cstheme="minorHAnsi"/>
                <w:szCs w:val="20"/>
              </w:rPr>
              <w:t>N/A</w:t>
            </w:r>
          </w:p>
        </w:tc>
      </w:tr>
      <w:tr w:rsidR="00DE096E" w:rsidRPr="00DE096E" w14:paraId="1ABCCBA2" w14:textId="77777777" w:rsidTr="003D4864">
        <w:tc>
          <w:tcPr>
            <w:tcW w:w="587" w:type="pct"/>
            <w:vAlign w:val="bottom"/>
          </w:tcPr>
          <w:p w14:paraId="349667E6" w14:textId="77777777" w:rsidR="00DE096E" w:rsidRPr="00DE096E" w:rsidRDefault="00DE096E" w:rsidP="00DE096E">
            <w:pPr>
              <w:rPr>
                <w:rFonts w:cstheme="minorHAnsi"/>
                <w:szCs w:val="20"/>
              </w:rPr>
            </w:pPr>
            <w:r w:rsidRPr="00DE096E">
              <w:rPr>
                <w:rFonts w:ascii="Calibri" w:hAnsi="Calibri" w:cs="Arial"/>
                <w:szCs w:val="20"/>
              </w:rPr>
              <w:t>LT-69099</w:t>
            </w:r>
          </w:p>
        </w:tc>
        <w:tc>
          <w:tcPr>
            <w:tcW w:w="618" w:type="pct"/>
          </w:tcPr>
          <w:p w14:paraId="091CAEAF" w14:textId="242E36E2" w:rsidR="00DE096E" w:rsidRPr="00DE096E" w:rsidRDefault="00DE096E" w:rsidP="00DE096E">
            <w:pPr>
              <w:rPr>
                <w:rFonts w:cstheme="minorHAnsi"/>
                <w:szCs w:val="20"/>
              </w:rPr>
            </w:pPr>
            <w:r w:rsidRPr="00DE096E">
              <w:rPr>
                <w:rFonts w:cstheme="minorHAnsi"/>
                <w:szCs w:val="20"/>
              </w:rPr>
              <w:t>ROB</w:t>
            </w:r>
          </w:p>
        </w:tc>
        <w:tc>
          <w:tcPr>
            <w:tcW w:w="1266" w:type="pct"/>
            <w:vAlign w:val="bottom"/>
          </w:tcPr>
          <w:p w14:paraId="2C663808" w14:textId="77777777" w:rsidR="00DE096E" w:rsidRPr="00DE096E" w:rsidRDefault="00DE096E" w:rsidP="00DE096E">
            <w:pPr>
              <w:rPr>
                <w:rFonts w:cstheme="minorHAnsi"/>
                <w:szCs w:val="20"/>
              </w:rPr>
            </w:pPr>
            <w:r w:rsidRPr="00DE096E">
              <w:rPr>
                <w:rFonts w:ascii="Calibri" w:hAnsi="Calibri"/>
                <w:szCs w:val="22"/>
              </w:rPr>
              <w:t>$33.63</w:t>
            </w:r>
          </w:p>
        </w:tc>
        <w:tc>
          <w:tcPr>
            <w:tcW w:w="1225" w:type="pct"/>
            <w:vAlign w:val="bottom"/>
          </w:tcPr>
          <w:p w14:paraId="6880572E" w14:textId="2E38582A" w:rsidR="00DE096E" w:rsidRPr="00DE096E" w:rsidRDefault="00DE096E" w:rsidP="00DE096E">
            <w:pPr>
              <w:rPr>
                <w:rFonts w:cstheme="minorHAnsi"/>
                <w:szCs w:val="20"/>
              </w:rPr>
            </w:pPr>
            <w:r w:rsidRPr="00DE096E">
              <w:rPr>
                <w:rFonts w:ascii="Calibri" w:hAnsi="Calibri"/>
                <w:szCs w:val="22"/>
              </w:rPr>
              <w:t>$33.63</w:t>
            </w:r>
          </w:p>
        </w:tc>
        <w:tc>
          <w:tcPr>
            <w:tcW w:w="1304" w:type="pct"/>
          </w:tcPr>
          <w:p w14:paraId="1E9D7C78" w14:textId="77777777" w:rsidR="00DE096E" w:rsidRPr="00DE096E" w:rsidRDefault="00DE096E" w:rsidP="00DE096E">
            <w:pPr>
              <w:rPr>
                <w:rFonts w:cstheme="minorHAnsi"/>
                <w:szCs w:val="20"/>
              </w:rPr>
            </w:pPr>
            <w:r w:rsidRPr="00DE096E">
              <w:rPr>
                <w:rFonts w:cstheme="minorHAnsi"/>
                <w:szCs w:val="20"/>
              </w:rPr>
              <w:t>N/A</w:t>
            </w:r>
          </w:p>
        </w:tc>
      </w:tr>
      <w:tr w:rsidR="00DE096E" w:rsidRPr="00DE096E" w14:paraId="6983CF23" w14:textId="77777777" w:rsidTr="003D4864">
        <w:tc>
          <w:tcPr>
            <w:tcW w:w="587" w:type="pct"/>
            <w:vAlign w:val="bottom"/>
          </w:tcPr>
          <w:p w14:paraId="57DCB6A1" w14:textId="77777777" w:rsidR="00DE096E" w:rsidRPr="00DE096E" w:rsidRDefault="00DE096E" w:rsidP="00DE096E">
            <w:pPr>
              <w:rPr>
                <w:rFonts w:cstheme="minorHAnsi"/>
                <w:szCs w:val="20"/>
              </w:rPr>
            </w:pPr>
            <w:r w:rsidRPr="00DE096E">
              <w:rPr>
                <w:rFonts w:ascii="Calibri" w:hAnsi="Calibri" w:cs="Arial"/>
                <w:szCs w:val="20"/>
              </w:rPr>
              <w:t>LT-89726</w:t>
            </w:r>
          </w:p>
        </w:tc>
        <w:tc>
          <w:tcPr>
            <w:tcW w:w="618" w:type="pct"/>
          </w:tcPr>
          <w:p w14:paraId="495721D8" w14:textId="34DC90E3" w:rsidR="00DE096E" w:rsidRPr="00DE096E" w:rsidRDefault="00DE096E" w:rsidP="00DE096E">
            <w:pPr>
              <w:rPr>
                <w:rFonts w:cstheme="minorHAnsi"/>
                <w:szCs w:val="20"/>
              </w:rPr>
            </w:pPr>
            <w:r w:rsidRPr="00DE096E">
              <w:rPr>
                <w:rFonts w:cstheme="minorHAnsi"/>
                <w:szCs w:val="20"/>
              </w:rPr>
              <w:t>ROB</w:t>
            </w:r>
          </w:p>
        </w:tc>
        <w:tc>
          <w:tcPr>
            <w:tcW w:w="1266" w:type="pct"/>
            <w:vAlign w:val="bottom"/>
          </w:tcPr>
          <w:p w14:paraId="2EBA2FC4" w14:textId="77777777" w:rsidR="00DE096E" w:rsidRPr="00DE096E" w:rsidRDefault="00DE096E" w:rsidP="00DE096E">
            <w:pPr>
              <w:rPr>
                <w:rFonts w:cstheme="minorHAnsi"/>
                <w:szCs w:val="20"/>
              </w:rPr>
            </w:pPr>
            <w:r w:rsidRPr="00DE096E">
              <w:rPr>
                <w:rFonts w:ascii="Calibri" w:hAnsi="Calibri"/>
                <w:szCs w:val="22"/>
              </w:rPr>
              <w:t>$33.63</w:t>
            </w:r>
          </w:p>
        </w:tc>
        <w:tc>
          <w:tcPr>
            <w:tcW w:w="1225" w:type="pct"/>
            <w:vAlign w:val="bottom"/>
          </w:tcPr>
          <w:p w14:paraId="37C732F1" w14:textId="50A75D0F" w:rsidR="00DE096E" w:rsidRPr="00DE096E" w:rsidRDefault="00DE096E" w:rsidP="00DE096E">
            <w:pPr>
              <w:rPr>
                <w:rFonts w:cstheme="minorHAnsi"/>
                <w:szCs w:val="20"/>
              </w:rPr>
            </w:pPr>
            <w:r w:rsidRPr="00DE096E">
              <w:rPr>
                <w:rFonts w:ascii="Calibri" w:hAnsi="Calibri"/>
                <w:szCs w:val="22"/>
              </w:rPr>
              <w:t>$33.63</w:t>
            </w:r>
          </w:p>
        </w:tc>
        <w:tc>
          <w:tcPr>
            <w:tcW w:w="1304" w:type="pct"/>
          </w:tcPr>
          <w:p w14:paraId="6FFA1EFD" w14:textId="77777777" w:rsidR="00DE096E" w:rsidRPr="00DE096E" w:rsidRDefault="00DE096E" w:rsidP="00DE096E">
            <w:pPr>
              <w:rPr>
                <w:rFonts w:cstheme="minorHAnsi"/>
                <w:szCs w:val="20"/>
              </w:rPr>
            </w:pPr>
            <w:r w:rsidRPr="00DE096E">
              <w:rPr>
                <w:rFonts w:cstheme="minorHAnsi"/>
                <w:szCs w:val="20"/>
              </w:rPr>
              <w:t>N/A</w:t>
            </w:r>
          </w:p>
        </w:tc>
      </w:tr>
      <w:tr w:rsidR="00DE096E" w:rsidRPr="00DE096E" w14:paraId="06B1D807" w14:textId="77777777" w:rsidTr="003D4864">
        <w:tc>
          <w:tcPr>
            <w:tcW w:w="587" w:type="pct"/>
            <w:vAlign w:val="bottom"/>
          </w:tcPr>
          <w:p w14:paraId="00AE5C0B" w14:textId="77777777" w:rsidR="00DE096E" w:rsidRPr="00DE096E" w:rsidRDefault="00DE096E" w:rsidP="00DE096E">
            <w:pPr>
              <w:rPr>
                <w:rFonts w:cstheme="minorHAnsi"/>
                <w:szCs w:val="20"/>
              </w:rPr>
            </w:pPr>
            <w:r w:rsidRPr="00DE096E">
              <w:rPr>
                <w:rFonts w:ascii="Calibri" w:hAnsi="Calibri" w:cs="Arial"/>
                <w:szCs w:val="20"/>
              </w:rPr>
              <w:t>LT-91126</w:t>
            </w:r>
          </w:p>
        </w:tc>
        <w:tc>
          <w:tcPr>
            <w:tcW w:w="618" w:type="pct"/>
          </w:tcPr>
          <w:p w14:paraId="3C0DBBCF" w14:textId="35D58BED" w:rsidR="00DE096E" w:rsidRPr="00DE096E" w:rsidRDefault="00DE096E" w:rsidP="00DE096E">
            <w:pPr>
              <w:rPr>
                <w:rFonts w:cstheme="minorHAnsi"/>
                <w:szCs w:val="20"/>
              </w:rPr>
            </w:pPr>
            <w:r w:rsidRPr="00DE096E">
              <w:rPr>
                <w:rFonts w:cstheme="minorHAnsi"/>
                <w:szCs w:val="20"/>
              </w:rPr>
              <w:t>ROB</w:t>
            </w:r>
          </w:p>
        </w:tc>
        <w:tc>
          <w:tcPr>
            <w:tcW w:w="1266" w:type="pct"/>
            <w:vAlign w:val="bottom"/>
          </w:tcPr>
          <w:p w14:paraId="75EAB54F" w14:textId="77777777" w:rsidR="00DE096E" w:rsidRPr="00DE096E" w:rsidRDefault="00DE096E" w:rsidP="00DE096E">
            <w:pPr>
              <w:rPr>
                <w:rFonts w:cstheme="minorHAnsi"/>
                <w:szCs w:val="20"/>
              </w:rPr>
            </w:pPr>
            <w:r w:rsidRPr="00DE096E">
              <w:rPr>
                <w:rFonts w:ascii="Calibri" w:hAnsi="Calibri"/>
                <w:szCs w:val="22"/>
              </w:rPr>
              <w:t>$33.63</w:t>
            </w:r>
          </w:p>
        </w:tc>
        <w:tc>
          <w:tcPr>
            <w:tcW w:w="1225" w:type="pct"/>
            <w:vAlign w:val="bottom"/>
          </w:tcPr>
          <w:p w14:paraId="483A9D72" w14:textId="7529CDBB" w:rsidR="00DE096E" w:rsidRPr="00DE096E" w:rsidRDefault="00DE096E" w:rsidP="00DE096E">
            <w:pPr>
              <w:rPr>
                <w:rFonts w:cstheme="minorHAnsi"/>
                <w:szCs w:val="20"/>
              </w:rPr>
            </w:pPr>
            <w:r w:rsidRPr="00DE096E">
              <w:rPr>
                <w:rFonts w:ascii="Calibri" w:hAnsi="Calibri"/>
                <w:szCs w:val="22"/>
              </w:rPr>
              <w:t>$33.63</w:t>
            </w:r>
          </w:p>
        </w:tc>
        <w:tc>
          <w:tcPr>
            <w:tcW w:w="1304" w:type="pct"/>
          </w:tcPr>
          <w:p w14:paraId="0BB70119" w14:textId="77777777" w:rsidR="00DE096E" w:rsidRPr="00DE096E" w:rsidRDefault="00DE096E" w:rsidP="00DE096E">
            <w:pPr>
              <w:rPr>
                <w:rFonts w:cstheme="minorHAnsi"/>
                <w:szCs w:val="20"/>
              </w:rPr>
            </w:pPr>
            <w:r w:rsidRPr="00DE096E">
              <w:rPr>
                <w:rFonts w:cstheme="minorHAnsi"/>
                <w:szCs w:val="20"/>
              </w:rPr>
              <w:t>N/A</w:t>
            </w:r>
          </w:p>
        </w:tc>
      </w:tr>
      <w:tr w:rsidR="00DE096E" w:rsidRPr="00DE096E" w14:paraId="6FE0EF11" w14:textId="77777777" w:rsidTr="003D4864">
        <w:tc>
          <w:tcPr>
            <w:tcW w:w="587" w:type="pct"/>
            <w:vAlign w:val="bottom"/>
          </w:tcPr>
          <w:p w14:paraId="6FB94401" w14:textId="77777777" w:rsidR="00DE096E" w:rsidRPr="00DE096E" w:rsidRDefault="00DE096E" w:rsidP="00DE096E">
            <w:pPr>
              <w:rPr>
                <w:rFonts w:cstheme="minorHAnsi"/>
                <w:szCs w:val="20"/>
              </w:rPr>
            </w:pPr>
            <w:r w:rsidRPr="00DE096E">
              <w:rPr>
                <w:rFonts w:ascii="Calibri" w:hAnsi="Calibri" w:cs="Arial"/>
                <w:szCs w:val="20"/>
              </w:rPr>
              <w:t>LT-50205</w:t>
            </w:r>
          </w:p>
        </w:tc>
        <w:tc>
          <w:tcPr>
            <w:tcW w:w="618" w:type="pct"/>
          </w:tcPr>
          <w:p w14:paraId="3172D4CC" w14:textId="4827D3E6" w:rsidR="00DE096E" w:rsidRPr="00DE096E" w:rsidRDefault="00DE096E" w:rsidP="00DE096E">
            <w:pPr>
              <w:rPr>
                <w:rFonts w:cstheme="minorHAnsi"/>
                <w:szCs w:val="20"/>
              </w:rPr>
            </w:pPr>
            <w:r w:rsidRPr="00DE096E">
              <w:rPr>
                <w:rFonts w:cstheme="minorHAnsi"/>
                <w:szCs w:val="20"/>
              </w:rPr>
              <w:t>ROB</w:t>
            </w:r>
          </w:p>
        </w:tc>
        <w:tc>
          <w:tcPr>
            <w:tcW w:w="1266" w:type="pct"/>
            <w:vAlign w:val="bottom"/>
          </w:tcPr>
          <w:p w14:paraId="1D5A6875" w14:textId="77777777" w:rsidR="00DE096E" w:rsidRPr="00DE096E" w:rsidRDefault="00DE096E" w:rsidP="00DE096E">
            <w:pPr>
              <w:rPr>
                <w:rFonts w:cstheme="minorHAnsi"/>
                <w:szCs w:val="20"/>
              </w:rPr>
            </w:pPr>
            <w:r w:rsidRPr="00DE096E">
              <w:rPr>
                <w:rFonts w:ascii="Calibri" w:hAnsi="Calibri"/>
                <w:szCs w:val="22"/>
              </w:rPr>
              <w:t>$33.63</w:t>
            </w:r>
          </w:p>
        </w:tc>
        <w:tc>
          <w:tcPr>
            <w:tcW w:w="1225" w:type="pct"/>
            <w:vAlign w:val="bottom"/>
          </w:tcPr>
          <w:p w14:paraId="30661BE2" w14:textId="5B44E7D7" w:rsidR="00DE096E" w:rsidRPr="00DE096E" w:rsidRDefault="00DE096E" w:rsidP="00DE096E">
            <w:pPr>
              <w:rPr>
                <w:rFonts w:cstheme="minorHAnsi"/>
                <w:szCs w:val="20"/>
              </w:rPr>
            </w:pPr>
            <w:r w:rsidRPr="00DE096E">
              <w:rPr>
                <w:rFonts w:ascii="Calibri" w:hAnsi="Calibri"/>
                <w:szCs w:val="22"/>
              </w:rPr>
              <w:t>$33.63</w:t>
            </w:r>
          </w:p>
        </w:tc>
        <w:tc>
          <w:tcPr>
            <w:tcW w:w="1304" w:type="pct"/>
          </w:tcPr>
          <w:p w14:paraId="58487C99" w14:textId="77777777" w:rsidR="00DE096E" w:rsidRPr="00DE096E" w:rsidRDefault="00DE096E" w:rsidP="00DE096E">
            <w:pPr>
              <w:rPr>
                <w:rFonts w:cstheme="minorHAnsi"/>
                <w:szCs w:val="20"/>
              </w:rPr>
            </w:pPr>
            <w:r w:rsidRPr="00DE096E">
              <w:rPr>
                <w:rFonts w:cstheme="minorHAnsi"/>
                <w:szCs w:val="20"/>
              </w:rPr>
              <w:t>N/A</w:t>
            </w:r>
          </w:p>
        </w:tc>
      </w:tr>
      <w:tr w:rsidR="00DE096E" w:rsidRPr="00DE096E" w14:paraId="77C211EF" w14:textId="77777777" w:rsidTr="003D4864">
        <w:tc>
          <w:tcPr>
            <w:tcW w:w="587" w:type="pct"/>
            <w:vAlign w:val="bottom"/>
          </w:tcPr>
          <w:p w14:paraId="23405830" w14:textId="77777777" w:rsidR="00DE096E" w:rsidRPr="00DE096E" w:rsidRDefault="00DE096E" w:rsidP="00DE096E">
            <w:pPr>
              <w:rPr>
                <w:rFonts w:cstheme="minorHAnsi"/>
                <w:szCs w:val="20"/>
              </w:rPr>
            </w:pPr>
            <w:r w:rsidRPr="00DE096E">
              <w:rPr>
                <w:rFonts w:ascii="Calibri" w:hAnsi="Calibri" w:cs="Arial"/>
                <w:szCs w:val="20"/>
              </w:rPr>
              <w:t>LT-54680</w:t>
            </w:r>
          </w:p>
        </w:tc>
        <w:tc>
          <w:tcPr>
            <w:tcW w:w="618" w:type="pct"/>
          </w:tcPr>
          <w:p w14:paraId="7683EA66" w14:textId="7B0ADB9F" w:rsidR="00DE096E" w:rsidRPr="00DE096E" w:rsidRDefault="00DE096E" w:rsidP="00DE096E">
            <w:pPr>
              <w:rPr>
                <w:rFonts w:cstheme="minorHAnsi"/>
                <w:szCs w:val="20"/>
              </w:rPr>
            </w:pPr>
            <w:r w:rsidRPr="00DE096E">
              <w:rPr>
                <w:rFonts w:cstheme="minorHAnsi"/>
                <w:szCs w:val="20"/>
              </w:rPr>
              <w:t>ROB</w:t>
            </w:r>
          </w:p>
        </w:tc>
        <w:tc>
          <w:tcPr>
            <w:tcW w:w="1266" w:type="pct"/>
            <w:vAlign w:val="bottom"/>
          </w:tcPr>
          <w:p w14:paraId="3DC43767" w14:textId="77777777" w:rsidR="00DE096E" w:rsidRPr="00DE096E" w:rsidRDefault="00DE096E" w:rsidP="00DE096E">
            <w:pPr>
              <w:rPr>
                <w:rFonts w:cstheme="minorHAnsi"/>
                <w:szCs w:val="20"/>
              </w:rPr>
            </w:pPr>
            <w:r w:rsidRPr="00DE096E">
              <w:rPr>
                <w:rFonts w:ascii="Calibri" w:hAnsi="Calibri"/>
                <w:szCs w:val="22"/>
              </w:rPr>
              <w:t>$33.63</w:t>
            </w:r>
          </w:p>
        </w:tc>
        <w:tc>
          <w:tcPr>
            <w:tcW w:w="1225" w:type="pct"/>
            <w:vAlign w:val="bottom"/>
          </w:tcPr>
          <w:p w14:paraId="2B8E3712" w14:textId="0CF9B33C" w:rsidR="00DE096E" w:rsidRPr="00DE096E" w:rsidRDefault="00DE096E" w:rsidP="00DE096E">
            <w:pPr>
              <w:rPr>
                <w:rFonts w:cstheme="minorHAnsi"/>
                <w:szCs w:val="20"/>
              </w:rPr>
            </w:pPr>
            <w:r w:rsidRPr="00DE096E">
              <w:rPr>
                <w:rFonts w:ascii="Calibri" w:hAnsi="Calibri"/>
                <w:szCs w:val="22"/>
              </w:rPr>
              <w:t>$33.63</w:t>
            </w:r>
          </w:p>
        </w:tc>
        <w:tc>
          <w:tcPr>
            <w:tcW w:w="1304" w:type="pct"/>
          </w:tcPr>
          <w:p w14:paraId="09E3806A" w14:textId="77777777" w:rsidR="00DE096E" w:rsidRPr="00DE096E" w:rsidRDefault="00DE096E" w:rsidP="00DE096E">
            <w:pPr>
              <w:rPr>
                <w:rFonts w:cstheme="minorHAnsi"/>
                <w:szCs w:val="20"/>
              </w:rPr>
            </w:pPr>
            <w:r w:rsidRPr="00DE096E">
              <w:rPr>
                <w:rFonts w:cstheme="minorHAnsi"/>
                <w:szCs w:val="20"/>
              </w:rPr>
              <w:t>N/A</w:t>
            </w:r>
          </w:p>
        </w:tc>
      </w:tr>
      <w:tr w:rsidR="00DE096E" w:rsidRPr="00DE096E" w14:paraId="587BB5CA" w14:textId="77777777" w:rsidTr="003D4864">
        <w:tc>
          <w:tcPr>
            <w:tcW w:w="587" w:type="pct"/>
            <w:vAlign w:val="bottom"/>
          </w:tcPr>
          <w:p w14:paraId="6B36FD33" w14:textId="77777777" w:rsidR="00DE096E" w:rsidRPr="00DE096E" w:rsidRDefault="00DE096E" w:rsidP="00DE096E">
            <w:pPr>
              <w:rPr>
                <w:rFonts w:cstheme="minorHAnsi"/>
                <w:szCs w:val="20"/>
              </w:rPr>
            </w:pPr>
            <w:r w:rsidRPr="00DE096E">
              <w:rPr>
                <w:rFonts w:ascii="Calibri" w:hAnsi="Calibri" w:cs="Arial"/>
                <w:szCs w:val="20"/>
              </w:rPr>
              <w:t>LT-82985</w:t>
            </w:r>
          </w:p>
        </w:tc>
        <w:tc>
          <w:tcPr>
            <w:tcW w:w="618" w:type="pct"/>
          </w:tcPr>
          <w:p w14:paraId="379C85A3" w14:textId="712B05B8" w:rsidR="00DE096E" w:rsidRPr="00DE096E" w:rsidRDefault="00DE096E" w:rsidP="00DE096E">
            <w:pPr>
              <w:rPr>
                <w:rFonts w:cstheme="minorHAnsi"/>
                <w:szCs w:val="20"/>
              </w:rPr>
            </w:pPr>
            <w:r w:rsidRPr="00DE096E">
              <w:rPr>
                <w:rFonts w:cstheme="minorHAnsi"/>
                <w:szCs w:val="20"/>
              </w:rPr>
              <w:t>ROB</w:t>
            </w:r>
          </w:p>
        </w:tc>
        <w:tc>
          <w:tcPr>
            <w:tcW w:w="1266" w:type="pct"/>
            <w:vAlign w:val="bottom"/>
          </w:tcPr>
          <w:p w14:paraId="0ABF9EA7" w14:textId="77777777" w:rsidR="00DE096E" w:rsidRPr="00DE096E" w:rsidRDefault="00DE096E" w:rsidP="00DE096E">
            <w:pPr>
              <w:rPr>
                <w:rFonts w:cstheme="minorHAnsi"/>
                <w:szCs w:val="20"/>
              </w:rPr>
            </w:pPr>
            <w:r w:rsidRPr="00DE096E">
              <w:rPr>
                <w:rFonts w:ascii="Calibri" w:hAnsi="Calibri"/>
                <w:szCs w:val="22"/>
              </w:rPr>
              <w:t>$33.63</w:t>
            </w:r>
          </w:p>
        </w:tc>
        <w:tc>
          <w:tcPr>
            <w:tcW w:w="1225" w:type="pct"/>
            <w:vAlign w:val="bottom"/>
          </w:tcPr>
          <w:p w14:paraId="74361760" w14:textId="40D4E2B4" w:rsidR="00DE096E" w:rsidRPr="00DE096E" w:rsidRDefault="00DE096E" w:rsidP="00DE096E">
            <w:pPr>
              <w:rPr>
                <w:rFonts w:cstheme="minorHAnsi"/>
                <w:szCs w:val="20"/>
              </w:rPr>
            </w:pPr>
            <w:r w:rsidRPr="00DE096E">
              <w:rPr>
                <w:rFonts w:ascii="Calibri" w:hAnsi="Calibri"/>
                <w:szCs w:val="22"/>
              </w:rPr>
              <w:t>$33.63</w:t>
            </w:r>
          </w:p>
        </w:tc>
        <w:tc>
          <w:tcPr>
            <w:tcW w:w="1304" w:type="pct"/>
          </w:tcPr>
          <w:p w14:paraId="5A2BAC3E" w14:textId="77777777" w:rsidR="00DE096E" w:rsidRPr="00DE096E" w:rsidRDefault="00DE096E" w:rsidP="00DE096E">
            <w:pPr>
              <w:rPr>
                <w:rFonts w:cstheme="minorHAnsi"/>
                <w:szCs w:val="20"/>
              </w:rPr>
            </w:pPr>
            <w:r w:rsidRPr="00DE096E">
              <w:rPr>
                <w:rFonts w:cstheme="minorHAnsi"/>
                <w:szCs w:val="20"/>
              </w:rPr>
              <w:t>N/A</w:t>
            </w:r>
          </w:p>
        </w:tc>
      </w:tr>
      <w:tr w:rsidR="00DE096E" w:rsidRPr="00DE096E" w14:paraId="2FB0ED81" w14:textId="77777777" w:rsidTr="003D4864">
        <w:tc>
          <w:tcPr>
            <w:tcW w:w="587" w:type="pct"/>
            <w:vAlign w:val="bottom"/>
          </w:tcPr>
          <w:p w14:paraId="1CF9FC79" w14:textId="77777777" w:rsidR="00DE096E" w:rsidRPr="00DE096E" w:rsidRDefault="00DE096E" w:rsidP="00DE096E">
            <w:pPr>
              <w:rPr>
                <w:rFonts w:cstheme="minorHAnsi"/>
                <w:szCs w:val="20"/>
              </w:rPr>
            </w:pPr>
            <w:r w:rsidRPr="00DE096E">
              <w:rPr>
                <w:rFonts w:ascii="Calibri" w:hAnsi="Calibri" w:cs="Arial"/>
                <w:szCs w:val="20"/>
              </w:rPr>
              <w:t>LT-98069</w:t>
            </w:r>
          </w:p>
        </w:tc>
        <w:tc>
          <w:tcPr>
            <w:tcW w:w="618" w:type="pct"/>
          </w:tcPr>
          <w:p w14:paraId="3D576BA0" w14:textId="550DA997" w:rsidR="00DE096E" w:rsidRPr="00DE096E" w:rsidRDefault="00DE096E" w:rsidP="00DE096E">
            <w:pPr>
              <w:rPr>
                <w:rFonts w:cstheme="minorHAnsi"/>
                <w:szCs w:val="20"/>
              </w:rPr>
            </w:pPr>
            <w:r w:rsidRPr="00DE096E">
              <w:rPr>
                <w:rFonts w:cstheme="minorHAnsi"/>
                <w:szCs w:val="20"/>
              </w:rPr>
              <w:t>ROB</w:t>
            </w:r>
          </w:p>
        </w:tc>
        <w:tc>
          <w:tcPr>
            <w:tcW w:w="1266" w:type="pct"/>
            <w:vAlign w:val="bottom"/>
          </w:tcPr>
          <w:p w14:paraId="5DC89F68" w14:textId="77777777" w:rsidR="00DE096E" w:rsidRPr="00DE096E" w:rsidRDefault="00DE096E" w:rsidP="00DE096E">
            <w:pPr>
              <w:rPr>
                <w:rFonts w:cstheme="minorHAnsi"/>
                <w:szCs w:val="20"/>
              </w:rPr>
            </w:pPr>
            <w:r w:rsidRPr="00DE096E">
              <w:rPr>
                <w:rFonts w:ascii="Calibri" w:hAnsi="Calibri"/>
                <w:szCs w:val="22"/>
              </w:rPr>
              <w:t>$33.63</w:t>
            </w:r>
          </w:p>
        </w:tc>
        <w:tc>
          <w:tcPr>
            <w:tcW w:w="1225" w:type="pct"/>
            <w:vAlign w:val="bottom"/>
          </w:tcPr>
          <w:p w14:paraId="74984127" w14:textId="13CD2BDD" w:rsidR="00DE096E" w:rsidRPr="00DE096E" w:rsidRDefault="00DE096E" w:rsidP="00DE096E">
            <w:pPr>
              <w:rPr>
                <w:rFonts w:cstheme="minorHAnsi"/>
                <w:szCs w:val="20"/>
              </w:rPr>
            </w:pPr>
            <w:r w:rsidRPr="00DE096E">
              <w:rPr>
                <w:rFonts w:ascii="Calibri" w:hAnsi="Calibri"/>
                <w:szCs w:val="22"/>
              </w:rPr>
              <w:t>$33.63</w:t>
            </w:r>
          </w:p>
        </w:tc>
        <w:tc>
          <w:tcPr>
            <w:tcW w:w="1304" w:type="pct"/>
          </w:tcPr>
          <w:p w14:paraId="10087659" w14:textId="77777777" w:rsidR="00DE096E" w:rsidRPr="00DE096E" w:rsidRDefault="00DE096E" w:rsidP="00DE096E">
            <w:pPr>
              <w:rPr>
                <w:rFonts w:cstheme="minorHAnsi"/>
                <w:szCs w:val="20"/>
              </w:rPr>
            </w:pPr>
            <w:r w:rsidRPr="00DE096E">
              <w:rPr>
                <w:rFonts w:cstheme="minorHAnsi"/>
                <w:szCs w:val="20"/>
              </w:rPr>
              <w:t>N/A</w:t>
            </w:r>
          </w:p>
        </w:tc>
      </w:tr>
      <w:tr w:rsidR="00DE096E" w:rsidRPr="00DE096E" w14:paraId="7D25E758" w14:textId="77777777" w:rsidTr="003D4864">
        <w:tc>
          <w:tcPr>
            <w:tcW w:w="587" w:type="pct"/>
            <w:vAlign w:val="bottom"/>
          </w:tcPr>
          <w:p w14:paraId="3194380B" w14:textId="77777777" w:rsidR="00DE096E" w:rsidRPr="00DE096E" w:rsidRDefault="00DE096E" w:rsidP="00DE096E">
            <w:pPr>
              <w:rPr>
                <w:rFonts w:cstheme="minorHAnsi"/>
                <w:szCs w:val="20"/>
              </w:rPr>
            </w:pPr>
            <w:r w:rsidRPr="00DE096E">
              <w:rPr>
                <w:rFonts w:ascii="Calibri" w:hAnsi="Calibri" w:cs="Arial"/>
                <w:szCs w:val="20"/>
              </w:rPr>
              <w:t>LT-66097</w:t>
            </w:r>
          </w:p>
        </w:tc>
        <w:tc>
          <w:tcPr>
            <w:tcW w:w="618" w:type="pct"/>
          </w:tcPr>
          <w:p w14:paraId="1E36D118" w14:textId="2E77AEEB" w:rsidR="00DE096E" w:rsidRPr="00DE096E" w:rsidRDefault="00DE096E" w:rsidP="00DE096E">
            <w:pPr>
              <w:rPr>
                <w:rFonts w:cstheme="minorHAnsi"/>
                <w:szCs w:val="20"/>
              </w:rPr>
            </w:pPr>
            <w:r w:rsidRPr="00DE096E">
              <w:rPr>
                <w:rFonts w:cstheme="minorHAnsi"/>
                <w:szCs w:val="20"/>
              </w:rPr>
              <w:t>ROB</w:t>
            </w:r>
          </w:p>
        </w:tc>
        <w:tc>
          <w:tcPr>
            <w:tcW w:w="1266" w:type="pct"/>
            <w:vAlign w:val="bottom"/>
          </w:tcPr>
          <w:p w14:paraId="38004A0E" w14:textId="77777777" w:rsidR="00DE096E" w:rsidRPr="00DE096E" w:rsidRDefault="00DE096E" w:rsidP="00DE096E">
            <w:pPr>
              <w:rPr>
                <w:rFonts w:cstheme="minorHAnsi"/>
                <w:szCs w:val="20"/>
              </w:rPr>
            </w:pPr>
            <w:r w:rsidRPr="00DE096E">
              <w:rPr>
                <w:rFonts w:ascii="Calibri" w:hAnsi="Calibri"/>
                <w:szCs w:val="22"/>
              </w:rPr>
              <w:t>$33.63</w:t>
            </w:r>
          </w:p>
        </w:tc>
        <w:tc>
          <w:tcPr>
            <w:tcW w:w="1225" w:type="pct"/>
            <w:vAlign w:val="bottom"/>
          </w:tcPr>
          <w:p w14:paraId="7E25C7BC" w14:textId="649BD8A0" w:rsidR="00DE096E" w:rsidRPr="00DE096E" w:rsidRDefault="00DE096E" w:rsidP="00DE096E">
            <w:pPr>
              <w:rPr>
                <w:rFonts w:cstheme="minorHAnsi"/>
                <w:szCs w:val="20"/>
              </w:rPr>
            </w:pPr>
            <w:r w:rsidRPr="00DE096E">
              <w:rPr>
                <w:rFonts w:ascii="Calibri" w:hAnsi="Calibri"/>
                <w:szCs w:val="22"/>
              </w:rPr>
              <w:t>$33.63</w:t>
            </w:r>
          </w:p>
        </w:tc>
        <w:tc>
          <w:tcPr>
            <w:tcW w:w="1304" w:type="pct"/>
          </w:tcPr>
          <w:p w14:paraId="0A6C7089" w14:textId="77777777" w:rsidR="00DE096E" w:rsidRPr="00DE096E" w:rsidRDefault="00DE096E" w:rsidP="00DE096E">
            <w:pPr>
              <w:rPr>
                <w:rFonts w:cstheme="minorHAnsi"/>
                <w:szCs w:val="20"/>
              </w:rPr>
            </w:pPr>
            <w:r w:rsidRPr="00DE096E">
              <w:rPr>
                <w:rFonts w:cstheme="minorHAnsi"/>
                <w:szCs w:val="20"/>
              </w:rPr>
              <w:t>N/A</w:t>
            </w:r>
          </w:p>
        </w:tc>
      </w:tr>
      <w:tr w:rsidR="00DE096E" w:rsidRPr="00DE096E" w14:paraId="08FCABE4" w14:textId="77777777" w:rsidTr="003D4864">
        <w:tc>
          <w:tcPr>
            <w:tcW w:w="587" w:type="pct"/>
            <w:vAlign w:val="bottom"/>
          </w:tcPr>
          <w:p w14:paraId="32292849" w14:textId="77777777" w:rsidR="00DE096E" w:rsidRPr="00DE096E" w:rsidRDefault="00DE096E" w:rsidP="00DE096E">
            <w:pPr>
              <w:rPr>
                <w:rFonts w:cstheme="minorHAnsi"/>
                <w:szCs w:val="20"/>
              </w:rPr>
            </w:pPr>
            <w:r w:rsidRPr="00DE096E">
              <w:rPr>
                <w:rFonts w:ascii="Calibri" w:hAnsi="Calibri" w:cs="Arial"/>
                <w:szCs w:val="20"/>
              </w:rPr>
              <w:t>LT-85453</w:t>
            </w:r>
          </w:p>
        </w:tc>
        <w:tc>
          <w:tcPr>
            <w:tcW w:w="618" w:type="pct"/>
          </w:tcPr>
          <w:p w14:paraId="6FFB422C" w14:textId="4348C4C9" w:rsidR="00DE096E" w:rsidRPr="00DE096E" w:rsidRDefault="00DE096E" w:rsidP="00DE096E">
            <w:pPr>
              <w:rPr>
                <w:rFonts w:cstheme="minorHAnsi"/>
                <w:szCs w:val="20"/>
              </w:rPr>
            </w:pPr>
            <w:r w:rsidRPr="00DE096E">
              <w:rPr>
                <w:rFonts w:cstheme="minorHAnsi"/>
                <w:szCs w:val="20"/>
              </w:rPr>
              <w:t>ROB</w:t>
            </w:r>
          </w:p>
        </w:tc>
        <w:tc>
          <w:tcPr>
            <w:tcW w:w="1266" w:type="pct"/>
            <w:vAlign w:val="bottom"/>
          </w:tcPr>
          <w:p w14:paraId="15268108" w14:textId="77777777" w:rsidR="00DE096E" w:rsidRPr="00DE096E" w:rsidRDefault="00DE096E" w:rsidP="00DE096E">
            <w:pPr>
              <w:rPr>
                <w:rFonts w:cstheme="minorHAnsi"/>
                <w:szCs w:val="20"/>
              </w:rPr>
            </w:pPr>
            <w:r w:rsidRPr="00DE096E">
              <w:rPr>
                <w:rFonts w:ascii="Calibri" w:hAnsi="Calibri"/>
                <w:szCs w:val="22"/>
              </w:rPr>
              <w:t>$33.63</w:t>
            </w:r>
          </w:p>
        </w:tc>
        <w:tc>
          <w:tcPr>
            <w:tcW w:w="1225" w:type="pct"/>
            <w:vAlign w:val="bottom"/>
          </w:tcPr>
          <w:p w14:paraId="0130CAE1" w14:textId="2892DC89" w:rsidR="00DE096E" w:rsidRPr="00DE096E" w:rsidRDefault="00DE096E" w:rsidP="00DE096E">
            <w:pPr>
              <w:rPr>
                <w:rFonts w:cstheme="minorHAnsi"/>
                <w:szCs w:val="20"/>
              </w:rPr>
            </w:pPr>
            <w:r w:rsidRPr="00DE096E">
              <w:rPr>
                <w:rFonts w:ascii="Calibri" w:hAnsi="Calibri"/>
                <w:szCs w:val="22"/>
              </w:rPr>
              <w:t>$33.63</w:t>
            </w:r>
          </w:p>
        </w:tc>
        <w:tc>
          <w:tcPr>
            <w:tcW w:w="1304" w:type="pct"/>
          </w:tcPr>
          <w:p w14:paraId="47E3CB57" w14:textId="77777777" w:rsidR="00DE096E" w:rsidRPr="00DE096E" w:rsidRDefault="00DE096E" w:rsidP="00DE096E">
            <w:pPr>
              <w:rPr>
                <w:rFonts w:cstheme="minorHAnsi"/>
                <w:szCs w:val="20"/>
              </w:rPr>
            </w:pPr>
            <w:r w:rsidRPr="00DE096E">
              <w:rPr>
                <w:rFonts w:cstheme="minorHAnsi"/>
                <w:szCs w:val="20"/>
              </w:rPr>
              <w:t>N/A</w:t>
            </w:r>
          </w:p>
        </w:tc>
      </w:tr>
      <w:tr w:rsidR="00DE096E" w:rsidRPr="00DE096E" w14:paraId="670A1586" w14:textId="77777777" w:rsidTr="003D4864">
        <w:tc>
          <w:tcPr>
            <w:tcW w:w="587" w:type="pct"/>
            <w:vAlign w:val="bottom"/>
          </w:tcPr>
          <w:p w14:paraId="605AFC41" w14:textId="77777777" w:rsidR="00DE096E" w:rsidRPr="00DE096E" w:rsidRDefault="00DE096E" w:rsidP="00DE096E">
            <w:pPr>
              <w:rPr>
                <w:rFonts w:cstheme="minorHAnsi"/>
                <w:szCs w:val="20"/>
              </w:rPr>
            </w:pPr>
            <w:r w:rsidRPr="00DE096E">
              <w:rPr>
                <w:rFonts w:ascii="Calibri" w:hAnsi="Calibri" w:cs="Arial"/>
                <w:szCs w:val="20"/>
              </w:rPr>
              <w:t>LT-53943</w:t>
            </w:r>
          </w:p>
        </w:tc>
        <w:tc>
          <w:tcPr>
            <w:tcW w:w="618" w:type="pct"/>
          </w:tcPr>
          <w:p w14:paraId="1D8C2CD2" w14:textId="24FF539F" w:rsidR="00DE096E" w:rsidRPr="00DE096E" w:rsidRDefault="00DE096E" w:rsidP="00DE096E">
            <w:pPr>
              <w:rPr>
                <w:rFonts w:cstheme="minorHAnsi"/>
                <w:szCs w:val="20"/>
              </w:rPr>
            </w:pPr>
            <w:r w:rsidRPr="00DE096E">
              <w:rPr>
                <w:rFonts w:cstheme="minorHAnsi"/>
                <w:szCs w:val="20"/>
              </w:rPr>
              <w:t>ROB</w:t>
            </w:r>
          </w:p>
        </w:tc>
        <w:tc>
          <w:tcPr>
            <w:tcW w:w="1266" w:type="pct"/>
            <w:vAlign w:val="bottom"/>
          </w:tcPr>
          <w:p w14:paraId="25A03AA6" w14:textId="77777777" w:rsidR="00DE096E" w:rsidRPr="00DE096E" w:rsidRDefault="00DE096E" w:rsidP="00DE096E">
            <w:pPr>
              <w:rPr>
                <w:rFonts w:cstheme="minorHAnsi"/>
                <w:szCs w:val="20"/>
              </w:rPr>
            </w:pPr>
            <w:r w:rsidRPr="00DE096E">
              <w:rPr>
                <w:rFonts w:ascii="Calibri" w:hAnsi="Calibri"/>
                <w:szCs w:val="22"/>
              </w:rPr>
              <w:t>$33.63</w:t>
            </w:r>
          </w:p>
        </w:tc>
        <w:tc>
          <w:tcPr>
            <w:tcW w:w="1225" w:type="pct"/>
            <w:vAlign w:val="bottom"/>
          </w:tcPr>
          <w:p w14:paraId="0EF6BB4A" w14:textId="53FE0705" w:rsidR="00DE096E" w:rsidRPr="00DE096E" w:rsidRDefault="00DE096E" w:rsidP="00DE096E">
            <w:pPr>
              <w:rPr>
                <w:rFonts w:cstheme="minorHAnsi"/>
                <w:szCs w:val="20"/>
              </w:rPr>
            </w:pPr>
            <w:r w:rsidRPr="00DE096E">
              <w:rPr>
                <w:rFonts w:ascii="Calibri" w:hAnsi="Calibri"/>
                <w:szCs w:val="22"/>
              </w:rPr>
              <w:t>$33.63</w:t>
            </w:r>
          </w:p>
        </w:tc>
        <w:tc>
          <w:tcPr>
            <w:tcW w:w="1304" w:type="pct"/>
          </w:tcPr>
          <w:p w14:paraId="2A7BB637" w14:textId="77777777" w:rsidR="00DE096E" w:rsidRPr="00DE096E" w:rsidRDefault="00DE096E" w:rsidP="00DE096E">
            <w:pPr>
              <w:rPr>
                <w:rFonts w:cstheme="minorHAnsi"/>
                <w:szCs w:val="20"/>
              </w:rPr>
            </w:pPr>
            <w:r w:rsidRPr="00DE096E">
              <w:rPr>
                <w:rFonts w:cstheme="minorHAnsi"/>
                <w:szCs w:val="20"/>
              </w:rPr>
              <w:t>N/A</w:t>
            </w:r>
          </w:p>
        </w:tc>
      </w:tr>
      <w:tr w:rsidR="00DE096E" w:rsidRPr="00DE096E" w14:paraId="1DB7672F" w14:textId="77777777" w:rsidTr="003D4864">
        <w:tc>
          <w:tcPr>
            <w:tcW w:w="587" w:type="pct"/>
            <w:vAlign w:val="bottom"/>
          </w:tcPr>
          <w:p w14:paraId="08E8A2B4" w14:textId="77777777" w:rsidR="00DE096E" w:rsidRPr="00DE096E" w:rsidRDefault="00DE096E" w:rsidP="00DE096E">
            <w:pPr>
              <w:rPr>
                <w:rFonts w:cstheme="minorHAnsi"/>
                <w:szCs w:val="20"/>
              </w:rPr>
            </w:pPr>
            <w:r w:rsidRPr="00DE096E">
              <w:rPr>
                <w:rFonts w:ascii="Calibri" w:hAnsi="Calibri" w:cs="Arial"/>
                <w:szCs w:val="20"/>
              </w:rPr>
              <w:t>LT-98473</w:t>
            </w:r>
          </w:p>
        </w:tc>
        <w:tc>
          <w:tcPr>
            <w:tcW w:w="618" w:type="pct"/>
          </w:tcPr>
          <w:p w14:paraId="5FB691E1" w14:textId="5D778815" w:rsidR="00DE096E" w:rsidRPr="00DE096E" w:rsidRDefault="00DE096E" w:rsidP="00DE096E">
            <w:pPr>
              <w:rPr>
                <w:rFonts w:cstheme="minorHAnsi"/>
                <w:szCs w:val="20"/>
              </w:rPr>
            </w:pPr>
            <w:r w:rsidRPr="00DE096E">
              <w:rPr>
                <w:rFonts w:cstheme="minorHAnsi"/>
                <w:szCs w:val="20"/>
              </w:rPr>
              <w:t>ROB</w:t>
            </w:r>
          </w:p>
        </w:tc>
        <w:tc>
          <w:tcPr>
            <w:tcW w:w="1266" w:type="pct"/>
            <w:vAlign w:val="bottom"/>
          </w:tcPr>
          <w:p w14:paraId="7A07514E" w14:textId="77777777" w:rsidR="00DE096E" w:rsidRPr="00DE096E" w:rsidRDefault="00DE096E" w:rsidP="00DE096E">
            <w:pPr>
              <w:rPr>
                <w:rFonts w:cstheme="minorHAnsi"/>
                <w:szCs w:val="20"/>
              </w:rPr>
            </w:pPr>
            <w:r w:rsidRPr="00DE096E">
              <w:rPr>
                <w:rFonts w:ascii="Calibri" w:hAnsi="Calibri"/>
                <w:szCs w:val="22"/>
              </w:rPr>
              <w:t>$33.63</w:t>
            </w:r>
          </w:p>
        </w:tc>
        <w:tc>
          <w:tcPr>
            <w:tcW w:w="1225" w:type="pct"/>
            <w:vAlign w:val="bottom"/>
          </w:tcPr>
          <w:p w14:paraId="05C7251C" w14:textId="2A489442" w:rsidR="00DE096E" w:rsidRPr="00DE096E" w:rsidRDefault="00DE096E" w:rsidP="00DE096E">
            <w:pPr>
              <w:rPr>
                <w:rFonts w:cstheme="minorHAnsi"/>
                <w:szCs w:val="20"/>
              </w:rPr>
            </w:pPr>
            <w:r w:rsidRPr="00DE096E">
              <w:rPr>
                <w:rFonts w:ascii="Calibri" w:hAnsi="Calibri"/>
                <w:szCs w:val="22"/>
              </w:rPr>
              <w:t>$33.63</w:t>
            </w:r>
          </w:p>
        </w:tc>
        <w:tc>
          <w:tcPr>
            <w:tcW w:w="1304" w:type="pct"/>
          </w:tcPr>
          <w:p w14:paraId="43E75BBE" w14:textId="77777777" w:rsidR="00DE096E" w:rsidRPr="00DE096E" w:rsidRDefault="00DE096E" w:rsidP="00DE096E">
            <w:pPr>
              <w:rPr>
                <w:rFonts w:cstheme="minorHAnsi"/>
                <w:szCs w:val="20"/>
              </w:rPr>
            </w:pPr>
            <w:r w:rsidRPr="00DE096E">
              <w:rPr>
                <w:rFonts w:cstheme="minorHAnsi"/>
                <w:szCs w:val="20"/>
              </w:rPr>
              <w:t>N/A</w:t>
            </w:r>
          </w:p>
        </w:tc>
      </w:tr>
      <w:tr w:rsidR="00DE096E" w:rsidRPr="00DE096E" w14:paraId="1717DBB0" w14:textId="77777777" w:rsidTr="003D4864">
        <w:tc>
          <w:tcPr>
            <w:tcW w:w="587" w:type="pct"/>
            <w:vAlign w:val="bottom"/>
          </w:tcPr>
          <w:p w14:paraId="1FFE43C7" w14:textId="77777777" w:rsidR="00DE096E" w:rsidRPr="00DE096E" w:rsidRDefault="00DE096E" w:rsidP="00DE096E">
            <w:pPr>
              <w:rPr>
                <w:rFonts w:cstheme="minorHAnsi"/>
                <w:szCs w:val="20"/>
              </w:rPr>
            </w:pPr>
            <w:r w:rsidRPr="00DE096E">
              <w:rPr>
                <w:rFonts w:ascii="Calibri" w:hAnsi="Calibri" w:cs="Arial"/>
                <w:szCs w:val="20"/>
              </w:rPr>
              <w:t>LT-88326</w:t>
            </w:r>
          </w:p>
        </w:tc>
        <w:tc>
          <w:tcPr>
            <w:tcW w:w="618" w:type="pct"/>
          </w:tcPr>
          <w:p w14:paraId="787AEAA1" w14:textId="6952408A" w:rsidR="00DE096E" w:rsidRPr="00DE096E" w:rsidRDefault="00DE096E" w:rsidP="00DE096E">
            <w:pPr>
              <w:rPr>
                <w:rFonts w:cstheme="minorHAnsi"/>
                <w:szCs w:val="20"/>
              </w:rPr>
            </w:pPr>
            <w:r w:rsidRPr="00DE096E">
              <w:rPr>
                <w:rFonts w:cstheme="minorHAnsi"/>
                <w:szCs w:val="20"/>
              </w:rPr>
              <w:t>ROB</w:t>
            </w:r>
          </w:p>
        </w:tc>
        <w:tc>
          <w:tcPr>
            <w:tcW w:w="1266" w:type="pct"/>
            <w:vAlign w:val="bottom"/>
          </w:tcPr>
          <w:p w14:paraId="1E880B51" w14:textId="77777777" w:rsidR="00DE096E" w:rsidRPr="00DE096E" w:rsidRDefault="00DE096E" w:rsidP="00DE096E">
            <w:pPr>
              <w:rPr>
                <w:rFonts w:cstheme="minorHAnsi"/>
                <w:szCs w:val="20"/>
              </w:rPr>
            </w:pPr>
            <w:r w:rsidRPr="00DE096E">
              <w:rPr>
                <w:rFonts w:ascii="Calibri" w:hAnsi="Calibri"/>
                <w:szCs w:val="22"/>
              </w:rPr>
              <w:t>$33.63</w:t>
            </w:r>
          </w:p>
        </w:tc>
        <w:tc>
          <w:tcPr>
            <w:tcW w:w="1225" w:type="pct"/>
            <w:vAlign w:val="bottom"/>
          </w:tcPr>
          <w:p w14:paraId="6426DA65" w14:textId="02957074" w:rsidR="00DE096E" w:rsidRPr="00DE096E" w:rsidRDefault="00DE096E" w:rsidP="00DE096E">
            <w:pPr>
              <w:rPr>
                <w:rFonts w:cstheme="minorHAnsi"/>
                <w:szCs w:val="20"/>
              </w:rPr>
            </w:pPr>
            <w:r w:rsidRPr="00DE096E">
              <w:rPr>
                <w:rFonts w:ascii="Calibri" w:hAnsi="Calibri"/>
                <w:szCs w:val="22"/>
              </w:rPr>
              <w:t>$33.63</w:t>
            </w:r>
          </w:p>
        </w:tc>
        <w:tc>
          <w:tcPr>
            <w:tcW w:w="1304" w:type="pct"/>
          </w:tcPr>
          <w:p w14:paraId="419548D5" w14:textId="77777777" w:rsidR="00DE096E" w:rsidRPr="00DE096E" w:rsidRDefault="00DE096E" w:rsidP="00DE096E">
            <w:pPr>
              <w:rPr>
                <w:rFonts w:cstheme="minorHAnsi"/>
                <w:szCs w:val="20"/>
              </w:rPr>
            </w:pPr>
            <w:r w:rsidRPr="00DE096E">
              <w:rPr>
                <w:rFonts w:cstheme="minorHAnsi"/>
                <w:szCs w:val="20"/>
              </w:rPr>
              <w:t>N/A</w:t>
            </w:r>
          </w:p>
        </w:tc>
      </w:tr>
      <w:tr w:rsidR="00DE096E" w:rsidRPr="00DE096E" w14:paraId="3B070E92" w14:textId="77777777" w:rsidTr="003D4864">
        <w:tc>
          <w:tcPr>
            <w:tcW w:w="587" w:type="pct"/>
            <w:vAlign w:val="bottom"/>
          </w:tcPr>
          <w:p w14:paraId="0953AD48" w14:textId="77777777" w:rsidR="00DE096E" w:rsidRPr="00DE096E" w:rsidRDefault="00DE096E" w:rsidP="00DE096E">
            <w:pPr>
              <w:rPr>
                <w:rFonts w:cstheme="minorHAnsi"/>
                <w:szCs w:val="20"/>
              </w:rPr>
            </w:pPr>
            <w:r w:rsidRPr="00DE096E">
              <w:rPr>
                <w:rFonts w:ascii="Calibri" w:hAnsi="Calibri" w:cs="Arial"/>
                <w:szCs w:val="20"/>
              </w:rPr>
              <w:t>LT-68768</w:t>
            </w:r>
          </w:p>
        </w:tc>
        <w:tc>
          <w:tcPr>
            <w:tcW w:w="618" w:type="pct"/>
          </w:tcPr>
          <w:p w14:paraId="6A2B5B6D" w14:textId="2034F3F8" w:rsidR="00DE096E" w:rsidRPr="00DE096E" w:rsidRDefault="00DE096E" w:rsidP="00DE096E">
            <w:pPr>
              <w:rPr>
                <w:rFonts w:cstheme="minorHAnsi"/>
                <w:szCs w:val="20"/>
              </w:rPr>
            </w:pPr>
            <w:r w:rsidRPr="00DE096E">
              <w:rPr>
                <w:rFonts w:cstheme="minorHAnsi"/>
                <w:szCs w:val="20"/>
              </w:rPr>
              <w:t>ROB</w:t>
            </w:r>
          </w:p>
        </w:tc>
        <w:tc>
          <w:tcPr>
            <w:tcW w:w="1266" w:type="pct"/>
            <w:vAlign w:val="bottom"/>
          </w:tcPr>
          <w:p w14:paraId="1C5F4E40" w14:textId="77777777" w:rsidR="00DE096E" w:rsidRPr="00DE096E" w:rsidRDefault="00DE096E" w:rsidP="00DE096E">
            <w:pPr>
              <w:rPr>
                <w:rFonts w:cstheme="minorHAnsi"/>
                <w:szCs w:val="20"/>
              </w:rPr>
            </w:pPr>
            <w:r w:rsidRPr="00DE096E">
              <w:rPr>
                <w:rFonts w:ascii="Calibri" w:hAnsi="Calibri"/>
                <w:szCs w:val="22"/>
              </w:rPr>
              <w:t>$33.63</w:t>
            </w:r>
          </w:p>
        </w:tc>
        <w:tc>
          <w:tcPr>
            <w:tcW w:w="1225" w:type="pct"/>
            <w:vAlign w:val="bottom"/>
          </w:tcPr>
          <w:p w14:paraId="0F49A513" w14:textId="55AE21A9" w:rsidR="00DE096E" w:rsidRPr="00DE096E" w:rsidRDefault="00DE096E" w:rsidP="00DE096E">
            <w:pPr>
              <w:rPr>
                <w:rFonts w:cstheme="minorHAnsi"/>
                <w:szCs w:val="20"/>
              </w:rPr>
            </w:pPr>
            <w:r w:rsidRPr="00DE096E">
              <w:rPr>
                <w:rFonts w:ascii="Calibri" w:hAnsi="Calibri"/>
                <w:szCs w:val="22"/>
              </w:rPr>
              <w:t>$33.63</w:t>
            </w:r>
          </w:p>
        </w:tc>
        <w:tc>
          <w:tcPr>
            <w:tcW w:w="1304" w:type="pct"/>
          </w:tcPr>
          <w:p w14:paraId="174E89BE" w14:textId="77777777" w:rsidR="00DE096E" w:rsidRPr="00DE096E" w:rsidRDefault="00DE096E" w:rsidP="00DE096E">
            <w:pPr>
              <w:rPr>
                <w:rFonts w:cstheme="minorHAnsi"/>
                <w:szCs w:val="20"/>
              </w:rPr>
            </w:pPr>
            <w:r w:rsidRPr="00DE096E">
              <w:rPr>
                <w:rFonts w:cstheme="minorHAnsi"/>
                <w:szCs w:val="20"/>
              </w:rPr>
              <w:t>N/A</w:t>
            </w:r>
          </w:p>
        </w:tc>
      </w:tr>
      <w:tr w:rsidR="00DE096E" w:rsidRPr="00DE096E" w14:paraId="16AEB98C" w14:textId="77777777" w:rsidTr="003D4864">
        <w:tc>
          <w:tcPr>
            <w:tcW w:w="587" w:type="pct"/>
            <w:vAlign w:val="bottom"/>
          </w:tcPr>
          <w:p w14:paraId="18C6DAFF" w14:textId="77777777" w:rsidR="00DE096E" w:rsidRPr="00DE096E" w:rsidRDefault="00DE096E" w:rsidP="00DE096E">
            <w:pPr>
              <w:rPr>
                <w:rFonts w:cstheme="minorHAnsi"/>
                <w:szCs w:val="20"/>
              </w:rPr>
            </w:pPr>
            <w:r w:rsidRPr="00DE096E">
              <w:rPr>
                <w:rFonts w:ascii="Calibri" w:hAnsi="Calibri" w:cs="Arial"/>
                <w:szCs w:val="20"/>
              </w:rPr>
              <w:t>LT-77442</w:t>
            </w:r>
          </w:p>
        </w:tc>
        <w:tc>
          <w:tcPr>
            <w:tcW w:w="618" w:type="pct"/>
          </w:tcPr>
          <w:p w14:paraId="1FCC27F4" w14:textId="13F32517" w:rsidR="00DE096E" w:rsidRPr="00DE096E" w:rsidRDefault="00DE096E" w:rsidP="00DE096E">
            <w:pPr>
              <w:rPr>
                <w:rFonts w:cstheme="minorHAnsi"/>
                <w:szCs w:val="20"/>
              </w:rPr>
            </w:pPr>
            <w:r w:rsidRPr="00DE096E">
              <w:rPr>
                <w:rFonts w:cstheme="minorHAnsi"/>
                <w:szCs w:val="20"/>
              </w:rPr>
              <w:t>ROB</w:t>
            </w:r>
          </w:p>
        </w:tc>
        <w:tc>
          <w:tcPr>
            <w:tcW w:w="1266" w:type="pct"/>
            <w:vAlign w:val="bottom"/>
          </w:tcPr>
          <w:p w14:paraId="762581C5" w14:textId="77777777" w:rsidR="00DE096E" w:rsidRPr="00DE096E" w:rsidRDefault="00DE096E" w:rsidP="00DE096E">
            <w:pPr>
              <w:rPr>
                <w:rFonts w:cstheme="minorHAnsi"/>
                <w:szCs w:val="20"/>
              </w:rPr>
            </w:pPr>
            <w:r w:rsidRPr="00DE096E">
              <w:rPr>
                <w:rFonts w:ascii="Calibri" w:hAnsi="Calibri"/>
                <w:szCs w:val="22"/>
              </w:rPr>
              <w:t>$33.63</w:t>
            </w:r>
          </w:p>
        </w:tc>
        <w:tc>
          <w:tcPr>
            <w:tcW w:w="1225" w:type="pct"/>
            <w:vAlign w:val="bottom"/>
          </w:tcPr>
          <w:p w14:paraId="17F0635F" w14:textId="16D96469" w:rsidR="00DE096E" w:rsidRPr="00DE096E" w:rsidRDefault="00DE096E" w:rsidP="00DE096E">
            <w:pPr>
              <w:rPr>
                <w:rFonts w:cstheme="minorHAnsi"/>
                <w:szCs w:val="20"/>
              </w:rPr>
            </w:pPr>
            <w:r w:rsidRPr="00DE096E">
              <w:rPr>
                <w:rFonts w:ascii="Calibri" w:hAnsi="Calibri"/>
                <w:szCs w:val="22"/>
              </w:rPr>
              <w:t>$33.63</w:t>
            </w:r>
          </w:p>
        </w:tc>
        <w:tc>
          <w:tcPr>
            <w:tcW w:w="1304" w:type="pct"/>
          </w:tcPr>
          <w:p w14:paraId="7C20F046" w14:textId="77777777" w:rsidR="00DE096E" w:rsidRPr="00DE096E" w:rsidRDefault="00DE096E" w:rsidP="00DE096E">
            <w:pPr>
              <w:rPr>
                <w:rFonts w:cstheme="minorHAnsi"/>
                <w:szCs w:val="20"/>
              </w:rPr>
            </w:pPr>
            <w:r w:rsidRPr="00DE096E">
              <w:rPr>
                <w:rFonts w:cstheme="minorHAnsi"/>
                <w:szCs w:val="20"/>
              </w:rPr>
              <w:t>N/A</w:t>
            </w:r>
          </w:p>
        </w:tc>
      </w:tr>
      <w:tr w:rsidR="00DE096E" w:rsidRPr="00DE096E" w14:paraId="1FCF7B71" w14:textId="77777777" w:rsidTr="003D4864">
        <w:tc>
          <w:tcPr>
            <w:tcW w:w="587" w:type="pct"/>
            <w:vAlign w:val="bottom"/>
          </w:tcPr>
          <w:p w14:paraId="4810FD1C" w14:textId="77777777" w:rsidR="00DE096E" w:rsidRPr="00DE096E" w:rsidRDefault="00DE096E" w:rsidP="00DE096E">
            <w:pPr>
              <w:rPr>
                <w:rFonts w:cstheme="minorHAnsi"/>
                <w:szCs w:val="20"/>
              </w:rPr>
            </w:pPr>
            <w:r w:rsidRPr="00DE096E">
              <w:rPr>
                <w:rFonts w:ascii="Calibri" w:hAnsi="Calibri" w:cs="Arial"/>
                <w:szCs w:val="20"/>
              </w:rPr>
              <w:t>LT-77976</w:t>
            </w:r>
          </w:p>
        </w:tc>
        <w:tc>
          <w:tcPr>
            <w:tcW w:w="618" w:type="pct"/>
          </w:tcPr>
          <w:p w14:paraId="4ECAFF6D" w14:textId="1D17772C" w:rsidR="00DE096E" w:rsidRPr="00DE096E" w:rsidRDefault="00DE096E" w:rsidP="00DE096E">
            <w:pPr>
              <w:rPr>
                <w:rFonts w:cstheme="minorHAnsi"/>
                <w:szCs w:val="20"/>
              </w:rPr>
            </w:pPr>
            <w:r w:rsidRPr="00DE096E">
              <w:rPr>
                <w:rFonts w:cstheme="minorHAnsi"/>
                <w:szCs w:val="20"/>
              </w:rPr>
              <w:t>ROB</w:t>
            </w:r>
          </w:p>
        </w:tc>
        <w:tc>
          <w:tcPr>
            <w:tcW w:w="1266" w:type="pct"/>
            <w:vAlign w:val="bottom"/>
          </w:tcPr>
          <w:p w14:paraId="5CB5D3C9" w14:textId="77777777" w:rsidR="00DE096E" w:rsidRPr="00DE096E" w:rsidRDefault="00DE096E" w:rsidP="00DE096E">
            <w:pPr>
              <w:rPr>
                <w:rFonts w:cstheme="minorHAnsi"/>
                <w:szCs w:val="20"/>
              </w:rPr>
            </w:pPr>
            <w:r w:rsidRPr="00DE096E">
              <w:rPr>
                <w:rFonts w:ascii="Calibri" w:hAnsi="Calibri"/>
                <w:szCs w:val="22"/>
              </w:rPr>
              <w:t>$33.63</w:t>
            </w:r>
          </w:p>
        </w:tc>
        <w:tc>
          <w:tcPr>
            <w:tcW w:w="1225" w:type="pct"/>
            <w:vAlign w:val="bottom"/>
          </w:tcPr>
          <w:p w14:paraId="468AA208" w14:textId="39429341" w:rsidR="00DE096E" w:rsidRPr="00DE096E" w:rsidRDefault="00DE096E" w:rsidP="00DE096E">
            <w:pPr>
              <w:rPr>
                <w:rFonts w:cstheme="minorHAnsi"/>
                <w:szCs w:val="20"/>
              </w:rPr>
            </w:pPr>
            <w:r w:rsidRPr="00DE096E">
              <w:rPr>
                <w:rFonts w:ascii="Calibri" w:hAnsi="Calibri"/>
                <w:szCs w:val="22"/>
              </w:rPr>
              <w:t>$33.63</w:t>
            </w:r>
          </w:p>
        </w:tc>
        <w:tc>
          <w:tcPr>
            <w:tcW w:w="1304" w:type="pct"/>
          </w:tcPr>
          <w:p w14:paraId="4F76E8D8" w14:textId="77777777" w:rsidR="00DE096E" w:rsidRPr="00DE096E" w:rsidRDefault="00DE096E" w:rsidP="00DE096E">
            <w:pPr>
              <w:rPr>
                <w:rFonts w:cstheme="minorHAnsi"/>
                <w:szCs w:val="20"/>
              </w:rPr>
            </w:pPr>
            <w:r w:rsidRPr="00DE096E">
              <w:rPr>
                <w:rFonts w:cstheme="minorHAnsi"/>
                <w:szCs w:val="20"/>
              </w:rPr>
              <w:t>N/A</w:t>
            </w:r>
          </w:p>
        </w:tc>
      </w:tr>
      <w:tr w:rsidR="00DE096E" w:rsidRPr="00DE096E" w14:paraId="3C1CF5FF" w14:textId="77777777" w:rsidTr="003D4864">
        <w:tc>
          <w:tcPr>
            <w:tcW w:w="587" w:type="pct"/>
            <w:vAlign w:val="bottom"/>
          </w:tcPr>
          <w:p w14:paraId="75BF50C6" w14:textId="77777777" w:rsidR="00DE096E" w:rsidRPr="00DE096E" w:rsidRDefault="00DE096E" w:rsidP="00DE096E">
            <w:pPr>
              <w:rPr>
                <w:rFonts w:cstheme="minorHAnsi"/>
                <w:szCs w:val="20"/>
              </w:rPr>
            </w:pPr>
            <w:r w:rsidRPr="00DE096E">
              <w:rPr>
                <w:rFonts w:ascii="Calibri" w:hAnsi="Calibri" w:cs="Arial"/>
                <w:szCs w:val="20"/>
              </w:rPr>
              <w:t>LT-76374</w:t>
            </w:r>
          </w:p>
        </w:tc>
        <w:tc>
          <w:tcPr>
            <w:tcW w:w="618" w:type="pct"/>
          </w:tcPr>
          <w:p w14:paraId="478ABB02" w14:textId="45F0FBD8" w:rsidR="00DE096E" w:rsidRPr="00DE096E" w:rsidRDefault="00DE096E" w:rsidP="00DE096E">
            <w:pPr>
              <w:rPr>
                <w:rFonts w:cstheme="minorHAnsi"/>
                <w:szCs w:val="20"/>
              </w:rPr>
            </w:pPr>
            <w:r w:rsidRPr="00DE096E">
              <w:rPr>
                <w:rFonts w:cstheme="minorHAnsi"/>
                <w:szCs w:val="20"/>
              </w:rPr>
              <w:t>ROB</w:t>
            </w:r>
          </w:p>
        </w:tc>
        <w:tc>
          <w:tcPr>
            <w:tcW w:w="1266" w:type="pct"/>
            <w:vAlign w:val="bottom"/>
          </w:tcPr>
          <w:p w14:paraId="303517F7" w14:textId="77777777" w:rsidR="00DE096E" w:rsidRPr="00DE096E" w:rsidRDefault="00DE096E" w:rsidP="00DE096E">
            <w:pPr>
              <w:rPr>
                <w:rFonts w:cstheme="minorHAnsi"/>
                <w:szCs w:val="20"/>
              </w:rPr>
            </w:pPr>
            <w:r w:rsidRPr="00DE096E">
              <w:rPr>
                <w:rFonts w:ascii="Calibri" w:hAnsi="Calibri"/>
                <w:szCs w:val="22"/>
              </w:rPr>
              <w:t>$33.63</w:t>
            </w:r>
          </w:p>
        </w:tc>
        <w:tc>
          <w:tcPr>
            <w:tcW w:w="1225" w:type="pct"/>
            <w:vAlign w:val="bottom"/>
          </w:tcPr>
          <w:p w14:paraId="7FE52935" w14:textId="11DD841B" w:rsidR="00DE096E" w:rsidRPr="00DE096E" w:rsidRDefault="00DE096E" w:rsidP="00DE096E">
            <w:pPr>
              <w:rPr>
                <w:rFonts w:cstheme="minorHAnsi"/>
                <w:szCs w:val="20"/>
              </w:rPr>
            </w:pPr>
            <w:r w:rsidRPr="00DE096E">
              <w:rPr>
                <w:rFonts w:ascii="Calibri" w:hAnsi="Calibri"/>
                <w:szCs w:val="22"/>
              </w:rPr>
              <w:t>$33.63</w:t>
            </w:r>
          </w:p>
        </w:tc>
        <w:tc>
          <w:tcPr>
            <w:tcW w:w="1304" w:type="pct"/>
          </w:tcPr>
          <w:p w14:paraId="156AC53A" w14:textId="77777777" w:rsidR="00DE096E" w:rsidRPr="00DE096E" w:rsidRDefault="00DE096E" w:rsidP="00DE096E">
            <w:pPr>
              <w:rPr>
                <w:rFonts w:cstheme="minorHAnsi"/>
                <w:szCs w:val="20"/>
              </w:rPr>
            </w:pPr>
            <w:r w:rsidRPr="00DE096E">
              <w:rPr>
                <w:rFonts w:cstheme="minorHAnsi"/>
                <w:szCs w:val="20"/>
              </w:rPr>
              <w:t>N/A</w:t>
            </w:r>
          </w:p>
        </w:tc>
      </w:tr>
      <w:tr w:rsidR="00DE096E" w:rsidRPr="00DE096E" w14:paraId="72EE179F" w14:textId="77777777" w:rsidTr="003D4864">
        <w:tc>
          <w:tcPr>
            <w:tcW w:w="587" w:type="pct"/>
            <w:vAlign w:val="bottom"/>
          </w:tcPr>
          <w:p w14:paraId="3E160CC1" w14:textId="77777777" w:rsidR="00DE096E" w:rsidRPr="00DE096E" w:rsidRDefault="00DE096E" w:rsidP="00DE096E">
            <w:pPr>
              <w:rPr>
                <w:rFonts w:cstheme="minorHAnsi"/>
                <w:szCs w:val="20"/>
              </w:rPr>
            </w:pPr>
            <w:r w:rsidRPr="00DE096E">
              <w:rPr>
                <w:rFonts w:ascii="Calibri" w:hAnsi="Calibri" w:cs="Arial"/>
                <w:szCs w:val="20"/>
              </w:rPr>
              <w:t>LT-81181</w:t>
            </w:r>
          </w:p>
        </w:tc>
        <w:tc>
          <w:tcPr>
            <w:tcW w:w="618" w:type="pct"/>
          </w:tcPr>
          <w:p w14:paraId="6EF42F23" w14:textId="48A7DB64" w:rsidR="00DE096E" w:rsidRPr="00DE096E" w:rsidRDefault="00DE096E" w:rsidP="00DE096E">
            <w:pPr>
              <w:rPr>
                <w:rFonts w:cstheme="minorHAnsi"/>
                <w:szCs w:val="20"/>
              </w:rPr>
            </w:pPr>
            <w:r w:rsidRPr="00DE096E">
              <w:rPr>
                <w:rFonts w:cstheme="minorHAnsi"/>
                <w:szCs w:val="20"/>
              </w:rPr>
              <w:t>ROB</w:t>
            </w:r>
          </w:p>
        </w:tc>
        <w:tc>
          <w:tcPr>
            <w:tcW w:w="1266" w:type="pct"/>
            <w:vAlign w:val="bottom"/>
          </w:tcPr>
          <w:p w14:paraId="28C1488E" w14:textId="77777777" w:rsidR="00DE096E" w:rsidRPr="00DE096E" w:rsidRDefault="00DE096E" w:rsidP="00DE096E">
            <w:pPr>
              <w:rPr>
                <w:rFonts w:cstheme="minorHAnsi"/>
                <w:szCs w:val="20"/>
              </w:rPr>
            </w:pPr>
            <w:r w:rsidRPr="00DE096E">
              <w:rPr>
                <w:rFonts w:ascii="Calibri" w:hAnsi="Calibri"/>
                <w:szCs w:val="22"/>
              </w:rPr>
              <w:t>$33.63</w:t>
            </w:r>
          </w:p>
        </w:tc>
        <w:tc>
          <w:tcPr>
            <w:tcW w:w="1225" w:type="pct"/>
            <w:vAlign w:val="bottom"/>
          </w:tcPr>
          <w:p w14:paraId="1A09265C" w14:textId="7A91618F" w:rsidR="00DE096E" w:rsidRPr="00DE096E" w:rsidRDefault="00DE096E" w:rsidP="00DE096E">
            <w:pPr>
              <w:rPr>
                <w:rFonts w:cstheme="minorHAnsi"/>
                <w:szCs w:val="20"/>
              </w:rPr>
            </w:pPr>
            <w:r w:rsidRPr="00DE096E">
              <w:rPr>
                <w:rFonts w:ascii="Calibri" w:hAnsi="Calibri"/>
                <w:szCs w:val="22"/>
              </w:rPr>
              <w:t>$33.63</w:t>
            </w:r>
          </w:p>
        </w:tc>
        <w:tc>
          <w:tcPr>
            <w:tcW w:w="1304" w:type="pct"/>
          </w:tcPr>
          <w:p w14:paraId="6C1168CB" w14:textId="77777777" w:rsidR="00DE096E" w:rsidRPr="00DE096E" w:rsidRDefault="00DE096E" w:rsidP="00DE096E">
            <w:pPr>
              <w:rPr>
                <w:rFonts w:cstheme="minorHAnsi"/>
                <w:szCs w:val="20"/>
              </w:rPr>
            </w:pPr>
            <w:r w:rsidRPr="00DE096E">
              <w:rPr>
                <w:rFonts w:cstheme="minorHAnsi"/>
                <w:szCs w:val="20"/>
              </w:rPr>
              <w:t>N/A</w:t>
            </w:r>
          </w:p>
        </w:tc>
      </w:tr>
      <w:tr w:rsidR="00DE096E" w:rsidRPr="00DE096E" w14:paraId="22F0CABD" w14:textId="77777777" w:rsidTr="003D4864">
        <w:tc>
          <w:tcPr>
            <w:tcW w:w="587" w:type="pct"/>
            <w:vAlign w:val="bottom"/>
          </w:tcPr>
          <w:p w14:paraId="330D33E9" w14:textId="77777777" w:rsidR="00DE096E" w:rsidRPr="00DE096E" w:rsidRDefault="00DE096E" w:rsidP="00DE096E">
            <w:pPr>
              <w:rPr>
                <w:rFonts w:cstheme="minorHAnsi"/>
                <w:szCs w:val="20"/>
              </w:rPr>
            </w:pPr>
            <w:r w:rsidRPr="00DE096E">
              <w:rPr>
                <w:rFonts w:ascii="Calibri" w:hAnsi="Calibri" w:cs="Arial"/>
                <w:szCs w:val="20"/>
              </w:rPr>
              <w:t>LT-66761</w:t>
            </w:r>
          </w:p>
        </w:tc>
        <w:tc>
          <w:tcPr>
            <w:tcW w:w="618" w:type="pct"/>
          </w:tcPr>
          <w:p w14:paraId="1C8D42F2" w14:textId="71688B92" w:rsidR="00DE096E" w:rsidRPr="00DE096E" w:rsidRDefault="00DE096E" w:rsidP="00DE096E">
            <w:pPr>
              <w:rPr>
                <w:rFonts w:cstheme="minorHAnsi"/>
                <w:szCs w:val="20"/>
              </w:rPr>
            </w:pPr>
            <w:r w:rsidRPr="00DE096E">
              <w:rPr>
                <w:rFonts w:cstheme="minorHAnsi"/>
                <w:szCs w:val="20"/>
              </w:rPr>
              <w:t>ROB</w:t>
            </w:r>
          </w:p>
        </w:tc>
        <w:tc>
          <w:tcPr>
            <w:tcW w:w="1266" w:type="pct"/>
            <w:vAlign w:val="bottom"/>
          </w:tcPr>
          <w:p w14:paraId="724DF476" w14:textId="77777777" w:rsidR="00DE096E" w:rsidRPr="00DE096E" w:rsidRDefault="00DE096E" w:rsidP="00DE096E">
            <w:pPr>
              <w:rPr>
                <w:rFonts w:cstheme="minorHAnsi"/>
                <w:szCs w:val="20"/>
              </w:rPr>
            </w:pPr>
            <w:r w:rsidRPr="00DE096E">
              <w:rPr>
                <w:rFonts w:ascii="Calibri" w:hAnsi="Calibri"/>
                <w:szCs w:val="22"/>
              </w:rPr>
              <w:t>$33.63</w:t>
            </w:r>
          </w:p>
        </w:tc>
        <w:tc>
          <w:tcPr>
            <w:tcW w:w="1225" w:type="pct"/>
            <w:vAlign w:val="bottom"/>
          </w:tcPr>
          <w:p w14:paraId="33A835B3" w14:textId="00AB1FF0" w:rsidR="00DE096E" w:rsidRPr="00DE096E" w:rsidRDefault="00DE096E" w:rsidP="00DE096E">
            <w:pPr>
              <w:rPr>
                <w:rFonts w:cstheme="minorHAnsi"/>
                <w:szCs w:val="20"/>
              </w:rPr>
            </w:pPr>
            <w:r w:rsidRPr="00DE096E">
              <w:rPr>
                <w:rFonts w:ascii="Calibri" w:hAnsi="Calibri"/>
                <w:szCs w:val="22"/>
              </w:rPr>
              <w:t>$33.63</w:t>
            </w:r>
          </w:p>
        </w:tc>
        <w:tc>
          <w:tcPr>
            <w:tcW w:w="1304" w:type="pct"/>
          </w:tcPr>
          <w:p w14:paraId="5720DDFB" w14:textId="77777777" w:rsidR="00DE096E" w:rsidRPr="00DE096E" w:rsidRDefault="00DE096E" w:rsidP="00DE096E">
            <w:pPr>
              <w:rPr>
                <w:rFonts w:cstheme="minorHAnsi"/>
                <w:szCs w:val="20"/>
              </w:rPr>
            </w:pPr>
            <w:r w:rsidRPr="00DE096E">
              <w:rPr>
                <w:rFonts w:cstheme="minorHAnsi"/>
                <w:szCs w:val="20"/>
              </w:rPr>
              <w:t>N/A</w:t>
            </w:r>
          </w:p>
        </w:tc>
      </w:tr>
      <w:tr w:rsidR="00DE096E" w:rsidRPr="00DE096E" w14:paraId="6B5948AE" w14:textId="77777777" w:rsidTr="003D4864">
        <w:tc>
          <w:tcPr>
            <w:tcW w:w="587" w:type="pct"/>
            <w:vAlign w:val="bottom"/>
          </w:tcPr>
          <w:p w14:paraId="0A9E855D" w14:textId="77777777" w:rsidR="00DE096E" w:rsidRPr="00DE096E" w:rsidRDefault="00DE096E" w:rsidP="00DE096E">
            <w:pPr>
              <w:rPr>
                <w:rFonts w:cstheme="minorHAnsi"/>
                <w:szCs w:val="20"/>
              </w:rPr>
            </w:pPr>
            <w:r w:rsidRPr="00DE096E">
              <w:rPr>
                <w:rFonts w:ascii="Calibri" w:hAnsi="Calibri" w:cs="Arial"/>
                <w:szCs w:val="20"/>
              </w:rPr>
              <w:t>LT-60020</w:t>
            </w:r>
          </w:p>
        </w:tc>
        <w:tc>
          <w:tcPr>
            <w:tcW w:w="618" w:type="pct"/>
          </w:tcPr>
          <w:p w14:paraId="7E6EE5F2" w14:textId="0EF96905" w:rsidR="00DE096E" w:rsidRPr="00DE096E" w:rsidRDefault="00DE096E" w:rsidP="00DE096E">
            <w:pPr>
              <w:rPr>
                <w:rFonts w:cstheme="minorHAnsi"/>
                <w:szCs w:val="20"/>
              </w:rPr>
            </w:pPr>
            <w:r w:rsidRPr="00DE096E">
              <w:rPr>
                <w:rFonts w:cstheme="minorHAnsi"/>
                <w:szCs w:val="20"/>
              </w:rPr>
              <w:t>ROB</w:t>
            </w:r>
          </w:p>
        </w:tc>
        <w:tc>
          <w:tcPr>
            <w:tcW w:w="1266" w:type="pct"/>
            <w:vAlign w:val="bottom"/>
          </w:tcPr>
          <w:p w14:paraId="7F7878B6" w14:textId="77777777" w:rsidR="00DE096E" w:rsidRPr="00DE096E" w:rsidRDefault="00DE096E" w:rsidP="00DE096E">
            <w:pPr>
              <w:rPr>
                <w:rFonts w:cstheme="minorHAnsi"/>
                <w:szCs w:val="20"/>
              </w:rPr>
            </w:pPr>
            <w:r w:rsidRPr="00DE096E">
              <w:rPr>
                <w:rFonts w:ascii="Calibri" w:hAnsi="Calibri"/>
                <w:szCs w:val="22"/>
              </w:rPr>
              <w:t>$33.63</w:t>
            </w:r>
          </w:p>
        </w:tc>
        <w:tc>
          <w:tcPr>
            <w:tcW w:w="1225" w:type="pct"/>
            <w:vAlign w:val="bottom"/>
          </w:tcPr>
          <w:p w14:paraId="4BBBCB70" w14:textId="33FAB12A" w:rsidR="00DE096E" w:rsidRPr="00DE096E" w:rsidRDefault="00DE096E" w:rsidP="00DE096E">
            <w:pPr>
              <w:rPr>
                <w:rFonts w:cstheme="minorHAnsi"/>
                <w:szCs w:val="20"/>
              </w:rPr>
            </w:pPr>
            <w:r w:rsidRPr="00DE096E">
              <w:rPr>
                <w:rFonts w:ascii="Calibri" w:hAnsi="Calibri"/>
                <w:szCs w:val="22"/>
              </w:rPr>
              <w:t>$33.63</w:t>
            </w:r>
          </w:p>
        </w:tc>
        <w:tc>
          <w:tcPr>
            <w:tcW w:w="1304" w:type="pct"/>
          </w:tcPr>
          <w:p w14:paraId="7E78621F" w14:textId="77777777" w:rsidR="00DE096E" w:rsidRPr="00DE096E" w:rsidRDefault="00DE096E" w:rsidP="00DE096E">
            <w:pPr>
              <w:rPr>
                <w:rFonts w:cstheme="minorHAnsi"/>
                <w:szCs w:val="20"/>
              </w:rPr>
            </w:pPr>
            <w:r w:rsidRPr="00DE096E">
              <w:rPr>
                <w:rFonts w:cstheme="minorHAnsi"/>
                <w:szCs w:val="20"/>
              </w:rPr>
              <w:t>N/A</w:t>
            </w:r>
          </w:p>
        </w:tc>
      </w:tr>
      <w:tr w:rsidR="00DE096E" w:rsidRPr="00DE096E" w14:paraId="32567AEB" w14:textId="77777777" w:rsidTr="003D4864">
        <w:tc>
          <w:tcPr>
            <w:tcW w:w="587" w:type="pct"/>
            <w:vAlign w:val="bottom"/>
          </w:tcPr>
          <w:p w14:paraId="5B461A25" w14:textId="77777777" w:rsidR="00DE096E" w:rsidRPr="00DE096E" w:rsidRDefault="00DE096E" w:rsidP="00DE096E">
            <w:pPr>
              <w:rPr>
                <w:rFonts w:cstheme="minorHAnsi"/>
                <w:szCs w:val="20"/>
              </w:rPr>
            </w:pPr>
            <w:r w:rsidRPr="00DE096E">
              <w:rPr>
                <w:rFonts w:ascii="Calibri" w:hAnsi="Calibri" w:cs="Arial"/>
                <w:szCs w:val="20"/>
              </w:rPr>
              <w:t>LT-66963</w:t>
            </w:r>
          </w:p>
        </w:tc>
        <w:tc>
          <w:tcPr>
            <w:tcW w:w="618" w:type="pct"/>
          </w:tcPr>
          <w:p w14:paraId="2B65DCAD" w14:textId="2B56908C" w:rsidR="00DE096E" w:rsidRPr="00DE096E" w:rsidRDefault="00DE096E" w:rsidP="00DE096E">
            <w:pPr>
              <w:rPr>
                <w:rFonts w:cstheme="minorHAnsi"/>
                <w:szCs w:val="20"/>
              </w:rPr>
            </w:pPr>
            <w:r w:rsidRPr="00DE096E">
              <w:rPr>
                <w:rFonts w:cstheme="minorHAnsi"/>
                <w:szCs w:val="20"/>
              </w:rPr>
              <w:t>ROB</w:t>
            </w:r>
          </w:p>
        </w:tc>
        <w:tc>
          <w:tcPr>
            <w:tcW w:w="1266" w:type="pct"/>
            <w:vAlign w:val="bottom"/>
          </w:tcPr>
          <w:p w14:paraId="7DCFAD83" w14:textId="77777777" w:rsidR="00DE096E" w:rsidRPr="00DE096E" w:rsidRDefault="00DE096E" w:rsidP="00DE096E">
            <w:pPr>
              <w:rPr>
                <w:rFonts w:cstheme="minorHAnsi"/>
                <w:szCs w:val="20"/>
              </w:rPr>
            </w:pPr>
            <w:r w:rsidRPr="00DE096E">
              <w:rPr>
                <w:rFonts w:ascii="Calibri" w:hAnsi="Calibri"/>
                <w:szCs w:val="22"/>
              </w:rPr>
              <w:t>$33.63</w:t>
            </w:r>
          </w:p>
        </w:tc>
        <w:tc>
          <w:tcPr>
            <w:tcW w:w="1225" w:type="pct"/>
            <w:vAlign w:val="bottom"/>
          </w:tcPr>
          <w:p w14:paraId="23408489" w14:textId="37E32A59" w:rsidR="00DE096E" w:rsidRPr="00DE096E" w:rsidRDefault="00DE096E" w:rsidP="00DE096E">
            <w:pPr>
              <w:rPr>
                <w:rFonts w:cstheme="minorHAnsi"/>
                <w:szCs w:val="20"/>
              </w:rPr>
            </w:pPr>
            <w:r w:rsidRPr="00DE096E">
              <w:rPr>
                <w:rFonts w:ascii="Calibri" w:hAnsi="Calibri"/>
                <w:szCs w:val="22"/>
              </w:rPr>
              <w:t>$33.63</w:t>
            </w:r>
          </w:p>
        </w:tc>
        <w:tc>
          <w:tcPr>
            <w:tcW w:w="1304" w:type="pct"/>
          </w:tcPr>
          <w:p w14:paraId="7D293EAD" w14:textId="77777777" w:rsidR="00DE096E" w:rsidRPr="00DE096E" w:rsidRDefault="00DE096E" w:rsidP="00DE096E">
            <w:pPr>
              <w:rPr>
                <w:rFonts w:cstheme="minorHAnsi"/>
                <w:szCs w:val="20"/>
              </w:rPr>
            </w:pPr>
            <w:r w:rsidRPr="00DE096E">
              <w:rPr>
                <w:rFonts w:cstheme="minorHAnsi"/>
                <w:szCs w:val="20"/>
              </w:rPr>
              <w:t>N/A</w:t>
            </w:r>
          </w:p>
        </w:tc>
      </w:tr>
    </w:tbl>
    <w:p w14:paraId="37E9FBDB" w14:textId="754E7BBE" w:rsidR="00E16609" w:rsidRPr="00920905" w:rsidRDefault="00E16609">
      <w:pPr>
        <w:rPr>
          <w:rFonts w:cstheme="minorHAnsi"/>
          <w:sz w:val="20"/>
          <w:szCs w:val="20"/>
        </w:rPr>
      </w:pPr>
      <w:r w:rsidRPr="00920905">
        <w:rPr>
          <w:rFonts w:cstheme="minorHAnsi"/>
          <w:sz w:val="20"/>
          <w:szCs w:val="20"/>
        </w:rPr>
        <w:br w:type="page"/>
      </w:r>
    </w:p>
    <w:bookmarkEnd w:id="22"/>
    <w:p w14:paraId="266FC965" w14:textId="77777777" w:rsidR="00E16609" w:rsidRPr="00500C4E" w:rsidRDefault="00E16609" w:rsidP="00E16609">
      <w:pPr>
        <w:pStyle w:val="Heading1"/>
        <w:rPr>
          <w:rFonts w:cstheme="minorHAnsi"/>
        </w:rPr>
      </w:pPr>
      <w:r w:rsidRPr="00500C4E">
        <w:rPr>
          <w:rFonts w:cstheme="minorHAnsi"/>
        </w:rPr>
        <w:lastRenderedPageBreak/>
        <w:t>Attachments</w:t>
      </w:r>
    </w:p>
    <w:p w14:paraId="298DE117" w14:textId="3CF2B6CB" w:rsidR="00AB36DB" w:rsidRPr="00500C4E" w:rsidRDefault="003D4864" w:rsidP="00E40CF9">
      <w:pPr>
        <w:pStyle w:val="Reminders"/>
        <w:rPr>
          <w:rFonts w:asciiTheme="minorHAnsi" w:hAnsiTheme="minorHAnsi" w:cstheme="minorHAnsi"/>
          <w:i w:val="0"/>
          <w:szCs w:val="22"/>
        </w:rPr>
      </w:pPr>
      <w:r>
        <w:rPr>
          <w:rFonts w:asciiTheme="minorHAnsi" w:hAnsiTheme="minorHAnsi" w:cstheme="minorHAnsi"/>
          <w:i w:val="0"/>
          <w:color w:val="auto"/>
          <w:szCs w:val="22"/>
        </w:rPr>
        <w:t>1.</w:t>
      </w:r>
      <w:bookmarkStart w:id="23" w:name="_MON_1507967691"/>
      <w:bookmarkEnd w:id="23"/>
      <w:r w:rsidR="00D567B5">
        <w:rPr>
          <w:rFonts w:asciiTheme="minorHAnsi" w:hAnsiTheme="minorHAnsi" w:cstheme="minorHAnsi"/>
          <w:i w:val="0"/>
          <w:color w:val="auto"/>
          <w:szCs w:val="22"/>
        </w:rPr>
        <w:object w:dxaOrig="2069" w:dyaOrig="1320" w14:anchorId="465B5F50">
          <v:shape id="_x0000_i1035" type="#_x0000_t75" style="width:103.5pt;height:66pt" o:ole="">
            <v:imagedata r:id="rId15" o:title=""/>
          </v:shape>
          <o:OLEObject Type="Embed" ProgID="Excel.SheetMacroEnabled.12" ShapeID="_x0000_i1035" DrawAspect="Icon" ObjectID="_1507970498" r:id="rId16"/>
        </w:object>
      </w:r>
      <w:r w:rsidR="006D29CA">
        <w:rPr>
          <w:rFonts w:asciiTheme="minorHAnsi" w:hAnsiTheme="minorHAnsi" w:cstheme="minorHAnsi"/>
          <w:i w:val="0"/>
          <w:color w:val="auto"/>
          <w:szCs w:val="22"/>
        </w:rPr>
        <w:t xml:space="preserve"> </w:t>
      </w:r>
      <w:r>
        <w:rPr>
          <w:rFonts w:asciiTheme="minorHAnsi" w:hAnsiTheme="minorHAnsi" w:cstheme="minorHAnsi"/>
          <w:i w:val="0"/>
          <w:color w:val="auto"/>
          <w:szCs w:val="22"/>
        </w:rPr>
        <w:t>2.</w:t>
      </w:r>
      <w:bookmarkStart w:id="24" w:name="_MON_1498310522"/>
      <w:bookmarkEnd w:id="24"/>
      <w:r>
        <w:rPr>
          <w:rFonts w:asciiTheme="minorHAnsi" w:hAnsiTheme="minorHAnsi" w:cstheme="minorHAnsi"/>
          <w:i w:val="0"/>
          <w:color w:val="auto"/>
          <w:szCs w:val="22"/>
        </w:rPr>
        <w:object w:dxaOrig="2520" w:dyaOrig="1640" w14:anchorId="3C16D49C">
          <v:shape id="_x0000_i1028" type="#_x0000_t75" style="width:129.75pt;height:79.5pt" o:ole="">
            <v:imagedata r:id="rId17" o:title=""/>
          </v:shape>
          <o:OLEObject Type="Embed" ProgID="Excel.Sheet.12" ShapeID="_x0000_i1028" DrawAspect="Icon" ObjectID="_1507970499" r:id="rId18"/>
        </w:object>
      </w:r>
    </w:p>
    <w:p w14:paraId="4300E814" w14:textId="77777777" w:rsidR="00A500D6" w:rsidRPr="00500C4E" w:rsidRDefault="00A500D6" w:rsidP="00E16609">
      <w:pPr>
        <w:rPr>
          <w:rFonts w:cstheme="minorHAnsi"/>
        </w:rPr>
      </w:pPr>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3C6C156C" w14:textId="77777777" w:rsidR="00C54EFF" w:rsidRPr="00500C4E" w:rsidRDefault="00C54EFF" w:rsidP="00C54EFF">
      <w:pPr>
        <w:pStyle w:val="Heading1"/>
        <w:rPr>
          <w:rFonts w:cstheme="minorHAnsi"/>
        </w:rPr>
      </w:pPr>
      <w:r w:rsidRPr="00500C4E">
        <w:rPr>
          <w:rFonts w:cstheme="minorHAnsi"/>
        </w:rPr>
        <w:lastRenderedPageBreak/>
        <w:t>References</w:t>
      </w:r>
    </w:p>
    <w:p w14:paraId="4123A0EB" w14:textId="77777777" w:rsidR="003D4864" w:rsidRDefault="003D4864">
      <w:r>
        <w:object w:dxaOrig="1551" w:dyaOrig="991" w14:anchorId="41BF8160">
          <v:shape id="_x0000_i1029" type="#_x0000_t75" style="width:79.5pt;height:50.25pt" o:ole="">
            <v:imagedata r:id="rId19" o:title=""/>
          </v:shape>
          <o:OLEObject Type="Embed" ProgID="Excel.Sheet.12" ShapeID="_x0000_i1029" DrawAspect="Icon" ObjectID="_1507970500" r:id="rId20"/>
        </w:object>
      </w:r>
    </w:p>
    <w:p w14:paraId="1C6338D3" w14:textId="77777777" w:rsidR="003D4864" w:rsidRDefault="003D4864" w:rsidP="003D4864">
      <w:r>
        <w:t>[355]</w:t>
      </w:r>
    </w:p>
    <w:p w14:paraId="2587BD50" w14:textId="77777777" w:rsidR="003D4864" w:rsidRDefault="003D4864" w:rsidP="003D4864">
      <w:r>
        <w:t>[408]</w:t>
      </w:r>
    </w:p>
    <w:p w14:paraId="6376648D" w14:textId="77777777" w:rsidR="003D4864" w:rsidRDefault="003D4864" w:rsidP="003D4864">
      <w:r>
        <w:t>[422]</w:t>
      </w:r>
    </w:p>
    <w:p w14:paraId="42863A47" w14:textId="77777777" w:rsidR="00472B57" w:rsidRDefault="003D4864" w:rsidP="003D4864">
      <w:pPr>
        <w:rPr>
          <w:szCs w:val="22"/>
        </w:rPr>
      </w:pPr>
      <w:r>
        <w:t>[</w:t>
      </w:r>
      <w:r w:rsidRPr="00E122A4">
        <w:rPr>
          <w:szCs w:val="22"/>
        </w:rPr>
        <w:t>481]</w:t>
      </w:r>
    </w:p>
    <w:p w14:paraId="4FFC61CB" w14:textId="0AE3DAD8" w:rsidR="003D4864" w:rsidRPr="00E122A4" w:rsidRDefault="00472B57" w:rsidP="003D4864">
      <w:pPr>
        <w:rPr>
          <w:szCs w:val="22"/>
        </w:rPr>
      </w:pPr>
      <w:r>
        <w:rPr>
          <w:szCs w:val="22"/>
        </w:rPr>
        <w:t>[488]</w:t>
      </w:r>
      <w:r w:rsidR="003D4864">
        <w:rPr>
          <w:szCs w:val="22"/>
        </w:rPr>
        <w:br/>
      </w:r>
    </w:p>
    <w:p w14:paraId="20408A28" w14:textId="77777777" w:rsidR="003D4864" w:rsidRPr="00E122A4" w:rsidRDefault="003D4864" w:rsidP="003D4864">
      <w:pPr>
        <w:pStyle w:val="EndnoteText"/>
        <w:rPr>
          <w:sz w:val="22"/>
          <w:szCs w:val="22"/>
        </w:rPr>
      </w:pPr>
      <w:r w:rsidRPr="00E122A4">
        <w:rPr>
          <w:sz w:val="22"/>
          <w:szCs w:val="22"/>
        </w:rPr>
        <w:t xml:space="preserve">[A] </w:t>
      </w:r>
      <w:hyperlink r:id="rId21" w:history="1">
        <w:r w:rsidRPr="00E122A4">
          <w:rPr>
            <w:rStyle w:val="Hyperlink"/>
            <w:sz w:val="22"/>
            <w:szCs w:val="22"/>
          </w:rPr>
          <w:t>http://www.energystar.gov/productfinder/download/certified-light-fixtures/</w:t>
        </w:r>
      </w:hyperlink>
    </w:p>
    <w:p w14:paraId="6F43C0A2" w14:textId="52D7F95D" w:rsidR="003D4864" w:rsidRDefault="003D4864" w:rsidP="003D4864"/>
    <w:sectPr w:rsidR="003D4864" w:rsidSect="00E87C8F">
      <w:footerReference w:type="default" r:id="rId22"/>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960B395" w14:textId="77777777" w:rsidR="00834C91" w:rsidRDefault="00834C91" w:rsidP="00447D6E">
      <w:r>
        <w:separator/>
      </w:r>
    </w:p>
    <w:p w14:paraId="2DD60889" w14:textId="77777777" w:rsidR="00834C91" w:rsidRDefault="00834C91"/>
  </w:endnote>
  <w:endnote w:type="continuationSeparator" w:id="0">
    <w:p w14:paraId="640BF26D" w14:textId="77777777" w:rsidR="00834C91" w:rsidRDefault="00834C91" w:rsidP="00447D6E">
      <w:r>
        <w:continuationSeparator/>
      </w:r>
    </w:p>
    <w:p w14:paraId="39603C34" w14:textId="77777777" w:rsidR="00834C91" w:rsidRDefault="00834C9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5297445D" w:rsidR="00834C91" w:rsidRDefault="00834C91"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5-09-18T00:00:00Z">
          <w:dateFormat w:val="MMMM d, yyyy"/>
          <w:lid w:val="en-US"/>
          <w:storeMappedDataAs w:val="dateTime"/>
          <w:calendar w:val="gregorian"/>
        </w:date>
      </w:sdtPr>
      <w:sdtContent>
        <w:r>
          <w:rPr>
            <w:rFonts w:cstheme="minorHAnsi"/>
            <w:b/>
            <w:sz w:val="36"/>
            <w:szCs w:val="36"/>
          </w:rPr>
          <w:t>September 18, 2015</w:t>
        </w:r>
      </w:sdtContent>
    </w:sdt>
  </w:p>
  <w:p w14:paraId="650DB54B" w14:textId="670C7D5C" w:rsidR="00834C91" w:rsidRPr="009500DC" w:rsidRDefault="00834C91"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38E4A46D" w:rsidR="00834C91" w:rsidRPr="009500DC" w:rsidRDefault="00834C91"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Content>
        <w:r>
          <w:rPr>
            <w:rFonts w:cstheme="minorHAnsi"/>
            <w:b/>
            <w:sz w:val="20"/>
            <w:szCs w:val="20"/>
          </w:rPr>
          <w:t>SCE13LG119</w:t>
        </w:r>
      </w:sdtContent>
    </w:sdt>
    <w:r>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Content>
        <w:r>
          <w:rPr>
            <w:rFonts w:cstheme="minorHAnsi"/>
            <w:b/>
            <w:sz w:val="20"/>
            <w:szCs w:val="20"/>
          </w:rPr>
          <w:t>Revision 0</w:t>
        </w:r>
      </w:sdtContent>
    </w:sdt>
    <w:r w:rsidRPr="009500DC">
      <w:rPr>
        <w:rFonts w:cstheme="minorHAnsi"/>
        <w:b/>
        <w:sz w:val="20"/>
        <w:szCs w:val="20"/>
      </w:rPr>
      <w:tab/>
    </w:r>
    <w:r w:rsidRPr="009500DC">
      <w:rPr>
        <w:rFonts w:cstheme="minorHAnsi"/>
        <w:b/>
        <w:sz w:val="20"/>
        <w:szCs w:val="20"/>
      </w:rPr>
      <w:fldChar w:fldCharType="begin"/>
    </w:r>
    <w:r w:rsidRPr="009500DC">
      <w:rPr>
        <w:rFonts w:cstheme="minorHAnsi"/>
        <w:b/>
        <w:sz w:val="20"/>
        <w:szCs w:val="20"/>
      </w:rPr>
      <w:instrText xml:space="preserve"> PAGE   \* MERGEFORMAT </w:instrText>
    </w:r>
    <w:r w:rsidRPr="009500DC">
      <w:rPr>
        <w:rFonts w:cstheme="minorHAnsi"/>
        <w:b/>
        <w:sz w:val="20"/>
        <w:szCs w:val="20"/>
      </w:rPr>
      <w:fldChar w:fldCharType="separate"/>
    </w:r>
    <w:r w:rsidR="00D567B5">
      <w:rPr>
        <w:rFonts w:cstheme="minorHAnsi"/>
        <w:b/>
        <w:noProof/>
        <w:sz w:val="20"/>
        <w:szCs w:val="20"/>
      </w:rPr>
      <w:t>16</w:t>
    </w:r>
    <w:r w:rsidRPr="009500DC">
      <w:rPr>
        <w:rFonts w:cstheme="minorHAnsi"/>
        <w:b/>
        <w:noProof/>
        <w:sz w:val="20"/>
        <w:szCs w:val="20"/>
      </w:rPr>
      <w:fldChar w:fldCharType="end"/>
    </w:r>
    <w:r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5-09-18T00:00:00Z">
          <w:dateFormat w:val="MMMM d, yyyy"/>
          <w:lid w:val="en-US"/>
          <w:storeMappedDataAs w:val="dateTime"/>
          <w:calendar w:val="gregorian"/>
        </w:date>
      </w:sdtPr>
      <w:sdtContent>
        <w:r>
          <w:rPr>
            <w:rFonts w:cstheme="minorHAnsi"/>
            <w:b/>
            <w:sz w:val="20"/>
            <w:szCs w:val="20"/>
          </w:rPr>
          <w:t>September 18, 2015</w:t>
        </w:r>
      </w:sdtContent>
    </w:sdt>
  </w:p>
  <w:p w14:paraId="43C07EA5" w14:textId="544E4323" w:rsidR="00834C91" w:rsidRPr="009500DC" w:rsidRDefault="00834C91"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Content>
        <w:r>
          <w:rPr>
            <w:rFonts w:cstheme="minorHAnsi"/>
            <w:b/>
            <w:sz w:val="20"/>
            <w:szCs w:val="20"/>
          </w:rPr>
          <w:t>Southern California Edison</w:t>
        </w:r>
      </w:sdtContent>
    </w:sdt>
  </w:p>
  <w:p w14:paraId="4AC7586E" w14:textId="77777777" w:rsidR="00834C91" w:rsidRDefault="00834C91"/>
  <w:p w14:paraId="5C9861A8" w14:textId="77777777" w:rsidR="00834C91" w:rsidRDefault="00834C91"/>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A39F5E0" w14:textId="77777777" w:rsidR="00834C91" w:rsidRDefault="00834C91" w:rsidP="00447D6E">
      <w:r>
        <w:separator/>
      </w:r>
    </w:p>
    <w:p w14:paraId="2C9A6BB1" w14:textId="77777777" w:rsidR="00834C91" w:rsidRDefault="00834C91"/>
  </w:footnote>
  <w:footnote w:type="continuationSeparator" w:id="0">
    <w:p w14:paraId="291439D3" w14:textId="77777777" w:rsidR="00834C91" w:rsidRDefault="00834C91" w:rsidP="00447D6E">
      <w:r>
        <w:continuationSeparator/>
      </w:r>
    </w:p>
    <w:p w14:paraId="07FB1F42" w14:textId="77777777" w:rsidR="00834C91" w:rsidRDefault="00834C91"/>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11FB079D"/>
    <w:multiLevelType w:val="hybridMultilevel"/>
    <w:tmpl w:val="838E4A2A"/>
    <w:lvl w:ilvl="0" w:tplc="53D22D76">
      <w:start w:val="1"/>
      <w:numFmt w:val="bullet"/>
      <w:lvlText w:val=""/>
      <w:lvlJc w:val="left"/>
      <w:pPr>
        <w:ind w:left="720" w:hanging="360"/>
      </w:pPr>
      <w:rPr>
        <w:rFonts w:ascii="Symbol" w:hAnsi="Symbol" w:hint="default"/>
        <w:sz w:val="24"/>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4"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7"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19"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76A1984"/>
    <w:multiLevelType w:val="hybridMultilevel"/>
    <w:tmpl w:val="A54A8220"/>
    <w:lvl w:ilvl="0" w:tplc="A580AA28">
      <w:start w:val="1"/>
      <w:numFmt w:val="bullet"/>
      <w:lvlText w:val=""/>
      <w:lvlJc w:val="left"/>
      <w:pPr>
        <w:ind w:left="360" w:hanging="360"/>
      </w:pPr>
      <w:rPr>
        <w:rFonts w:ascii="Symbol" w:hAnsi="Symbol" w:hint="default"/>
        <w:color w:val="auto"/>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23"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48B00BB"/>
    <w:multiLevelType w:val="hybridMultilevel"/>
    <w:tmpl w:val="736C6CE0"/>
    <w:lvl w:ilvl="0" w:tplc="2F564D3E">
      <w:start w:val="1"/>
      <w:numFmt w:val="bullet"/>
      <w:lvlText w:val=""/>
      <w:lvlJc w:val="left"/>
      <w:pPr>
        <w:tabs>
          <w:tab w:val="num" w:pos="720"/>
        </w:tabs>
        <w:ind w:left="720" w:hanging="360"/>
      </w:pPr>
      <w:rPr>
        <w:rFonts w:ascii="Symbol" w:hAnsi="Symbol" w:hint="default"/>
        <w:sz w:val="24"/>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60B5984"/>
    <w:multiLevelType w:val="hybridMultilevel"/>
    <w:tmpl w:val="C46E3DA0"/>
    <w:lvl w:ilvl="0" w:tplc="04090005">
      <w:start w:val="1"/>
      <w:numFmt w:val="bullet"/>
      <w:lvlText w:val=""/>
      <w:lvlJc w:val="left"/>
      <w:pPr>
        <w:ind w:left="360" w:hanging="360"/>
      </w:pPr>
      <w:rPr>
        <w:rFonts w:ascii="Wingdings" w:hAnsi="Wingdings"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33"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7"/>
  </w:num>
  <w:num w:numId="2">
    <w:abstractNumId w:val="20"/>
  </w:num>
  <w:num w:numId="3">
    <w:abstractNumId w:val="19"/>
  </w:num>
  <w:num w:numId="4">
    <w:abstractNumId w:val="17"/>
  </w:num>
  <w:num w:numId="5">
    <w:abstractNumId w:val="17"/>
  </w:num>
  <w:num w:numId="6">
    <w:abstractNumId w:val="2"/>
  </w:num>
  <w:num w:numId="7">
    <w:abstractNumId w:val="21"/>
  </w:num>
  <w:num w:numId="8">
    <w:abstractNumId w:val="18"/>
  </w:num>
  <w:num w:numId="9">
    <w:abstractNumId w:val="11"/>
  </w:num>
  <w:num w:numId="10">
    <w:abstractNumId w:val="6"/>
  </w:num>
  <w:num w:numId="11">
    <w:abstractNumId w:val="23"/>
  </w:num>
  <w:num w:numId="12">
    <w:abstractNumId w:val="16"/>
  </w:num>
  <w:num w:numId="13">
    <w:abstractNumId w:val="10"/>
  </w:num>
  <w:num w:numId="14">
    <w:abstractNumId w:val="33"/>
  </w:num>
  <w:num w:numId="15">
    <w:abstractNumId w:val="8"/>
  </w:num>
  <w:num w:numId="16">
    <w:abstractNumId w:val="12"/>
  </w:num>
  <w:num w:numId="17">
    <w:abstractNumId w:val="5"/>
  </w:num>
  <w:num w:numId="18">
    <w:abstractNumId w:val="0"/>
  </w:num>
  <w:num w:numId="19">
    <w:abstractNumId w:val="31"/>
  </w:num>
  <w:num w:numId="20">
    <w:abstractNumId w:val="4"/>
  </w:num>
  <w:num w:numId="21">
    <w:abstractNumId w:val="25"/>
  </w:num>
  <w:num w:numId="22">
    <w:abstractNumId w:val="26"/>
  </w:num>
  <w:num w:numId="23">
    <w:abstractNumId w:val="34"/>
  </w:num>
  <w:num w:numId="24">
    <w:abstractNumId w:val="30"/>
  </w:num>
  <w:num w:numId="25">
    <w:abstractNumId w:val="13"/>
  </w:num>
  <w:num w:numId="26">
    <w:abstractNumId w:val="15"/>
  </w:num>
  <w:num w:numId="27">
    <w:abstractNumId w:val="27"/>
  </w:num>
  <w:num w:numId="28">
    <w:abstractNumId w:val="14"/>
  </w:num>
  <w:num w:numId="29">
    <w:abstractNumId w:val="7"/>
  </w:num>
  <w:num w:numId="30">
    <w:abstractNumId w:val="1"/>
  </w:num>
  <w:num w:numId="31">
    <w:abstractNumId w:val="35"/>
  </w:num>
  <w:num w:numId="32">
    <w:abstractNumId w:val="24"/>
  </w:num>
  <w:num w:numId="33">
    <w:abstractNumId w:val="29"/>
  </w:num>
  <w:num w:numId="34">
    <w:abstractNumId w:val="9"/>
  </w:num>
  <w:num w:numId="35">
    <w:abstractNumId w:val="22"/>
  </w:num>
  <w:num w:numId="36">
    <w:abstractNumId w:val="32"/>
  </w:num>
  <w:num w:numId="37">
    <w:abstractNumId w:val="28"/>
  </w:num>
  <w:num w:numId="3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proofState w:spelling="clean" w:grammar="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5902"/>
    <w:rsid w:val="0001002B"/>
    <w:rsid w:val="00010806"/>
    <w:rsid w:val="00013F71"/>
    <w:rsid w:val="000173BF"/>
    <w:rsid w:val="00024252"/>
    <w:rsid w:val="000245B5"/>
    <w:rsid w:val="00027183"/>
    <w:rsid w:val="00033EA1"/>
    <w:rsid w:val="0003746D"/>
    <w:rsid w:val="0004020F"/>
    <w:rsid w:val="000436CB"/>
    <w:rsid w:val="00052E17"/>
    <w:rsid w:val="00056947"/>
    <w:rsid w:val="00061A8E"/>
    <w:rsid w:val="00064CB3"/>
    <w:rsid w:val="00070BEE"/>
    <w:rsid w:val="00072040"/>
    <w:rsid w:val="00076DF4"/>
    <w:rsid w:val="00076F51"/>
    <w:rsid w:val="0008524C"/>
    <w:rsid w:val="00086F7F"/>
    <w:rsid w:val="0009074D"/>
    <w:rsid w:val="0009592B"/>
    <w:rsid w:val="000968C6"/>
    <w:rsid w:val="000A63C9"/>
    <w:rsid w:val="000B3765"/>
    <w:rsid w:val="000B655B"/>
    <w:rsid w:val="000C0000"/>
    <w:rsid w:val="000C18CC"/>
    <w:rsid w:val="000C687D"/>
    <w:rsid w:val="000C7ED1"/>
    <w:rsid w:val="000D789A"/>
    <w:rsid w:val="000E0A14"/>
    <w:rsid w:val="000E4B5F"/>
    <w:rsid w:val="000E706D"/>
    <w:rsid w:val="000F130A"/>
    <w:rsid w:val="000F4FD8"/>
    <w:rsid w:val="001067BF"/>
    <w:rsid w:val="00107242"/>
    <w:rsid w:val="00111CC5"/>
    <w:rsid w:val="001206F7"/>
    <w:rsid w:val="001236C1"/>
    <w:rsid w:val="00133EE8"/>
    <w:rsid w:val="00140B30"/>
    <w:rsid w:val="00147155"/>
    <w:rsid w:val="00153CB3"/>
    <w:rsid w:val="00154C3B"/>
    <w:rsid w:val="00160158"/>
    <w:rsid w:val="00165357"/>
    <w:rsid w:val="001722B7"/>
    <w:rsid w:val="001727D9"/>
    <w:rsid w:val="00174BB4"/>
    <w:rsid w:val="00175D14"/>
    <w:rsid w:val="001811EE"/>
    <w:rsid w:val="00185AD4"/>
    <w:rsid w:val="001979AF"/>
    <w:rsid w:val="001A0EB4"/>
    <w:rsid w:val="001A1A86"/>
    <w:rsid w:val="001A5F62"/>
    <w:rsid w:val="001B015E"/>
    <w:rsid w:val="001B2301"/>
    <w:rsid w:val="001B618B"/>
    <w:rsid w:val="001C1338"/>
    <w:rsid w:val="001C4140"/>
    <w:rsid w:val="001C5A94"/>
    <w:rsid w:val="001C6470"/>
    <w:rsid w:val="001D2317"/>
    <w:rsid w:val="001D3223"/>
    <w:rsid w:val="001D33EF"/>
    <w:rsid w:val="001D5AB3"/>
    <w:rsid w:val="001E0519"/>
    <w:rsid w:val="001E0829"/>
    <w:rsid w:val="001E1320"/>
    <w:rsid w:val="001E556A"/>
    <w:rsid w:val="001F05CE"/>
    <w:rsid w:val="001F1905"/>
    <w:rsid w:val="001F4A65"/>
    <w:rsid w:val="00205C45"/>
    <w:rsid w:val="0021035B"/>
    <w:rsid w:val="00211153"/>
    <w:rsid w:val="00212ABF"/>
    <w:rsid w:val="0023254A"/>
    <w:rsid w:val="002344FB"/>
    <w:rsid w:val="00234D87"/>
    <w:rsid w:val="00236216"/>
    <w:rsid w:val="002405CD"/>
    <w:rsid w:val="00240B74"/>
    <w:rsid w:val="00243B62"/>
    <w:rsid w:val="0024675B"/>
    <w:rsid w:val="002469DD"/>
    <w:rsid w:val="00247180"/>
    <w:rsid w:val="00254671"/>
    <w:rsid w:val="00257D36"/>
    <w:rsid w:val="00263C1C"/>
    <w:rsid w:val="00271415"/>
    <w:rsid w:val="00274FBE"/>
    <w:rsid w:val="002762E1"/>
    <w:rsid w:val="002811BC"/>
    <w:rsid w:val="00283DE8"/>
    <w:rsid w:val="00285552"/>
    <w:rsid w:val="00285966"/>
    <w:rsid w:val="00285A0D"/>
    <w:rsid w:val="00290ED8"/>
    <w:rsid w:val="00296B49"/>
    <w:rsid w:val="002A03FC"/>
    <w:rsid w:val="002A1843"/>
    <w:rsid w:val="002A3D26"/>
    <w:rsid w:val="002A523E"/>
    <w:rsid w:val="002B1ADF"/>
    <w:rsid w:val="002B502E"/>
    <w:rsid w:val="002B657B"/>
    <w:rsid w:val="002C2853"/>
    <w:rsid w:val="002C444C"/>
    <w:rsid w:val="002C458F"/>
    <w:rsid w:val="002C6C20"/>
    <w:rsid w:val="002C6C7A"/>
    <w:rsid w:val="002C7F78"/>
    <w:rsid w:val="002D5277"/>
    <w:rsid w:val="002D71FA"/>
    <w:rsid w:val="002D73AF"/>
    <w:rsid w:val="002E4FD9"/>
    <w:rsid w:val="002E5B58"/>
    <w:rsid w:val="002F1437"/>
    <w:rsid w:val="002F3943"/>
    <w:rsid w:val="002F4E34"/>
    <w:rsid w:val="002F6A42"/>
    <w:rsid w:val="002F79E7"/>
    <w:rsid w:val="003003EC"/>
    <w:rsid w:val="003035E3"/>
    <w:rsid w:val="0030363A"/>
    <w:rsid w:val="00317970"/>
    <w:rsid w:val="00317EB0"/>
    <w:rsid w:val="00332700"/>
    <w:rsid w:val="003358BD"/>
    <w:rsid w:val="00344E88"/>
    <w:rsid w:val="00345D80"/>
    <w:rsid w:val="003471D4"/>
    <w:rsid w:val="00350BF1"/>
    <w:rsid w:val="00353C49"/>
    <w:rsid w:val="003540B1"/>
    <w:rsid w:val="003557E9"/>
    <w:rsid w:val="003560BA"/>
    <w:rsid w:val="00364CC6"/>
    <w:rsid w:val="003650F6"/>
    <w:rsid w:val="0036726C"/>
    <w:rsid w:val="003832D2"/>
    <w:rsid w:val="003845E5"/>
    <w:rsid w:val="00393137"/>
    <w:rsid w:val="00397406"/>
    <w:rsid w:val="003A3170"/>
    <w:rsid w:val="003A360E"/>
    <w:rsid w:val="003D17FF"/>
    <w:rsid w:val="003D2871"/>
    <w:rsid w:val="003D4864"/>
    <w:rsid w:val="003D5B83"/>
    <w:rsid w:val="003E6E47"/>
    <w:rsid w:val="003F0623"/>
    <w:rsid w:val="003F33DE"/>
    <w:rsid w:val="003F3A41"/>
    <w:rsid w:val="003F67E9"/>
    <w:rsid w:val="00401031"/>
    <w:rsid w:val="004023B7"/>
    <w:rsid w:val="004045A0"/>
    <w:rsid w:val="00413CDB"/>
    <w:rsid w:val="004200FE"/>
    <w:rsid w:val="00421183"/>
    <w:rsid w:val="00421BA6"/>
    <w:rsid w:val="00421C17"/>
    <w:rsid w:val="00426CDE"/>
    <w:rsid w:val="00433EA1"/>
    <w:rsid w:val="00441957"/>
    <w:rsid w:val="00443D32"/>
    <w:rsid w:val="004469DD"/>
    <w:rsid w:val="004476B2"/>
    <w:rsid w:val="00447CE5"/>
    <w:rsid w:val="00447D6E"/>
    <w:rsid w:val="0045048F"/>
    <w:rsid w:val="0045181B"/>
    <w:rsid w:val="00452133"/>
    <w:rsid w:val="00452C7A"/>
    <w:rsid w:val="00456B53"/>
    <w:rsid w:val="0046286E"/>
    <w:rsid w:val="004673A2"/>
    <w:rsid w:val="00471234"/>
    <w:rsid w:val="00472250"/>
    <w:rsid w:val="004728FE"/>
    <w:rsid w:val="00472B57"/>
    <w:rsid w:val="0047437C"/>
    <w:rsid w:val="00477522"/>
    <w:rsid w:val="00480E7B"/>
    <w:rsid w:val="004843E5"/>
    <w:rsid w:val="00484BF6"/>
    <w:rsid w:val="0049052C"/>
    <w:rsid w:val="00493457"/>
    <w:rsid w:val="00494628"/>
    <w:rsid w:val="0049566B"/>
    <w:rsid w:val="00497338"/>
    <w:rsid w:val="004A1650"/>
    <w:rsid w:val="004B1184"/>
    <w:rsid w:val="004B4A3A"/>
    <w:rsid w:val="004B5CE5"/>
    <w:rsid w:val="004B750E"/>
    <w:rsid w:val="004C2244"/>
    <w:rsid w:val="004C23F1"/>
    <w:rsid w:val="004D069A"/>
    <w:rsid w:val="004E01F5"/>
    <w:rsid w:val="004E297E"/>
    <w:rsid w:val="004E76CA"/>
    <w:rsid w:val="004F1698"/>
    <w:rsid w:val="00500C4E"/>
    <w:rsid w:val="00505CEC"/>
    <w:rsid w:val="0051020F"/>
    <w:rsid w:val="00513CAB"/>
    <w:rsid w:val="00516CF5"/>
    <w:rsid w:val="00523597"/>
    <w:rsid w:val="00523736"/>
    <w:rsid w:val="00532530"/>
    <w:rsid w:val="00535CA4"/>
    <w:rsid w:val="005476F6"/>
    <w:rsid w:val="00551D72"/>
    <w:rsid w:val="005540B6"/>
    <w:rsid w:val="005552C3"/>
    <w:rsid w:val="00560934"/>
    <w:rsid w:val="00563E58"/>
    <w:rsid w:val="00564960"/>
    <w:rsid w:val="00570654"/>
    <w:rsid w:val="00570F38"/>
    <w:rsid w:val="005720F2"/>
    <w:rsid w:val="005729C8"/>
    <w:rsid w:val="00572D2F"/>
    <w:rsid w:val="005734A4"/>
    <w:rsid w:val="00594EF5"/>
    <w:rsid w:val="005A0E53"/>
    <w:rsid w:val="005A1078"/>
    <w:rsid w:val="005A4658"/>
    <w:rsid w:val="005A496B"/>
    <w:rsid w:val="005B28C1"/>
    <w:rsid w:val="005B6344"/>
    <w:rsid w:val="005C1C74"/>
    <w:rsid w:val="005C2E48"/>
    <w:rsid w:val="005C3F23"/>
    <w:rsid w:val="005D4DD7"/>
    <w:rsid w:val="005E12A9"/>
    <w:rsid w:val="005F139E"/>
    <w:rsid w:val="005F69D5"/>
    <w:rsid w:val="00602799"/>
    <w:rsid w:val="00602F18"/>
    <w:rsid w:val="00607C30"/>
    <w:rsid w:val="006110F3"/>
    <w:rsid w:val="00612041"/>
    <w:rsid w:val="00614AFF"/>
    <w:rsid w:val="00621ABA"/>
    <w:rsid w:val="0062322A"/>
    <w:rsid w:val="00631157"/>
    <w:rsid w:val="006404E6"/>
    <w:rsid w:val="0064680F"/>
    <w:rsid w:val="0064729D"/>
    <w:rsid w:val="00647ABE"/>
    <w:rsid w:val="006516BA"/>
    <w:rsid w:val="00664B05"/>
    <w:rsid w:val="00665C04"/>
    <w:rsid w:val="0066682D"/>
    <w:rsid w:val="00667AC3"/>
    <w:rsid w:val="006746FE"/>
    <w:rsid w:val="00676E9F"/>
    <w:rsid w:val="00680934"/>
    <w:rsid w:val="00685D5C"/>
    <w:rsid w:val="0069264D"/>
    <w:rsid w:val="0069578B"/>
    <w:rsid w:val="00697868"/>
    <w:rsid w:val="006A055F"/>
    <w:rsid w:val="006A126F"/>
    <w:rsid w:val="006A14E9"/>
    <w:rsid w:val="006A2A65"/>
    <w:rsid w:val="006A5293"/>
    <w:rsid w:val="006A67E4"/>
    <w:rsid w:val="006A6D15"/>
    <w:rsid w:val="006B0DF3"/>
    <w:rsid w:val="006B0F11"/>
    <w:rsid w:val="006B27FA"/>
    <w:rsid w:val="006B4A48"/>
    <w:rsid w:val="006C2C55"/>
    <w:rsid w:val="006C430A"/>
    <w:rsid w:val="006D2809"/>
    <w:rsid w:val="006D29CA"/>
    <w:rsid w:val="006D3E7D"/>
    <w:rsid w:val="006E27A3"/>
    <w:rsid w:val="006E3342"/>
    <w:rsid w:val="006E4B12"/>
    <w:rsid w:val="006E65D0"/>
    <w:rsid w:val="006F1B21"/>
    <w:rsid w:val="006F21E8"/>
    <w:rsid w:val="006F78D5"/>
    <w:rsid w:val="0070091B"/>
    <w:rsid w:val="007048AC"/>
    <w:rsid w:val="00726338"/>
    <w:rsid w:val="00726AD5"/>
    <w:rsid w:val="00733C7D"/>
    <w:rsid w:val="00740761"/>
    <w:rsid w:val="00745F77"/>
    <w:rsid w:val="007464DE"/>
    <w:rsid w:val="007529EA"/>
    <w:rsid w:val="00755A45"/>
    <w:rsid w:val="00760CDC"/>
    <w:rsid w:val="00764D0D"/>
    <w:rsid w:val="00777C53"/>
    <w:rsid w:val="00786E92"/>
    <w:rsid w:val="007933F1"/>
    <w:rsid w:val="007A5F52"/>
    <w:rsid w:val="007B090A"/>
    <w:rsid w:val="007E43F8"/>
    <w:rsid w:val="007E5076"/>
    <w:rsid w:val="007E656B"/>
    <w:rsid w:val="007F2997"/>
    <w:rsid w:val="007F50E8"/>
    <w:rsid w:val="007F54E2"/>
    <w:rsid w:val="007F7FBA"/>
    <w:rsid w:val="00800319"/>
    <w:rsid w:val="0080044E"/>
    <w:rsid w:val="00800706"/>
    <w:rsid w:val="0080189A"/>
    <w:rsid w:val="00801F7F"/>
    <w:rsid w:val="00803C2B"/>
    <w:rsid w:val="00811945"/>
    <w:rsid w:val="00824F1C"/>
    <w:rsid w:val="00826688"/>
    <w:rsid w:val="0083369B"/>
    <w:rsid w:val="00834C91"/>
    <w:rsid w:val="00835D38"/>
    <w:rsid w:val="00847A4E"/>
    <w:rsid w:val="00871D79"/>
    <w:rsid w:val="0087393E"/>
    <w:rsid w:val="00881A42"/>
    <w:rsid w:val="00882386"/>
    <w:rsid w:val="0088361D"/>
    <w:rsid w:val="00885E0A"/>
    <w:rsid w:val="0088603B"/>
    <w:rsid w:val="008877AF"/>
    <w:rsid w:val="00893FC3"/>
    <w:rsid w:val="0089577B"/>
    <w:rsid w:val="008B1024"/>
    <w:rsid w:val="008B1357"/>
    <w:rsid w:val="008B2DF3"/>
    <w:rsid w:val="008C2E0E"/>
    <w:rsid w:val="008C4DE0"/>
    <w:rsid w:val="008D3930"/>
    <w:rsid w:val="008D67F9"/>
    <w:rsid w:val="008E17CC"/>
    <w:rsid w:val="008E25B1"/>
    <w:rsid w:val="008E56FB"/>
    <w:rsid w:val="008F2167"/>
    <w:rsid w:val="008F33B4"/>
    <w:rsid w:val="008F6298"/>
    <w:rsid w:val="0090077A"/>
    <w:rsid w:val="00900F47"/>
    <w:rsid w:val="00904ADA"/>
    <w:rsid w:val="00907697"/>
    <w:rsid w:val="00910A69"/>
    <w:rsid w:val="009138A0"/>
    <w:rsid w:val="0091424C"/>
    <w:rsid w:val="00917DE4"/>
    <w:rsid w:val="00920905"/>
    <w:rsid w:val="00922B85"/>
    <w:rsid w:val="00930CDC"/>
    <w:rsid w:val="00931E45"/>
    <w:rsid w:val="00933188"/>
    <w:rsid w:val="00935AF9"/>
    <w:rsid w:val="009403A5"/>
    <w:rsid w:val="009500DC"/>
    <w:rsid w:val="00951923"/>
    <w:rsid w:val="00972C81"/>
    <w:rsid w:val="009824E9"/>
    <w:rsid w:val="009826E5"/>
    <w:rsid w:val="009844A1"/>
    <w:rsid w:val="00986E20"/>
    <w:rsid w:val="00995479"/>
    <w:rsid w:val="00995CB0"/>
    <w:rsid w:val="00997E77"/>
    <w:rsid w:val="009A2734"/>
    <w:rsid w:val="009B2A02"/>
    <w:rsid w:val="009B2B61"/>
    <w:rsid w:val="009B5B7B"/>
    <w:rsid w:val="009C1777"/>
    <w:rsid w:val="009C2C86"/>
    <w:rsid w:val="009C6FE0"/>
    <w:rsid w:val="009D0753"/>
    <w:rsid w:val="009D10A4"/>
    <w:rsid w:val="009D5131"/>
    <w:rsid w:val="009D6F71"/>
    <w:rsid w:val="009E1802"/>
    <w:rsid w:val="009E1CDE"/>
    <w:rsid w:val="009E2B06"/>
    <w:rsid w:val="009E3829"/>
    <w:rsid w:val="009E51E2"/>
    <w:rsid w:val="009F7A61"/>
    <w:rsid w:val="00A11800"/>
    <w:rsid w:val="00A11C16"/>
    <w:rsid w:val="00A1423E"/>
    <w:rsid w:val="00A17664"/>
    <w:rsid w:val="00A20FAF"/>
    <w:rsid w:val="00A24520"/>
    <w:rsid w:val="00A3164A"/>
    <w:rsid w:val="00A37F42"/>
    <w:rsid w:val="00A4411F"/>
    <w:rsid w:val="00A500D6"/>
    <w:rsid w:val="00A523FF"/>
    <w:rsid w:val="00A54756"/>
    <w:rsid w:val="00A54C66"/>
    <w:rsid w:val="00A57D36"/>
    <w:rsid w:val="00A61BB6"/>
    <w:rsid w:val="00A64279"/>
    <w:rsid w:val="00A65734"/>
    <w:rsid w:val="00A6687F"/>
    <w:rsid w:val="00A67907"/>
    <w:rsid w:val="00A73CC1"/>
    <w:rsid w:val="00A80270"/>
    <w:rsid w:val="00A82DB1"/>
    <w:rsid w:val="00A84127"/>
    <w:rsid w:val="00A86DA2"/>
    <w:rsid w:val="00A90DFC"/>
    <w:rsid w:val="00A91BF3"/>
    <w:rsid w:val="00AA0A9C"/>
    <w:rsid w:val="00AA16C0"/>
    <w:rsid w:val="00AA4CDC"/>
    <w:rsid w:val="00AB21D4"/>
    <w:rsid w:val="00AB21F5"/>
    <w:rsid w:val="00AB3386"/>
    <w:rsid w:val="00AB36DB"/>
    <w:rsid w:val="00AC0B1D"/>
    <w:rsid w:val="00AC2F5B"/>
    <w:rsid w:val="00AC3DAD"/>
    <w:rsid w:val="00AC5309"/>
    <w:rsid w:val="00AC5B97"/>
    <w:rsid w:val="00AD4DD0"/>
    <w:rsid w:val="00AE0A8D"/>
    <w:rsid w:val="00AF6342"/>
    <w:rsid w:val="00B053FB"/>
    <w:rsid w:val="00B05647"/>
    <w:rsid w:val="00B07EE5"/>
    <w:rsid w:val="00B21CC5"/>
    <w:rsid w:val="00B22AFB"/>
    <w:rsid w:val="00B26778"/>
    <w:rsid w:val="00B26B83"/>
    <w:rsid w:val="00B32479"/>
    <w:rsid w:val="00B33FE2"/>
    <w:rsid w:val="00B403ED"/>
    <w:rsid w:val="00B4065F"/>
    <w:rsid w:val="00B45091"/>
    <w:rsid w:val="00B45447"/>
    <w:rsid w:val="00B614F1"/>
    <w:rsid w:val="00B866B4"/>
    <w:rsid w:val="00B94226"/>
    <w:rsid w:val="00BA0A8C"/>
    <w:rsid w:val="00BA0CEB"/>
    <w:rsid w:val="00BA2383"/>
    <w:rsid w:val="00BA2E7E"/>
    <w:rsid w:val="00BA590A"/>
    <w:rsid w:val="00BA5FE4"/>
    <w:rsid w:val="00BB0B39"/>
    <w:rsid w:val="00BB30D1"/>
    <w:rsid w:val="00BB39D8"/>
    <w:rsid w:val="00BB5F75"/>
    <w:rsid w:val="00BC6524"/>
    <w:rsid w:val="00BD3931"/>
    <w:rsid w:val="00BD5B88"/>
    <w:rsid w:val="00BD5F58"/>
    <w:rsid w:val="00BE0AEB"/>
    <w:rsid w:val="00C018E0"/>
    <w:rsid w:val="00C05AAF"/>
    <w:rsid w:val="00C118C7"/>
    <w:rsid w:val="00C20877"/>
    <w:rsid w:val="00C20E7B"/>
    <w:rsid w:val="00C21456"/>
    <w:rsid w:val="00C24D03"/>
    <w:rsid w:val="00C25E61"/>
    <w:rsid w:val="00C35A1B"/>
    <w:rsid w:val="00C413F3"/>
    <w:rsid w:val="00C54EFF"/>
    <w:rsid w:val="00C55D03"/>
    <w:rsid w:val="00C63548"/>
    <w:rsid w:val="00C63F96"/>
    <w:rsid w:val="00C65450"/>
    <w:rsid w:val="00C677AF"/>
    <w:rsid w:val="00C67E59"/>
    <w:rsid w:val="00C72B8B"/>
    <w:rsid w:val="00C72CB5"/>
    <w:rsid w:val="00C76D4F"/>
    <w:rsid w:val="00C805BC"/>
    <w:rsid w:val="00C959CA"/>
    <w:rsid w:val="00C95D16"/>
    <w:rsid w:val="00CA15D5"/>
    <w:rsid w:val="00CA2AB4"/>
    <w:rsid w:val="00CB0100"/>
    <w:rsid w:val="00CB04D2"/>
    <w:rsid w:val="00CD7EFE"/>
    <w:rsid w:val="00CE0C66"/>
    <w:rsid w:val="00CE28CF"/>
    <w:rsid w:val="00CE4386"/>
    <w:rsid w:val="00CE4CDC"/>
    <w:rsid w:val="00CE5BEB"/>
    <w:rsid w:val="00CE69E9"/>
    <w:rsid w:val="00CE71F2"/>
    <w:rsid w:val="00CF3F65"/>
    <w:rsid w:val="00CF464D"/>
    <w:rsid w:val="00D17EF4"/>
    <w:rsid w:val="00D23770"/>
    <w:rsid w:val="00D25074"/>
    <w:rsid w:val="00D34517"/>
    <w:rsid w:val="00D36798"/>
    <w:rsid w:val="00D47E80"/>
    <w:rsid w:val="00D567B5"/>
    <w:rsid w:val="00D70563"/>
    <w:rsid w:val="00D70D89"/>
    <w:rsid w:val="00D72051"/>
    <w:rsid w:val="00D7380B"/>
    <w:rsid w:val="00D75D77"/>
    <w:rsid w:val="00D7639E"/>
    <w:rsid w:val="00D835EF"/>
    <w:rsid w:val="00D85F09"/>
    <w:rsid w:val="00D86A9D"/>
    <w:rsid w:val="00DA089A"/>
    <w:rsid w:val="00DA11A0"/>
    <w:rsid w:val="00DA2822"/>
    <w:rsid w:val="00DA690B"/>
    <w:rsid w:val="00DA7225"/>
    <w:rsid w:val="00DB44E9"/>
    <w:rsid w:val="00DC1966"/>
    <w:rsid w:val="00DC3259"/>
    <w:rsid w:val="00DD0523"/>
    <w:rsid w:val="00DE096E"/>
    <w:rsid w:val="00DE5758"/>
    <w:rsid w:val="00DE5FCF"/>
    <w:rsid w:val="00DF0D19"/>
    <w:rsid w:val="00DF2EE9"/>
    <w:rsid w:val="00DF6FD8"/>
    <w:rsid w:val="00E05A80"/>
    <w:rsid w:val="00E06A37"/>
    <w:rsid w:val="00E071A5"/>
    <w:rsid w:val="00E07752"/>
    <w:rsid w:val="00E16609"/>
    <w:rsid w:val="00E16F08"/>
    <w:rsid w:val="00E233F3"/>
    <w:rsid w:val="00E26B34"/>
    <w:rsid w:val="00E314BA"/>
    <w:rsid w:val="00E325BE"/>
    <w:rsid w:val="00E326BA"/>
    <w:rsid w:val="00E34202"/>
    <w:rsid w:val="00E36017"/>
    <w:rsid w:val="00E37F72"/>
    <w:rsid w:val="00E40BE5"/>
    <w:rsid w:val="00E40CF9"/>
    <w:rsid w:val="00E42A30"/>
    <w:rsid w:val="00E5625D"/>
    <w:rsid w:val="00E648BB"/>
    <w:rsid w:val="00E67ACA"/>
    <w:rsid w:val="00E76B31"/>
    <w:rsid w:val="00E81F3E"/>
    <w:rsid w:val="00E844BB"/>
    <w:rsid w:val="00E84C48"/>
    <w:rsid w:val="00E859BD"/>
    <w:rsid w:val="00E86B70"/>
    <w:rsid w:val="00E87C8F"/>
    <w:rsid w:val="00E924C3"/>
    <w:rsid w:val="00E954EE"/>
    <w:rsid w:val="00E96759"/>
    <w:rsid w:val="00EA4437"/>
    <w:rsid w:val="00EA4D87"/>
    <w:rsid w:val="00EB34FC"/>
    <w:rsid w:val="00EB76E1"/>
    <w:rsid w:val="00EC2499"/>
    <w:rsid w:val="00EE4120"/>
    <w:rsid w:val="00EF2E8A"/>
    <w:rsid w:val="00EF4E6B"/>
    <w:rsid w:val="00EF5416"/>
    <w:rsid w:val="00F06CCF"/>
    <w:rsid w:val="00F1053D"/>
    <w:rsid w:val="00F110D5"/>
    <w:rsid w:val="00F11E63"/>
    <w:rsid w:val="00F12733"/>
    <w:rsid w:val="00F171E1"/>
    <w:rsid w:val="00F20DCF"/>
    <w:rsid w:val="00F25B36"/>
    <w:rsid w:val="00F3052A"/>
    <w:rsid w:val="00F341E3"/>
    <w:rsid w:val="00F35D09"/>
    <w:rsid w:val="00F4304D"/>
    <w:rsid w:val="00F46612"/>
    <w:rsid w:val="00F474EF"/>
    <w:rsid w:val="00F4752B"/>
    <w:rsid w:val="00F476E8"/>
    <w:rsid w:val="00F541AE"/>
    <w:rsid w:val="00F56792"/>
    <w:rsid w:val="00F571A6"/>
    <w:rsid w:val="00F6018B"/>
    <w:rsid w:val="00F60265"/>
    <w:rsid w:val="00F60E32"/>
    <w:rsid w:val="00F644FF"/>
    <w:rsid w:val="00F65ABA"/>
    <w:rsid w:val="00F65E15"/>
    <w:rsid w:val="00F7242E"/>
    <w:rsid w:val="00F74B33"/>
    <w:rsid w:val="00F810DD"/>
    <w:rsid w:val="00F945A5"/>
    <w:rsid w:val="00F95E2F"/>
    <w:rsid w:val="00F96DEB"/>
    <w:rsid w:val="00FA1872"/>
    <w:rsid w:val="00FA3805"/>
    <w:rsid w:val="00FA4F34"/>
    <w:rsid w:val="00FA5F05"/>
    <w:rsid w:val="00FB2590"/>
    <w:rsid w:val="00FD5A8C"/>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uiPriority w:val="99"/>
    <w:rsid w:val="00572D2F"/>
    <w:rPr>
      <w:rFonts w:ascii="Arial" w:hAnsi="Arial"/>
      <w:sz w:val="20"/>
      <w:szCs w:val="20"/>
    </w:rPr>
  </w:style>
  <w:style w:type="character" w:customStyle="1" w:styleId="EndnoteTextChar">
    <w:name w:val="Endnote Text Char"/>
    <w:basedOn w:val="DefaultParagraphFont"/>
    <w:link w:val="EndnoteText"/>
    <w:uiPriority w:val="99"/>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6389516">
      <w:bodyDiv w:val="1"/>
      <w:marLeft w:val="0"/>
      <w:marRight w:val="0"/>
      <w:marTop w:val="0"/>
      <w:marBottom w:val="0"/>
      <w:divBdr>
        <w:top w:val="none" w:sz="0" w:space="0" w:color="auto"/>
        <w:left w:val="none" w:sz="0" w:space="0" w:color="auto"/>
        <w:bottom w:val="none" w:sz="0" w:space="0" w:color="auto"/>
        <w:right w:val="none" w:sz="0" w:space="0" w:color="auto"/>
      </w:divBdr>
    </w:div>
    <w:div w:id="269439394">
      <w:bodyDiv w:val="1"/>
      <w:marLeft w:val="0"/>
      <w:marRight w:val="0"/>
      <w:marTop w:val="0"/>
      <w:marBottom w:val="0"/>
      <w:divBdr>
        <w:top w:val="none" w:sz="0" w:space="0" w:color="auto"/>
        <w:left w:val="none" w:sz="0" w:space="0" w:color="auto"/>
        <w:bottom w:val="none" w:sz="0" w:space="0" w:color="auto"/>
        <w:right w:val="none" w:sz="0" w:space="0" w:color="auto"/>
      </w:divBdr>
    </w:div>
    <w:div w:id="454713357">
      <w:bodyDiv w:val="1"/>
      <w:marLeft w:val="0"/>
      <w:marRight w:val="0"/>
      <w:marTop w:val="0"/>
      <w:marBottom w:val="0"/>
      <w:divBdr>
        <w:top w:val="none" w:sz="0" w:space="0" w:color="auto"/>
        <w:left w:val="none" w:sz="0" w:space="0" w:color="auto"/>
        <w:bottom w:val="none" w:sz="0" w:space="0" w:color="auto"/>
        <w:right w:val="none" w:sz="0" w:space="0" w:color="auto"/>
      </w:divBdr>
    </w:div>
    <w:div w:id="498347615">
      <w:bodyDiv w:val="1"/>
      <w:marLeft w:val="0"/>
      <w:marRight w:val="0"/>
      <w:marTop w:val="0"/>
      <w:marBottom w:val="0"/>
      <w:divBdr>
        <w:top w:val="none" w:sz="0" w:space="0" w:color="auto"/>
        <w:left w:val="none" w:sz="0" w:space="0" w:color="auto"/>
        <w:bottom w:val="none" w:sz="0" w:space="0" w:color="auto"/>
        <w:right w:val="none" w:sz="0" w:space="0" w:color="auto"/>
      </w:divBdr>
    </w:div>
    <w:div w:id="662200978">
      <w:bodyDiv w:val="1"/>
      <w:marLeft w:val="0"/>
      <w:marRight w:val="0"/>
      <w:marTop w:val="0"/>
      <w:marBottom w:val="0"/>
      <w:divBdr>
        <w:top w:val="none" w:sz="0" w:space="0" w:color="auto"/>
        <w:left w:val="none" w:sz="0" w:space="0" w:color="auto"/>
        <w:bottom w:val="none" w:sz="0" w:space="0" w:color="auto"/>
        <w:right w:val="none" w:sz="0" w:space="0" w:color="auto"/>
      </w:divBdr>
    </w:div>
    <w:div w:id="757600447">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876816437">
      <w:bodyDiv w:val="1"/>
      <w:marLeft w:val="0"/>
      <w:marRight w:val="0"/>
      <w:marTop w:val="0"/>
      <w:marBottom w:val="0"/>
      <w:divBdr>
        <w:top w:val="none" w:sz="0" w:space="0" w:color="auto"/>
        <w:left w:val="none" w:sz="0" w:space="0" w:color="auto"/>
        <w:bottom w:val="none" w:sz="0" w:space="0" w:color="auto"/>
        <w:right w:val="none" w:sz="0" w:space="0" w:color="auto"/>
      </w:divBdr>
    </w:div>
    <w:div w:id="913659273">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056011714">
      <w:bodyDiv w:val="1"/>
      <w:marLeft w:val="0"/>
      <w:marRight w:val="0"/>
      <w:marTop w:val="0"/>
      <w:marBottom w:val="0"/>
      <w:divBdr>
        <w:top w:val="none" w:sz="0" w:space="0" w:color="auto"/>
        <w:left w:val="none" w:sz="0" w:space="0" w:color="auto"/>
        <w:bottom w:val="none" w:sz="0" w:space="0" w:color="auto"/>
        <w:right w:val="none" w:sz="0" w:space="0" w:color="auto"/>
      </w:divBdr>
    </w:div>
    <w:div w:id="1095828335">
      <w:bodyDiv w:val="1"/>
      <w:marLeft w:val="0"/>
      <w:marRight w:val="0"/>
      <w:marTop w:val="0"/>
      <w:marBottom w:val="0"/>
      <w:divBdr>
        <w:top w:val="none" w:sz="0" w:space="0" w:color="auto"/>
        <w:left w:val="none" w:sz="0" w:space="0" w:color="auto"/>
        <w:bottom w:val="none" w:sz="0" w:space="0" w:color="auto"/>
        <w:right w:val="none" w:sz="0" w:space="0" w:color="auto"/>
      </w:divBdr>
    </w:div>
    <w:div w:id="1099830598">
      <w:bodyDiv w:val="1"/>
      <w:marLeft w:val="0"/>
      <w:marRight w:val="0"/>
      <w:marTop w:val="0"/>
      <w:marBottom w:val="0"/>
      <w:divBdr>
        <w:top w:val="none" w:sz="0" w:space="0" w:color="auto"/>
        <w:left w:val="none" w:sz="0" w:space="0" w:color="auto"/>
        <w:bottom w:val="none" w:sz="0" w:space="0" w:color="auto"/>
        <w:right w:val="none" w:sz="0" w:space="0" w:color="auto"/>
      </w:divBdr>
    </w:div>
    <w:div w:id="1104812796">
      <w:bodyDiv w:val="1"/>
      <w:marLeft w:val="0"/>
      <w:marRight w:val="0"/>
      <w:marTop w:val="0"/>
      <w:marBottom w:val="0"/>
      <w:divBdr>
        <w:top w:val="none" w:sz="0" w:space="0" w:color="auto"/>
        <w:left w:val="none" w:sz="0" w:space="0" w:color="auto"/>
        <w:bottom w:val="none" w:sz="0" w:space="0" w:color="auto"/>
        <w:right w:val="none" w:sz="0" w:space="0" w:color="auto"/>
      </w:divBdr>
    </w:div>
    <w:div w:id="1136295857">
      <w:bodyDiv w:val="1"/>
      <w:marLeft w:val="0"/>
      <w:marRight w:val="0"/>
      <w:marTop w:val="0"/>
      <w:marBottom w:val="0"/>
      <w:divBdr>
        <w:top w:val="none" w:sz="0" w:space="0" w:color="auto"/>
        <w:left w:val="none" w:sz="0" w:space="0" w:color="auto"/>
        <w:bottom w:val="none" w:sz="0" w:space="0" w:color="auto"/>
        <w:right w:val="none" w:sz="0" w:space="0" w:color="auto"/>
      </w:divBdr>
    </w:div>
    <w:div w:id="1418089441">
      <w:bodyDiv w:val="1"/>
      <w:marLeft w:val="0"/>
      <w:marRight w:val="0"/>
      <w:marTop w:val="0"/>
      <w:marBottom w:val="0"/>
      <w:divBdr>
        <w:top w:val="none" w:sz="0" w:space="0" w:color="auto"/>
        <w:left w:val="none" w:sz="0" w:space="0" w:color="auto"/>
        <w:bottom w:val="none" w:sz="0" w:space="0" w:color="auto"/>
        <w:right w:val="none" w:sz="0" w:space="0" w:color="auto"/>
      </w:divBdr>
    </w:div>
    <w:div w:id="1527405149">
      <w:bodyDiv w:val="1"/>
      <w:marLeft w:val="0"/>
      <w:marRight w:val="0"/>
      <w:marTop w:val="0"/>
      <w:marBottom w:val="0"/>
      <w:divBdr>
        <w:top w:val="none" w:sz="0" w:space="0" w:color="auto"/>
        <w:left w:val="none" w:sz="0" w:space="0" w:color="auto"/>
        <w:bottom w:val="none" w:sz="0" w:space="0" w:color="auto"/>
        <w:right w:val="none" w:sz="0" w:space="0" w:color="auto"/>
      </w:divBdr>
    </w:div>
    <w:div w:id="1715494858">
      <w:bodyDiv w:val="1"/>
      <w:marLeft w:val="0"/>
      <w:marRight w:val="0"/>
      <w:marTop w:val="0"/>
      <w:marBottom w:val="0"/>
      <w:divBdr>
        <w:top w:val="none" w:sz="0" w:space="0" w:color="auto"/>
        <w:left w:val="none" w:sz="0" w:space="0" w:color="auto"/>
        <w:bottom w:val="none" w:sz="0" w:space="0" w:color="auto"/>
        <w:right w:val="none" w:sz="0" w:space="0" w:color="auto"/>
      </w:divBdr>
    </w:div>
    <w:div w:id="19931760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wmf"/><Relationship Id="rId18" Type="http://schemas.openxmlformats.org/officeDocument/2006/relationships/package" Target="embeddings/Microsoft_Excel_Worksheet2.xlsx"/><Relationship Id="rId3" Type="http://schemas.openxmlformats.org/officeDocument/2006/relationships/numbering" Target="numbering.xml"/><Relationship Id="rId21" Type="http://schemas.openxmlformats.org/officeDocument/2006/relationships/hyperlink" Target="http://www.energystar.gov/productfinder/download/certified-light-fixtures/" TargetMode="External"/><Relationship Id="rId7" Type="http://schemas.openxmlformats.org/officeDocument/2006/relationships/footnotes" Target="footnotes.xml"/><Relationship Id="rId12" Type="http://schemas.openxmlformats.org/officeDocument/2006/relationships/oleObject" Target="embeddings/oleObject1.bin"/><Relationship Id="rId17" Type="http://schemas.openxmlformats.org/officeDocument/2006/relationships/image" Target="media/image4.emf"/><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package" Target="embeddings/Microsoft_Excel_Macro-Enabled_Worksheet1.xlsm"/><Relationship Id="rId20" Type="http://schemas.openxmlformats.org/officeDocument/2006/relationships/package" Target="embeddings/Microsoft_Excel_Worksheet3.xlsx"/><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wmf"/><Relationship Id="rId24" Type="http://schemas.openxmlformats.org/officeDocument/2006/relationships/glossaryDocument" Target="glossary/document.xml"/><Relationship Id="rId5" Type="http://schemas.openxmlformats.org/officeDocument/2006/relationships/settings" Target="settings.xml"/><Relationship Id="rId15" Type="http://schemas.openxmlformats.org/officeDocument/2006/relationships/image" Target="media/image3.emf"/><Relationship Id="rId23" Type="http://schemas.openxmlformats.org/officeDocument/2006/relationships/fontTable" Target="fontTable.xml"/><Relationship Id="rId10" Type="http://schemas.openxmlformats.org/officeDocument/2006/relationships/hyperlink" Target="http://www.caltf.org/" TargetMode="External"/><Relationship Id="rId19" Type="http://schemas.openxmlformats.org/officeDocument/2006/relationships/image" Target="media/image5.emf"/><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oleObject" Target="embeddings/oleObject2.bin"/><Relationship Id="rId22" Type="http://schemas.openxmlformats.org/officeDocument/2006/relationships/footer" Target="footer2.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146151"/>
    <w:rsid w:val="00204A7F"/>
    <w:rsid w:val="002B514B"/>
    <w:rsid w:val="002C0C03"/>
    <w:rsid w:val="00311B0D"/>
    <w:rsid w:val="003134BD"/>
    <w:rsid w:val="003A131F"/>
    <w:rsid w:val="00560392"/>
    <w:rsid w:val="006B7FA8"/>
    <w:rsid w:val="008211B5"/>
    <w:rsid w:val="00874653"/>
    <w:rsid w:val="00A5022A"/>
    <w:rsid w:val="00AC1CDA"/>
    <w:rsid w:val="00AE4C28"/>
    <w:rsid w:val="00B73964"/>
    <w:rsid w:val="00B74704"/>
    <w:rsid w:val="00C947B8"/>
    <w:rsid w:val="00D0496D"/>
    <w:rsid w:val="00D051F5"/>
    <w:rsid w:val="00E76B0E"/>
    <w:rsid w:val="00EC59D9"/>
    <w:rsid w:val="00F15F3F"/>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2015-09-18T00:00:00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D1D944E-0560-45CD-A832-BE6CCC3CC6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TotalTime>
  <Pages>16</Pages>
  <Words>3677</Words>
  <Characters>20964</Characters>
  <Application>Microsoft Office Word</Application>
  <DocSecurity>0</DocSecurity>
  <Lines>174</Lines>
  <Paragraphs>49</Paragraphs>
  <ScaleCrop>false</ScaleCrop>
  <HeadingPairs>
    <vt:vector size="2" baseType="variant">
      <vt:variant>
        <vt:lpstr>Title</vt:lpstr>
      </vt:variant>
      <vt:variant>
        <vt:i4>1</vt:i4>
      </vt:variant>
    </vt:vector>
  </HeadingPairs>
  <TitlesOfParts>
    <vt:vector size="1" baseType="lpstr">
      <vt:lpstr>SCE13LG119</vt:lpstr>
    </vt:vector>
  </TitlesOfParts>
  <Company>Southern California Edison</Company>
  <LinksUpToDate>false</LinksUpToDate>
  <CharactersWithSpaces>24592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SCE13LG119</dc:title>
  <dc:creator>Jim Wyatt (PG&amp;E);Jason Wang (SCE)</dc:creator>
  <cp:lastModifiedBy>Jason Wang</cp:lastModifiedBy>
  <cp:revision>4</cp:revision>
  <dcterms:created xsi:type="dcterms:W3CDTF">2015-10-01T18:59:00Z</dcterms:created>
  <dcterms:modified xsi:type="dcterms:W3CDTF">2015-11-02T19:55:00Z</dcterms:modified>
  <cp:contentStatus>Revision 0</cp:contentStatus>
</cp:coreProperties>
</file>