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61303111"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B7396F">
            <w:t>LG052</w:t>
          </w:r>
        </w:sdtContent>
      </w:sdt>
    </w:p>
    <w:bookmarkEnd w:id="0"/>
    <w:p w14:paraId="7601CE2F" w14:textId="267AFD4C" w:rsidR="00DA690B" w:rsidRPr="00500C4E" w:rsidRDefault="007819D4"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B7396F">
            <w:rPr>
              <w:rStyle w:val="CaptionChar"/>
              <w:rFonts w:asciiTheme="minorHAnsi" w:hAnsiTheme="minorHAnsi" w:cstheme="minorHAnsi"/>
              <w:b/>
              <w:bCs w:val="0"/>
              <w:sz w:val="48"/>
              <w:szCs w:val="48"/>
            </w:rPr>
            <w:t>1</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7819D4"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584AB7D5" w:rsidR="00523736" w:rsidRPr="00B7396F" w:rsidRDefault="00B7396F" w:rsidP="00B7396F">
      <w:pPr>
        <w:rPr>
          <w:rFonts w:cstheme="minorHAnsi"/>
          <w:b/>
          <w:sz w:val="72"/>
          <w:szCs w:val="72"/>
        </w:rPr>
      </w:pPr>
      <w:bookmarkStart w:id="3" w:name="_Toc153189650"/>
      <w:r>
        <w:rPr>
          <w:rFonts w:cstheme="minorHAnsi"/>
          <w:b/>
          <w:sz w:val="72"/>
          <w:szCs w:val="72"/>
        </w:rPr>
        <w:t>LED Channel Letter Signage (Red)</w:t>
      </w:r>
      <w:bookmarkEnd w:id="3"/>
      <w:r w:rsidR="00DA690B" w:rsidRPr="00500C4E">
        <w:rPr>
          <w:rFonts w:cstheme="minorHAnsi"/>
          <w:b/>
          <w:sz w:val="72"/>
          <w:szCs w:val="72"/>
        </w:rPr>
        <w:t xml:space="preserve"> </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625F1471" w:rsidR="00AC5309" w:rsidRPr="004D6265" w:rsidRDefault="004D6265">
            <w:pPr>
              <w:rPr>
                <w:rFonts w:cs="Arial"/>
                <w:bCs/>
                <w:szCs w:val="20"/>
              </w:rPr>
            </w:pPr>
            <w:r w:rsidRPr="004D6265">
              <w:rPr>
                <w:rFonts w:cs="Arial"/>
                <w:szCs w:val="20"/>
              </w:rPr>
              <w:t>LT-74003, LT-68873, LT-10063, LT-48213, LT-98431, LT-67567</w:t>
            </w:r>
            <w:r w:rsidR="00AC5309" w:rsidRPr="004D6265">
              <w:rPr>
                <w:rFonts w:cs="Arial"/>
                <w:szCs w:val="20"/>
              </w:rPr>
              <w:t xml:space="preserve"> </w:t>
            </w:r>
          </w:p>
        </w:tc>
      </w:tr>
      <w:tr w:rsidR="004D6265" w:rsidRPr="00500C4E" w14:paraId="63B310F0" w14:textId="77777777" w:rsidTr="00920905">
        <w:trPr>
          <w:trHeight w:val="465"/>
        </w:trPr>
        <w:tc>
          <w:tcPr>
            <w:tcW w:w="1875" w:type="pct"/>
          </w:tcPr>
          <w:p w14:paraId="5050E2A3" w14:textId="2CBF1387" w:rsidR="004D6265" w:rsidRPr="00500C4E" w:rsidRDefault="004D6265" w:rsidP="004D6265">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4664513D" w:rsidR="004D6265" w:rsidRPr="004D6265" w:rsidRDefault="004D6265" w:rsidP="004D6265">
            <w:pPr>
              <w:rPr>
                <w:rFonts w:cs="Arial"/>
                <w:szCs w:val="20"/>
              </w:rPr>
            </w:pPr>
            <w:r w:rsidRPr="004D6265">
              <w:rPr>
                <w:szCs w:val="20"/>
              </w:rPr>
              <w:t>Red LED Channel Letter Signage</w:t>
            </w:r>
          </w:p>
        </w:tc>
      </w:tr>
      <w:tr w:rsidR="004D6265" w:rsidRPr="00500C4E" w14:paraId="085771EF" w14:textId="77777777" w:rsidTr="00920905">
        <w:trPr>
          <w:trHeight w:val="465"/>
        </w:trPr>
        <w:tc>
          <w:tcPr>
            <w:tcW w:w="1875" w:type="pct"/>
          </w:tcPr>
          <w:p w14:paraId="679DB8A0" w14:textId="3D691398" w:rsidR="004D6265" w:rsidRPr="00500C4E" w:rsidRDefault="004D6265" w:rsidP="004D6265">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8F2B4CF" w:rsidR="004D6265" w:rsidRPr="004D6265" w:rsidRDefault="004D6265" w:rsidP="004D6265">
            <w:pPr>
              <w:rPr>
                <w:rFonts w:cs="Arial"/>
                <w:szCs w:val="20"/>
              </w:rPr>
            </w:pPr>
            <w:r w:rsidRPr="004D6265">
              <w:rPr>
                <w:szCs w:val="20"/>
              </w:rPr>
              <w:t>Red Neon/Incandescent Channel Letter Signage</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33A2E3D" w:rsidR="00D36798" w:rsidRPr="004D6265" w:rsidRDefault="004D6265">
            <w:pPr>
              <w:rPr>
                <w:rFonts w:cs="Arial"/>
                <w:szCs w:val="20"/>
              </w:rPr>
            </w:pPr>
            <w:r w:rsidRPr="004D6265">
              <w:rPr>
                <w:rFonts w:cs="Arial"/>
                <w:szCs w:val="20"/>
              </w:rPr>
              <w:t>Per foot</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4D6265" w:rsidRDefault="00D36798">
            <w:pPr>
              <w:rPr>
                <w:rFonts w:cs="Arial"/>
                <w:szCs w:val="20"/>
              </w:rPr>
            </w:pPr>
            <w:r w:rsidRPr="004D6265">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4D6265" w:rsidRDefault="00AC2F5B" w:rsidP="00AC2F5B">
            <w:pPr>
              <w:rPr>
                <w:rFonts w:cs="Arial"/>
                <w:szCs w:val="20"/>
              </w:rPr>
            </w:pPr>
            <w:r w:rsidRPr="004D6265">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4D6265" w:rsidRDefault="00AC2F5B" w:rsidP="00AC2F5B">
            <w:pPr>
              <w:rPr>
                <w:rFonts w:cs="Arial"/>
                <w:szCs w:val="20"/>
              </w:rPr>
            </w:pPr>
            <w:r w:rsidRPr="004D6265">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3310F426" w:rsidR="00290ED8" w:rsidRPr="004D6265" w:rsidRDefault="004D6265">
            <w:pPr>
              <w:rPr>
                <w:rFonts w:cs="Arial"/>
                <w:szCs w:val="20"/>
              </w:rPr>
            </w:pPr>
            <w:r w:rsidRPr="004D6265">
              <w:rPr>
                <w:szCs w:val="20"/>
              </w:rPr>
              <w:t>LED-sign: EUL 16yrs, RUL 5.3yrs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0A71177C" w:rsidR="00290ED8" w:rsidRPr="004D6265" w:rsidRDefault="004D6265" w:rsidP="004D6265">
            <w:pPr>
              <w:rPr>
                <w:rFonts w:cs="Arial"/>
                <w:szCs w:val="20"/>
              </w:rPr>
            </w:pPr>
            <w:r w:rsidRPr="004D6265">
              <w:rPr>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438FEB3F" w:rsidR="00290ED8" w:rsidRPr="004D6265" w:rsidRDefault="004D6265">
            <w:pPr>
              <w:rPr>
                <w:rFonts w:cs="Arial"/>
                <w:szCs w:val="20"/>
              </w:rPr>
            </w:pPr>
            <w:r w:rsidRPr="004D6265">
              <w:rPr>
                <w:szCs w:val="20"/>
              </w:rPr>
              <w:t>Com-Default&gt;2yrs: 0.6</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79"/>
        <w:gridCol w:w="1409"/>
        <w:gridCol w:w="6438"/>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B7396F" w:rsidRPr="00500C4E" w14:paraId="0F8D645E" w14:textId="77777777" w:rsidTr="00847A4E">
        <w:trPr>
          <w:trHeight w:val="20"/>
        </w:trPr>
        <w:tc>
          <w:tcPr>
            <w:tcW w:w="283" w:type="pct"/>
          </w:tcPr>
          <w:p w14:paraId="4A1A2996" w14:textId="77777777" w:rsidR="00B7396F" w:rsidRPr="00B7396F" w:rsidRDefault="00B7396F" w:rsidP="00B7396F">
            <w:pPr>
              <w:rPr>
                <w:rFonts w:cstheme="minorHAnsi"/>
                <w:szCs w:val="20"/>
              </w:rPr>
            </w:pPr>
            <w:r w:rsidRPr="00B7396F">
              <w:rPr>
                <w:rFonts w:cstheme="minorHAnsi"/>
                <w:szCs w:val="20"/>
              </w:rPr>
              <w:t>0</w:t>
            </w:r>
          </w:p>
        </w:tc>
        <w:tc>
          <w:tcPr>
            <w:tcW w:w="510" w:type="pct"/>
          </w:tcPr>
          <w:p w14:paraId="68BA349C" w14:textId="5B4AE5A9" w:rsidR="00B7396F" w:rsidRPr="00920905" w:rsidRDefault="00B7396F" w:rsidP="00B7396F">
            <w:pPr>
              <w:rPr>
                <w:rFonts w:cstheme="minorHAnsi"/>
                <w:color w:val="FF0000"/>
                <w:szCs w:val="20"/>
              </w:rPr>
            </w:pPr>
            <w:r>
              <w:rPr>
                <w:rFonts w:cstheme="minorHAnsi"/>
                <w:szCs w:val="20"/>
              </w:rPr>
              <w:t>04/06/12</w:t>
            </w:r>
          </w:p>
        </w:tc>
        <w:tc>
          <w:tcPr>
            <w:tcW w:w="744" w:type="pct"/>
          </w:tcPr>
          <w:p w14:paraId="4A812BB3" w14:textId="79949208" w:rsidR="00B7396F" w:rsidRPr="00920905" w:rsidRDefault="00B7396F" w:rsidP="00B7396F">
            <w:pPr>
              <w:rPr>
                <w:rFonts w:cstheme="minorHAnsi"/>
                <w:color w:val="FF0000"/>
                <w:szCs w:val="20"/>
              </w:rPr>
            </w:pPr>
            <w:r>
              <w:rPr>
                <w:rFonts w:cstheme="minorHAnsi"/>
                <w:szCs w:val="20"/>
              </w:rPr>
              <w:t xml:space="preserve">James </w:t>
            </w:r>
            <w:proofErr w:type="spellStart"/>
            <w:r>
              <w:rPr>
                <w:rFonts w:cstheme="minorHAnsi"/>
                <w:szCs w:val="20"/>
              </w:rPr>
              <w:t>Gowen</w:t>
            </w:r>
            <w:proofErr w:type="spellEnd"/>
            <w:r>
              <w:rPr>
                <w:rFonts w:cstheme="minorHAnsi"/>
                <w:szCs w:val="20"/>
              </w:rPr>
              <w:t>/Matrix</w:t>
            </w:r>
          </w:p>
        </w:tc>
        <w:tc>
          <w:tcPr>
            <w:tcW w:w="3463" w:type="pct"/>
          </w:tcPr>
          <w:p w14:paraId="34F0A8ED" w14:textId="53B32C06" w:rsidR="00B7396F" w:rsidRPr="00500C4E" w:rsidRDefault="00B7396F" w:rsidP="00B7396F">
            <w:r>
              <w:rPr>
                <w:rFonts w:cstheme="minorHAnsi"/>
                <w:szCs w:val="20"/>
              </w:rPr>
              <w:t>Updated work paper to new template.</w:t>
            </w:r>
          </w:p>
        </w:tc>
      </w:tr>
      <w:tr w:rsidR="003845E5" w:rsidRPr="00500C4E" w14:paraId="62DC1728" w14:textId="77777777" w:rsidTr="00847A4E">
        <w:trPr>
          <w:trHeight w:val="20"/>
        </w:trPr>
        <w:tc>
          <w:tcPr>
            <w:tcW w:w="283" w:type="pct"/>
          </w:tcPr>
          <w:p w14:paraId="3E501C93" w14:textId="1BACCA68" w:rsidR="0036726C" w:rsidRPr="00B7396F" w:rsidRDefault="00B7396F" w:rsidP="005729C8">
            <w:pPr>
              <w:rPr>
                <w:rFonts w:cstheme="minorHAnsi"/>
                <w:szCs w:val="20"/>
              </w:rPr>
            </w:pPr>
            <w:r w:rsidRPr="00B7396F">
              <w:rPr>
                <w:rFonts w:cstheme="minorHAnsi"/>
                <w:szCs w:val="20"/>
              </w:rPr>
              <w:t>1</w:t>
            </w:r>
          </w:p>
        </w:tc>
        <w:tc>
          <w:tcPr>
            <w:tcW w:w="510" w:type="pct"/>
          </w:tcPr>
          <w:p w14:paraId="2265169C" w14:textId="329E9DE4" w:rsidR="0036726C" w:rsidRPr="00500C4E" w:rsidRDefault="00B7396F" w:rsidP="005729C8">
            <w:pPr>
              <w:rPr>
                <w:rFonts w:cstheme="minorHAnsi"/>
                <w:szCs w:val="20"/>
              </w:rPr>
            </w:pPr>
            <w:r>
              <w:rPr>
                <w:rFonts w:cstheme="minorHAnsi"/>
                <w:szCs w:val="20"/>
              </w:rPr>
              <w:t>02/02/16</w:t>
            </w:r>
          </w:p>
        </w:tc>
        <w:tc>
          <w:tcPr>
            <w:tcW w:w="744" w:type="pct"/>
          </w:tcPr>
          <w:p w14:paraId="1B212508" w14:textId="0A1C1234" w:rsidR="0036726C" w:rsidRPr="00500C4E" w:rsidRDefault="00B7396F" w:rsidP="005729C8">
            <w:pPr>
              <w:rPr>
                <w:rFonts w:cstheme="minorHAnsi"/>
                <w:szCs w:val="20"/>
              </w:rPr>
            </w:pPr>
            <w:r>
              <w:rPr>
                <w:rFonts w:cstheme="minorHAnsi"/>
                <w:szCs w:val="20"/>
              </w:rPr>
              <w:t>Yun Han/SCE</w:t>
            </w:r>
          </w:p>
        </w:tc>
        <w:tc>
          <w:tcPr>
            <w:tcW w:w="3463" w:type="pct"/>
          </w:tcPr>
          <w:p w14:paraId="60A5F519" w14:textId="77777777" w:rsidR="00B7396F" w:rsidRDefault="00B7396F" w:rsidP="00B7396F">
            <w:pPr>
              <w:pStyle w:val="ListParagraph"/>
              <w:numPr>
                <w:ilvl w:val="0"/>
                <w:numId w:val="35"/>
              </w:numPr>
              <w:rPr>
                <w:szCs w:val="22"/>
              </w:rPr>
            </w:pPr>
            <w:r>
              <w:t>New template update for 2016 program year</w:t>
            </w:r>
          </w:p>
          <w:p w14:paraId="59B8A9E1" w14:textId="77777777" w:rsidR="00B7396F" w:rsidRDefault="00B7396F" w:rsidP="00B7396F">
            <w:pPr>
              <w:pStyle w:val="ListParagraph"/>
              <w:numPr>
                <w:ilvl w:val="0"/>
                <w:numId w:val="35"/>
              </w:numPr>
              <w:rPr>
                <w:szCs w:val="22"/>
              </w:rPr>
            </w:pPr>
            <w:r>
              <w:t>WP effective from 1/1/2016 thru 12/31/2016</w:t>
            </w:r>
          </w:p>
          <w:p w14:paraId="0BF70E61" w14:textId="77777777" w:rsidR="00B7396F" w:rsidRPr="00B7396F" w:rsidRDefault="00B7396F" w:rsidP="00B7396F">
            <w:pPr>
              <w:pStyle w:val="ListParagraph"/>
              <w:numPr>
                <w:ilvl w:val="0"/>
                <w:numId w:val="35"/>
              </w:numPr>
              <w:rPr>
                <w:szCs w:val="22"/>
              </w:rPr>
            </w:pPr>
            <w:r>
              <w:t>Removed SCE building types</w:t>
            </w:r>
          </w:p>
          <w:p w14:paraId="61966CE2" w14:textId="1FEF5650" w:rsidR="0036726C" w:rsidRPr="00B7396F" w:rsidRDefault="00B7396F" w:rsidP="00B7396F">
            <w:pPr>
              <w:pStyle w:val="ListParagraph"/>
              <w:numPr>
                <w:ilvl w:val="0"/>
                <w:numId w:val="35"/>
              </w:numPr>
              <w:rPr>
                <w:szCs w:val="22"/>
              </w:rPr>
            </w:pPr>
            <w:r w:rsidRPr="00B7396F">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72BEF371" w:rsidR="008877AF" w:rsidRPr="00EE4120" w:rsidRDefault="008877AF" w:rsidP="00A84BF9">
            <w:pPr>
              <w:rPr>
                <w:bCs/>
                <w:color w:val="FF0000"/>
              </w:rPr>
            </w:pPr>
          </w:p>
        </w:tc>
        <w:tc>
          <w:tcPr>
            <w:tcW w:w="351" w:type="pct"/>
          </w:tcPr>
          <w:p w14:paraId="23988046" w14:textId="3BB6E6BF" w:rsidR="008877AF" w:rsidRPr="00EE4120" w:rsidRDefault="008877AF" w:rsidP="00A84BF9">
            <w:pPr>
              <w:rPr>
                <w:bCs/>
                <w:color w:val="FF0000"/>
                <w:szCs w:val="20"/>
              </w:rPr>
            </w:pPr>
          </w:p>
        </w:tc>
        <w:tc>
          <w:tcPr>
            <w:tcW w:w="548" w:type="pct"/>
          </w:tcPr>
          <w:p w14:paraId="4AB37DB0" w14:textId="5565C156" w:rsidR="008877AF" w:rsidRPr="00EE4120" w:rsidRDefault="008877AF" w:rsidP="00A84BF9">
            <w:pPr>
              <w:rPr>
                <w:bCs/>
                <w:color w:val="FF0000"/>
                <w:szCs w:val="20"/>
              </w:rPr>
            </w:pPr>
          </w:p>
        </w:tc>
        <w:tc>
          <w:tcPr>
            <w:tcW w:w="552" w:type="pct"/>
          </w:tcPr>
          <w:p w14:paraId="62E998F6" w14:textId="6A18D30E" w:rsidR="008877AF" w:rsidRPr="00EE4120" w:rsidRDefault="008877AF" w:rsidP="00A84BF9">
            <w:pPr>
              <w:rPr>
                <w:bCs/>
                <w:color w:val="FF0000"/>
                <w:szCs w:val="20"/>
              </w:rPr>
            </w:pPr>
          </w:p>
        </w:tc>
        <w:tc>
          <w:tcPr>
            <w:tcW w:w="1634" w:type="pct"/>
          </w:tcPr>
          <w:p w14:paraId="369DEEE8" w14:textId="13F99D6B" w:rsidR="008877AF" w:rsidRPr="00B7396F" w:rsidRDefault="008877AF" w:rsidP="00F25B36">
            <w:pPr>
              <w:pStyle w:val="ListParagraph"/>
              <w:numPr>
                <w:ilvl w:val="0"/>
                <w:numId w:val="33"/>
              </w:numPr>
              <w:rPr>
                <w:bCs/>
                <w:szCs w:val="20"/>
              </w:rPr>
            </w:pPr>
          </w:p>
        </w:tc>
        <w:tc>
          <w:tcPr>
            <w:tcW w:w="1634" w:type="pct"/>
          </w:tcPr>
          <w:p w14:paraId="1ECCFDB6" w14:textId="4876E345" w:rsidR="008877AF" w:rsidRPr="00B7396F"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2F5762DF" w:rsidR="008877AF" w:rsidRPr="00EE4120" w:rsidRDefault="008877AF" w:rsidP="00A84BF9">
            <w:pPr>
              <w:rPr>
                <w:color w:val="FF0000"/>
              </w:rPr>
            </w:pPr>
          </w:p>
        </w:tc>
        <w:tc>
          <w:tcPr>
            <w:tcW w:w="351" w:type="pct"/>
          </w:tcPr>
          <w:p w14:paraId="71879172" w14:textId="6213DECE" w:rsidR="008877AF" w:rsidRPr="00EE4120" w:rsidRDefault="008877AF" w:rsidP="00A84BF9">
            <w:pPr>
              <w:autoSpaceDE w:val="0"/>
              <w:autoSpaceDN w:val="0"/>
              <w:adjustRightInd w:val="0"/>
              <w:rPr>
                <w:color w:val="FF0000"/>
                <w:szCs w:val="20"/>
              </w:rPr>
            </w:pPr>
          </w:p>
        </w:tc>
        <w:tc>
          <w:tcPr>
            <w:tcW w:w="548" w:type="pct"/>
          </w:tcPr>
          <w:p w14:paraId="61A20ED3" w14:textId="2520456B" w:rsidR="008877AF" w:rsidRPr="00EE4120" w:rsidRDefault="008877AF" w:rsidP="00A84BF9">
            <w:pPr>
              <w:autoSpaceDE w:val="0"/>
              <w:autoSpaceDN w:val="0"/>
              <w:adjustRightInd w:val="0"/>
              <w:rPr>
                <w:color w:val="FF0000"/>
                <w:szCs w:val="20"/>
              </w:rPr>
            </w:pPr>
          </w:p>
        </w:tc>
        <w:tc>
          <w:tcPr>
            <w:tcW w:w="552" w:type="pct"/>
          </w:tcPr>
          <w:p w14:paraId="211F8E7E" w14:textId="17AEB9F2" w:rsidR="008877AF" w:rsidRPr="00EE4120" w:rsidRDefault="008877AF" w:rsidP="00A84BF9">
            <w:pPr>
              <w:rPr>
                <w:color w:val="FF0000"/>
                <w:szCs w:val="20"/>
              </w:rPr>
            </w:pPr>
          </w:p>
        </w:tc>
        <w:tc>
          <w:tcPr>
            <w:tcW w:w="1634" w:type="pct"/>
          </w:tcPr>
          <w:p w14:paraId="52AA4972" w14:textId="43CFD86E" w:rsidR="008877AF" w:rsidRPr="00B7396F" w:rsidRDefault="008877AF" w:rsidP="00F25B36">
            <w:pPr>
              <w:pStyle w:val="ListParagraph"/>
              <w:numPr>
                <w:ilvl w:val="0"/>
                <w:numId w:val="34"/>
              </w:numPr>
              <w:rPr>
                <w:bCs/>
                <w:szCs w:val="20"/>
              </w:rPr>
            </w:pPr>
          </w:p>
        </w:tc>
        <w:tc>
          <w:tcPr>
            <w:tcW w:w="1634" w:type="pct"/>
          </w:tcPr>
          <w:p w14:paraId="34686434" w14:textId="228E2FE3" w:rsidR="008877AF" w:rsidRPr="00B7396F"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B7396F" w:rsidRDefault="008877AF" w:rsidP="00A84BF9">
            <w:pPr>
              <w:rPr>
                <w:bCs/>
                <w:szCs w:val="20"/>
              </w:rPr>
            </w:pPr>
          </w:p>
        </w:tc>
        <w:tc>
          <w:tcPr>
            <w:tcW w:w="1634" w:type="pct"/>
          </w:tcPr>
          <w:p w14:paraId="56FE81C4" w14:textId="77777777" w:rsidR="008877AF" w:rsidRPr="00B7396F" w:rsidRDefault="008877AF" w:rsidP="00A84BF9">
            <w:pPr>
              <w:rPr>
                <w:bCs/>
                <w:szCs w:val="20"/>
              </w:rPr>
            </w:pPr>
          </w:p>
        </w:tc>
      </w:tr>
    </w:tbl>
    <w:p w14:paraId="0A689F00" w14:textId="25CDC596" w:rsidR="00DA2822" w:rsidRPr="00B7396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1C043B28" w14:textId="75593EDF" w:rsidR="004B042B" w:rsidRDefault="004B042B" w:rsidP="004B042B">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This work paper details the E3 Calculator inputs for replacing incandescent or red neon channel letter sign lighting with red light emitting diode (LED) lighting for both interior and exterior applications. </w:t>
      </w:r>
    </w:p>
    <w:p w14:paraId="5D5E41CA" w14:textId="77777777" w:rsidR="004B042B" w:rsidRDefault="004B042B"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771BA264" w:rsidR="00D85F09" w:rsidRPr="004B042B" w:rsidRDefault="004B042B" w:rsidP="00920905">
            <w:pPr>
              <w:rPr>
                <w:szCs w:val="20"/>
              </w:rPr>
            </w:pPr>
            <w:r w:rsidRPr="004B042B">
              <w:rPr>
                <w:szCs w:val="20"/>
              </w:rPr>
              <w:t>Red LED Channel Letter Signage</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5FFF17F1" w:rsidR="00D85F09" w:rsidRPr="004B042B" w:rsidRDefault="004B042B" w:rsidP="00920905">
            <w:pPr>
              <w:rPr>
                <w:i/>
                <w:szCs w:val="20"/>
              </w:rPr>
            </w:pPr>
            <w:r w:rsidRPr="004B042B">
              <w:rPr>
                <w:szCs w:val="20"/>
              </w:rPr>
              <w:t>Red Neon</w:t>
            </w:r>
            <w:r w:rsidR="00524687">
              <w:rPr>
                <w:szCs w:val="20"/>
              </w:rPr>
              <w:t>/Incandescent</w:t>
            </w:r>
            <w:r w:rsidRPr="004B042B">
              <w:rPr>
                <w:szCs w:val="20"/>
              </w:rPr>
              <w:t xml:space="preserve"> Channel Letter Signage</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49CCA1D1" w:rsidR="002344FB" w:rsidRPr="004B042B" w:rsidRDefault="004B042B">
            <w:pPr>
              <w:rPr>
                <w:szCs w:val="20"/>
              </w:rPr>
            </w:pPr>
            <w:r w:rsidRPr="004B042B">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5E4A063C" w:rsidR="00D85F09" w:rsidRPr="004B042B" w:rsidRDefault="004B042B" w:rsidP="00920905">
            <w:pPr>
              <w:rPr>
                <w:i/>
                <w:szCs w:val="20"/>
              </w:rPr>
            </w:pPr>
            <w:r w:rsidRPr="004B042B">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627"/>
        <w:gridCol w:w="899"/>
        <w:gridCol w:w="1079"/>
        <w:gridCol w:w="991"/>
        <w:gridCol w:w="5754"/>
      </w:tblGrid>
      <w:tr w:rsidR="003A3170" w:rsidRPr="00800706" w14:paraId="4040004B" w14:textId="77777777" w:rsidTr="004B042B">
        <w:tc>
          <w:tcPr>
            <w:tcW w:w="1922"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3078"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4B042B">
        <w:tc>
          <w:tcPr>
            <w:tcW w:w="335"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481"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577"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530"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3078" w:type="pct"/>
            <w:vMerge/>
          </w:tcPr>
          <w:p w14:paraId="4025F40F" w14:textId="38634C6A" w:rsidR="003A3170" w:rsidRPr="00800706" w:rsidRDefault="003A3170" w:rsidP="005729C8">
            <w:pPr>
              <w:rPr>
                <w:rFonts w:cstheme="minorHAnsi"/>
                <w:szCs w:val="20"/>
              </w:rPr>
            </w:pPr>
          </w:p>
        </w:tc>
      </w:tr>
      <w:tr w:rsidR="00B7396F" w:rsidRPr="00800706" w14:paraId="0290ADBE" w14:textId="77777777" w:rsidTr="004B042B">
        <w:trPr>
          <w:trHeight w:val="243"/>
        </w:trPr>
        <w:tc>
          <w:tcPr>
            <w:tcW w:w="335" w:type="pct"/>
          </w:tcPr>
          <w:p w14:paraId="1CE709CC" w14:textId="77777777" w:rsidR="00B7396F" w:rsidRPr="00920905" w:rsidRDefault="00B7396F" w:rsidP="00B7396F">
            <w:pPr>
              <w:rPr>
                <w:rFonts w:cstheme="minorHAnsi"/>
                <w:color w:val="FF0000"/>
                <w:szCs w:val="20"/>
              </w:rPr>
            </w:pPr>
          </w:p>
        </w:tc>
        <w:tc>
          <w:tcPr>
            <w:tcW w:w="481" w:type="pct"/>
          </w:tcPr>
          <w:p w14:paraId="666F9F6A" w14:textId="77777777" w:rsidR="00B7396F" w:rsidRPr="00920905" w:rsidRDefault="00B7396F" w:rsidP="00B7396F">
            <w:pPr>
              <w:rPr>
                <w:rFonts w:cstheme="minorHAnsi"/>
                <w:color w:val="FF0000"/>
                <w:szCs w:val="20"/>
              </w:rPr>
            </w:pPr>
          </w:p>
        </w:tc>
        <w:tc>
          <w:tcPr>
            <w:tcW w:w="577" w:type="pct"/>
          </w:tcPr>
          <w:p w14:paraId="63438A36" w14:textId="72638DA7" w:rsidR="00B7396F" w:rsidRPr="00920905" w:rsidRDefault="00B7396F" w:rsidP="00B7396F">
            <w:pPr>
              <w:rPr>
                <w:rFonts w:cstheme="minorHAnsi"/>
                <w:color w:val="FF0000"/>
                <w:szCs w:val="20"/>
              </w:rPr>
            </w:pPr>
            <w:r>
              <w:rPr>
                <w:rFonts w:ascii="Calibri" w:hAnsi="Calibri" w:cs="Calibri"/>
                <w:szCs w:val="20"/>
              </w:rPr>
              <w:t>LT-74003</w:t>
            </w:r>
          </w:p>
        </w:tc>
        <w:tc>
          <w:tcPr>
            <w:tcW w:w="530" w:type="pct"/>
          </w:tcPr>
          <w:p w14:paraId="311A1841" w14:textId="588D9C24" w:rsidR="00B7396F" w:rsidRPr="00920905" w:rsidRDefault="00B7396F" w:rsidP="00B7396F">
            <w:pPr>
              <w:rPr>
                <w:rFonts w:cstheme="minorHAnsi"/>
                <w:color w:val="FF0000"/>
                <w:szCs w:val="20"/>
              </w:rPr>
            </w:pPr>
          </w:p>
        </w:tc>
        <w:tc>
          <w:tcPr>
            <w:tcW w:w="3078" w:type="pct"/>
          </w:tcPr>
          <w:p w14:paraId="512138E6" w14:textId="76BDD38A" w:rsidR="00B7396F" w:rsidRPr="00920905" w:rsidRDefault="00B7396F" w:rsidP="00B7396F">
            <w:pPr>
              <w:rPr>
                <w:color w:val="FF0000"/>
              </w:rPr>
            </w:pPr>
            <w:r>
              <w:rPr>
                <w:rFonts w:cstheme="minorHAnsi"/>
                <w:szCs w:val="20"/>
              </w:rPr>
              <w:t xml:space="preserve">&lt;2 </w:t>
            </w:r>
            <w:proofErr w:type="spellStart"/>
            <w:r>
              <w:rPr>
                <w:rFonts w:cstheme="minorHAnsi"/>
                <w:szCs w:val="20"/>
              </w:rPr>
              <w:t>ft</w:t>
            </w:r>
            <w:proofErr w:type="spellEnd"/>
            <w:r>
              <w:rPr>
                <w:rFonts w:cstheme="minorHAnsi"/>
                <w:szCs w:val="20"/>
              </w:rPr>
              <w:t xml:space="preserve"> Channel Letter Signage (Red) LED replacing Neon Channel Letter Signage</w:t>
            </w:r>
          </w:p>
        </w:tc>
      </w:tr>
      <w:tr w:rsidR="00B7396F" w:rsidRPr="00800706" w14:paraId="3EC8DDF0" w14:textId="77777777" w:rsidTr="004B042B">
        <w:trPr>
          <w:trHeight w:val="243"/>
        </w:trPr>
        <w:tc>
          <w:tcPr>
            <w:tcW w:w="335" w:type="pct"/>
          </w:tcPr>
          <w:p w14:paraId="036611DE" w14:textId="77777777" w:rsidR="00B7396F" w:rsidRPr="00350BF1" w:rsidRDefault="00B7396F" w:rsidP="00B7396F">
            <w:pPr>
              <w:rPr>
                <w:rFonts w:cstheme="minorHAnsi"/>
                <w:szCs w:val="20"/>
              </w:rPr>
            </w:pPr>
          </w:p>
        </w:tc>
        <w:tc>
          <w:tcPr>
            <w:tcW w:w="481" w:type="pct"/>
          </w:tcPr>
          <w:p w14:paraId="7DC81BD5" w14:textId="77777777" w:rsidR="00B7396F" w:rsidRPr="00350BF1" w:rsidRDefault="00B7396F" w:rsidP="00B7396F">
            <w:pPr>
              <w:rPr>
                <w:rFonts w:cstheme="minorHAnsi"/>
                <w:szCs w:val="20"/>
              </w:rPr>
            </w:pPr>
          </w:p>
        </w:tc>
        <w:tc>
          <w:tcPr>
            <w:tcW w:w="577" w:type="pct"/>
          </w:tcPr>
          <w:p w14:paraId="00E0B555" w14:textId="703E4124" w:rsidR="00B7396F" w:rsidRPr="00350BF1" w:rsidRDefault="00B7396F" w:rsidP="00B7396F">
            <w:pPr>
              <w:rPr>
                <w:rFonts w:cstheme="minorHAnsi"/>
                <w:szCs w:val="20"/>
              </w:rPr>
            </w:pPr>
            <w:r>
              <w:rPr>
                <w:rFonts w:ascii="Calibri" w:hAnsi="Calibri" w:cs="Calibri"/>
                <w:szCs w:val="20"/>
              </w:rPr>
              <w:t>LT-68873</w:t>
            </w:r>
          </w:p>
        </w:tc>
        <w:tc>
          <w:tcPr>
            <w:tcW w:w="530" w:type="pct"/>
          </w:tcPr>
          <w:p w14:paraId="479924EB" w14:textId="77777777" w:rsidR="00B7396F" w:rsidRPr="00350BF1" w:rsidRDefault="00B7396F" w:rsidP="00B7396F">
            <w:pPr>
              <w:rPr>
                <w:rFonts w:cstheme="minorHAnsi"/>
                <w:szCs w:val="20"/>
              </w:rPr>
            </w:pPr>
          </w:p>
        </w:tc>
        <w:tc>
          <w:tcPr>
            <w:tcW w:w="3078" w:type="pct"/>
          </w:tcPr>
          <w:p w14:paraId="592A1733" w14:textId="6B6954E2" w:rsidR="00B7396F" w:rsidRPr="00920905" w:rsidRDefault="00B7396F" w:rsidP="00B7396F">
            <w:r>
              <w:rPr>
                <w:rFonts w:cstheme="minorHAnsi"/>
                <w:szCs w:val="20"/>
              </w:rPr>
              <w:t xml:space="preserve">&lt;2 </w:t>
            </w:r>
            <w:proofErr w:type="spellStart"/>
            <w:r>
              <w:rPr>
                <w:rFonts w:cstheme="minorHAnsi"/>
                <w:szCs w:val="20"/>
              </w:rPr>
              <w:t>ft</w:t>
            </w:r>
            <w:proofErr w:type="spellEnd"/>
            <w:r>
              <w:rPr>
                <w:rFonts w:cstheme="minorHAnsi"/>
                <w:szCs w:val="20"/>
              </w:rPr>
              <w:t xml:space="preserve"> Channel Letter Signage (Red) (24 Hour) LED replacing Neon Channel Letter Signage</w:t>
            </w:r>
          </w:p>
        </w:tc>
      </w:tr>
      <w:tr w:rsidR="00B7396F" w:rsidRPr="00800706" w14:paraId="6F273C7A" w14:textId="77777777" w:rsidTr="004B042B">
        <w:trPr>
          <w:trHeight w:val="243"/>
        </w:trPr>
        <w:tc>
          <w:tcPr>
            <w:tcW w:w="335" w:type="pct"/>
          </w:tcPr>
          <w:p w14:paraId="1D596BC7" w14:textId="77777777" w:rsidR="00B7396F" w:rsidRPr="00350BF1" w:rsidRDefault="00B7396F" w:rsidP="00B7396F">
            <w:pPr>
              <w:rPr>
                <w:rFonts w:cstheme="minorHAnsi"/>
                <w:szCs w:val="20"/>
              </w:rPr>
            </w:pPr>
          </w:p>
        </w:tc>
        <w:tc>
          <w:tcPr>
            <w:tcW w:w="481" w:type="pct"/>
          </w:tcPr>
          <w:p w14:paraId="0A886BAA" w14:textId="77777777" w:rsidR="00B7396F" w:rsidRPr="00350BF1" w:rsidRDefault="00B7396F" w:rsidP="00B7396F">
            <w:pPr>
              <w:rPr>
                <w:rFonts w:cstheme="minorHAnsi"/>
                <w:szCs w:val="20"/>
              </w:rPr>
            </w:pPr>
          </w:p>
        </w:tc>
        <w:tc>
          <w:tcPr>
            <w:tcW w:w="577" w:type="pct"/>
          </w:tcPr>
          <w:p w14:paraId="2E971F57" w14:textId="1F55FD7D" w:rsidR="00B7396F" w:rsidRPr="00350BF1" w:rsidRDefault="00B7396F" w:rsidP="00B7396F">
            <w:pPr>
              <w:rPr>
                <w:rFonts w:cstheme="minorHAnsi"/>
                <w:szCs w:val="20"/>
              </w:rPr>
            </w:pPr>
            <w:r>
              <w:rPr>
                <w:rFonts w:ascii="Calibri" w:hAnsi="Calibri" w:cs="Calibri"/>
                <w:szCs w:val="20"/>
              </w:rPr>
              <w:t>LT-10063</w:t>
            </w:r>
          </w:p>
        </w:tc>
        <w:tc>
          <w:tcPr>
            <w:tcW w:w="530" w:type="pct"/>
          </w:tcPr>
          <w:p w14:paraId="769A2A7D" w14:textId="77777777" w:rsidR="00B7396F" w:rsidRPr="00350BF1" w:rsidRDefault="00B7396F" w:rsidP="00B7396F">
            <w:pPr>
              <w:rPr>
                <w:rFonts w:cstheme="minorHAnsi"/>
                <w:szCs w:val="20"/>
              </w:rPr>
            </w:pPr>
          </w:p>
        </w:tc>
        <w:tc>
          <w:tcPr>
            <w:tcW w:w="3078" w:type="pct"/>
          </w:tcPr>
          <w:p w14:paraId="135CEE1B" w14:textId="42EA624E" w:rsidR="00B7396F" w:rsidRPr="00920905" w:rsidRDefault="00B7396F" w:rsidP="00B7396F">
            <w:r>
              <w:rPr>
                <w:rFonts w:cstheme="minorHAnsi"/>
                <w:szCs w:val="20"/>
              </w:rPr>
              <w:t xml:space="preserve">&lt;2 </w:t>
            </w:r>
            <w:proofErr w:type="spellStart"/>
            <w:r>
              <w:rPr>
                <w:rFonts w:cstheme="minorHAnsi"/>
                <w:szCs w:val="20"/>
              </w:rPr>
              <w:t>ft</w:t>
            </w:r>
            <w:proofErr w:type="spellEnd"/>
            <w:r>
              <w:rPr>
                <w:rFonts w:cstheme="minorHAnsi"/>
                <w:szCs w:val="20"/>
              </w:rPr>
              <w:t xml:space="preserve"> Channel Letter Signage (Red) (Dusk to Dawn) LED replacing Neon Channel Letter Signage</w:t>
            </w:r>
          </w:p>
        </w:tc>
      </w:tr>
      <w:tr w:rsidR="00B7396F" w:rsidRPr="00800706" w14:paraId="4D42A0E2" w14:textId="77777777" w:rsidTr="004B042B">
        <w:trPr>
          <w:trHeight w:val="243"/>
        </w:trPr>
        <w:tc>
          <w:tcPr>
            <w:tcW w:w="335" w:type="pct"/>
          </w:tcPr>
          <w:p w14:paraId="71E949F0" w14:textId="77777777" w:rsidR="00B7396F" w:rsidRPr="00350BF1" w:rsidRDefault="00B7396F" w:rsidP="00B7396F">
            <w:pPr>
              <w:rPr>
                <w:rFonts w:cstheme="minorHAnsi"/>
                <w:szCs w:val="20"/>
              </w:rPr>
            </w:pPr>
          </w:p>
        </w:tc>
        <w:tc>
          <w:tcPr>
            <w:tcW w:w="481" w:type="pct"/>
          </w:tcPr>
          <w:p w14:paraId="1DC671E7" w14:textId="77777777" w:rsidR="00B7396F" w:rsidRPr="00350BF1" w:rsidRDefault="00B7396F" w:rsidP="00B7396F">
            <w:pPr>
              <w:rPr>
                <w:rFonts w:cstheme="minorHAnsi"/>
                <w:szCs w:val="20"/>
              </w:rPr>
            </w:pPr>
          </w:p>
        </w:tc>
        <w:tc>
          <w:tcPr>
            <w:tcW w:w="577" w:type="pct"/>
          </w:tcPr>
          <w:p w14:paraId="610C6C2E" w14:textId="40EA5E2E" w:rsidR="00B7396F" w:rsidRPr="00350BF1" w:rsidRDefault="00B7396F" w:rsidP="00B7396F">
            <w:pPr>
              <w:rPr>
                <w:rFonts w:cstheme="minorHAnsi"/>
                <w:szCs w:val="20"/>
              </w:rPr>
            </w:pPr>
            <w:r>
              <w:rPr>
                <w:rFonts w:ascii="Calibri" w:hAnsi="Calibri" w:cs="Calibri"/>
                <w:szCs w:val="20"/>
              </w:rPr>
              <w:t>LT-48213</w:t>
            </w:r>
          </w:p>
        </w:tc>
        <w:tc>
          <w:tcPr>
            <w:tcW w:w="530" w:type="pct"/>
          </w:tcPr>
          <w:p w14:paraId="349F0291" w14:textId="77777777" w:rsidR="00B7396F" w:rsidRPr="00350BF1" w:rsidRDefault="00B7396F" w:rsidP="00B7396F">
            <w:pPr>
              <w:rPr>
                <w:rFonts w:cstheme="minorHAnsi"/>
                <w:szCs w:val="20"/>
              </w:rPr>
            </w:pPr>
          </w:p>
        </w:tc>
        <w:tc>
          <w:tcPr>
            <w:tcW w:w="3078" w:type="pct"/>
          </w:tcPr>
          <w:p w14:paraId="5332570E" w14:textId="34CA1C15" w:rsidR="00B7396F" w:rsidRPr="00920905" w:rsidRDefault="00B7396F" w:rsidP="00B7396F">
            <w:r>
              <w:rPr>
                <w:rFonts w:cstheme="minorHAnsi"/>
                <w:szCs w:val="20"/>
              </w:rPr>
              <w:t xml:space="preserve">&gt;2 </w:t>
            </w:r>
            <w:proofErr w:type="spellStart"/>
            <w:r>
              <w:rPr>
                <w:rFonts w:cstheme="minorHAnsi"/>
                <w:szCs w:val="20"/>
              </w:rPr>
              <w:t>ft</w:t>
            </w:r>
            <w:proofErr w:type="spellEnd"/>
            <w:r>
              <w:rPr>
                <w:rFonts w:cstheme="minorHAnsi"/>
                <w:szCs w:val="20"/>
              </w:rPr>
              <w:t xml:space="preserve"> Channel Letter Signage (Red) LED replacing Neon Channel Letter Signage</w:t>
            </w:r>
          </w:p>
        </w:tc>
      </w:tr>
      <w:tr w:rsidR="00B7396F" w:rsidRPr="00800706" w14:paraId="248CD527" w14:textId="77777777" w:rsidTr="004B042B">
        <w:trPr>
          <w:trHeight w:val="243"/>
        </w:trPr>
        <w:tc>
          <w:tcPr>
            <w:tcW w:w="335" w:type="pct"/>
          </w:tcPr>
          <w:p w14:paraId="06465B8C" w14:textId="77777777" w:rsidR="00B7396F" w:rsidRPr="00350BF1" w:rsidRDefault="00B7396F" w:rsidP="00B7396F">
            <w:pPr>
              <w:rPr>
                <w:rFonts w:cstheme="minorHAnsi"/>
                <w:szCs w:val="20"/>
              </w:rPr>
            </w:pPr>
          </w:p>
        </w:tc>
        <w:tc>
          <w:tcPr>
            <w:tcW w:w="481" w:type="pct"/>
          </w:tcPr>
          <w:p w14:paraId="5432BA56" w14:textId="77777777" w:rsidR="00B7396F" w:rsidRPr="00350BF1" w:rsidRDefault="00B7396F" w:rsidP="00B7396F">
            <w:pPr>
              <w:rPr>
                <w:rFonts w:cstheme="minorHAnsi"/>
                <w:szCs w:val="20"/>
              </w:rPr>
            </w:pPr>
          </w:p>
        </w:tc>
        <w:tc>
          <w:tcPr>
            <w:tcW w:w="577" w:type="pct"/>
          </w:tcPr>
          <w:p w14:paraId="39236316" w14:textId="7A2BE645" w:rsidR="00B7396F" w:rsidRPr="00350BF1" w:rsidRDefault="00B7396F" w:rsidP="00B7396F">
            <w:pPr>
              <w:rPr>
                <w:rFonts w:cstheme="minorHAnsi"/>
                <w:szCs w:val="20"/>
              </w:rPr>
            </w:pPr>
            <w:r>
              <w:rPr>
                <w:rFonts w:ascii="Calibri" w:hAnsi="Calibri" w:cs="Calibri"/>
                <w:szCs w:val="20"/>
              </w:rPr>
              <w:t>LT-98431</w:t>
            </w:r>
          </w:p>
        </w:tc>
        <w:tc>
          <w:tcPr>
            <w:tcW w:w="530" w:type="pct"/>
          </w:tcPr>
          <w:p w14:paraId="1D9D27C6" w14:textId="77777777" w:rsidR="00B7396F" w:rsidRPr="00350BF1" w:rsidRDefault="00B7396F" w:rsidP="00B7396F">
            <w:pPr>
              <w:rPr>
                <w:rFonts w:cstheme="minorHAnsi"/>
                <w:szCs w:val="20"/>
              </w:rPr>
            </w:pPr>
          </w:p>
        </w:tc>
        <w:tc>
          <w:tcPr>
            <w:tcW w:w="3078" w:type="pct"/>
          </w:tcPr>
          <w:p w14:paraId="310B962C" w14:textId="48A431FD" w:rsidR="00B7396F" w:rsidRPr="00920905" w:rsidRDefault="00B7396F" w:rsidP="00B7396F">
            <w:r>
              <w:rPr>
                <w:rFonts w:cstheme="minorHAnsi"/>
                <w:szCs w:val="20"/>
              </w:rPr>
              <w:t xml:space="preserve">&gt;2 </w:t>
            </w:r>
            <w:proofErr w:type="spellStart"/>
            <w:r>
              <w:rPr>
                <w:rFonts w:cstheme="minorHAnsi"/>
                <w:szCs w:val="20"/>
              </w:rPr>
              <w:t>ft</w:t>
            </w:r>
            <w:proofErr w:type="spellEnd"/>
            <w:r>
              <w:rPr>
                <w:rFonts w:cstheme="minorHAnsi"/>
                <w:szCs w:val="20"/>
              </w:rPr>
              <w:t xml:space="preserve"> Channel Letter Signage (Red) (24 Hour) LED replacing Neon Channel Letter Signage</w:t>
            </w:r>
          </w:p>
        </w:tc>
      </w:tr>
      <w:tr w:rsidR="00B7396F" w:rsidRPr="00800706" w14:paraId="1D40E0FA" w14:textId="77777777" w:rsidTr="004B042B">
        <w:trPr>
          <w:trHeight w:val="243"/>
        </w:trPr>
        <w:tc>
          <w:tcPr>
            <w:tcW w:w="335" w:type="pct"/>
          </w:tcPr>
          <w:p w14:paraId="5435ACDD" w14:textId="77777777" w:rsidR="00B7396F" w:rsidRPr="00350BF1" w:rsidRDefault="00B7396F" w:rsidP="00B7396F">
            <w:pPr>
              <w:rPr>
                <w:rFonts w:cstheme="minorHAnsi"/>
                <w:szCs w:val="20"/>
              </w:rPr>
            </w:pPr>
          </w:p>
        </w:tc>
        <w:tc>
          <w:tcPr>
            <w:tcW w:w="481" w:type="pct"/>
          </w:tcPr>
          <w:p w14:paraId="2A357E17" w14:textId="77777777" w:rsidR="00B7396F" w:rsidRPr="00350BF1" w:rsidRDefault="00B7396F" w:rsidP="00B7396F">
            <w:pPr>
              <w:rPr>
                <w:rFonts w:cstheme="minorHAnsi"/>
                <w:szCs w:val="20"/>
              </w:rPr>
            </w:pPr>
          </w:p>
        </w:tc>
        <w:tc>
          <w:tcPr>
            <w:tcW w:w="577" w:type="pct"/>
          </w:tcPr>
          <w:p w14:paraId="61331018" w14:textId="012DE3ED" w:rsidR="00B7396F" w:rsidRPr="00350BF1" w:rsidRDefault="00B7396F" w:rsidP="00B7396F">
            <w:pPr>
              <w:rPr>
                <w:rFonts w:cstheme="minorHAnsi"/>
                <w:szCs w:val="20"/>
              </w:rPr>
            </w:pPr>
            <w:r>
              <w:rPr>
                <w:rFonts w:ascii="Calibri" w:hAnsi="Calibri" w:cs="Calibri"/>
                <w:szCs w:val="20"/>
              </w:rPr>
              <w:t>LT-67567</w:t>
            </w:r>
          </w:p>
        </w:tc>
        <w:tc>
          <w:tcPr>
            <w:tcW w:w="530" w:type="pct"/>
          </w:tcPr>
          <w:p w14:paraId="7EFD5D74" w14:textId="77777777" w:rsidR="00B7396F" w:rsidRPr="00350BF1" w:rsidRDefault="00B7396F" w:rsidP="00B7396F">
            <w:pPr>
              <w:rPr>
                <w:rFonts w:cstheme="minorHAnsi"/>
                <w:szCs w:val="20"/>
              </w:rPr>
            </w:pPr>
          </w:p>
        </w:tc>
        <w:tc>
          <w:tcPr>
            <w:tcW w:w="3078" w:type="pct"/>
          </w:tcPr>
          <w:p w14:paraId="58F72B31" w14:textId="5E1E8103" w:rsidR="00B7396F" w:rsidRPr="00920905" w:rsidRDefault="00B7396F" w:rsidP="00B7396F">
            <w:r>
              <w:rPr>
                <w:rFonts w:cstheme="minorHAnsi"/>
                <w:szCs w:val="20"/>
              </w:rPr>
              <w:t xml:space="preserve">&gt;2 </w:t>
            </w:r>
            <w:proofErr w:type="spellStart"/>
            <w:r>
              <w:rPr>
                <w:rFonts w:cstheme="minorHAnsi"/>
                <w:szCs w:val="20"/>
              </w:rPr>
              <w:t>ft</w:t>
            </w:r>
            <w:proofErr w:type="spellEnd"/>
            <w:r>
              <w:rPr>
                <w:rFonts w:cstheme="minorHAnsi"/>
                <w:szCs w:val="20"/>
              </w:rPr>
              <w:t xml:space="preserve"> Channel Letter Signage (Red) (Dusk to Dawn) LED replacing Neon Channel Letter Signage</w:t>
            </w:r>
          </w:p>
        </w:tc>
      </w:tr>
    </w:tbl>
    <w:p w14:paraId="3AF714EF" w14:textId="77777777" w:rsidR="00760CDC" w:rsidRDefault="00760CDC" w:rsidP="00697868">
      <w:pPr>
        <w:pStyle w:val="Reminders"/>
        <w:rPr>
          <w:rFonts w:asciiTheme="minorHAnsi" w:hAnsiTheme="minorHAnsi" w:cstheme="minorHAnsi"/>
          <w:i w:val="0"/>
          <w:szCs w:val="22"/>
        </w:rPr>
      </w:pPr>
    </w:p>
    <w:p w14:paraId="77098FF0" w14:textId="77777777" w:rsidR="00524687" w:rsidRDefault="00524687" w:rsidP="00524687">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This measure only applies to red LED systems because there is minimal to negative savings for other LED light colors.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7BCDD7F6" w14:textId="75F9E6B8" w:rsidR="00524687" w:rsidRDefault="00524687" w:rsidP="00524687">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Channel letter signs are individual internally illuminated letters and graphics. The signs are comprised of a U-shaped channel and an acrylic face inside of which the light source is typically neon and sometimes incandescent. In this measure, the base case neon and/or incandescent source is to be replaced with an LED system.</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5E297797" w14:textId="77777777" w:rsidR="001C0ED1" w:rsidRPr="001C0ED1" w:rsidRDefault="001C0ED1" w:rsidP="00697868">
      <w:pPr>
        <w:pStyle w:val="Reminders"/>
        <w:tabs>
          <w:tab w:val="num" w:pos="360"/>
        </w:tabs>
        <w:rPr>
          <w:rFonts w:asciiTheme="minorHAnsi" w:hAnsiTheme="minorHAnsi" w:cstheme="minorHAnsi"/>
          <w:i w:val="0"/>
          <w:color w:val="auto"/>
          <w:szCs w:val="22"/>
        </w:rPr>
      </w:pPr>
      <w:r w:rsidRPr="001C0ED1">
        <w:rPr>
          <w:rFonts w:asciiTheme="minorHAnsi" w:hAnsiTheme="minorHAnsi" w:cstheme="minorHAnsi"/>
          <w:i w:val="0"/>
          <w:color w:val="auto"/>
          <w:szCs w:val="22"/>
        </w:rPr>
        <w:t>The Installation Type is Replace on Burnout (ROB).</w:t>
      </w:r>
    </w:p>
    <w:p w14:paraId="24514DFC" w14:textId="77777777" w:rsidR="001C0ED1" w:rsidRPr="00500C4E" w:rsidRDefault="001C0ED1" w:rsidP="00697868">
      <w:pPr>
        <w:pStyle w:val="Reminders"/>
        <w:tabs>
          <w:tab w:val="num" w:pos="360"/>
        </w:tabs>
        <w:rPr>
          <w:rFonts w:asciiTheme="minorHAnsi" w:hAnsiTheme="minorHAnsi" w:cstheme="minorHAnsi"/>
          <w:i w:val="0"/>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3FD6485" w:rsidR="001B2301" w:rsidRPr="00BC6E26" w:rsidRDefault="00BC6E26" w:rsidP="00697868">
      <w:pPr>
        <w:pStyle w:val="Reminders"/>
        <w:tabs>
          <w:tab w:val="num" w:pos="360"/>
        </w:tabs>
        <w:rPr>
          <w:rFonts w:asciiTheme="minorHAnsi" w:hAnsiTheme="minorHAnsi" w:cstheme="minorHAnsi"/>
          <w:i w:val="0"/>
          <w:color w:val="auto"/>
          <w:szCs w:val="22"/>
        </w:rPr>
      </w:pPr>
      <w:r w:rsidRPr="00BC6E26">
        <w:rPr>
          <w:rFonts w:asciiTheme="minorHAnsi" w:hAnsiTheme="minorHAnsi" w:cstheme="minorHAnsi"/>
          <w:i w:val="0"/>
          <w:color w:val="auto"/>
          <w:szCs w:val="22"/>
        </w:rPr>
        <w:lastRenderedPageBreak/>
        <w:t>The delivery methods for all Solution Codes are:</w:t>
      </w:r>
    </w:p>
    <w:p w14:paraId="055F45B0" w14:textId="00E1A156" w:rsidR="00BC6E26" w:rsidRPr="00BC6E26" w:rsidRDefault="00BC6E26" w:rsidP="00BC6E26">
      <w:pPr>
        <w:pStyle w:val="Reminders"/>
        <w:numPr>
          <w:ilvl w:val="0"/>
          <w:numId w:val="34"/>
        </w:numPr>
        <w:rPr>
          <w:rFonts w:asciiTheme="minorHAnsi" w:hAnsiTheme="minorHAnsi" w:cstheme="minorHAnsi"/>
          <w:i w:val="0"/>
          <w:color w:val="auto"/>
          <w:szCs w:val="22"/>
        </w:rPr>
      </w:pPr>
      <w:r w:rsidRPr="00BC6E26">
        <w:rPr>
          <w:rFonts w:asciiTheme="minorHAnsi" w:hAnsiTheme="minorHAnsi" w:cstheme="minorHAnsi"/>
          <w:i w:val="0"/>
          <w:color w:val="auto"/>
          <w:szCs w:val="22"/>
        </w:rPr>
        <w:t>Financial Support/Down-Stream Incentive – Deemed</w:t>
      </w:r>
    </w:p>
    <w:p w14:paraId="23F00931" w14:textId="77777777" w:rsidR="00BC6E26" w:rsidRPr="00BC6E26" w:rsidRDefault="00BC6E26" w:rsidP="00BC6E26">
      <w:pPr>
        <w:pStyle w:val="Reminders"/>
        <w:tabs>
          <w:tab w:val="num" w:pos="360"/>
        </w:tabs>
        <w:rPr>
          <w:rFonts w:asciiTheme="minorHAnsi" w:hAnsiTheme="minorHAnsi" w:cstheme="minorHAnsi"/>
          <w:i w:val="0"/>
          <w:color w:val="auto"/>
          <w:szCs w:val="22"/>
        </w:rPr>
      </w:pPr>
    </w:p>
    <w:p w14:paraId="4A9D5DEA" w14:textId="410B926E" w:rsidR="00BC6E26" w:rsidRPr="00BC6E26" w:rsidRDefault="00BC6E26" w:rsidP="00BC6E26">
      <w:pPr>
        <w:pStyle w:val="Reminders"/>
        <w:tabs>
          <w:tab w:val="num" w:pos="360"/>
        </w:tabs>
        <w:rPr>
          <w:rFonts w:asciiTheme="minorHAnsi" w:hAnsiTheme="minorHAnsi" w:cstheme="minorHAnsi"/>
          <w:i w:val="0"/>
          <w:color w:val="auto"/>
          <w:szCs w:val="22"/>
        </w:rPr>
      </w:pPr>
      <w:r w:rsidRPr="00BC6E26">
        <w:rPr>
          <w:rFonts w:asciiTheme="minorHAnsi" w:hAnsiTheme="minorHAnsi" w:cstheme="minorHAnsi"/>
          <w:i w:val="0"/>
          <w:color w:val="auto"/>
          <w:szCs w:val="22"/>
        </w:rPr>
        <w:t>Solution Codes LT-74003, LT-10063, LT-48213, and LT-67567 also include:</w:t>
      </w:r>
    </w:p>
    <w:p w14:paraId="2E7218EE" w14:textId="6AF71510" w:rsidR="00BC6E26" w:rsidRPr="00BC6E26" w:rsidRDefault="00BC6E26" w:rsidP="00BC6E26">
      <w:pPr>
        <w:pStyle w:val="Reminders"/>
        <w:numPr>
          <w:ilvl w:val="0"/>
          <w:numId w:val="34"/>
        </w:numPr>
        <w:rPr>
          <w:rFonts w:asciiTheme="minorHAnsi" w:hAnsiTheme="minorHAnsi" w:cstheme="minorHAnsi"/>
          <w:i w:val="0"/>
          <w:color w:val="auto"/>
          <w:szCs w:val="22"/>
        </w:rPr>
      </w:pPr>
      <w:r w:rsidRPr="00BC6E26">
        <w:rPr>
          <w:rFonts w:asciiTheme="minorHAnsi" w:hAnsiTheme="minorHAnsi" w:cstheme="minorHAnsi"/>
          <w:i w:val="0"/>
          <w:color w:val="auto"/>
          <w:szCs w:val="22"/>
        </w:rPr>
        <w:t>Mid-stream Program/Mid-stream Incentive</w:t>
      </w:r>
    </w:p>
    <w:p w14:paraId="4DFB86E3" w14:textId="77777777" w:rsidR="00BC6E26" w:rsidRDefault="00BC6E26"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34FB3105" w14:textId="77777777" w:rsidR="00AB3894" w:rsidRDefault="00AB3894" w:rsidP="00C75576">
      <w:pPr>
        <w:pStyle w:val="Caption"/>
        <w:keepNext/>
        <w:rPr>
          <w:rFonts w:cs="Arial"/>
          <w:szCs w:val="22"/>
        </w:rPr>
      </w:pPr>
      <w:bookmarkStart w:id="10" w:name="_Toc385592671"/>
      <w:bookmarkStart w:id="11"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3394452D" w:rsidR="00E326BA" w:rsidRPr="00AB3894" w:rsidRDefault="00E326BA" w:rsidP="00920905">
            <w:pPr>
              <w:rPr>
                <w:rFonts w:cs="Arial"/>
                <w:b/>
                <w:szCs w:val="20"/>
              </w:rPr>
            </w:pPr>
            <w:r w:rsidRPr="00AB3894">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5A2EB0E7" w:rsidR="00E326BA" w:rsidRPr="00AB3894" w:rsidRDefault="00E326BA" w:rsidP="00920905">
            <w:pPr>
              <w:rPr>
                <w:rFonts w:cs="Arial"/>
                <w:szCs w:val="20"/>
              </w:rPr>
            </w:pPr>
            <w:r w:rsidRPr="00AB3894">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4C457ACA" w:rsidR="00E326BA" w:rsidRPr="00AB3894" w:rsidRDefault="00E326BA" w:rsidP="00920905">
            <w:pPr>
              <w:rPr>
                <w:rFonts w:cs="Arial"/>
                <w:szCs w:val="20"/>
              </w:rPr>
            </w:pPr>
            <w:r w:rsidRPr="00AB3894">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0846E4D" w:rsidR="00E326BA" w:rsidRPr="00AB3894" w:rsidRDefault="00E326BA" w:rsidP="00920905">
            <w:pPr>
              <w:rPr>
                <w:rFonts w:cs="Arial"/>
                <w:szCs w:val="20"/>
              </w:rPr>
            </w:pPr>
            <w:r w:rsidRPr="00AB3894">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13884E6D" w:rsidR="00E326BA" w:rsidRPr="00AB3894" w:rsidRDefault="00E326BA" w:rsidP="00AB3894">
            <w:pPr>
              <w:rPr>
                <w:rFonts w:cs="Arial"/>
                <w:szCs w:val="20"/>
              </w:rPr>
            </w:pPr>
            <w:r w:rsidRPr="00AB3894">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0F21DDEC" w:rsidR="00E326BA" w:rsidRPr="00AB3894" w:rsidRDefault="00AB3894" w:rsidP="00AB3894">
            <w:pPr>
              <w:rPr>
                <w:rFonts w:cs="Arial"/>
                <w:szCs w:val="20"/>
              </w:rPr>
            </w:pPr>
            <w:r w:rsidRPr="00AB3894">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214B515F" w:rsidR="00505CEC" w:rsidRPr="00AB3894" w:rsidDel="00505CEC" w:rsidRDefault="00505CEC" w:rsidP="00920905">
            <w:pPr>
              <w:rPr>
                <w:rFonts w:cs="Arial"/>
                <w:szCs w:val="20"/>
              </w:rPr>
            </w:pPr>
            <w:r w:rsidRPr="00AB3894">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87536BB" w:rsidR="00D86A9D" w:rsidRPr="00AB3894" w:rsidRDefault="00AB3894" w:rsidP="00175D14">
            <w:pPr>
              <w:rPr>
                <w:rFonts w:cs="Arial"/>
                <w:szCs w:val="20"/>
              </w:rPr>
            </w:pPr>
            <w:r w:rsidRPr="00AB3894">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03C1693F" w:rsidR="00E326BA" w:rsidRPr="00AB3894" w:rsidRDefault="00E326BA" w:rsidP="00920905">
            <w:pPr>
              <w:rPr>
                <w:rFonts w:cs="Arial"/>
                <w:szCs w:val="20"/>
              </w:rPr>
            </w:pPr>
            <w:r w:rsidRPr="00AB3894">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7DBB88E8" w:rsidR="00E326BA" w:rsidRPr="00AB3894" w:rsidRDefault="00AB3894" w:rsidP="00920905">
            <w:pPr>
              <w:rPr>
                <w:rFonts w:cs="Arial"/>
                <w:szCs w:val="20"/>
              </w:rPr>
            </w:pPr>
            <w:r w:rsidRPr="00AB3894">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C75576" w:rsidRDefault="00907697" w:rsidP="005729C8">
            <w:pPr>
              <w:rPr>
                <w:szCs w:val="20"/>
              </w:rPr>
            </w:pPr>
            <w:r w:rsidRPr="00C75576">
              <w:rPr>
                <w:szCs w:val="20"/>
              </w:rPr>
              <w:lastRenderedPageBreak/>
              <w:t>Com-Default&gt;2yrs</w:t>
            </w:r>
          </w:p>
        </w:tc>
        <w:tc>
          <w:tcPr>
            <w:tcW w:w="2019" w:type="pct"/>
          </w:tcPr>
          <w:p w14:paraId="755799BF" w14:textId="77777777" w:rsidR="00907697" w:rsidRPr="00C75576" w:rsidRDefault="00907697" w:rsidP="005729C8">
            <w:pPr>
              <w:rPr>
                <w:szCs w:val="20"/>
              </w:rPr>
            </w:pPr>
            <w:r w:rsidRPr="00C75576">
              <w:rPr>
                <w:szCs w:val="20"/>
              </w:rPr>
              <w:t>All other EEMs with no evaluated NTGR; existing EEM in programs with same delivery mechanism for more than 2 years</w:t>
            </w:r>
          </w:p>
        </w:tc>
        <w:tc>
          <w:tcPr>
            <w:tcW w:w="434" w:type="pct"/>
          </w:tcPr>
          <w:p w14:paraId="3CB22E86" w14:textId="77777777" w:rsidR="00907697" w:rsidRPr="00C75576" w:rsidRDefault="00907697" w:rsidP="005729C8">
            <w:pPr>
              <w:rPr>
                <w:szCs w:val="20"/>
              </w:rPr>
            </w:pPr>
            <w:r w:rsidRPr="00C75576">
              <w:rPr>
                <w:szCs w:val="20"/>
              </w:rPr>
              <w:t>Com</w:t>
            </w:r>
          </w:p>
        </w:tc>
        <w:tc>
          <w:tcPr>
            <w:tcW w:w="529" w:type="pct"/>
          </w:tcPr>
          <w:p w14:paraId="1AAF8C8B" w14:textId="77777777" w:rsidR="00907697" w:rsidRPr="00C75576" w:rsidRDefault="00907697" w:rsidP="005729C8">
            <w:pPr>
              <w:rPr>
                <w:szCs w:val="20"/>
              </w:rPr>
            </w:pPr>
            <w:r w:rsidRPr="00C75576">
              <w:rPr>
                <w:szCs w:val="20"/>
              </w:rPr>
              <w:t>Any</w:t>
            </w:r>
          </w:p>
        </w:tc>
        <w:tc>
          <w:tcPr>
            <w:tcW w:w="915" w:type="pct"/>
          </w:tcPr>
          <w:p w14:paraId="5BAF7D5F" w14:textId="77777777" w:rsidR="00907697" w:rsidRPr="00C75576" w:rsidRDefault="00907697" w:rsidP="005729C8">
            <w:pPr>
              <w:rPr>
                <w:szCs w:val="20"/>
              </w:rPr>
            </w:pPr>
            <w:r w:rsidRPr="00C75576">
              <w:rPr>
                <w:szCs w:val="20"/>
              </w:rPr>
              <w:t>Any</w:t>
            </w:r>
          </w:p>
        </w:tc>
        <w:tc>
          <w:tcPr>
            <w:tcW w:w="430" w:type="pct"/>
          </w:tcPr>
          <w:p w14:paraId="76698D49" w14:textId="77777777" w:rsidR="00907697" w:rsidRPr="00C75576" w:rsidRDefault="00907697" w:rsidP="005729C8">
            <w:pPr>
              <w:rPr>
                <w:szCs w:val="20"/>
              </w:rPr>
            </w:pPr>
            <w:r w:rsidRPr="00C75576">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C75576" w:rsidRDefault="002F4E34" w:rsidP="005729C8">
            <w:pPr>
              <w:rPr>
                <w:szCs w:val="20"/>
              </w:rPr>
            </w:pPr>
            <w:r w:rsidRPr="00C75576">
              <w:rPr>
                <w:szCs w:val="20"/>
              </w:rPr>
              <w:t>Def-GSIA</w:t>
            </w:r>
          </w:p>
        </w:tc>
        <w:tc>
          <w:tcPr>
            <w:tcW w:w="1404" w:type="pct"/>
          </w:tcPr>
          <w:p w14:paraId="2BFFF598" w14:textId="77777777" w:rsidR="002F4E34" w:rsidRPr="00C75576" w:rsidRDefault="002F4E34" w:rsidP="005729C8">
            <w:pPr>
              <w:rPr>
                <w:szCs w:val="20"/>
              </w:rPr>
            </w:pPr>
            <w:r w:rsidRPr="00C75576">
              <w:rPr>
                <w:szCs w:val="20"/>
              </w:rPr>
              <w:t>Default GSIA values</w:t>
            </w:r>
          </w:p>
        </w:tc>
        <w:tc>
          <w:tcPr>
            <w:tcW w:w="688" w:type="pct"/>
          </w:tcPr>
          <w:p w14:paraId="157D8A62" w14:textId="77777777" w:rsidR="002F4E34" w:rsidRPr="00C75576" w:rsidRDefault="002F4E34" w:rsidP="005729C8">
            <w:pPr>
              <w:rPr>
                <w:szCs w:val="20"/>
              </w:rPr>
            </w:pPr>
            <w:r w:rsidRPr="00C75576">
              <w:rPr>
                <w:szCs w:val="20"/>
              </w:rPr>
              <w:t>Any</w:t>
            </w:r>
          </w:p>
        </w:tc>
        <w:tc>
          <w:tcPr>
            <w:tcW w:w="858" w:type="pct"/>
          </w:tcPr>
          <w:p w14:paraId="0C3293FE" w14:textId="77777777" w:rsidR="002F4E34" w:rsidRPr="00C75576" w:rsidRDefault="002F4E34" w:rsidP="005729C8">
            <w:pPr>
              <w:rPr>
                <w:szCs w:val="20"/>
              </w:rPr>
            </w:pPr>
            <w:r w:rsidRPr="00C75576">
              <w:rPr>
                <w:szCs w:val="20"/>
              </w:rPr>
              <w:t>Any</w:t>
            </w:r>
          </w:p>
        </w:tc>
        <w:tc>
          <w:tcPr>
            <w:tcW w:w="693" w:type="pct"/>
          </w:tcPr>
          <w:p w14:paraId="0B642835" w14:textId="77777777" w:rsidR="002F4E34" w:rsidRPr="00C75576" w:rsidRDefault="002F4E34" w:rsidP="005729C8">
            <w:pPr>
              <w:rPr>
                <w:szCs w:val="20"/>
              </w:rPr>
            </w:pPr>
            <w:r w:rsidRPr="00C75576">
              <w:rPr>
                <w:szCs w:val="20"/>
              </w:rPr>
              <w:t>Any</w:t>
            </w:r>
          </w:p>
        </w:tc>
        <w:tc>
          <w:tcPr>
            <w:tcW w:w="634" w:type="pct"/>
          </w:tcPr>
          <w:p w14:paraId="1C671DD2" w14:textId="77777777" w:rsidR="002F4E34" w:rsidRPr="00C75576" w:rsidRDefault="002F4E34" w:rsidP="005729C8">
            <w:pPr>
              <w:rPr>
                <w:szCs w:val="20"/>
              </w:rPr>
            </w:pPr>
            <w:r w:rsidRPr="00C75576">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C75576">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C75576" w:rsidRPr="00500C4E" w14:paraId="23E3B0B0" w14:textId="77777777" w:rsidTr="00C75576">
        <w:trPr>
          <w:trHeight w:val="243"/>
        </w:trPr>
        <w:tc>
          <w:tcPr>
            <w:tcW w:w="824" w:type="pct"/>
            <w:vAlign w:val="bottom"/>
          </w:tcPr>
          <w:p w14:paraId="17A1D7F4" w14:textId="4CF0C0B9" w:rsidR="00C75576" w:rsidRPr="00381C50" w:rsidRDefault="00381C50" w:rsidP="00C75576">
            <w:pPr>
              <w:rPr>
                <w:rFonts w:ascii="Calibri" w:hAnsi="Calibri"/>
                <w:color w:val="000000"/>
                <w:szCs w:val="22"/>
              </w:rPr>
            </w:pPr>
            <w:r w:rsidRPr="00381C50">
              <w:rPr>
                <w:szCs w:val="20"/>
              </w:rPr>
              <w:t>LED-sign</w:t>
            </w:r>
          </w:p>
        </w:tc>
        <w:tc>
          <w:tcPr>
            <w:tcW w:w="1435" w:type="pct"/>
            <w:vAlign w:val="bottom"/>
          </w:tcPr>
          <w:p w14:paraId="36E678D1" w14:textId="7DA3666A" w:rsidR="00C75576" w:rsidRPr="00C75576" w:rsidRDefault="00F3534B" w:rsidP="00C75576">
            <w:pPr>
              <w:rPr>
                <w:szCs w:val="20"/>
              </w:rPr>
            </w:pPr>
            <w:r w:rsidRPr="00F3534B">
              <w:rPr>
                <w:szCs w:val="20"/>
              </w:rPr>
              <w:t>LED Open Signs</w:t>
            </w:r>
          </w:p>
        </w:tc>
        <w:tc>
          <w:tcPr>
            <w:tcW w:w="473" w:type="pct"/>
          </w:tcPr>
          <w:p w14:paraId="42B5C736" w14:textId="77777777" w:rsidR="00C75576" w:rsidRPr="00C75576" w:rsidRDefault="00C75576" w:rsidP="00C75576">
            <w:pPr>
              <w:rPr>
                <w:szCs w:val="20"/>
              </w:rPr>
            </w:pPr>
            <w:r w:rsidRPr="00C75576">
              <w:rPr>
                <w:szCs w:val="20"/>
              </w:rPr>
              <w:t>Com</w:t>
            </w:r>
          </w:p>
        </w:tc>
        <w:tc>
          <w:tcPr>
            <w:tcW w:w="679" w:type="pct"/>
          </w:tcPr>
          <w:p w14:paraId="52A841ED" w14:textId="45FB49EA" w:rsidR="00C75576" w:rsidRPr="00C75576" w:rsidRDefault="00C75576" w:rsidP="00C75576">
            <w:pPr>
              <w:rPr>
                <w:szCs w:val="20"/>
              </w:rPr>
            </w:pPr>
            <w:r w:rsidRPr="00C75576">
              <w:rPr>
                <w:szCs w:val="20"/>
              </w:rPr>
              <w:t>Lighting</w:t>
            </w:r>
          </w:p>
        </w:tc>
        <w:tc>
          <w:tcPr>
            <w:tcW w:w="812" w:type="pct"/>
          </w:tcPr>
          <w:p w14:paraId="1BF5FCBD" w14:textId="463F50F4" w:rsidR="00C75576" w:rsidRPr="00C75576" w:rsidRDefault="00C75576" w:rsidP="00C75576">
            <w:pPr>
              <w:rPr>
                <w:szCs w:val="20"/>
              </w:rPr>
            </w:pPr>
            <w:r w:rsidRPr="00C75576">
              <w:rPr>
                <w:szCs w:val="20"/>
              </w:rPr>
              <w:t>16</w:t>
            </w:r>
          </w:p>
        </w:tc>
        <w:tc>
          <w:tcPr>
            <w:tcW w:w="776" w:type="pct"/>
          </w:tcPr>
          <w:p w14:paraId="46ED97C1" w14:textId="1CC9E5EA" w:rsidR="00C75576" w:rsidRPr="00C75576" w:rsidRDefault="00C75576" w:rsidP="00C75576">
            <w:pPr>
              <w:rPr>
                <w:szCs w:val="20"/>
              </w:rPr>
            </w:pPr>
            <w:r w:rsidRPr="00C75576">
              <w:rPr>
                <w:szCs w:val="20"/>
              </w:rPr>
              <w:t>5.3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5991389C" w14:textId="77777777" w:rsidR="00335936" w:rsidRDefault="00335936" w:rsidP="00335936">
      <w:pPr>
        <w:rPr>
          <w:rFonts w:cstheme="minorHAnsi"/>
          <w:szCs w:val="22"/>
        </w:rPr>
      </w:pPr>
      <w:r>
        <w:rPr>
          <w:rFonts w:cstheme="minorHAnsi"/>
          <w:szCs w:val="22"/>
        </w:rPr>
        <w:t>Title 24 2008 Section 148 [65] contains codes related to externally/internally illuminated signs for indoor and outdoor:</w:t>
      </w:r>
    </w:p>
    <w:p w14:paraId="3335A851" w14:textId="77777777" w:rsidR="00335936" w:rsidRDefault="00335936" w:rsidP="00335936">
      <w:pPr>
        <w:rPr>
          <w:rFonts w:cstheme="minorHAnsi"/>
          <w:szCs w:val="22"/>
        </w:rPr>
      </w:pPr>
    </w:p>
    <w:p w14:paraId="2C86F7A1" w14:textId="77777777" w:rsidR="00335936" w:rsidRDefault="00335936" w:rsidP="00335936">
      <w:pPr>
        <w:autoSpaceDE w:val="0"/>
        <w:autoSpaceDN w:val="0"/>
        <w:adjustRightInd w:val="0"/>
        <w:ind w:left="720"/>
        <w:rPr>
          <w:rFonts w:cstheme="minorHAnsi"/>
          <w:szCs w:val="22"/>
          <w:u w:val="single"/>
        </w:rPr>
      </w:pPr>
      <w:r>
        <w:rPr>
          <w:rFonts w:cstheme="minorHAnsi"/>
          <w:szCs w:val="22"/>
          <w:u w:val="single"/>
        </w:rPr>
        <w:t>Mandatory measures</w:t>
      </w:r>
    </w:p>
    <w:p w14:paraId="50D6AAE9" w14:textId="77777777" w:rsidR="00335936" w:rsidRDefault="00335936" w:rsidP="00335936">
      <w:pPr>
        <w:autoSpaceDE w:val="0"/>
        <w:autoSpaceDN w:val="0"/>
        <w:adjustRightInd w:val="0"/>
        <w:ind w:left="720"/>
        <w:rPr>
          <w:rFonts w:cstheme="minorHAnsi"/>
          <w:szCs w:val="22"/>
        </w:rPr>
      </w:pPr>
      <w:r>
        <w:rPr>
          <w:rFonts w:cstheme="minorHAnsi"/>
          <w:szCs w:val="22"/>
        </w:rPr>
        <w:t>The Standards require that indoor and outdoor sign lighting be automatically controlled so that it is turned off during daytime hours and during other times when it is not needed. In brief, the mandatory sign lighting requirements include:</w:t>
      </w:r>
    </w:p>
    <w:p w14:paraId="56679B2A" w14:textId="77777777" w:rsidR="00335936" w:rsidRDefault="00335936" w:rsidP="00335936">
      <w:pPr>
        <w:pStyle w:val="ListParagraph"/>
        <w:numPr>
          <w:ilvl w:val="0"/>
          <w:numId w:val="36"/>
        </w:numPr>
        <w:autoSpaceDE w:val="0"/>
        <w:autoSpaceDN w:val="0"/>
        <w:adjustRightInd w:val="0"/>
        <w:ind w:left="1440"/>
        <w:rPr>
          <w:rFonts w:cstheme="minorHAnsi"/>
          <w:szCs w:val="22"/>
        </w:rPr>
      </w:pPr>
      <w:r>
        <w:rPr>
          <w:rFonts w:cstheme="minorHAnsi"/>
          <w:szCs w:val="22"/>
        </w:rPr>
        <w:t>Automatic shutoff controls,</w:t>
      </w:r>
    </w:p>
    <w:p w14:paraId="5FB87106" w14:textId="77777777" w:rsidR="00335936" w:rsidRDefault="00335936" w:rsidP="00335936">
      <w:pPr>
        <w:pStyle w:val="ListParagraph"/>
        <w:numPr>
          <w:ilvl w:val="0"/>
          <w:numId w:val="36"/>
        </w:numPr>
        <w:autoSpaceDE w:val="0"/>
        <w:autoSpaceDN w:val="0"/>
        <w:adjustRightInd w:val="0"/>
        <w:ind w:left="1440"/>
        <w:rPr>
          <w:rFonts w:cstheme="minorHAnsi"/>
          <w:szCs w:val="22"/>
        </w:rPr>
      </w:pPr>
      <w:r>
        <w:rPr>
          <w:rFonts w:cstheme="minorHAnsi"/>
          <w:szCs w:val="22"/>
        </w:rPr>
        <w:t>Dimming controls, and</w:t>
      </w:r>
    </w:p>
    <w:p w14:paraId="41D4DA0E" w14:textId="77777777" w:rsidR="00335936" w:rsidRDefault="00335936" w:rsidP="00335936">
      <w:pPr>
        <w:pStyle w:val="ListParagraph"/>
        <w:numPr>
          <w:ilvl w:val="0"/>
          <w:numId w:val="36"/>
        </w:numPr>
        <w:ind w:left="1440"/>
        <w:rPr>
          <w:rFonts w:cstheme="minorHAnsi"/>
          <w:szCs w:val="22"/>
        </w:rPr>
      </w:pPr>
      <w:r>
        <w:rPr>
          <w:rFonts w:cstheme="minorHAnsi"/>
          <w:szCs w:val="22"/>
        </w:rPr>
        <w:t>Demand responsive controls for electronic message centers</w:t>
      </w:r>
    </w:p>
    <w:p w14:paraId="1DBE33FD" w14:textId="77777777" w:rsidR="00335936" w:rsidRDefault="00335936" w:rsidP="00335936">
      <w:pPr>
        <w:ind w:left="720"/>
        <w:rPr>
          <w:rFonts w:cstheme="minorHAnsi"/>
          <w:szCs w:val="22"/>
        </w:rPr>
      </w:pPr>
    </w:p>
    <w:p w14:paraId="24DD2FC7" w14:textId="77777777" w:rsidR="00335936" w:rsidRDefault="00335936" w:rsidP="00335936">
      <w:pPr>
        <w:ind w:left="720"/>
        <w:rPr>
          <w:rFonts w:cstheme="minorHAnsi"/>
          <w:szCs w:val="22"/>
          <w:u w:val="single"/>
        </w:rPr>
      </w:pPr>
      <w:r>
        <w:rPr>
          <w:rFonts w:cstheme="minorHAnsi"/>
          <w:szCs w:val="22"/>
          <w:u w:val="single"/>
        </w:rPr>
        <w:t>Sign Lighting Power Requirements</w:t>
      </w:r>
    </w:p>
    <w:p w14:paraId="547EA7FA" w14:textId="77777777" w:rsidR="00335936" w:rsidRDefault="00335936" w:rsidP="00335936">
      <w:pPr>
        <w:autoSpaceDE w:val="0"/>
        <w:autoSpaceDN w:val="0"/>
        <w:adjustRightInd w:val="0"/>
        <w:ind w:left="720"/>
        <w:rPr>
          <w:rFonts w:cstheme="minorHAnsi"/>
          <w:szCs w:val="22"/>
        </w:rPr>
      </w:pPr>
      <w:r>
        <w:rPr>
          <w:rFonts w:cstheme="minorHAnsi"/>
          <w:szCs w:val="22"/>
        </w:rPr>
        <w:t>Sign Lighting Standards apply to both indoor and outdoor signs and contain two different prescriptive compliance options: Specific technology and watts per square foot approaches. The watt per square foot approach specifies a maximum lighting power that can be installed, expressed in W/ft² of sign area. The specific technology approach specifies that the signs shall be illuminated with efficient lighting sources (electronic ballasts, high efficacy lamps, efficient power supplies and efficient transformers).</w:t>
      </w:r>
    </w:p>
    <w:p w14:paraId="19FF14FD" w14:textId="77777777" w:rsidR="00335936" w:rsidRDefault="00335936" w:rsidP="00335936">
      <w:pPr>
        <w:autoSpaceDE w:val="0"/>
        <w:autoSpaceDN w:val="0"/>
        <w:adjustRightInd w:val="0"/>
        <w:rPr>
          <w:rFonts w:cstheme="minorHAnsi"/>
          <w:szCs w:val="22"/>
        </w:rPr>
      </w:pPr>
    </w:p>
    <w:p w14:paraId="69D4E85A" w14:textId="77777777" w:rsidR="00335936" w:rsidRDefault="00335936" w:rsidP="00335936">
      <w:pPr>
        <w:autoSpaceDE w:val="0"/>
        <w:autoSpaceDN w:val="0"/>
        <w:adjustRightInd w:val="0"/>
        <w:rPr>
          <w:rFonts w:cstheme="minorHAnsi"/>
          <w:szCs w:val="22"/>
        </w:rPr>
      </w:pPr>
      <w:r>
        <w:rPr>
          <w:rFonts w:cstheme="minorHAnsi"/>
          <w:szCs w:val="22"/>
        </w:rPr>
        <w:t xml:space="preserve">For this measure, the LED channel letter signs will require controls to comply with Title 24. These signs already comply with the Sign Lighting Power Requirements because LEDs are specified as an efficient lighting source. </w:t>
      </w:r>
    </w:p>
    <w:p w14:paraId="284601E7" w14:textId="3942C811" w:rsidR="00B07EE5" w:rsidRPr="00500C4E" w:rsidRDefault="005A1078" w:rsidP="00920905">
      <w:pPr>
        <w:pStyle w:val="Caption"/>
        <w:keepNext/>
        <w:rPr>
          <w:rFonts w:cstheme="minorHAnsi"/>
          <w:szCs w:val="22"/>
        </w:rPr>
      </w:pPr>
      <w:r w:rsidRPr="00500C4E">
        <w:rPr>
          <w:rFonts w:cstheme="minorHAnsi"/>
          <w:szCs w:val="22"/>
        </w:rPr>
        <w:lastRenderedPageBreak/>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335936" w:rsidRPr="00500C4E" w14:paraId="55950BED" w14:textId="77777777" w:rsidTr="00CD79FC">
        <w:trPr>
          <w:trHeight w:val="243"/>
        </w:trPr>
        <w:tc>
          <w:tcPr>
            <w:tcW w:w="1155" w:type="pct"/>
            <w:vAlign w:val="center"/>
          </w:tcPr>
          <w:p w14:paraId="4AB4ED28" w14:textId="1C28C5FC" w:rsidR="00335936" w:rsidRPr="00500C4E" w:rsidRDefault="00335936" w:rsidP="00335936">
            <w:pPr>
              <w:rPr>
                <w:rFonts w:cstheme="minorHAnsi"/>
                <w:szCs w:val="20"/>
              </w:rPr>
            </w:pPr>
            <w:r>
              <w:rPr>
                <w:rFonts w:cstheme="minorHAnsi"/>
                <w:szCs w:val="20"/>
              </w:rPr>
              <w:t>Title 24 (2008)</w:t>
            </w:r>
          </w:p>
        </w:tc>
        <w:tc>
          <w:tcPr>
            <w:tcW w:w="2711" w:type="pct"/>
            <w:vAlign w:val="center"/>
          </w:tcPr>
          <w:p w14:paraId="19FAE8D5" w14:textId="2D43C00A" w:rsidR="00335936" w:rsidRPr="00500C4E" w:rsidRDefault="00335936" w:rsidP="00335936">
            <w:pPr>
              <w:rPr>
                <w:rFonts w:cstheme="minorHAnsi"/>
                <w:color w:val="FF0000"/>
                <w:szCs w:val="20"/>
              </w:rPr>
            </w:pPr>
            <w:r>
              <w:rPr>
                <w:rFonts w:cstheme="minorHAnsi"/>
                <w:szCs w:val="20"/>
              </w:rPr>
              <w:t>2008 Non-Residential Compliance Manual, Section 148</w:t>
            </w:r>
          </w:p>
        </w:tc>
        <w:tc>
          <w:tcPr>
            <w:tcW w:w="1134" w:type="pct"/>
            <w:vAlign w:val="center"/>
          </w:tcPr>
          <w:p w14:paraId="49C2E9ED" w14:textId="5CF92599" w:rsidR="00335936" w:rsidRPr="00500C4E" w:rsidRDefault="00335936" w:rsidP="00335936">
            <w:pPr>
              <w:rPr>
                <w:rFonts w:cstheme="minorHAnsi"/>
                <w:color w:val="FF0000"/>
                <w:szCs w:val="20"/>
              </w:rPr>
            </w:pPr>
            <w:r>
              <w:rPr>
                <w:rFonts w:cstheme="minorHAnsi"/>
                <w:szCs w:val="20"/>
              </w:rPr>
              <w:t>January 1, 2010</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7BEB6CF3"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335936">
        <w:rPr>
          <w:rFonts w:asciiTheme="minorHAnsi" w:hAnsiTheme="minorHAnsi"/>
        </w:rPr>
        <w:t>ET06.12 - LED Channel Letter Lighting</w:t>
      </w:r>
    </w:p>
    <w:p w14:paraId="6D30619A" w14:textId="4DF01082" w:rsidR="00A54C66" w:rsidRPr="00335936" w:rsidRDefault="00335936" w:rsidP="00920905">
      <w:pPr>
        <w:pStyle w:val="ListParagraph"/>
        <w:numPr>
          <w:ilvl w:val="0"/>
          <w:numId w:val="30"/>
        </w:numPr>
        <w:rPr>
          <w:rFonts w:cs="Arial"/>
          <w:szCs w:val="22"/>
        </w:rPr>
      </w:pPr>
      <w:r w:rsidRPr="00335936">
        <w:rPr>
          <w:rFonts w:cs="Arial"/>
          <w:szCs w:val="22"/>
        </w:rPr>
        <w:t xml:space="preserve">Author: </w:t>
      </w:r>
      <w:proofErr w:type="spellStart"/>
      <w:r w:rsidRPr="00335936">
        <w:rPr>
          <w:rFonts w:cs="Arial"/>
          <w:szCs w:val="22"/>
        </w:rPr>
        <w:t>Vireak</w:t>
      </w:r>
      <w:proofErr w:type="spellEnd"/>
      <w:r w:rsidRPr="00335936">
        <w:rPr>
          <w:rFonts w:cs="Arial"/>
          <w:szCs w:val="22"/>
        </w:rPr>
        <w:t xml:space="preserve"> Ly</w:t>
      </w:r>
    </w:p>
    <w:p w14:paraId="0DB61F13" w14:textId="1ED2D932" w:rsidR="00335936" w:rsidRPr="00335936" w:rsidRDefault="00335936" w:rsidP="00920905">
      <w:pPr>
        <w:pStyle w:val="ListParagraph"/>
        <w:numPr>
          <w:ilvl w:val="0"/>
          <w:numId w:val="30"/>
        </w:numPr>
        <w:rPr>
          <w:rFonts w:cs="Arial"/>
          <w:szCs w:val="22"/>
        </w:rPr>
      </w:pPr>
      <w:r w:rsidRPr="00335936">
        <w:rPr>
          <w:rFonts w:cs="Arial"/>
          <w:szCs w:val="22"/>
        </w:rPr>
        <w:t>Completed 12/16/2008</w:t>
      </w:r>
    </w:p>
    <w:p w14:paraId="0115A36B" w14:textId="4B4F1B0F" w:rsidR="00A54C66" w:rsidRPr="00335936" w:rsidRDefault="00335936" w:rsidP="00920905">
      <w:pPr>
        <w:pStyle w:val="ListParagraph"/>
        <w:numPr>
          <w:ilvl w:val="0"/>
          <w:numId w:val="30"/>
        </w:numPr>
        <w:rPr>
          <w:rFonts w:cs="Arial"/>
          <w:szCs w:val="22"/>
        </w:rPr>
      </w:pPr>
      <w:r w:rsidRPr="00335936">
        <w:rPr>
          <w:rFonts w:cs="Arial"/>
          <w:szCs w:val="22"/>
        </w:rPr>
        <w:t>Commercial Market covered</w:t>
      </w:r>
    </w:p>
    <w:p w14:paraId="28229661" w14:textId="58136A8C" w:rsidR="00A54C66" w:rsidRPr="00335936" w:rsidRDefault="00A54C66" w:rsidP="00920905">
      <w:pPr>
        <w:pStyle w:val="ListParagraph"/>
        <w:numPr>
          <w:ilvl w:val="0"/>
          <w:numId w:val="30"/>
        </w:numPr>
        <w:rPr>
          <w:rFonts w:cs="Arial"/>
          <w:szCs w:val="22"/>
        </w:rPr>
      </w:pPr>
      <w:r w:rsidRPr="00335936">
        <w:rPr>
          <w:rFonts w:cs="Arial"/>
          <w:szCs w:val="22"/>
        </w:rPr>
        <w:t>Techniques used</w:t>
      </w:r>
      <w:r w:rsidR="00335936" w:rsidRPr="00335936">
        <w:rPr>
          <w:rFonts w:cs="Arial"/>
          <w:szCs w:val="22"/>
        </w:rPr>
        <w:t>: Monitoring/measurement</w:t>
      </w:r>
      <w:r w:rsidRPr="00335936">
        <w:rPr>
          <w:rFonts w:cs="Arial"/>
          <w:szCs w:val="22"/>
        </w:rPr>
        <w:t xml:space="preserve"> </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11BF9C4B" w14:textId="044F61B4" w:rsidR="00335936" w:rsidRPr="00335936" w:rsidRDefault="00335936" w:rsidP="00602F18">
      <w:pPr>
        <w:rPr>
          <w:rFonts w:cs="Arial"/>
          <w:szCs w:val="22"/>
        </w:rPr>
      </w:pPr>
      <w:r>
        <w:rPr>
          <w:rFonts w:cs="Arial"/>
          <w:szCs w:val="22"/>
        </w:rPr>
        <w:t xml:space="preserve">Updated study is needed for </w:t>
      </w:r>
      <w:r w:rsidRPr="00335936">
        <w:rPr>
          <w:rFonts w:cs="Arial"/>
          <w:szCs w:val="22"/>
        </w:rPr>
        <w:t>colors other than Red.</w:t>
      </w:r>
      <w:r>
        <w:rPr>
          <w:rFonts w:cs="Arial"/>
          <w:szCs w:val="22"/>
        </w:rPr>
        <w:t xml:space="preserve"> </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40AF247A" w14:textId="587C2A2C" w:rsidR="00CD79FC" w:rsidRDefault="00CD79FC" w:rsidP="00CD79FC">
      <w:pPr>
        <w:rPr>
          <w:rFonts w:cstheme="minorHAnsi"/>
          <w:szCs w:val="22"/>
        </w:rPr>
      </w:pPr>
      <w:r>
        <w:rPr>
          <w:rFonts w:cstheme="minorHAnsi"/>
          <w:szCs w:val="22"/>
        </w:rPr>
        <w:t>The annual energy savings is the product of the demand reduction per linear foot of sign (W/</w:t>
      </w:r>
      <w:proofErr w:type="spellStart"/>
      <w:r>
        <w:rPr>
          <w:rFonts w:cstheme="minorHAnsi"/>
          <w:szCs w:val="22"/>
        </w:rPr>
        <w:t>ft</w:t>
      </w:r>
      <w:proofErr w:type="spellEnd"/>
      <w:r>
        <w:rPr>
          <w:rFonts w:cstheme="minorHAnsi"/>
          <w:szCs w:val="22"/>
        </w:rPr>
        <w:t>) and the annual sign operating hours. The annual operating hours are based on DEER exterior lighting measures, which have an annual run-time of 4,100 hours [49].</w:t>
      </w:r>
      <w:r>
        <w:rPr>
          <w:rFonts w:cstheme="minorHAnsi"/>
          <w:szCs w:val="22"/>
          <w:vertAlign w:val="superscript"/>
        </w:rPr>
        <w:t xml:space="preserve"> </w:t>
      </w:r>
      <w:r>
        <w:rPr>
          <w:rFonts w:cstheme="minorHAnsi"/>
          <w:szCs w:val="22"/>
        </w:rPr>
        <w:t>Exterior lighting hours of operation are a very good indicator of exterior sign hours of operation. For exterior measures (LT-10063 and LT-67567), energy interactive effects are not included in the energy savings calculation. The exterior annual energy savings is calculated as shown in</w:t>
      </w:r>
      <w:r w:rsidR="00E45352">
        <w:rPr>
          <w:rFonts w:cstheme="minorHAnsi"/>
          <w:szCs w:val="22"/>
        </w:rPr>
        <w:t xml:space="preserve"> </w:t>
      </w:r>
      <w:r w:rsidR="00E45352">
        <w:rPr>
          <w:rFonts w:cstheme="minorHAnsi"/>
          <w:szCs w:val="22"/>
        </w:rPr>
        <w:fldChar w:fldCharType="begin"/>
      </w:r>
      <w:r w:rsidR="00E45352">
        <w:rPr>
          <w:rFonts w:cstheme="minorHAnsi"/>
          <w:szCs w:val="22"/>
        </w:rPr>
        <w:instrText xml:space="preserve"> REF _Ref442429615 \h </w:instrText>
      </w:r>
      <w:r w:rsidR="00E45352">
        <w:rPr>
          <w:rFonts w:cstheme="minorHAnsi"/>
          <w:szCs w:val="22"/>
        </w:rPr>
      </w:r>
      <w:r w:rsidR="00E45352">
        <w:rPr>
          <w:rFonts w:cstheme="minorHAnsi"/>
          <w:szCs w:val="22"/>
        </w:rPr>
        <w:fldChar w:fldCharType="separate"/>
      </w:r>
      <w:r w:rsidR="00200594">
        <w:rPr>
          <w:rFonts w:cstheme="minorHAnsi"/>
          <w:szCs w:val="22"/>
        </w:rPr>
        <w:t xml:space="preserve">Equation </w:t>
      </w:r>
      <w:r w:rsidR="00200594">
        <w:rPr>
          <w:rFonts w:cstheme="minorHAnsi"/>
          <w:noProof/>
          <w:szCs w:val="22"/>
        </w:rPr>
        <w:t>1</w:t>
      </w:r>
      <w:r w:rsidR="00E45352">
        <w:rPr>
          <w:rFonts w:cstheme="minorHAnsi"/>
          <w:szCs w:val="22"/>
        </w:rPr>
        <w:fldChar w:fldCharType="end"/>
      </w:r>
      <w:r w:rsidR="00E45352">
        <w:rPr>
          <w:rFonts w:cstheme="minorHAnsi"/>
          <w:szCs w:val="22"/>
        </w:rPr>
        <w:t>.</w:t>
      </w:r>
    </w:p>
    <w:p w14:paraId="1A173A95" w14:textId="77777777" w:rsidR="00CD79FC" w:rsidRDefault="00CD79FC" w:rsidP="00CD79FC">
      <w:pPr>
        <w:pStyle w:val="Caption"/>
        <w:rPr>
          <w:rFonts w:cstheme="minorHAnsi"/>
          <w:sz w:val="24"/>
        </w:rPr>
      </w:pPr>
      <w:bookmarkStart w:id="17" w:name="_Ref265847960"/>
    </w:p>
    <w:p w14:paraId="082F2CF1" w14:textId="77777777" w:rsidR="00CD79FC" w:rsidRDefault="00CD79FC" w:rsidP="00CD79FC">
      <w:pPr>
        <w:pStyle w:val="Caption"/>
        <w:ind w:left="720"/>
        <w:rPr>
          <w:rFonts w:cstheme="minorHAnsi"/>
          <w:szCs w:val="22"/>
        </w:rPr>
      </w:pPr>
      <w:bookmarkStart w:id="18" w:name="_Ref442429615"/>
      <w:r>
        <w:rPr>
          <w:rFonts w:cstheme="minorHAnsi"/>
          <w:szCs w:val="22"/>
        </w:rPr>
        <w:t xml:space="preserve">Equation </w:t>
      </w:r>
      <w:r>
        <w:fldChar w:fldCharType="begin"/>
      </w:r>
      <w:r>
        <w:rPr>
          <w:rFonts w:cstheme="minorHAnsi"/>
          <w:szCs w:val="22"/>
        </w:rPr>
        <w:instrText xml:space="preserve"> SEQ Equation \* ARABIC </w:instrText>
      </w:r>
      <w:r>
        <w:fldChar w:fldCharType="separate"/>
      </w:r>
      <w:r w:rsidR="00200594">
        <w:rPr>
          <w:rFonts w:cstheme="minorHAnsi"/>
          <w:noProof/>
          <w:szCs w:val="22"/>
        </w:rPr>
        <w:t>1</w:t>
      </w:r>
      <w:r>
        <w:fldChar w:fldCharType="end"/>
      </w:r>
      <w:bookmarkEnd w:id="17"/>
      <w:bookmarkEnd w:id="18"/>
    </w:p>
    <w:p w14:paraId="14DBBF9E" w14:textId="77777777" w:rsidR="00CD79FC" w:rsidRDefault="00CD79FC" w:rsidP="00CD79FC">
      <w:pPr>
        <w:ind w:left="720"/>
        <w:rPr>
          <w:rFonts w:cstheme="minorHAnsi"/>
          <w:i/>
          <w:szCs w:val="22"/>
        </w:rPr>
      </w:pPr>
      <w:r>
        <w:rPr>
          <w:rFonts w:cstheme="minorHAnsi"/>
          <w:i/>
          <w:szCs w:val="22"/>
        </w:rPr>
        <w:t xml:space="preserve">Annual Energy savings (kWh / </w:t>
      </w:r>
      <w:proofErr w:type="spellStart"/>
      <w:r>
        <w:rPr>
          <w:rFonts w:cstheme="minorHAnsi"/>
          <w:i/>
          <w:szCs w:val="22"/>
        </w:rPr>
        <w:t>ft</w:t>
      </w:r>
      <w:proofErr w:type="spellEnd"/>
      <w:r>
        <w:rPr>
          <w:rFonts w:cstheme="minorHAnsi"/>
          <w:i/>
          <w:szCs w:val="22"/>
        </w:rPr>
        <w:t>- year)</w:t>
      </w:r>
    </w:p>
    <w:p w14:paraId="4D52CE5D" w14:textId="77777777" w:rsidR="00CD79FC" w:rsidRDefault="00CD79FC" w:rsidP="00CD79FC">
      <w:pPr>
        <w:spacing w:before="120"/>
        <w:ind w:left="720" w:firstLine="720"/>
        <w:rPr>
          <w:rFonts w:cstheme="minorHAnsi"/>
          <w:i/>
          <w:szCs w:val="22"/>
        </w:rPr>
      </w:pPr>
      <w:r>
        <w:rPr>
          <w:rFonts w:cstheme="minorHAnsi"/>
          <w:i/>
          <w:szCs w:val="22"/>
        </w:rPr>
        <w:t>= (Demand Reduction [kW/</w:t>
      </w:r>
      <w:proofErr w:type="spellStart"/>
      <w:r>
        <w:rPr>
          <w:rFonts w:cstheme="minorHAnsi"/>
          <w:i/>
          <w:szCs w:val="22"/>
        </w:rPr>
        <w:t>ft</w:t>
      </w:r>
      <w:proofErr w:type="spellEnd"/>
      <w:r>
        <w:rPr>
          <w:rFonts w:cstheme="minorHAnsi"/>
          <w:i/>
          <w:szCs w:val="22"/>
        </w:rPr>
        <w:t xml:space="preserve"> of sign]) x (Annual Operating Hours)</w:t>
      </w:r>
      <w:r>
        <w:rPr>
          <w:rFonts w:cstheme="minorHAnsi"/>
          <w:i/>
          <w:szCs w:val="22"/>
        </w:rPr>
        <w:tab/>
      </w:r>
    </w:p>
    <w:p w14:paraId="7CC3A7F0" w14:textId="77777777" w:rsidR="00CD79FC" w:rsidRDefault="00CD79FC" w:rsidP="00CD79FC">
      <w:pPr>
        <w:ind w:left="720"/>
        <w:rPr>
          <w:rFonts w:cstheme="minorHAnsi"/>
          <w:i/>
          <w:szCs w:val="22"/>
        </w:rPr>
      </w:pPr>
    </w:p>
    <w:p w14:paraId="790EA070" w14:textId="77777777" w:rsidR="00CD79FC" w:rsidRDefault="00CD79FC" w:rsidP="00CD79FC">
      <w:pPr>
        <w:rPr>
          <w:rFonts w:cstheme="minorHAnsi"/>
          <w:sz w:val="24"/>
        </w:rPr>
      </w:pPr>
      <w:r>
        <w:fldChar w:fldCharType="begin"/>
      </w:r>
      <w:r>
        <w:instrText xml:space="preserve"> REF _Ref265847985 \h  \* MERGEFORMAT </w:instrText>
      </w:r>
      <w:r>
        <w:fldChar w:fldCharType="separate"/>
      </w:r>
      <w:r w:rsidR="00200594" w:rsidRPr="00200594">
        <w:rPr>
          <w:rFonts w:cstheme="minorHAnsi"/>
        </w:rPr>
        <w:t>Equation 2</w:t>
      </w:r>
      <w:r>
        <w:fldChar w:fldCharType="end"/>
      </w:r>
      <w:r>
        <w:rPr>
          <w:rFonts w:cstheme="minorHAnsi"/>
        </w:rPr>
        <w:t xml:space="preserve"> shows an example calculation for exterior lighting:</w:t>
      </w:r>
    </w:p>
    <w:p w14:paraId="412DEB70" w14:textId="77777777" w:rsidR="00CD79FC" w:rsidRDefault="00CD79FC" w:rsidP="00CD79FC">
      <w:pPr>
        <w:ind w:left="720"/>
        <w:rPr>
          <w:rFonts w:cstheme="minorHAnsi"/>
        </w:rPr>
      </w:pPr>
    </w:p>
    <w:p w14:paraId="19AE002E" w14:textId="77777777" w:rsidR="00CD79FC" w:rsidRDefault="00CD79FC" w:rsidP="00CD79FC">
      <w:pPr>
        <w:pStyle w:val="Caption"/>
        <w:ind w:left="720"/>
        <w:rPr>
          <w:rFonts w:cstheme="minorHAnsi"/>
          <w:szCs w:val="22"/>
        </w:rPr>
      </w:pPr>
      <w:bookmarkStart w:id="19" w:name="_Ref265847985"/>
      <w:r>
        <w:rPr>
          <w:rFonts w:cstheme="minorHAnsi"/>
          <w:szCs w:val="22"/>
        </w:rPr>
        <w:t xml:space="preserve">Equation </w:t>
      </w:r>
      <w:r>
        <w:fldChar w:fldCharType="begin"/>
      </w:r>
      <w:r>
        <w:rPr>
          <w:rFonts w:cstheme="minorHAnsi"/>
          <w:szCs w:val="22"/>
        </w:rPr>
        <w:instrText xml:space="preserve"> SEQ Equation \* ARABIC </w:instrText>
      </w:r>
      <w:r>
        <w:fldChar w:fldCharType="separate"/>
      </w:r>
      <w:r w:rsidR="00200594">
        <w:rPr>
          <w:rFonts w:cstheme="minorHAnsi"/>
          <w:noProof/>
          <w:szCs w:val="22"/>
        </w:rPr>
        <w:t>2</w:t>
      </w:r>
      <w:r>
        <w:fldChar w:fldCharType="end"/>
      </w:r>
      <w:bookmarkEnd w:id="19"/>
    </w:p>
    <w:p w14:paraId="4349AC0B" w14:textId="77777777" w:rsidR="00CD79FC" w:rsidRDefault="00CD79FC" w:rsidP="00CD79FC">
      <w:pPr>
        <w:ind w:left="720"/>
        <w:rPr>
          <w:rFonts w:cstheme="minorHAnsi"/>
          <w:i/>
          <w:szCs w:val="22"/>
        </w:rPr>
      </w:pPr>
      <w:r>
        <w:rPr>
          <w:rFonts w:cstheme="minorHAnsi"/>
          <w:i/>
          <w:szCs w:val="22"/>
        </w:rPr>
        <w:t>Annual Energy savings = (0.01716 kW/</w:t>
      </w:r>
      <w:proofErr w:type="spellStart"/>
      <w:r>
        <w:rPr>
          <w:rFonts w:cstheme="minorHAnsi"/>
          <w:i/>
          <w:szCs w:val="22"/>
        </w:rPr>
        <w:t>ft</w:t>
      </w:r>
      <w:proofErr w:type="spellEnd"/>
      <w:r>
        <w:rPr>
          <w:rFonts w:cstheme="minorHAnsi"/>
          <w:i/>
          <w:szCs w:val="22"/>
        </w:rPr>
        <w:t xml:space="preserve">) x (4100 </w:t>
      </w:r>
      <w:proofErr w:type="spellStart"/>
      <w:r>
        <w:rPr>
          <w:rFonts w:cstheme="minorHAnsi"/>
          <w:i/>
          <w:szCs w:val="22"/>
        </w:rPr>
        <w:t>hrs</w:t>
      </w:r>
      <w:proofErr w:type="spellEnd"/>
      <w:r>
        <w:rPr>
          <w:rFonts w:cstheme="minorHAnsi"/>
          <w:i/>
          <w:szCs w:val="22"/>
        </w:rPr>
        <w:t>/</w:t>
      </w:r>
      <w:proofErr w:type="spellStart"/>
      <w:r>
        <w:rPr>
          <w:rFonts w:cstheme="minorHAnsi"/>
          <w:i/>
          <w:szCs w:val="22"/>
        </w:rPr>
        <w:t>yr</w:t>
      </w:r>
      <w:proofErr w:type="spellEnd"/>
      <w:r>
        <w:rPr>
          <w:rFonts w:cstheme="minorHAnsi"/>
          <w:i/>
          <w:szCs w:val="22"/>
        </w:rPr>
        <w:t>) =70.36 kWh/</w:t>
      </w:r>
      <w:proofErr w:type="spellStart"/>
      <w:r>
        <w:rPr>
          <w:rFonts w:cstheme="minorHAnsi"/>
          <w:i/>
          <w:szCs w:val="22"/>
        </w:rPr>
        <w:t>ft-yr</w:t>
      </w:r>
      <w:proofErr w:type="spellEnd"/>
      <w:r>
        <w:rPr>
          <w:rFonts w:cstheme="minorHAnsi"/>
          <w:iCs/>
          <w:szCs w:val="22"/>
        </w:rPr>
        <w:tab/>
      </w:r>
    </w:p>
    <w:p w14:paraId="7C59F8D6" w14:textId="77777777" w:rsidR="00CD79FC" w:rsidRDefault="00CD79FC" w:rsidP="00CD79FC">
      <w:pPr>
        <w:tabs>
          <w:tab w:val="left" w:pos="2160"/>
        </w:tabs>
        <w:rPr>
          <w:rFonts w:cstheme="minorHAnsi"/>
          <w:sz w:val="24"/>
        </w:rPr>
      </w:pPr>
      <w:r>
        <w:rPr>
          <w:rFonts w:cstheme="minorHAnsi"/>
          <w:i/>
          <w:szCs w:val="22"/>
        </w:rPr>
        <w:tab/>
        <w:t xml:space="preserve"> </w:t>
      </w:r>
    </w:p>
    <w:p w14:paraId="22AC1797" w14:textId="77777777" w:rsidR="00CD79FC" w:rsidRDefault="00CD79FC" w:rsidP="00CD79FC">
      <w:pPr>
        <w:rPr>
          <w:rFonts w:cstheme="minorHAnsi"/>
        </w:rPr>
      </w:pPr>
      <w:r>
        <w:rPr>
          <w:rFonts w:cstheme="minorHAnsi"/>
          <w:b/>
          <w:szCs w:val="22"/>
          <w:u w:val="single"/>
        </w:rPr>
        <w:t>Interior Signs:</w:t>
      </w:r>
    </w:p>
    <w:p w14:paraId="3829CCDA" w14:textId="77777777" w:rsidR="00200594" w:rsidRDefault="00CD79FC" w:rsidP="00200594">
      <w:pPr>
        <w:rPr>
          <w:rFonts w:cstheme="minorHAnsi"/>
          <w:szCs w:val="22"/>
        </w:rPr>
      </w:pPr>
      <w:r>
        <w:rPr>
          <w:rFonts w:cstheme="minorHAnsi"/>
          <w:szCs w:val="22"/>
        </w:rPr>
        <w:t>The annual energy savings is the product of the demand reduction per linear foot of sign (W/</w:t>
      </w:r>
      <w:proofErr w:type="spellStart"/>
      <w:r>
        <w:rPr>
          <w:rFonts w:cstheme="minorHAnsi"/>
          <w:szCs w:val="22"/>
        </w:rPr>
        <w:t>ft</w:t>
      </w:r>
      <w:proofErr w:type="spellEnd"/>
      <w:r>
        <w:rPr>
          <w:rFonts w:cstheme="minorHAnsi"/>
          <w:szCs w:val="22"/>
        </w:rPr>
        <w:t xml:space="preserve">) and the annual operating hours and energy interactive effects. The interior annual energy savings are calculated as shown in </w:t>
      </w:r>
      <w:r>
        <w:fldChar w:fldCharType="begin"/>
      </w:r>
      <w:r>
        <w:instrText xml:space="preserve"> REF _Ref265848548 \h  \* MERGEFORMAT </w:instrText>
      </w:r>
      <w:r>
        <w:fldChar w:fldCharType="separate"/>
      </w:r>
    </w:p>
    <w:p w14:paraId="3F11BA6C" w14:textId="77777777" w:rsidR="00CD79FC" w:rsidRDefault="00200594" w:rsidP="00CD79FC">
      <w:pPr>
        <w:rPr>
          <w:rFonts w:cstheme="minorHAnsi"/>
          <w:szCs w:val="22"/>
        </w:rPr>
      </w:pPr>
      <w:r>
        <w:rPr>
          <w:rFonts w:cstheme="minorHAnsi"/>
          <w:szCs w:val="22"/>
        </w:rPr>
        <w:t xml:space="preserve">Equation </w:t>
      </w:r>
      <w:r>
        <w:rPr>
          <w:rFonts w:cstheme="minorHAnsi"/>
          <w:noProof/>
          <w:szCs w:val="22"/>
        </w:rPr>
        <w:t>3</w:t>
      </w:r>
      <w:r w:rsidR="00CD79FC">
        <w:fldChar w:fldCharType="end"/>
      </w:r>
      <w:r w:rsidR="00CD79FC">
        <w:rPr>
          <w:rFonts w:cstheme="minorHAnsi"/>
          <w:szCs w:val="22"/>
        </w:rPr>
        <w:t>.</w:t>
      </w:r>
    </w:p>
    <w:p w14:paraId="26298E6A" w14:textId="77777777" w:rsidR="00CD79FC" w:rsidRDefault="00CD79FC" w:rsidP="00CD79FC">
      <w:pPr>
        <w:pStyle w:val="Caption"/>
        <w:ind w:left="720"/>
        <w:rPr>
          <w:rFonts w:cstheme="minorHAnsi"/>
          <w:szCs w:val="22"/>
        </w:rPr>
      </w:pPr>
      <w:bookmarkStart w:id="20" w:name="_Ref265848548"/>
    </w:p>
    <w:p w14:paraId="23492F6F" w14:textId="77777777" w:rsidR="00CD79FC" w:rsidRDefault="00CD79FC" w:rsidP="00CD79FC">
      <w:pPr>
        <w:pStyle w:val="Caption"/>
        <w:ind w:left="720"/>
        <w:rPr>
          <w:rFonts w:cstheme="minorHAnsi"/>
          <w:szCs w:val="22"/>
        </w:rPr>
      </w:pPr>
      <w:r>
        <w:rPr>
          <w:rFonts w:cstheme="minorHAnsi"/>
          <w:szCs w:val="22"/>
        </w:rPr>
        <w:t xml:space="preserve">Equation </w:t>
      </w:r>
      <w:r>
        <w:fldChar w:fldCharType="begin"/>
      </w:r>
      <w:r>
        <w:rPr>
          <w:rFonts w:cstheme="minorHAnsi"/>
          <w:szCs w:val="22"/>
        </w:rPr>
        <w:instrText xml:space="preserve"> SEQ Equation \* ARABIC </w:instrText>
      </w:r>
      <w:r>
        <w:fldChar w:fldCharType="separate"/>
      </w:r>
      <w:r w:rsidR="00200594">
        <w:rPr>
          <w:rFonts w:cstheme="minorHAnsi"/>
          <w:noProof/>
          <w:szCs w:val="22"/>
        </w:rPr>
        <w:t>3</w:t>
      </w:r>
      <w:r>
        <w:fldChar w:fldCharType="end"/>
      </w:r>
      <w:bookmarkEnd w:id="20"/>
    </w:p>
    <w:p w14:paraId="49AD6E45" w14:textId="77777777" w:rsidR="00CD79FC" w:rsidRDefault="00CD79FC" w:rsidP="00CD79FC">
      <w:pPr>
        <w:ind w:left="720"/>
        <w:rPr>
          <w:rFonts w:cstheme="minorHAnsi"/>
          <w:i/>
          <w:szCs w:val="22"/>
        </w:rPr>
      </w:pPr>
      <w:r>
        <w:rPr>
          <w:rFonts w:cstheme="minorHAnsi"/>
          <w:i/>
          <w:szCs w:val="22"/>
        </w:rPr>
        <w:t>Annual Energy savings (kWh/</w:t>
      </w:r>
      <w:proofErr w:type="spellStart"/>
      <w:r>
        <w:rPr>
          <w:rFonts w:cstheme="minorHAnsi"/>
          <w:i/>
          <w:szCs w:val="22"/>
        </w:rPr>
        <w:t>ft</w:t>
      </w:r>
      <w:proofErr w:type="spellEnd"/>
      <w:r>
        <w:rPr>
          <w:rFonts w:cstheme="minorHAnsi"/>
          <w:i/>
          <w:szCs w:val="22"/>
        </w:rPr>
        <w:t>- year)</w:t>
      </w:r>
    </w:p>
    <w:p w14:paraId="1D6C28B5" w14:textId="77777777" w:rsidR="00CD79FC" w:rsidRDefault="00CD79FC" w:rsidP="00CD79FC">
      <w:pPr>
        <w:tabs>
          <w:tab w:val="right" w:pos="9180"/>
        </w:tabs>
        <w:spacing w:before="120"/>
        <w:ind w:left="1440"/>
        <w:rPr>
          <w:rFonts w:cstheme="minorHAnsi"/>
          <w:i/>
          <w:szCs w:val="22"/>
        </w:rPr>
      </w:pPr>
      <w:r>
        <w:rPr>
          <w:rFonts w:cstheme="minorHAnsi"/>
          <w:i/>
          <w:szCs w:val="22"/>
        </w:rPr>
        <w:tab/>
        <w:t>= (Demand Reduction [kW/</w:t>
      </w:r>
      <w:proofErr w:type="spellStart"/>
      <w:r>
        <w:rPr>
          <w:rFonts w:cstheme="minorHAnsi"/>
          <w:i/>
          <w:szCs w:val="22"/>
        </w:rPr>
        <w:t>ft</w:t>
      </w:r>
      <w:proofErr w:type="spellEnd"/>
      <w:r>
        <w:rPr>
          <w:rFonts w:cstheme="minorHAnsi"/>
          <w:i/>
          <w:szCs w:val="22"/>
        </w:rPr>
        <w:t xml:space="preserve"> of sign]) x (Annual Operating Hours) x (Energy Interactive Effects)</w:t>
      </w:r>
      <w:r>
        <w:rPr>
          <w:rFonts w:cstheme="minorHAnsi"/>
          <w:i/>
          <w:szCs w:val="22"/>
        </w:rPr>
        <w:tab/>
      </w:r>
    </w:p>
    <w:p w14:paraId="596260D9" w14:textId="77777777" w:rsidR="00CD79FC" w:rsidRDefault="00CD79FC" w:rsidP="00CD79FC">
      <w:pPr>
        <w:rPr>
          <w:rFonts w:cstheme="minorHAnsi"/>
          <w:szCs w:val="22"/>
        </w:rPr>
      </w:pPr>
    </w:p>
    <w:p w14:paraId="2E2A4E68" w14:textId="77777777" w:rsidR="00CD79FC" w:rsidRDefault="00CD79FC" w:rsidP="00CD79FC">
      <w:pPr>
        <w:rPr>
          <w:rFonts w:cstheme="minorHAnsi"/>
          <w:szCs w:val="22"/>
        </w:rPr>
      </w:pPr>
      <w:r>
        <w:rPr>
          <w:rFonts w:cstheme="minorHAnsi"/>
          <w:szCs w:val="22"/>
        </w:rPr>
        <w:t xml:space="preserve">The annual operating hours and energy interactive effects vary with building type for interior applications. </w:t>
      </w:r>
      <w:r>
        <w:fldChar w:fldCharType="begin"/>
      </w:r>
      <w:r>
        <w:instrText xml:space="preserve"> REF _Ref265848568 \h  \* MERGEFORMAT </w:instrText>
      </w:r>
      <w:r>
        <w:fldChar w:fldCharType="separate"/>
      </w:r>
      <w:r w:rsidR="00200594" w:rsidRPr="00200594">
        <w:rPr>
          <w:rFonts w:cstheme="minorHAnsi"/>
          <w:szCs w:val="22"/>
        </w:rPr>
        <w:t>Equation 4</w:t>
      </w:r>
      <w:r>
        <w:fldChar w:fldCharType="end"/>
      </w:r>
      <w:r>
        <w:rPr>
          <w:rFonts w:cstheme="minorHAnsi"/>
          <w:szCs w:val="22"/>
        </w:rPr>
        <w:t xml:space="preserve"> shows an example calculation for the Grocery market sector in climate zone 6, for a one-foot sign:</w:t>
      </w:r>
    </w:p>
    <w:p w14:paraId="280EC300" w14:textId="77777777" w:rsidR="00CD79FC" w:rsidRDefault="00CD79FC" w:rsidP="00CD79FC">
      <w:pPr>
        <w:rPr>
          <w:rFonts w:cstheme="minorHAnsi"/>
          <w:sz w:val="24"/>
        </w:rPr>
      </w:pPr>
    </w:p>
    <w:p w14:paraId="595B9AF5" w14:textId="77777777" w:rsidR="00CD79FC" w:rsidRDefault="00CD79FC" w:rsidP="00CD79FC">
      <w:pPr>
        <w:pStyle w:val="Caption"/>
        <w:ind w:left="720"/>
        <w:rPr>
          <w:rFonts w:cstheme="minorHAnsi"/>
        </w:rPr>
      </w:pPr>
      <w:bookmarkStart w:id="21" w:name="_Ref265848568"/>
      <w:r>
        <w:rPr>
          <w:rFonts w:cstheme="minorHAnsi"/>
        </w:rPr>
        <w:t xml:space="preserve">Equation </w:t>
      </w:r>
      <w:r>
        <w:fldChar w:fldCharType="begin"/>
      </w:r>
      <w:r>
        <w:rPr>
          <w:rFonts w:cstheme="minorHAnsi"/>
        </w:rPr>
        <w:instrText xml:space="preserve"> SEQ Equation \* ARABIC </w:instrText>
      </w:r>
      <w:r>
        <w:fldChar w:fldCharType="separate"/>
      </w:r>
      <w:r w:rsidR="00200594">
        <w:rPr>
          <w:rFonts w:cstheme="minorHAnsi"/>
          <w:noProof/>
        </w:rPr>
        <w:t>4</w:t>
      </w:r>
      <w:r>
        <w:fldChar w:fldCharType="end"/>
      </w:r>
      <w:bookmarkEnd w:id="21"/>
    </w:p>
    <w:p w14:paraId="2A549F8B" w14:textId="77777777" w:rsidR="00CD79FC" w:rsidRDefault="00CD79FC" w:rsidP="00CD79FC">
      <w:pPr>
        <w:tabs>
          <w:tab w:val="right" w:pos="9180"/>
        </w:tabs>
        <w:ind w:left="720"/>
        <w:rPr>
          <w:rFonts w:cstheme="minorHAnsi"/>
          <w:i/>
          <w:szCs w:val="22"/>
        </w:rPr>
      </w:pPr>
      <w:r>
        <w:rPr>
          <w:rFonts w:cstheme="minorHAnsi"/>
          <w:i/>
          <w:szCs w:val="22"/>
        </w:rPr>
        <w:t>Annual Energy Savings = 0.01716 kW × 4,910 hours/year × 1.0137 = 85.41 kWh/</w:t>
      </w:r>
      <w:proofErr w:type="spellStart"/>
      <w:r>
        <w:rPr>
          <w:rFonts w:cstheme="minorHAnsi"/>
          <w:i/>
          <w:szCs w:val="22"/>
        </w:rPr>
        <w:t>ft-yr</w:t>
      </w:r>
      <w:proofErr w:type="spellEnd"/>
      <w:r>
        <w:rPr>
          <w:rFonts w:cstheme="minorHAnsi"/>
          <w:i/>
          <w:szCs w:val="22"/>
        </w:rPr>
        <w:tab/>
      </w:r>
    </w:p>
    <w:p w14:paraId="50392A50" w14:textId="77777777" w:rsidR="00CD79FC" w:rsidRDefault="00CD79FC" w:rsidP="00CD79FC">
      <w:pPr>
        <w:pStyle w:val="Heading2"/>
        <w:rPr>
          <w:rFonts w:asciiTheme="minorHAnsi" w:hAnsiTheme="minorHAnsi" w:cstheme="minorHAnsi"/>
        </w:rPr>
      </w:pPr>
      <w:r>
        <w:rPr>
          <w:rFonts w:asciiTheme="minorHAnsi" w:hAnsiTheme="minorHAnsi" w:cstheme="minorHAnsi"/>
        </w:rPr>
        <w:t>Demand Reduction</w:t>
      </w:r>
    </w:p>
    <w:p w14:paraId="3C191681" w14:textId="22BBD3F5" w:rsidR="00CD79FC" w:rsidRDefault="00CD79FC" w:rsidP="00CD79FC">
      <w:pPr>
        <w:rPr>
          <w:rFonts w:cstheme="minorHAnsi"/>
          <w:szCs w:val="22"/>
        </w:rPr>
      </w:pPr>
      <w:r>
        <w:rPr>
          <w:rFonts w:cstheme="minorHAnsi"/>
          <w:szCs w:val="22"/>
        </w:rPr>
        <w:t xml:space="preserve">The demand reduction estimates use the “per linear foot” wattages obtained from major channel letter lighting product manufacturers. </w:t>
      </w:r>
      <w:r>
        <w:t xml:space="preserve">Table below </w:t>
      </w:r>
      <w:r>
        <w:rPr>
          <w:rFonts w:cstheme="minorHAnsi"/>
          <w:szCs w:val="22"/>
        </w:rPr>
        <w:t>shows the average values from manufacturer materials.</w:t>
      </w:r>
    </w:p>
    <w:p w14:paraId="29812BBB" w14:textId="77777777" w:rsidR="00CD79FC" w:rsidRDefault="00CD79FC" w:rsidP="00CD79FC">
      <w:pPr>
        <w:pStyle w:val="Caption"/>
        <w:jc w:val="center"/>
        <w:rPr>
          <w:rFonts w:cstheme="minorHAnsi"/>
          <w:sz w:val="24"/>
        </w:rPr>
      </w:pPr>
      <w:bookmarkStart w:id="22" w:name="_Ref265847670"/>
      <w:bookmarkStart w:id="23" w:name="_Toc180500851"/>
    </w:p>
    <w:bookmarkEnd w:id="22"/>
    <w:p w14:paraId="5B7768BE" w14:textId="3C7ABB61" w:rsidR="00CD79FC" w:rsidRDefault="00CD79FC" w:rsidP="00CD79FC">
      <w:pPr>
        <w:pStyle w:val="Caption"/>
        <w:rPr>
          <w:rFonts w:cstheme="minorHAnsi"/>
          <w:szCs w:val="24"/>
        </w:rPr>
      </w:pPr>
      <w:r>
        <w:rPr>
          <w:rFonts w:cstheme="minorHAnsi"/>
          <w:szCs w:val="24"/>
        </w:rPr>
        <w:t>Manufacturer Data</w:t>
      </w:r>
      <w:bookmarkEnd w:id="23"/>
    </w:p>
    <w:tbl>
      <w:tblPr>
        <w:tblStyle w:val="TableGrid1"/>
        <w:tblW w:w="5000" w:type="pct"/>
        <w:tblLook w:val="01E0" w:firstRow="1" w:lastRow="1" w:firstColumn="1" w:lastColumn="1" w:noHBand="0" w:noVBand="0"/>
      </w:tblPr>
      <w:tblGrid>
        <w:gridCol w:w="2694"/>
        <w:gridCol w:w="3600"/>
        <w:gridCol w:w="3056"/>
      </w:tblGrid>
      <w:tr w:rsidR="00CD79FC" w:rsidRPr="00500C4E" w14:paraId="69C47032" w14:textId="77777777" w:rsidTr="00CD79FC">
        <w:tc>
          <w:tcPr>
            <w:tcW w:w="1441" w:type="pct"/>
            <w:shd w:val="clear" w:color="auto" w:fill="D9D9D9" w:themeFill="background1" w:themeFillShade="D9"/>
            <w:vAlign w:val="center"/>
          </w:tcPr>
          <w:p w14:paraId="0527A9C3" w14:textId="14CC1E1E" w:rsidR="00CD79FC" w:rsidRPr="00920905" w:rsidRDefault="00CD79FC" w:rsidP="00CD79FC">
            <w:pPr>
              <w:rPr>
                <w:rFonts w:cstheme="minorHAnsi"/>
                <w:b/>
                <w:szCs w:val="20"/>
              </w:rPr>
            </w:pPr>
            <w:r>
              <w:rPr>
                <w:rFonts w:cstheme="minorHAnsi"/>
                <w:b/>
                <w:bCs/>
                <w:szCs w:val="20"/>
              </w:rPr>
              <w:t>Technology</w:t>
            </w:r>
          </w:p>
        </w:tc>
        <w:tc>
          <w:tcPr>
            <w:tcW w:w="1925" w:type="pct"/>
            <w:shd w:val="clear" w:color="auto" w:fill="D9D9D9" w:themeFill="background1" w:themeFillShade="D9"/>
            <w:vAlign w:val="center"/>
          </w:tcPr>
          <w:p w14:paraId="5DA8410E" w14:textId="671E81D0" w:rsidR="00CD79FC" w:rsidRPr="00920905" w:rsidRDefault="00CD79FC" w:rsidP="00CD79FC">
            <w:pPr>
              <w:rPr>
                <w:rFonts w:cstheme="minorHAnsi"/>
                <w:b/>
                <w:szCs w:val="20"/>
              </w:rPr>
            </w:pPr>
            <w:r>
              <w:rPr>
                <w:rFonts w:cstheme="minorHAnsi"/>
                <w:b/>
                <w:bCs/>
                <w:szCs w:val="20"/>
              </w:rPr>
              <w:t>Wattage</w:t>
            </w:r>
          </w:p>
        </w:tc>
        <w:tc>
          <w:tcPr>
            <w:tcW w:w="1634" w:type="pct"/>
            <w:shd w:val="clear" w:color="auto" w:fill="D9D9D9" w:themeFill="background1" w:themeFillShade="D9"/>
            <w:vAlign w:val="center"/>
          </w:tcPr>
          <w:p w14:paraId="1AD49E2A" w14:textId="3E75962D" w:rsidR="00CD79FC" w:rsidRPr="00920905" w:rsidRDefault="00CD79FC" w:rsidP="00CD79FC">
            <w:pPr>
              <w:rPr>
                <w:rFonts w:cstheme="minorHAnsi"/>
                <w:b/>
                <w:szCs w:val="20"/>
                <w:highlight w:val="yellow"/>
              </w:rPr>
            </w:pPr>
            <w:r>
              <w:rPr>
                <w:rFonts w:cstheme="minorHAnsi"/>
                <w:b/>
                <w:bCs/>
                <w:szCs w:val="20"/>
              </w:rPr>
              <w:t>Source</w:t>
            </w:r>
          </w:p>
        </w:tc>
      </w:tr>
      <w:tr w:rsidR="00CD79FC" w:rsidRPr="00500C4E" w14:paraId="09D2E7A4" w14:textId="77777777" w:rsidTr="00CD79FC">
        <w:tc>
          <w:tcPr>
            <w:tcW w:w="1441" w:type="pct"/>
          </w:tcPr>
          <w:p w14:paraId="30111E2F" w14:textId="1D490752" w:rsidR="00CD79FC" w:rsidRPr="00920905" w:rsidRDefault="00CD79FC" w:rsidP="00CD79FC">
            <w:pPr>
              <w:rPr>
                <w:rFonts w:cstheme="minorHAnsi"/>
                <w:color w:val="FF0000"/>
                <w:szCs w:val="20"/>
              </w:rPr>
            </w:pPr>
            <w:r>
              <w:rPr>
                <w:rFonts w:cstheme="minorHAnsi"/>
                <w:szCs w:val="20"/>
              </w:rPr>
              <w:t>Neon</w:t>
            </w:r>
          </w:p>
        </w:tc>
        <w:tc>
          <w:tcPr>
            <w:tcW w:w="1925" w:type="pct"/>
          </w:tcPr>
          <w:p w14:paraId="1BBFB9C2" w14:textId="4B0F20CE" w:rsidR="00CD79FC" w:rsidRPr="00920905" w:rsidRDefault="00CD79FC" w:rsidP="00CD79FC">
            <w:pPr>
              <w:rPr>
                <w:rFonts w:cstheme="minorHAnsi"/>
                <w:color w:val="FF0000"/>
                <w:szCs w:val="20"/>
              </w:rPr>
            </w:pPr>
            <w:r>
              <w:rPr>
                <w:rFonts w:cstheme="minorHAnsi"/>
                <w:szCs w:val="20"/>
              </w:rPr>
              <w:t>5.318</w:t>
            </w:r>
          </w:p>
        </w:tc>
        <w:tc>
          <w:tcPr>
            <w:tcW w:w="1634" w:type="pct"/>
          </w:tcPr>
          <w:p w14:paraId="2546024C" w14:textId="711233EE" w:rsidR="00CD79FC" w:rsidRPr="00920905" w:rsidRDefault="00CD79FC" w:rsidP="00CD79FC">
            <w:pPr>
              <w:rPr>
                <w:rFonts w:cstheme="minorHAnsi"/>
                <w:color w:val="FF0000"/>
                <w:szCs w:val="20"/>
              </w:rPr>
            </w:pPr>
            <w:r>
              <w:rPr>
                <w:rFonts w:cstheme="minorHAnsi"/>
                <w:szCs w:val="20"/>
              </w:rPr>
              <w:t xml:space="preserve">GE </w:t>
            </w:r>
            <w:proofErr w:type="spellStart"/>
            <w:r>
              <w:rPr>
                <w:rFonts w:cstheme="minorHAnsi"/>
                <w:szCs w:val="20"/>
              </w:rPr>
              <w:t>Lumination</w:t>
            </w:r>
            <w:proofErr w:type="spellEnd"/>
          </w:p>
        </w:tc>
      </w:tr>
      <w:tr w:rsidR="00CD79FC" w:rsidRPr="00500C4E" w14:paraId="0073D579" w14:textId="77777777" w:rsidTr="00CD79FC">
        <w:tc>
          <w:tcPr>
            <w:tcW w:w="1441" w:type="pct"/>
          </w:tcPr>
          <w:p w14:paraId="7B0D43BC" w14:textId="7815631B" w:rsidR="00CD79FC" w:rsidRPr="00920905" w:rsidRDefault="00CD79FC" w:rsidP="00CD79FC">
            <w:pPr>
              <w:rPr>
                <w:rFonts w:cstheme="minorHAnsi"/>
                <w:color w:val="FF0000"/>
                <w:szCs w:val="20"/>
              </w:rPr>
            </w:pPr>
            <w:r>
              <w:rPr>
                <w:rFonts w:cstheme="minorHAnsi"/>
                <w:szCs w:val="20"/>
              </w:rPr>
              <w:t>Neon</w:t>
            </w:r>
          </w:p>
        </w:tc>
        <w:tc>
          <w:tcPr>
            <w:tcW w:w="1925" w:type="pct"/>
          </w:tcPr>
          <w:p w14:paraId="46EC763D" w14:textId="67C8BD2F" w:rsidR="00CD79FC" w:rsidRPr="00920905" w:rsidRDefault="00CD79FC" w:rsidP="00CD79FC">
            <w:pPr>
              <w:rPr>
                <w:rFonts w:cstheme="minorHAnsi"/>
                <w:color w:val="FF0000"/>
                <w:szCs w:val="20"/>
              </w:rPr>
            </w:pPr>
            <w:r>
              <w:rPr>
                <w:rFonts w:cstheme="minorHAnsi"/>
                <w:szCs w:val="20"/>
              </w:rPr>
              <w:t>4.2</w:t>
            </w:r>
          </w:p>
        </w:tc>
        <w:tc>
          <w:tcPr>
            <w:tcW w:w="1634" w:type="pct"/>
          </w:tcPr>
          <w:p w14:paraId="7880CE36" w14:textId="1961306E" w:rsidR="00CD79FC" w:rsidRPr="00920905" w:rsidRDefault="00CD79FC" w:rsidP="00CD79FC">
            <w:pPr>
              <w:rPr>
                <w:rFonts w:cstheme="minorHAnsi"/>
                <w:color w:val="FF0000"/>
                <w:szCs w:val="20"/>
              </w:rPr>
            </w:pPr>
            <w:r>
              <w:rPr>
                <w:rFonts w:cstheme="minorHAnsi"/>
                <w:szCs w:val="20"/>
              </w:rPr>
              <w:t>Sloan LED</w:t>
            </w:r>
          </w:p>
        </w:tc>
      </w:tr>
      <w:tr w:rsidR="00CD79FC" w:rsidRPr="00500C4E" w14:paraId="7B329BC6" w14:textId="77777777" w:rsidTr="00CD79FC">
        <w:tc>
          <w:tcPr>
            <w:tcW w:w="1441" w:type="pct"/>
          </w:tcPr>
          <w:p w14:paraId="5FEB030B" w14:textId="408BB817" w:rsidR="00CD79FC" w:rsidRPr="00920905" w:rsidRDefault="00CD79FC" w:rsidP="00CD79FC">
            <w:pPr>
              <w:rPr>
                <w:rFonts w:cstheme="minorHAnsi"/>
                <w:color w:val="FF0000"/>
                <w:szCs w:val="20"/>
              </w:rPr>
            </w:pPr>
            <w:r>
              <w:rPr>
                <w:rFonts w:cstheme="minorHAnsi"/>
                <w:szCs w:val="20"/>
              </w:rPr>
              <w:t>Neon</w:t>
            </w:r>
          </w:p>
        </w:tc>
        <w:tc>
          <w:tcPr>
            <w:tcW w:w="1925" w:type="pct"/>
          </w:tcPr>
          <w:p w14:paraId="55E09FD3" w14:textId="4B2212D0" w:rsidR="00CD79FC" w:rsidRPr="00920905" w:rsidRDefault="00CD79FC" w:rsidP="00CD79FC">
            <w:pPr>
              <w:rPr>
                <w:rFonts w:cstheme="minorHAnsi"/>
                <w:color w:val="FF0000"/>
                <w:szCs w:val="20"/>
              </w:rPr>
            </w:pPr>
            <w:r>
              <w:rPr>
                <w:rFonts w:cstheme="minorHAnsi"/>
                <w:szCs w:val="20"/>
              </w:rPr>
              <w:t>4.2</w:t>
            </w:r>
          </w:p>
        </w:tc>
        <w:tc>
          <w:tcPr>
            <w:tcW w:w="1634" w:type="pct"/>
          </w:tcPr>
          <w:p w14:paraId="256051E6" w14:textId="753881D6" w:rsidR="00CD79FC" w:rsidRPr="00920905" w:rsidRDefault="00CD79FC" w:rsidP="00CD79FC">
            <w:pPr>
              <w:rPr>
                <w:rFonts w:cstheme="minorHAnsi"/>
                <w:color w:val="FF0000"/>
                <w:szCs w:val="20"/>
              </w:rPr>
            </w:pPr>
            <w:smartTag w:uri="urn:schemas-microsoft-com:office:smarttags" w:element="stockticker">
              <w:r>
                <w:rPr>
                  <w:rFonts w:cstheme="minorHAnsi"/>
                  <w:szCs w:val="20"/>
                </w:rPr>
                <w:t>LSI</w:t>
              </w:r>
            </w:smartTag>
            <w:r>
              <w:rPr>
                <w:rFonts w:cstheme="minorHAnsi"/>
                <w:szCs w:val="20"/>
              </w:rPr>
              <w:t xml:space="preserve"> Industries</w:t>
            </w:r>
          </w:p>
        </w:tc>
      </w:tr>
      <w:tr w:rsidR="00CD79FC" w:rsidRPr="00500C4E" w14:paraId="0710E439" w14:textId="77777777" w:rsidTr="00CD79FC">
        <w:tc>
          <w:tcPr>
            <w:tcW w:w="1441" w:type="pct"/>
          </w:tcPr>
          <w:p w14:paraId="2037B5AE" w14:textId="13D9EB80" w:rsidR="00CD79FC" w:rsidRPr="00920905" w:rsidRDefault="00CD79FC" w:rsidP="00CD79FC">
            <w:pPr>
              <w:rPr>
                <w:rFonts w:cstheme="minorHAnsi"/>
                <w:color w:val="FF0000"/>
                <w:szCs w:val="20"/>
              </w:rPr>
            </w:pPr>
            <w:r>
              <w:rPr>
                <w:rFonts w:cstheme="minorHAnsi"/>
                <w:szCs w:val="20"/>
              </w:rPr>
              <w:t>LED</w:t>
            </w:r>
          </w:p>
        </w:tc>
        <w:tc>
          <w:tcPr>
            <w:tcW w:w="1925" w:type="pct"/>
          </w:tcPr>
          <w:p w14:paraId="1441A5BC" w14:textId="2A2C519D" w:rsidR="00CD79FC" w:rsidRPr="00920905" w:rsidRDefault="00CD79FC" w:rsidP="00CD79FC">
            <w:pPr>
              <w:rPr>
                <w:rFonts w:cstheme="minorHAnsi"/>
                <w:color w:val="FF0000"/>
                <w:szCs w:val="20"/>
              </w:rPr>
            </w:pPr>
            <w:r>
              <w:rPr>
                <w:rFonts w:cstheme="minorHAnsi"/>
                <w:szCs w:val="20"/>
              </w:rPr>
              <w:t>0.87</w:t>
            </w:r>
          </w:p>
        </w:tc>
        <w:tc>
          <w:tcPr>
            <w:tcW w:w="1634" w:type="pct"/>
          </w:tcPr>
          <w:p w14:paraId="357FE8C0" w14:textId="0143ABC9" w:rsidR="00CD79FC" w:rsidRPr="00920905" w:rsidRDefault="00CD79FC" w:rsidP="00CD79FC">
            <w:pPr>
              <w:rPr>
                <w:rFonts w:cstheme="minorHAnsi"/>
                <w:color w:val="FF0000"/>
                <w:szCs w:val="20"/>
              </w:rPr>
            </w:pPr>
            <w:r>
              <w:rPr>
                <w:rFonts w:cstheme="minorHAnsi"/>
                <w:szCs w:val="20"/>
              </w:rPr>
              <w:t xml:space="preserve">GE </w:t>
            </w:r>
            <w:proofErr w:type="spellStart"/>
            <w:r>
              <w:rPr>
                <w:rFonts w:cstheme="minorHAnsi"/>
                <w:szCs w:val="20"/>
              </w:rPr>
              <w:t>Lumination</w:t>
            </w:r>
            <w:proofErr w:type="spellEnd"/>
          </w:p>
        </w:tc>
      </w:tr>
      <w:tr w:rsidR="00CD79FC" w:rsidRPr="00500C4E" w14:paraId="6E8C401F" w14:textId="77777777" w:rsidTr="00CD79FC">
        <w:tc>
          <w:tcPr>
            <w:tcW w:w="1441" w:type="pct"/>
          </w:tcPr>
          <w:p w14:paraId="6E69465E" w14:textId="1C21F6E5" w:rsidR="00CD79FC" w:rsidRPr="00920905" w:rsidRDefault="00CD79FC" w:rsidP="00CD79FC">
            <w:pPr>
              <w:rPr>
                <w:rFonts w:cstheme="minorHAnsi"/>
                <w:color w:val="FF0000"/>
                <w:szCs w:val="20"/>
              </w:rPr>
            </w:pPr>
            <w:r>
              <w:rPr>
                <w:rFonts w:cstheme="minorHAnsi"/>
                <w:szCs w:val="20"/>
              </w:rPr>
              <w:t>LED</w:t>
            </w:r>
          </w:p>
        </w:tc>
        <w:tc>
          <w:tcPr>
            <w:tcW w:w="1925" w:type="pct"/>
          </w:tcPr>
          <w:p w14:paraId="57BD7D02" w14:textId="5E095D7F" w:rsidR="00CD79FC" w:rsidRPr="00920905" w:rsidRDefault="00CD79FC" w:rsidP="00CD79FC">
            <w:pPr>
              <w:rPr>
                <w:rFonts w:cstheme="minorHAnsi"/>
                <w:color w:val="FF0000"/>
                <w:szCs w:val="20"/>
              </w:rPr>
            </w:pPr>
            <w:r>
              <w:rPr>
                <w:rFonts w:cstheme="minorHAnsi"/>
                <w:szCs w:val="20"/>
              </w:rPr>
              <w:t>1.8</w:t>
            </w:r>
          </w:p>
        </w:tc>
        <w:tc>
          <w:tcPr>
            <w:tcW w:w="1634" w:type="pct"/>
          </w:tcPr>
          <w:p w14:paraId="1B718F1E" w14:textId="2854C038" w:rsidR="00CD79FC" w:rsidRPr="00920905" w:rsidRDefault="00CD79FC" w:rsidP="00CD79FC">
            <w:pPr>
              <w:rPr>
                <w:rFonts w:cstheme="minorHAnsi"/>
                <w:color w:val="FF0000"/>
                <w:szCs w:val="20"/>
              </w:rPr>
            </w:pPr>
            <w:r>
              <w:rPr>
                <w:rFonts w:cstheme="minorHAnsi"/>
                <w:szCs w:val="20"/>
              </w:rPr>
              <w:t>Sloan LED</w:t>
            </w:r>
          </w:p>
        </w:tc>
      </w:tr>
      <w:tr w:rsidR="00CD79FC" w:rsidRPr="00500C4E" w14:paraId="303A46BD" w14:textId="77777777" w:rsidTr="00CD79FC">
        <w:tc>
          <w:tcPr>
            <w:tcW w:w="1441" w:type="pct"/>
          </w:tcPr>
          <w:p w14:paraId="4C5B32B2" w14:textId="565EF5DD" w:rsidR="00CD79FC" w:rsidRPr="00920905" w:rsidRDefault="00CD79FC" w:rsidP="00CD79FC">
            <w:pPr>
              <w:rPr>
                <w:rFonts w:cstheme="minorHAnsi"/>
                <w:color w:val="FF0000"/>
                <w:szCs w:val="20"/>
              </w:rPr>
            </w:pPr>
            <w:r>
              <w:rPr>
                <w:rFonts w:cstheme="minorHAnsi"/>
                <w:szCs w:val="20"/>
              </w:rPr>
              <w:t>LED</w:t>
            </w:r>
          </w:p>
        </w:tc>
        <w:tc>
          <w:tcPr>
            <w:tcW w:w="1925" w:type="pct"/>
          </w:tcPr>
          <w:p w14:paraId="61B4ACAE" w14:textId="140B111B" w:rsidR="00CD79FC" w:rsidRPr="00920905" w:rsidRDefault="00CD79FC" w:rsidP="00CD79FC">
            <w:pPr>
              <w:rPr>
                <w:rFonts w:cstheme="minorHAnsi"/>
                <w:color w:val="FF0000"/>
                <w:szCs w:val="20"/>
              </w:rPr>
            </w:pPr>
            <w:r>
              <w:rPr>
                <w:rFonts w:cstheme="minorHAnsi"/>
                <w:szCs w:val="20"/>
              </w:rPr>
              <w:t>1.2</w:t>
            </w:r>
          </w:p>
        </w:tc>
        <w:tc>
          <w:tcPr>
            <w:tcW w:w="1634" w:type="pct"/>
          </w:tcPr>
          <w:p w14:paraId="6B517D21" w14:textId="079BE8EB" w:rsidR="00CD79FC" w:rsidRPr="00920905" w:rsidRDefault="00CD79FC" w:rsidP="00CD79FC">
            <w:pPr>
              <w:rPr>
                <w:rFonts w:cstheme="minorHAnsi"/>
                <w:color w:val="FF0000"/>
                <w:szCs w:val="20"/>
              </w:rPr>
            </w:pPr>
            <w:smartTag w:uri="urn:schemas-microsoft-com:office:smarttags" w:element="stockticker">
              <w:r>
                <w:rPr>
                  <w:rFonts w:cstheme="minorHAnsi"/>
                  <w:szCs w:val="20"/>
                </w:rPr>
                <w:t>LSI</w:t>
              </w:r>
            </w:smartTag>
            <w:r>
              <w:rPr>
                <w:rFonts w:cstheme="minorHAnsi"/>
                <w:szCs w:val="20"/>
              </w:rPr>
              <w:t xml:space="preserve"> Industries</w:t>
            </w:r>
          </w:p>
        </w:tc>
      </w:tr>
      <w:tr w:rsidR="00CD79FC" w:rsidRPr="00500C4E" w14:paraId="2CCFDFBB" w14:textId="77777777" w:rsidTr="00CD79FC">
        <w:tc>
          <w:tcPr>
            <w:tcW w:w="1441" w:type="pct"/>
          </w:tcPr>
          <w:p w14:paraId="065C6D60" w14:textId="03432404" w:rsidR="00CD79FC" w:rsidRPr="00920905" w:rsidRDefault="00CD79FC" w:rsidP="00CD79FC">
            <w:pPr>
              <w:rPr>
                <w:rFonts w:cstheme="minorHAnsi"/>
                <w:color w:val="FF0000"/>
                <w:szCs w:val="20"/>
              </w:rPr>
            </w:pPr>
            <w:r>
              <w:rPr>
                <w:rFonts w:cstheme="minorHAnsi"/>
                <w:szCs w:val="20"/>
              </w:rPr>
              <w:t>LED</w:t>
            </w:r>
          </w:p>
        </w:tc>
        <w:tc>
          <w:tcPr>
            <w:tcW w:w="1925" w:type="pct"/>
          </w:tcPr>
          <w:p w14:paraId="22DCB2A6" w14:textId="41C95A1C" w:rsidR="00CD79FC" w:rsidRPr="00920905" w:rsidRDefault="00CD79FC" w:rsidP="00CD79FC">
            <w:pPr>
              <w:rPr>
                <w:rFonts w:cstheme="minorHAnsi"/>
                <w:color w:val="FF0000"/>
                <w:szCs w:val="20"/>
              </w:rPr>
            </w:pPr>
            <w:r>
              <w:rPr>
                <w:rFonts w:cstheme="minorHAnsi"/>
                <w:szCs w:val="20"/>
              </w:rPr>
              <w:t>1.2</w:t>
            </w:r>
          </w:p>
        </w:tc>
        <w:tc>
          <w:tcPr>
            <w:tcW w:w="1634" w:type="pct"/>
          </w:tcPr>
          <w:p w14:paraId="07BE5BAE" w14:textId="6492C7E7" w:rsidR="00CD79FC" w:rsidRPr="00920905" w:rsidRDefault="00CD79FC" w:rsidP="00CD79FC">
            <w:pPr>
              <w:rPr>
                <w:rFonts w:cstheme="minorHAnsi"/>
                <w:color w:val="FF0000"/>
                <w:szCs w:val="20"/>
              </w:rPr>
            </w:pPr>
            <w:proofErr w:type="spellStart"/>
            <w:r>
              <w:rPr>
                <w:rFonts w:cstheme="minorHAnsi"/>
                <w:szCs w:val="20"/>
              </w:rPr>
              <w:t>Permlight</w:t>
            </w:r>
            <w:proofErr w:type="spellEnd"/>
          </w:p>
        </w:tc>
      </w:tr>
      <w:tr w:rsidR="00CD79FC" w:rsidRPr="00500C4E" w14:paraId="7C228889" w14:textId="77777777" w:rsidTr="00CD79FC">
        <w:tc>
          <w:tcPr>
            <w:tcW w:w="3366" w:type="pct"/>
            <w:gridSpan w:val="2"/>
          </w:tcPr>
          <w:p w14:paraId="4DD90E68" w14:textId="36941F48" w:rsidR="00CD79FC" w:rsidRPr="00920905" w:rsidRDefault="00CD79FC" w:rsidP="00CD79FC">
            <w:pPr>
              <w:jc w:val="right"/>
              <w:rPr>
                <w:rFonts w:cstheme="minorHAnsi"/>
                <w:color w:val="FF0000"/>
                <w:szCs w:val="20"/>
              </w:rPr>
            </w:pPr>
            <w:r>
              <w:rPr>
                <w:rFonts w:cstheme="minorHAnsi"/>
                <w:b/>
                <w:szCs w:val="20"/>
              </w:rPr>
              <w:t>Neon Average</w:t>
            </w:r>
          </w:p>
        </w:tc>
        <w:tc>
          <w:tcPr>
            <w:tcW w:w="1634" w:type="pct"/>
          </w:tcPr>
          <w:p w14:paraId="1B0A7B22" w14:textId="6B80D469" w:rsidR="00CD79FC" w:rsidRPr="00920905" w:rsidRDefault="00CD79FC" w:rsidP="00CD79FC">
            <w:pPr>
              <w:rPr>
                <w:rFonts w:cstheme="minorHAnsi"/>
                <w:color w:val="FF0000"/>
                <w:szCs w:val="20"/>
              </w:rPr>
            </w:pPr>
            <w:r>
              <w:rPr>
                <w:rFonts w:cstheme="minorHAnsi"/>
                <w:b/>
                <w:szCs w:val="20"/>
              </w:rPr>
              <w:t>4.57</w:t>
            </w:r>
          </w:p>
        </w:tc>
      </w:tr>
      <w:tr w:rsidR="00CD79FC" w:rsidRPr="00500C4E" w14:paraId="7B468CA1" w14:textId="77777777" w:rsidTr="00CD79FC">
        <w:tc>
          <w:tcPr>
            <w:tcW w:w="3366" w:type="pct"/>
            <w:gridSpan w:val="2"/>
          </w:tcPr>
          <w:p w14:paraId="2FF97F5A" w14:textId="4861B662" w:rsidR="00CD79FC" w:rsidRPr="00920905" w:rsidRDefault="00CD79FC" w:rsidP="00CD79FC">
            <w:pPr>
              <w:jc w:val="right"/>
              <w:rPr>
                <w:rFonts w:cstheme="minorHAnsi"/>
                <w:color w:val="FF0000"/>
                <w:szCs w:val="20"/>
              </w:rPr>
            </w:pPr>
            <w:r>
              <w:rPr>
                <w:rFonts w:cstheme="minorHAnsi"/>
                <w:b/>
                <w:szCs w:val="20"/>
              </w:rPr>
              <w:t>LED Average</w:t>
            </w:r>
          </w:p>
        </w:tc>
        <w:tc>
          <w:tcPr>
            <w:tcW w:w="1634" w:type="pct"/>
          </w:tcPr>
          <w:p w14:paraId="11977A96" w14:textId="679E995A" w:rsidR="00CD79FC" w:rsidRPr="00920905" w:rsidRDefault="00CD79FC" w:rsidP="00CD79FC">
            <w:pPr>
              <w:rPr>
                <w:rFonts w:cstheme="minorHAnsi"/>
                <w:color w:val="FF0000"/>
                <w:szCs w:val="20"/>
              </w:rPr>
            </w:pPr>
            <w:r>
              <w:rPr>
                <w:rFonts w:cstheme="minorHAnsi"/>
                <w:b/>
                <w:szCs w:val="20"/>
              </w:rPr>
              <w:t>1.27</w:t>
            </w:r>
          </w:p>
        </w:tc>
      </w:tr>
    </w:tbl>
    <w:p w14:paraId="3E480176" w14:textId="77777777" w:rsidR="00CD79FC" w:rsidRDefault="00CD79FC" w:rsidP="00CD79FC"/>
    <w:p w14:paraId="6E4D1EFA" w14:textId="77777777" w:rsidR="00CD79FC" w:rsidRDefault="00CD79FC" w:rsidP="00CD79FC">
      <w:pPr>
        <w:rPr>
          <w:rFonts w:cstheme="minorHAnsi"/>
          <w:szCs w:val="22"/>
        </w:rPr>
      </w:pPr>
      <w:r>
        <w:rPr>
          <w:rFonts w:cstheme="minorHAnsi"/>
          <w:szCs w:val="22"/>
        </w:rPr>
        <w:t xml:space="preserve">The demand reduction per linear foot of neon replaced is the difference between the neon and LED wattages, as shown in </w:t>
      </w:r>
      <w:r>
        <w:fldChar w:fldCharType="begin"/>
      </w:r>
      <w:r>
        <w:instrText xml:space="preserve"> REF _Ref265848616 \h  \* MERGEFORMAT </w:instrText>
      </w:r>
      <w:r>
        <w:fldChar w:fldCharType="separate"/>
      </w:r>
      <w:r w:rsidR="00200594" w:rsidRPr="00200594">
        <w:rPr>
          <w:rFonts w:cstheme="minorHAnsi"/>
          <w:szCs w:val="22"/>
        </w:rPr>
        <w:t>Equation 5</w:t>
      </w:r>
      <w:r>
        <w:fldChar w:fldCharType="end"/>
      </w:r>
      <w:r>
        <w:rPr>
          <w:rFonts w:cstheme="minorHAnsi"/>
          <w:szCs w:val="22"/>
        </w:rPr>
        <w:t>.</w:t>
      </w:r>
    </w:p>
    <w:p w14:paraId="1FAA49B2" w14:textId="77777777" w:rsidR="00CD79FC" w:rsidRDefault="00CD79FC" w:rsidP="00CD79FC">
      <w:pPr>
        <w:pStyle w:val="TOC1"/>
        <w:rPr>
          <w:rFonts w:asciiTheme="minorHAnsi" w:hAnsiTheme="minorHAnsi" w:cstheme="minorHAnsi"/>
        </w:rPr>
      </w:pPr>
    </w:p>
    <w:p w14:paraId="62D9E24A" w14:textId="77777777" w:rsidR="00CD79FC" w:rsidRDefault="00CD79FC" w:rsidP="00CD79FC">
      <w:pPr>
        <w:pStyle w:val="Caption"/>
        <w:ind w:left="720"/>
        <w:rPr>
          <w:rFonts w:cstheme="minorHAnsi"/>
        </w:rPr>
      </w:pPr>
      <w:bookmarkStart w:id="24" w:name="_Ref265848616"/>
      <w:r>
        <w:rPr>
          <w:rFonts w:cstheme="minorHAnsi"/>
        </w:rPr>
        <w:t xml:space="preserve">Equation </w:t>
      </w:r>
      <w:r>
        <w:fldChar w:fldCharType="begin"/>
      </w:r>
      <w:r>
        <w:rPr>
          <w:rFonts w:cstheme="minorHAnsi"/>
        </w:rPr>
        <w:instrText xml:space="preserve"> SEQ Equation \* ARABIC </w:instrText>
      </w:r>
      <w:r>
        <w:fldChar w:fldCharType="separate"/>
      </w:r>
      <w:r w:rsidR="00200594">
        <w:rPr>
          <w:rFonts w:cstheme="minorHAnsi"/>
          <w:noProof/>
        </w:rPr>
        <w:t>5</w:t>
      </w:r>
      <w:r>
        <w:fldChar w:fldCharType="end"/>
      </w:r>
      <w:bookmarkEnd w:id="24"/>
    </w:p>
    <w:p w14:paraId="5BCB2CAA" w14:textId="77777777" w:rsidR="00CD79FC" w:rsidRDefault="00CD79FC" w:rsidP="00CD79FC">
      <w:pPr>
        <w:spacing w:after="240"/>
        <w:ind w:left="720"/>
        <w:rPr>
          <w:rFonts w:cstheme="minorHAnsi"/>
          <w:iCs/>
          <w:szCs w:val="22"/>
        </w:rPr>
      </w:pPr>
      <w:r>
        <w:rPr>
          <w:rFonts w:cstheme="minorHAnsi"/>
          <w:i/>
          <w:szCs w:val="22"/>
        </w:rPr>
        <w:t>Demand Reduction (W/ foot) = (Base Case W/</w:t>
      </w:r>
      <w:proofErr w:type="spellStart"/>
      <w:r>
        <w:rPr>
          <w:rFonts w:cstheme="minorHAnsi"/>
          <w:i/>
          <w:szCs w:val="22"/>
        </w:rPr>
        <w:t>ft</w:t>
      </w:r>
      <w:proofErr w:type="spellEnd"/>
      <w:r>
        <w:rPr>
          <w:rFonts w:cstheme="minorHAnsi"/>
          <w:i/>
          <w:szCs w:val="22"/>
        </w:rPr>
        <w:t>) – (LED W/</w:t>
      </w:r>
      <w:proofErr w:type="spellStart"/>
      <w:r>
        <w:rPr>
          <w:rFonts w:cstheme="minorHAnsi"/>
          <w:i/>
          <w:szCs w:val="22"/>
        </w:rPr>
        <w:t>ft</w:t>
      </w:r>
      <w:proofErr w:type="spellEnd"/>
      <w:r>
        <w:rPr>
          <w:rFonts w:cstheme="minorHAnsi"/>
          <w:i/>
          <w:szCs w:val="22"/>
        </w:rPr>
        <w:t xml:space="preserve">) </w:t>
      </w:r>
      <w:r>
        <w:rPr>
          <w:rFonts w:cstheme="minorHAnsi"/>
          <w:i/>
          <w:szCs w:val="22"/>
        </w:rPr>
        <w:tab/>
      </w:r>
    </w:p>
    <w:p w14:paraId="1C7D524C" w14:textId="77777777" w:rsidR="00CD79FC" w:rsidRDefault="00CD79FC" w:rsidP="00CD79FC">
      <w:pPr>
        <w:tabs>
          <w:tab w:val="left" w:pos="2700"/>
        </w:tabs>
        <w:ind w:left="720"/>
        <w:rPr>
          <w:rFonts w:cstheme="minorHAnsi"/>
          <w:sz w:val="24"/>
        </w:rPr>
      </w:pPr>
      <w:r>
        <w:rPr>
          <w:rFonts w:cstheme="minorHAnsi"/>
          <w:i/>
          <w:szCs w:val="22"/>
        </w:rPr>
        <w:tab/>
        <w:t>= (4.57 W/</w:t>
      </w:r>
      <w:proofErr w:type="spellStart"/>
      <w:r>
        <w:rPr>
          <w:rFonts w:cstheme="minorHAnsi"/>
          <w:i/>
          <w:szCs w:val="22"/>
        </w:rPr>
        <w:t>ft</w:t>
      </w:r>
      <w:proofErr w:type="spellEnd"/>
      <w:r>
        <w:rPr>
          <w:rFonts w:cstheme="minorHAnsi"/>
          <w:i/>
          <w:szCs w:val="22"/>
        </w:rPr>
        <w:t>) – (1.27 W/</w:t>
      </w:r>
      <w:proofErr w:type="spellStart"/>
      <w:r>
        <w:rPr>
          <w:rFonts w:cstheme="minorHAnsi"/>
          <w:i/>
          <w:szCs w:val="22"/>
        </w:rPr>
        <w:t>ft</w:t>
      </w:r>
      <w:proofErr w:type="spellEnd"/>
      <w:r>
        <w:rPr>
          <w:rFonts w:cstheme="minorHAnsi"/>
          <w:i/>
          <w:szCs w:val="22"/>
        </w:rPr>
        <w:t xml:space="preserve">) = 3.30 Watts/ft. </w:t>
      </w:r>
      <w:r>
        <w:rPr>
          <w:rFonts w:cstheme="minorHAnsi"/>
          <w:iCs/>
          <w:szCs w:val="22"/>
        </w:rPr>
        <w:t xml:space="preserve">or </w:t>
      </w:r>
      <w:r>
        <w:rPr>
          <w:rFonts w:cstheme="minorHAnsi"/>
          <w:i/>
          <w:szCs w:val="22"/>
        </w:rPr>
        <w:t>0.003 kW/ft.</w:t>
      </w:r>
    </w:p>
    <w:p w14:paraId="0ECAED9A" w14:textId="77777777" w:rsidR="00CD79FC" w:rsidRDefault="00CD79FC" w:rsidP="00CD79FC">
      <w:pPr>
        <w:rPr>
          <w:rFonts w:cstheme="minorHAnsi"/>
        </w:rPr>
      </w:pPr>
    </w:p>
    <w:p w14:paraId="1A09E512" w14:textId="77777777" w:rsidR="00CD79FC" w:rsidRDefault="00CD79FC" w:rsidP="00CD79FC">
      <w:pPr>
        <w:rPr>
          <w:rFonts w:cstheme="minorHAnsi"/>
          <w:szCs w:val="22"/>
        </w:rPr>
      </w:pPr>
      <w:r>
        <w:rPr>
          <w:rFonts w:cstheme="minorHAnsi"/>
          <w:szCs w:val="22"/>
        </w:rPr>
        <w:t>The entire length of the sign is obtained by:</w:t>
      </w:r>
    </w:p>
    <w:p w14:paraId="08A598E4" w14:textId="77777777" w:rsidR="00CD79FC" w:rsidRDefault="00CD79FC" w:rsidP="00CD79FC">
      <w:pPr>
        <w:numPr>
          <w:ilvl w:val="0"/>
          <w:numId w:val="37"/>
        </w:numPr>
        <w:tabs>
          <w:tab w:val="num" w:pos="360"/>
        </w:tabs>
        <w:ind w:left="360"/>
        <w:rPr>
          <w:rFonts w:cstheme="minorHAnsi"/>
          <w:szCs w:val="22"/>
        </w:rPr>
      </w:pPr>
      <w:r>
        <w:rPr>
          <w:rFonts w:cstheme="minorHAnsi"/>
          <w:szCs w:val="22"/>
        </w:rPr>
        <w:t>Measuring the width of each individual letter without measuring the distance between letters, and</w:t>
      </w:r>
    </w:p>
    <w:p w14:paraId="53E722E4" w14:textId="77777777" w:rsidR="00CD79FC" w:rsidRDefault="00CD79FC" w:rsidP="00CD79FC">
      <w:pPr>
        <w:numPr>
          <w:ilvl w:val="0"/>
          <w:numId w:val="37"/>
        </w:numPr>
        <w:tabs>
          <w:tab w:val="num" w:pos="360"/>
        </w:tabs>
        <w:ind w:left="360"/>
        <w:rPr>
          <w:rFonts w:cstheme="minorHAnsi"/>
          <w:szCs w:val="22"/>
        </w:rPr>
      </w:pPr>
      <w:r>
        <w:rPr>
          <w:rFonts w:cstheme="minorHAnsi"/>
          <w:szCs w:val="22"/>
        </w:rPr>
        <w:t>Adding up the measurements of each individual letter to get the length of the entire sign being replaced.</w:t>
      </w:r>
    </w:p>
    <w:p w14:paraId="65326A47" w14:textId="77777777" w:rsidR="00CD79FC" w:rsidRDefault="00CD79FC" w:rsidP="00CD79FC">
      <w:pPr>
        <w:pStyle w:val="BasicText"/>
        <w:ind w:left="0"/>
        <w:rPr>
          <w:rFonts w:asciiTheme="minorHAnsi" w:hAnsiTheme="minorHAnsi" w:cstheme="minorHAnsi"/>
          <w:color w:val="auto"/>
        </w:rPr>
      </w:pPr>
    </w:p>
    <w:p w14:paraId="5A2423BF" w14:textId="31EDCAF4" w:rsidR="00CD79FC" w:rsidRDefault="00CD79FC" w:rsidP="00CD79FC">
      <w:pPr>
        <w:pStyle w:val="BasicText"/>
        <w:ind w:left="0"/>
        <w:rPr>
          <w:rFonts w:asciiTheme="minorHAnsi" w:hAnsiTheme="minorHAnsi" w:cstheme="minorHAnsi"/>
          <w:color w:val="auto"/>
          <w:sz w:val="22"/>
          <w:szCs w:val="22"/>
        </w:rPr>
      </w:pPr>
      <w:r>
        <w:rPr>
          <w:rFonts w:asciiTheme="minorHAnsi" w:hAnsiTheme="minorHAnsi" w:cstheme="minorHAnsi"/>
          <w:color w:val="auto"/>
          <w:sz w:val="22"/>
          <w:szCs w:val="22"/>
        </w:rPr>
        <w:t>The average length of neon per foot of letter is dependent on many variables, such as how long the neon stroke length is for each letter, how often the letter occurs, and how wide the letter is. The stroke length per letter is estimated using a simple LED alphanumeric display module. The height of the letter is assumed to be two units high and one unit wide. Figure below shows a few examples of how the stroke length is estimated.</w:t>
      </w:r>
    </w:p>
    <w:p w14:paraId="377C3D30" w14:textId="77777777" w:rsidR="00CD79FC" w:rsidRDefault="00CD79FC" w:rsidP="00CD79FC">
      <w:pPr>
        <w:pStyle w:val="BasicText"/>
        <w:ind w:left="0"/>
        <w:rPr>
          <w:rFonts w:asciiTheme="minorHAnsi" w:hAnsiTheme="minorHAnsi" w:cstheme="minorHAnsi"/>
          <w:color w:val="auto"/>
        </w:rPr>
      </w:pPr>
    </w:p>
    <w:p w14:paraId="34443C5F" w14:textId="5C4CD0F4" w:rsidR="00CD79FC" w:rsidRDefault="00CD79FC" w:rsidP="00CD79FC">
      <w:pPr>
        <w:pStyle w:val="BasicText"/>
        <w:ind w:left="0"/>
        <w:jc w:val="center"/>
        <w:rPr>
          <w:rFonts w:asciiTheme="minorHAnsi" w:hAnsiTheme="minorHAnsi" w:cstheme="minorHAnsi"/>
          <w:color w:val="auto"/>
        </w:rPr>
      </w:pPr>
      <w:r>
        <w:rPr>
          <w:rFonts w:asciiTheme="minorHAnsi" w:hAnsiTheme="minorHAnsi" w:cstheme="minorHAnsi"/>
          <w:noProof/>
          <w:color w:val="auto"/>
        </w:rPr>
        <w:lastRenderedPageBreak/>
        <w:drawing>
          <wp:inline distT="0" distB="0" distL="0" distR="0" wp14:anchorId="1D4F1A38" wp14:editId="5B29591F">
            <wp:extent cx="914400"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1143000"/>
                    </a:xfrm>
                    <a:prstGeom prst="rect">
                      <a:avLst/>
                    </a:prstGeom>
                    <a:noFill/>
                    <a:ln>
                      <a:noFill/>
                    </a:ln>
                  </pic:spPr>
                </pic:pic>
              </a:graphicData>
            </a:graphic>
          </wp:inline>
        </w:drawing>
      </w:r>
      <w:r>
        <w:rPr>
          <w:rFonts w:asciiTheme="minorHAnsi" w:hAnsiTheme="minorHAnsi" w:cstheme="minorHAnsi"/>
          <w:noProof/>
          <w:color w:val="auto"/>
        </w:rPr>
        <w:drawing>
          <wp:inline distT="0" distB="0" distL="0" distR="0" wp14:anchorId="7EAD85D8" wp14:editId="175BD9B7">
            <wp:extent cx="914400" cy="1143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 cy="1143000"/>
                    </a:xfrm>
                    <a:prstGeom prst="rect">
                      <a:avLst/>
                    </a:prstGeom>
                    <a:noFill/>
                    <a:ln>
                      <a:noFill/>
                    </a:ln>
                  </pic:spPr>
                </pic:pic>
              </a:graphicData>
            </a:graphic>
          </wp:inline>
        </w:drawing>
      </w:r>
      <w:r>
        <w:rPr>
          <w:rFonts w:asciiTheme="minorHAnsi" w:hAnsiTheme="minorHAnsi" w:cstheme="minorHAnsi"/>
          <w:noProof/>
          <w:color w:val="auto"/>
        </w:rPr>
        <w:drawing>
          <wp:inline distT="0" distB="0" distL="0" distR="0" wp14:anchorId="61F4B5D0" wp14:editId="61C43479">
            <wp:extent cx="914400" cy="1143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4400" cy="1143000"/>
                    </a:xfrm>
                    <a:prstGeom prst="rect">
                      <a:avLst/>
                    </a:prstGeom>
                    <a:noFill/>
                    <a:ln>
                      <a:noFill/>
                    </a:ln>
                  </pic:spPr>
                </pic:pic>
              </a:graphicData>
            </a:graphic>
          </wp:inline>
        </w:drawing>
      </w:r>
    </w:p>
    <w:p w14:paraId="38CCCB80" w14:textId="16E94997" w:rsidR="00CD79FC" w:rsidRDefault="00CD79FC" w:rsidP="00CD79FC">
      <w:pPr>
        <w:pStyle w:val="Caption"/>
        <w:jc w:val="center"/>
        <w:rPr>
          <w:rFonts w:cstheme="minorHAnsi"/>
          <w:szCs w:val="24"/>
        </w:rPr>
      </w:pPr>
      <w:bookmarkStart w:id="25" w:name="_Toc180500855"/>
      <w:bookmarkStart w:id="26" w:name="_Ref180431247"/>
      <w:r>
        <w:rPr>
          <w:rFonts w:cstheme="minorHAnsi"/>
          <w:szCs w:val="24"/>
        </w:rPr>
        <w:t>Example Stroke Length of 5, 4, and 5, Respectively</w:t>
      </w:r>
      <w:bookmarkEnd w:id="25"/>
      <w:bookmarkEnd w:id="26"/>
    </w:p>
    <w:p w14:paraId="23A7AFD0" w14:textId="77777777" w:rsidR="00CD79FC" w:rsidRDefault="00CD79FC" w:rsidP="00CD79FC">
      <w:pPr>
        <w:pStyle w:val="BasicText"/>
        <w:ind w:left="0"/>
        <w:rPr>
          <w:rFonts w:asciiTheme="minorHAnsi" w:hAnsiTheme="minorHAnsi" w:cstheme="minorHAnsi"/>
          <w:color w:val="auto"/>
        </w:rPr>
      </w:pPr>
    </w:p>
    <w:p w14:paraId="73108EE2" w14:textId="33828F2E" w:rsidR="00283578" w:rsidRDefault="00CD79FC" w:rsidP="00283578">
      <w:pPr>
        <w:pStyle w:val="Caption"/>
        <w:rPr>
          <w:rFonts w:cstheme="minorHAnsi"/>
          <w:b w:val="0"/>
          <w:szCs w:val="22"/>
        </w:rPr>
      </w:pPr>
      <w:r>
        <w:rPr>
          <w:rFonts w:cstheme="minorHAnsi"/>
          <w:b w:val="0"/>
          <w:szCs w:val="22"/>
        </w:rPr>
        <w:t xml:space="preserve">The stroke length per letter width is calculated by dividing the stroke length for each letter by its width. All letters are assumed to have one unit width except the letter “I.” </w:t>
      </w:r>
    </w:p>
    <w:p w14:paraId="32BB9DBC" w14:textId="77777777" w:rsidR="00283578" w:rsidRPr="00283578" w:rsidRDefault="00283578" w:rsidP="00283578"/>
    <w:p w14:paraId="714AB8B4" w14:textId="629EF219" w:rsidR="00CD79FC" w:rsidRDefault="00283578" w:rsidP="00CD79FC">
      <w:pPr>
        <w:pStyle w:val="Caption"/>
        <w:rPr>
          <w:rFonts w:cstheme="minorHAnsi"/>
          <w:szCs w:val="22"/>
        </w:rPr>
      </w:pPr>
      <w:r>
        <w:rPr>
          <w:rFonts w:cstheme="minorHAnsi"/>
          <w:b w:val="0"/>
          <w:szCs w:val="22"/>
        </w:rPr>
        <w:t xml:space="preserve">Table below </w:t>
      </w:r>
      <w:r w:rsidR="00CD79FC">
        <w:rPr>
          <w:rFonts w:cstheme="minorHAnsi"/>
          <w:b w:val="0"/>
          <w:szCs w:val="22"/>
        </w:rPr>
        <w:t>shows the weighted stroke length per letter width and average stroke length per letter length.</w:t>
      </w:r>
      <w:bookmarkStart w:id="27" w:name="_Ref265848653"/>
      <w:bookmarkStart w:id="28" w:name="_Toc180500852"/>
      <w:bookmarkStart w:id="29" w:name="_Ref180431748"/>
    </w:p>
    <w:p w14:paraId="5A9CC3BB" w14:textId="77777777" w:rsidR="00CD79FC" w:rsidRDefault="00CD79FC" w:rsidP="00CD79FC">
      <w:pPr>
        <w:pStyle w:val="Caption"/>
        <w:jc w:val="center"/>
        <w:rPr>
          <w:rFonts w:cstheme="minorHAnsi"/>
          <w:sz w:val="24"/>
        </w:rPr>
      </w:pPr>
    </w:p>
    <w:bookmarkEnd w:id="27"/>
    <w:p w14:paraId="4B0DBDF7" w14:textId="05F05ADC" w:rsidR="00CD79FC" w:rsidRDefault="00CD79FC" w:rsidP="00283578">
      <w:pPr>
        <w:pStyle w:val="Caption"/>
        <w:rPr>
          <w:rFonts w:cstheme="minorHAnsi"/>
          <w:szCs w:val="24"/>
        </w:rPr>
      </w:pPr>
      <w:r>
        <w:rPr>
          <w:rFonts w:cstheme="minorHAnsi"/>
          <w:szCs w:val="24"/>
        </w:rPr>
        <w:t>Average Stroke Length per Letter Length</w:t>
      </w:r>
      <w:bookmarkEnd w:id="28"/>
      <w:bookmarkEnd w:id="29"/>
    </w:p>
    <w:tbl>
      <w:tblPr>
        <w:tblStyle w:val="TableGrid1"/>
        <w:tblW w:w="5000" w:type="pct"/>
        <w:tblLook w:val="01E0" w:firstRow="1" w:lastRow="1" w:firstColumn="1" w:lastColumn="1" w:noHBand="0" w:noVBand="0"/>
      </w:tblPr>
      <w:tblGrid>
        <w:gridCol w:w="955"/>
        <w:gridCol w:w="1653"/>
        <w:gridCol w:w="1619"/>
        <w:gridCol w:w="1260"/>
        <w:gridCol w:w="1709"/>
        <w:gridCol w:w="2154"/>
      </w:tblGrid>
      <w:tr w:rsidR="00283578" w:rsidRPr="00500C4E" w14:paraId="5636B7A3" w14:textId="77777777" w:rsidTr="00283578">
        <w:tc>
          <w:tcPr>
            <w:tcW w:w="510" w:type="pct"/>
            <w:shd w:val="clear" w:color="auto" w:fill="D9D9D9" w:themeFill="background1" w:themeFillShade="D9"/>
          </w:tcPr>
          <w:p w14:paraId="57BCBBEF" w14:textId="65C04DB3" w:rsidR="00283578" w:rsidRPr="00920905" w:rsidRDefault="00283578" w:rsidP="00283578">
            <w:pPr>
              <w:rPr>
                <w:rFonts w:cstheme="minorHAnsi"/>
                <w:b/>
                <w:szCs w:val="20"/>
              </w:rPr>
            </w:pPr>
            <w:r>
              <w:rPr>
                <w:rFonts w:cstheme="minorHAnsi"/>
                <w:bCs/>
                <w:sz w:val="18"/>
                <w:szCs w:val="18"/>
              </w:rPr>
              <w:t>Letter</w:t>
            </w:r>
          </w:p>
        </w:tc>
        <w:tc>
          <w:tcPr>
            <w:tcW w:w="884" w:type="pct"/>
            <w:shd w:val="clear" w:color="auto" w:fill="D9D9D9" w:themeFill="background1" w:themeFillShade="D9"/>
          </w:tcPr>
          <w:p w14:paraId="01EE97D5" w14:textId="1D71C4F7" w:rsidR="00283578" w:rsidRPr="00920905" w:rsidRDefault="00283578" w:rsidP="00283578">
            <w:pPr>
              <w:rPr>
                <w:rFonts w:cstheme="minorHAnsi"/>
                <w:b/>
                <w:szCs w:val="20"/>
              </w:rPr>
            </w:pPr>
            <w:r>
              <w:rPr>
                <w:rFonts w:cstheme="minorHAnsi"/>
                <w:bCs/>
                <w:sz w:val="18"/>
                <w:szCs w:val="18"/>
              </w:rPr>
              <w:t>Letter Frequency*</w:t>
            </w:r>
          </w:p>
        </w:tc>
        <w:tc>
          <w:tcPr>
            <w:tcW w:w="866" w:type="pct"/>
            <w:shd w:val="clear" w:color="auto" w:fill="D9D9D9" w:themeFill="background1" w:themeFillShade="D9"/>
          </w:tcPr>
          <w:p w14:paraId="5980A56A" w14:textId="309DF1A7" w:rsidR="00283578" w:rsidRPr="00920905" w:rsidRDefault="00283578" w:rsidP="00283578">
            <w:pPr>
              <w:rPr>
                <w:rFonts w:cstheme="minorHAnsi"/>
                <w:b/>
                <w:szCs w:val="20"/>
              </w:rPr>
            </w:pPr>
            <w:r>
              <w:rPr>
                <w:rFonts w:cstheme="minorHAnsi"/>
                <w:bCs/>
                <w:sz w:val="18"/>
                <w:szCs w:val="18"/>
              </w:rPr>
              <w:t>Stroke Length per Letter**</w:t>
            </w:r>
          </w:p>
        </w:tc>
        <w:tc>
          <w:tcPr>
            <w:tcW w:w="674" w:type="pct"/>
            <w:shd w:val="clear" w:color="auto" w:fill="D9D9D9" w:themeFill="background1" w:themeFillShade="D9"/>
          </w:tcPr>
          <w:p w14:paraId="7F8D9C10" w14:textId="364C56CE" w:rsidR="00283578" w:rsidRPr="00920905" w:rsidRDefault="00283578" w:rsidP="00283578">
            <w:pPr>
              <w:rPr>
                <w:rFonts w:cstheme="minorHAnsi"/>
                <w:b/>
                <w:szCs w:val="20"/>
              </w:rPr>
            </w:pPr>
            <w:r>
              <w:rPr>
                <w:rFonts w:cstheme="minorHAnsi"/>
                <w:bCs/>
                <w:sz w:val="18"/>
                <w:szCs w:val="18"/>
              </w:rPr>
              <w:t>Letter Width</w:t>
            </w:r>
          </w:p>
        </w:tc>
        <w:tc>
          <w:tcPr>
            <w:tcW w:w="914" w:type="pct"/>
            <w:shd w:val="clear" w:color="auto" w:fill="D9D9D9" w:themeFill="background1" w:themeFillShade="D9"/>
          </w:tcPr>
          <w:p w14:paraId="7E82A5CC" w14:textId="29AAED16" w:rsidR="00283578" w:rsidRPr="00920905" w:rsidRDefault="00283578" w:rsidP="00283578">
            <w:pPr>
              <w:rPr>
                <w:rFonts w:cstheme="minorHAnsi"/>
                <w:b/>
                <w:szCs w:val="20"/>
              </w:rPr>
            </w:pPr>
            <w:r>
              <w:rPr>
                <w:rFonts w:cstheme="minorHAnsi"/>
                <w:bCs/>
                <w:sz w:val="18"/>
                <w:szCs w:val="18"/>
              </w:rPr>
              <w:t>Stroke Length per Width</w:t>
            </w:r>
          </w:p>
        </w:tc>
        <w:tc>
          <w:tcPr>
            <w:tcW w:w="1152" w:type="pct"/>
            <w:shd w:val="clear" w:color="auto" w:fill="D9D9D9" w:themeFill="background1" w:themeFillShade="D9"/>
          </w:tcPr>
          <w:p w14:paraId="751F8B7A" w14:textId="1D562D13" w:rsidR="00283578" w:rsidRPr="00920905" w:rsidRDefault="00283578" w:rsidP="00283578">
            <w:pPr>
              <w:rPr>
                <w:rFonts w:cstheme="minorHAnsi"/>
                <w:b/>
                <w:szCs w:val="20"/>
                <w:highlight w:val="yellow"/>
              </w:rPr>
            </w:pPr>
            <w:r>
              <w:rPr>
                <w:rFonts w:cstheme="minorHAnsi"/>
                <w:bCs/>
                <w:sz w:val="18"/>
                <w:szCs w:val="18"/>
              </w:rPr>
              <w:t>Weighted Stroke Length per Letter Width</w:t>
            </w:r>
          </w:p>
        </w:tc>
      </w:tr>
      <w:tr w:rsidR="00283578" w:rsidRPr="00500C4E" w14:paraId="572E1312" w14:textId="77777777" w:rsidTr="00283578">
        <w:tc>
          <w:tcPr>
            <w:tcW w:w="510" w:type="pct"/>
          </w:tcPr>
          <w:p w14:paraId="0C2FCCD9" w14:textId="0E0C01B4" w:rsidR="00283578" w:rsidRPr="00920905" w:rsidRDefault="00283578" w:rsidP="00283578">
            <w:pPr>
              <w:rPr>
                <w:rFonts w:cstheme="minorHAnsi"/>
                <w:color w:val="FF0000"/>
                <w:szCs w:val="20"/>
              </w:rPr>
            </w:pPr>
            <w:r>
              <w:rPr>
                <w:rFonts w:cstheme="minorHAnsi"/>
                <w:sz w:val="18"/>
                <w:szCs w:val="18"/>
              </w:rPr>
              <w:t>A</w:t>
            </w:r>
          </w:p>
        </w:tc>
        <w:tc>
          <w:tcPr>
            <w:tcW w:w="884" w:type="pct"/>
          </w:tcPr>
          <w:p w14:paraId="69A9FAA2" w14:textId="7DAA1B06" w:rsidR="00283578" w:rsidRPr="00920905" w:rsidRDefault="00283578" w:rsidP="00283578">
            <w:pPr>
              <w:rPr>
                <w:rFonts w:cstheme="minorHAnsi"/>
                <w:color w:val="FF0000"/>
                <w:szCs w:val="20"/>
              </w:rPr>
            </w:pPr>
            <w:r>
              <w:rPr>
                <w:rFonts w:cstheme="minorHAnsi"/>
                <w:sz w:val="18"/>
                <w:szCs w:val="18"/>
              </w:rPr>
              <w:t>8.17%</w:t>
            </w:r>
          </w:p>
        </w:tc>
        <w:tc>
          <w:tcPr>
            <w:tcW w:w="866" w:type="pct"/>
          </w:tcPr>
          <w:p w14:paraId="129888C4" w14:textId="01DB9DB5" w:rsidR="00283578" w:rsidRPr="00920905" w:rsidRDefault="00283578" w:rsidP="00283578">
            <w:pPr>
              <w:rPr>
                <w:rFonts w:cstheme="minorHAnsi"/>
                <w:color w:val="FF0000"/>
                <w:szCs w:val="20"/>
              </w:rPr>
            </w:pPr>
            <w:r>
              <w:rPr>
                <w:rFonts w:cstheme="minorHAnsi"/>
                <w:sz w:val="18"/>
                <w:szCs w:val="18"/>
              </w:rPr>
              <w:t>6</w:t>
            </w:r>
          </w:p>
        </w:tc>
        <w:tc>
          <w:tcPr>
            <w:tcW w:w="674" w:type="pct"/>
          </w:tcPr>
          <w:p w14:paraId="4C64B4F6" w14:textId="613DEB37" w:rsidR="00283578" w:rsidRPr="00920905" w:rsidRDefault="00283578" w:rsidP="00283578">
            <w:pPr>
              <w:rPr>
                <w:rFonts w:cstheme="minorHAnsi"/>
                <w:color w:val="FF0000"/>
                <w:szCs w:val="20"/>
              </w:rPr>
            </w:pPr>
            <w:r>
              <w:rPr>
                <w:rFonts w:cstheme="minorHAnsi"/>
                <w:sz w:val="18"/>
                <w:szCs w:val="18"/>
              </w:rPr>
              <w:t>1</w:t>
            </w:r>
          </w:p>
        </w:tc>
        <w:tc>
          <w:tcPr>
            <w:tcW w:w="914" w:type="pct"/>
          </w:tcPr>
          <w:p w14:paraId="20D25223" w14:textId="1F757B3F" w:rsidR="00283578" w:rsidRPr="00920905" w:rsidRDefault="00283578" w:rsidP="00283578">
            <w:pPr>
              <w:rPr>
                <w:rFonts w:cstheme="minorHAnsi"/>
                <w:color w:val="FF0000"/>
                <w:szCs w:val="20"/>
              </w:rPr>
            </w:pPr>
            <w:r>
              <w:rPr>
                <w:rFonts w:cstheme="minorHAnsi"/>
                <w:sz w:val="18"/>
                <w:szCs w:val="18"/>
              </w:rPr>
              <w:t>6</w:t>
            </w:r>
          </w:p>
        </w:tc>
        <w:tc>
          <w:tcPr>
            <w:tcW w:w="1152" w:type="pct"/>
          </w:tcPr>
          <w:p w14:paraId="3FA5D01F" w14:textId="7905D755" w:rsidR="00283578" w:rsidRPr="00920905" w:rsidRDefault="00283578" w:rsidP="00283578">
            <w:pPr>
              <w:rPr>
                <w:rFonts w:cstheme="minorHAnsi"/>
                <w:color w:val="FF0000"/>
                <w:szCs w:val="20"/>
              </w:rPr>
            </w:pPr>
            <w:r>
              <w:rPr>
                <w:rFonts w:cstheme="minorHAnsi"/>
                <w:sz w:val="18"/>
                <w:szCs w:val="18"/>
              </w:rPr>
              <w:t>0.490</w:t>
            </w:r>
          </w:p>
        </w:tc>
      </w:tr>
      <w:tr w:rsidR="00283578" w:rsidRPr="00500C4E" w14:paraId="148EAF7C" w14:textId="77777777" w:rsidTr="00283578">
        <w:tc>
          <w:tcPr>
            <w:tcW w:w="510" w:type="pct"/>
          </w:tcPr>
          <w:p w14:paraId="1D9E8344" w14:textId="7022C19A" w:rsidR="00283578" w:rsidRPr="00920905" w:rsidRDefault="00283578" w:rsidP="00283578">
            <w:pPr>
              <w:rPr>
                <w:rFonts w:cstheme="minorHAnsi"/>
                <w:color w:val="FF0000"/>
                <w:szCs w:val="20"/>
              </w:rPr>
            </w:pPr>
            <w:r>
              <w:rPr>
                <w:rFonts w:cstheme="minorHAnsi"/>
                <w:sz w:val="18"/>
                <w:szCs w:val="18"/>
              </w:rPr>
              <w:t>B</w:t>
            </w:r>
          </w:p>
        </w:tc>
        <w:tc>
          <w:tcPr>
            <w:tcW w:w="884" w:type="pct"/>
          </w:tcPr>
          <w:p w14:paraId="7559D73C" w14:textId="006A162D" w:rsidR="00283578" w:rsidRPr="00920905" w:rsidRDefault="00283578" w:rsidP="00283578">
            <w:pPr>
              <w:rPr>
                <w:rFonts w:cstheme="minorHAnsi"/>
                <w:color w:val="FF0000"/>
                <w:szCs w:val="20"/>
              </w:rPr>
            </w:pPr>
            <w:r>
              <w:rPr>
                <w:rFonts w:cstheme="minorHAnsi"/>
                <w:sz w:val="18"/>
                <w:szCs w:val="18"/>
              </w:rPr>
              <w:t>1.49%</w:t>
            </w:r>
          </w:p>
        </w:tc>
        <w:tc>
          <w:tcPr>
            <w:tcW w:w="866" w:type="pct"/>
          </w:tcPr>
          <w:p w14:paraId="68C45A2C" w14:textId="00E17F1D" w:rsidR="00283578" w:rsidRPr="00920905" w:rsidRDefault="00283578" w:rsidP="00283578">
            <w:pPr>
              <w:rPr>
                <w:rFonts w:cstheme="minorHAnsi"/>
                <w:color w:val="FF0000"/>
                <w:szCs w:val="20"/>
              </w:rPr>
            </w:pPr>
            <w:r>
              <w:rPr>
                <w:rFonts w:cstheme="minorHAnsi"/>
                <w:sz w:val="18"/>
                <w:szCs w:val="18"/>
              </w:rPr>
              <w:t>7</w:t>
            </w:r>
          </w:p>
        </w:tc>
        <w:tc>
          <w:tcPr>
            <w:tcW w:w="674" w:type="pct"/>
          </w:tcPr>
          <w:p w14:paraId="7B60A7A6" w14:textId="65D628F1" w:rsidR="00283578" w:rsidRPr="00920905" w:rsidRDefault="00283578" w:rsidP="00283578">
            <w:pPr>
              <w:rPr>
                <w:rFonts w:cstheme="minorHAnsi"/>
                <w:color w:val="FF0000"/>
                <w:szCs w:val="20"/>
              </w:rPr>
            </w:pPr>
            <w:r>
              <w:rPr>
                <w:rFonts w:cstheme="minorHAnsi"/>
                <w:sz w:val="18"/>
                <w:szCs w:val="18"/>
              </w:rPr>
              <w:t>1</w:t>
            </w:r>
          </w:p>
        </w:tc>
        <w:tc>
          <w:tcPr>
            <w:tcW w:w="914" w:type="pct"/>
          </w:tcPr>
          <w:p w14:paraId="651E867E" w14:textId="63ED8DBC" w:rsidR="00283578" w:rsidRPr="00920905" w:rsidRDefault="00283578" w:rsidP="00283578">
            <w:pPr>
              <w:rPr>
                <w:rFonts w:cstheme="minorHAnsi"/>
                <w:color w:val="FF0000"/>
                <w:szCs w:val="20"/>
              </w:rPr>
            </w:pPr>
            <w:r>
              <w:rPr>
                <w:rFonts w:cstheme="minorHAnsi"/>
                <w:sz w:val="18"/>
                <w:szCs w:val="18"/>
              </w:rPr>
              <w:t>7</w:t>
            </w:r>
          </w:p>
        </w:tc>
        <w:tc>
          <w:tcPr>
            <w:tcW w:w="1152" w:type="pct"/>
          </w:tcPr>
          <w:p w14:paraId="5F1A71DA" w14:textId="2B635145" w:rsidR="00283578" w:rsidRPr="00920905" w:rsidRDefault="00283578" w:rsidP="00283578">
            <w:pPr>
              <w:rPr>
                <w:rFonts w:cstheme="minorHAnsi"/>
                <w:color w:val="FF0000"/>
                <w:szCs w:val="20"/>
              </w:rPr>
            </w:pPr>
            <w:r>
              <w:rPr>
                <w:rFonts w:cstheme="minorHAnsi"/>
                <w:sz w:val="18"/>
                <w:szCs w:val="18"/>
              </w:rPr>
              <w:t>0.104</w:t>
            </w:r>
          </w:p>
        </w:tc>
      </w:tr>
      <w:tr w:rsidR="00283578" w:rsidRPr="00500C4E" w14:paraId="51447030" w14:textId="77777777" w:rsidTr="00283578">
        <w:tc>
          <w:tcPr>
            <w:tcW w:w="510" w:type="pct"/>
          </w:tcPr>
          <w:p w14:paraId="6FA73CCC" w14:textId="1C319418" w:rsidR="00283578" w:rsidRPr="00920905" w:rsidRDefault="00283578" w:rsidP="00283578">
            <w:pPr>
              <w:rPr>
                <w:rFonts w:cstheme="minorHAnsi"/>
                <w:color w:val="FF0000"/>
                <w:szCs w:val="20"/>
              </w:rPr>
            </w:pPr>
            <w:r>
              <w:rPr>
                <w:rFonts w:cstheme="minorHAnsi"/>
                <w:sz w:val="18"/>
                <w:szCs w:val="18"/>
              </w:rPr>
              <w:t>C</w:t>
            </w:r>
          </w:p>
        </w:tc>
        <w:tc>
          <w:tcPr>
            <w:tcW w:w="884" w:type="pct"/>
          </w:tcPr>
          <w:p w14:paraId="7DD44EF3" w14:textId="350B0FE5" w:rsidR="00283578" w:rsidRPr="00920905" w:rsidRDefault="00283578" w:rsidP="00283578">
            <w:pPr>
              <w:rPr>
                <w:rFonts w:cstheme="minorHAnsi"/>
                <w:color w:val="FF0000"/>
                <w:szCs w:val="20"/>
              </w:rPr>
            </w:pPr>
            <w:r>
              <w:rPr>
                <w:rFonts w:cstheme="minorHAnsi"/>
                <w:sz w:val="18"/>
                <w:szCs w:val="18"/>
              </w:rPr>
              <w:t>2.78%</w:t>
            </w:r>
          </w:p>
        </w:tc>
        <w:tc>
          <w:tcPr>
            <w:tcW w:w="866" w:type="pct"/>
          </w:tcPr>
          <w:p w14:paraId="54E5AF65" w14:textId="046DA05B" w:rsidR="00283578" w:rsidRPr="00920905" w:rsidRDefault="00283578" w:rsidP="00283578">
            <w:pPr>
              <w:rPr>
                <w:rFonts w:cstheme="minorHAnsi"/>
                <w:color w:val="FF0000"/>
                <w:szCs w:val="20"/>
              </w:rPr>
            </w:pPr>
            <w:r>
              <w:rPr>
                <w:rFonts w:cstheme="minorHAnsi"/>
                <w:sz w:val="18"/>
                <w:szCs w:val="18"/>
              </w:rPr>
              <w:t>4</w:t>
            </w:r>
          </w:p>
        </w:tc>
        <w:tc>
          <w:tcPr>
            <w:tcW w:w="674" w:type="pct"/>
          </w:tcPr>
          <w:p w14:paraId="0A869DEC" w14:textId="7CAD8691" w:rsidR="00283578" w:rsidRPr="00920905" w:rsidRDefault="00283578" w:rsidP="00283578">
            <w:pPr>
              <w:rPr>
                <w:rFonts w:cstheme="minorHAnsi"/>
                <w:color w:val="FF0000"/>
                <w:szCs w:val="20"/>
              </w:rPr>
            </w:pPr>
            <w:r>
              <w:rPr>
                <w:rFonts w:cstheme="minorHAnsi"/>
                <w:sz w:val="18"/>
                <w:szCs w:val="18"/>
              </w:rPr>
              <w:t>1</w:t>
            </w:r>
          </w:p>
        </w:tc>
        <w:tc>
          <w:tcPr>
            <w:tcW w:w="914" w:type="pct"/>
          </w:tcPr>
          <w:p w14:paraId="69650D3F" w14:textId="28105BC4" w:rsidR="00283578" w:rsidRPr="00920905" w:rsidRDefault="00283578" w:rsidP="00283578">
            <w:pPr>
              <w:rPr>
                <w:rFonts w:cstheme="minorHAnsi"/>
                <w:color w:val="FF0000"/>
                <w:szCs w:val="20"/>
              </w:rPr>
            </w:pPr>
            <w:r>
              <w:rPr>
                <w:rFonts w:cstheme="minorHAnsi"/>
                <w:sz w:val="18"/>
                <w:szCs w:val="18"/>
              </w:rPr>
              <w:t>4</w:t>
            </w:r>
          </w:p>
        </w:tc>
        <w:tc>
          <w:tcPr>
            <w:tcW w:w="1152" w:type="pct"/>
          </w:tcPr>
          <w:p w14:paraId="64BA11A9" w14:textId="169D480C" w:rsidR="00283578" w:rsidRPr="00920905" w:rsidRDefault="00283578" w:rsidP="00283578">
            <w:pPr>
              <w:rPr>
                <w:rFonts w:cstheme="minorHAnsi"/>
                <w:color w:val="FF0000"/>
                <w:szCs w:val="20"/>
              </w:rPr>
            </w:pPr>
            <w:r>
              <w:rPr>
                <w:rFonts w:cstheme="minorHAnsi"/>
                <w:sz w:val="18"/>
                <w:szCs w:val="18"/>
              </w:rPr>
              <w:t>0.111</w:t>
            </w:r>
          </w:p>
        </w:tc>
      </w:tr>
      <w:tr w:rsidR="00283578" w:rsidRPr="00500C4E" w14:paraId="721DF0C0" w14:textId="77777777" w:rsidTr="00283578">
        <w:tc>
          <w:tcPr>
            <w:tcW w:w="510" w:type="pct"/>
          </w:tcPr>
          <w:p w14:paraId="3F5502CC" w14:textId="2AE19FAB" w:rsidR="00283578" w:rsidRPr="00920905" w:rsidRDefault="00283578" w:rsidP="00283578">
            <w:pPr>
              <w:rPr>
                <w:rFonts w:cstheme="minorHAnsi"/>
                <w:color w:val="FF0000"/>
                <w:szCs w:val="20"/>
              </w:rPr>
            </w:pPr>
            <w:r>
              <w:rPr>
                <w:rFonts w:cstheme="minorHAnsi"/>
                <w:sz w:val="18"/>
                <w:szCs w:val="18"/>
              </w:rPr>
              <w:t>D</w:t>
            </w:r>
          </w:p>
        </w:tc>
        <w:tc>
          <w:tcPr>
            <w:tcW w:w="884" w:type="pct"/>
          </w:tcPr>
          <w:p w14:paraId="3B5926EC" w14:textId="2CB73C83" w:rsidR="00283578" w:rsidRPr="00920905" w:rsidRDefault="00283578" w:rsidP="00283578">
            <w:pPr>
              <w:rPr>
                <w:rFonts w:cstheme="minorHAnsi"/>
                <w:color w:val="FF0000"/>
                <w:szCs w:val="20"/>
              </w:rPr>
            </w:pPr>
            <w:r>
              <w:rPr>
                <w:rFonts w:cstheme="minorHAnsi"/>
                <w:sz w:val="18"/>
                <w:szCs w:val="18"/>
              </w:rPr>
              <w:t>4.25%</w:t>
            </w:r>
          </w:p>
        </w:tc>
        <w:tc>
          <w:tcPr>
            <w:tcW w:w="866" w:type="pct"/>
          </w:tcPr>
          <w:p w14:paraId="66370B44" w14:textId="0C993BD2" w:rsidR="00283578" w:rsidRPr="00920905" w:rsidRDefault="00283578" w:rsidP="00283578">
            <w:pPr>
              <w:rPr>
                <w:rFonts w:cstheme="minorHAnsi"/>
                <w:color w:val="FF0000"/>
                <w:szCs w:val="20"/>
              </w:rPr>
            </w:pPr>
            <w:r>
              <w:rPr>
                <w:rFonts w:cstheme="minorHAnsi"/>
                <w:sz w:val="18"/>
                <w:szCs w:val="18"/>
              </w:rPr>
              <w:t>5</w:t>
            </w:r>
          </w:p>
        </w:tc>
        <w:tc>
          <w:tcPr>
            <w:tcW w:w="674" w:type="pct"/>
          </w:tcPr>
          <w:p w14:paraId="68B8203E" w14:textId="6D988CAD" w:rsidR="00283578" w:rsidRPr="00920905" w:rsidRDefault="00283578" w:rsidP="00283578">
            <w:pPr>
              <w:rPr>
                <w:rFonts w:cstheme="minorHAnsi"/>
                <w:color w:val="FF0000"/>
                <w:szCs w:val="20"/>
              </w:rPr>
            </w:pPr>
            <w:r>
              <w:rPr>
                <w:rFonts w:cstheme="minorHAnsi"/>
                <w:sz w:val="18"/>
                <w:szCs w:val="18"/>
              </w:rPr>
              <w:t>1</w:t>
            </w:r>
          </w:p>
        </w:tc>
        <w:tc>
          <w:tcPr>
            <w:tcW w:w="914" w:type="pct"/>
          </w:tcPr>
          <w:p w14:paraId="7AB9E3FB" w14:textId="1059BB31" w:rsidR="00283578" w:rsidRPr="00920905" w:rsidRDefault="00283578" w:rsidP="00283578">
            <w:pPr>
              <w:rPr>
                <w:rFonts w:cstheme="minorHAnsi"/>
                <w:color w:val="FF0000"/>
                <w:szCs w:val="20"/>
              </w:rPr>
            </w:pPr>
            <w:r>
              <w:rPr>
                <w:rFonts w:cstheme="minorHAnsi"/>
                <w:sz w:val="18"/>
                <w:szCs w:val="18"/>
              </w:rPr>
              <w:t>5</w:t>
            </w:r>
          </w:p>
        </w:tc>
        <w:tc>
          <w:tcPr>
            <w:tcW w:w="1152" w:type="pct"/>
          </w:tcPr>
          <w:p w14:paraId="486BFEE2" w14:textId="5D6F0178" w:rsidR="00283578" w:rsidRPr="00920905" w:rsidRDefault="00283578" w:rsidP="00283578">
            <w:pPr>
              <w:rPr>
                <w:rFonts w:cstheme="minorHAnsi"/>
                <w:color w:val="FF0000"/>
                <w:szCs w:val="20"/>
              </w:rPr>
            </w:pPr>
            <w:r>
              <w:rPr>
                <w:rFonts w:cstheme="minorHAnsi"/>
                <w:sz w:val="18"/>
                <w:szCs w:val="18"/>
              </w:rPr>
              <w:t>0.213</w:t>
            </w:r>
          </w:p>
        </w:tc>
      </w:tr>
      <w:tr w:rsidR="00283578" w:rsidRPr="00500C4E" w14:paraId="29DBFD68" w14:textId="77777777" w:rsidTr="00283578">
        <w:tc>
          <w:tcPr>
            <w:tcW w:w="510" w:type="pct"/>
          </w:tcPr>
          <w:p w14:paraId="7B37037C" w14:textId="06983B0E" w:rsidR="00283578" w:rsidRPr="00920905" w:rsidRDefault="00283578" w:rsidP="00283578">
            <w:pPr>
              <w:rPr>
                <w:rFonts w:cstheme="minorHAnsi"/>
                <w:color w:val="FF0000"/>
                <w:szCs w:val="20"/>
              </w:rPr>
            </w:pPr>
            <w:r>
              <w:rPr>
                <w:rFonts w:cstheme="minorHAnsi"/>
                <w:sz w:val="18"/>
                <w:szCs w:val="18"/>
              </w:rPr>
              <w:t>E</w:t>
            </w:r>
          </w:p>
        </w:tc>
        <w:tc>
          <w:tcPr>
            <w:tcW w:w="884" w:type="pct"/>
          </w:tcPr>
          <w:p w14:paraId="088DB7A4" w14:textId="191E2F20" w:rsidR="00283578" w:rsidRPr="00920905" w:rsidRDefault="00283578" w:rsidP="00283578">
            <w:pPr>
              <w:rPr>
                <w:rFonts w:cstheme="minorHAnsi"/>
                <w:color w:val="FF0000"/>
                <w:szCs w:val="20"/>
              </w:rPr>
            </w:pPr>
            <w:r>
              <w:rPr>
                <w:rFonts w:cstheme="minorHAnsi"/>
                <w:sz w:val="18"/>
                <w:szCs w:val="18"/>
              </w:rPr>
              <w:t>12.70%</w:t>
            </w:r>
          </w:p>
        </w:tc>
        <w:tc>
          <w:tcPr>
            <w:tcW w:w="866" w:type="pct"/>
          </w:tcPr>
          <w:p w14:paraId="3FCAD157" w14:textId="3602AA74" w:rsidR="00283578" w:rsidRPr="00920905" w:rsidRDefault="00283578" w:rsidP="00283578">
            <w:pPr>
              <w:rPr>
                <w:rFonts w:cstheme="minorHAnsi"/>
                <w:color w:val="FF0000"/>
                <w:szCs w:val="20"/>
              </w:rPr>
            </w:pPr>
            <w:r>
              <w:rPr>
                <w:rFonts w:cstheme="minorHAnsi"/>
                <w:sz w:val="18"/>
                <w:szCs w:val="18"/>
              </w:rPr>
              <w:t>5</w:t>
            </w:r>
          </w:p>
        </w:tc>
        <w:tc>
          <w:tcPr>
            <w:tcW w:w="674" w:type="pct"/>
          </w:tcPr>
          <w:p w14:paraId="62CDCA60" w14:textId="1F51F717" w:rsidR="00283578" w:rsidRPr="00920905" w:rsidRDefault="00283578" w:rsidP="00283578">
            <w:pPr>
              <w:rPr>
                <w:rFonts w:cstheme="minorHAnsi"/>
                <w:color w:val="FF0000"/>
                <w:szCs w:val="20"/>
              </w:rPr>
            </w:pPr>
            <w:r>
              <w:rPr>
                <w:rFonts w:cstheme="minorHAnsi"/>
                <w:sz w:val="18"/>
                <w:szCs w:val="18"/>
              </w:rPr>
              <w:t>1</w:t>
            </w:r>
          </w:p>
        </w:tc>
        <w:tc>
          <w:tcPr>
            <w:tcW w:w="914" w:type="pct"/>
          </w:tcPr>
          <w:p w14:paraId="0BD9A191" w14:textId="2680E3C1" w:rsidR="00283578" w:rsidRPr="00920905" w:rsidRDefault="00283578" w:rsidP="00283578">
            <w:pPr>
              <w:rPr>
                <w:rFonts w:cstheme="minorHAnsi"/>
                <w:color w:val="FF0000"/>
                <w:szCs w:val="20"/>
              </w:rPr>
            </w:pPr>
            <w:r>
              <w:rPr>
                <w:rFonts w:cstheme="minorHAnsi"/>
                <w:sz w:val="18"/>
                <w:szCs w:val="18"/>
              </w:rPr>
              <w:t>5</w:t>
            </w:r>
          </w:p>
        </w:tc>
        <w:tc>
          <w:tcPr>
            <w:tcW w:w="1152" w:type="pct"/>
          </w:tcPr>
          <w:p w14:paraId="3717DF3D" w14:textId="39AE3802" w:rsidR="00283578" w:rsidRPr="00920905" w:rsidRDefault="00283578" w:rsidP="00283578">
            <w:pPr>
              <w:rPr>
                <w:rFonts w:cstheme="minorHAnsi"/>
                <w:color w:val="FF0000"/>
                <w:szCs w:val="20"/>
              </w:rPr>
            </w:pPr>
            <w:r>
              <w:rPr>
                <w:rFonts w:cstheme="minorHAnsi"/>
                <w:sz w:val="18"/>
                <w:szCs w:val="18"/>
              </w:rPr>
              <w:t>0.635</w:t>
            </w:r>
          </w:p>
        </w:tc>
      </w:tr>
      <w:tr w:rsidR="00283578" w:rsidRPr="00500C4E" w14:paraId="0D3C2B23" w14:textId="77777777" w:rsidTr="00283578">
        <w:tc>
          <w:tcPr>
            <w:tcW w:w="510" w:type="pct"/>
          </w:tcPr>
          <w:p w14:paraId="20FBAD78" w14:textId="6BA776D8" w:rsidR="00283578" w:rsidRPr="00920905" w:rsidRDefault="00283578" w:rsidP="00283578">
            <w:pPr>
              <w:rPr>
                <w:rFonts w:cstheme="minorHAnsi"/>
                <w:color w:val="FF0000"/>
                <w:szCs w:val="20"/>
              </w:rPr>
            </w:pPr>
            <w:r>
              <w:rPr>
                <w:rFonts w:cstheme="minorHAnsi"/>
                <w:sz w:val="18"/>
                <w:szCs w:val="18"/>
              </w:rPr>
              <w:t>F</w:t>
            </w:r>
          </w:p>
        </w:tc>
        <w:tc>
          <w:tcPr>
            <w:tcW w:w="884" w:type="pct"/>
          </w:tcPr>
          <w:p w14:paraId="723A921B" w14:textId="12873FAC" w:rsidR="00283578" w:rsidRPr="00920905" w:rsidRDefault="00283578" w:rsidP="00283578">
            <w:pPr>
              <w:rPr>
                <w:rFonts w:cstheme="minorHAnsi"/>
                <w:color w:val="FF0000"/>
                <w:szCs w:val="20"/>
              </w:rPr>
            </w:pPr>
            <w:r>
              <w:rPr>
                <w:rFonts w:cstheme="minorHAnsi"/>
                <w:sz w:val="18"/>
                <w:szCs w:val="18"/>
              </w:rPr>
              <w:t>2.23%</w:t>
            </w:r>
          </w:p>
        </w:tc>
        <w:tc>
          <w:tcPr>
            <w:tcW w:w="866" w:type="pct"/>
          </w:tcPr>
          <w:p w14:paraId="4C041AE1" w14:textId="69A25F0E" w:rsidR="00283578" w:rsidRPr="00920905" w:rsidRDefault="00283578" w:rsidP="00283578">
            <w:pPr>
              <w:rPr>
                <w:rFonts w:cstheme="minorHAnsi"/>
                <w:color w:val="FF0000"/>
                <w:szCs w:val="20"/>
              </w:rPr>
            </w:pPr>
            <w:r>
              <w:rPr>
                <w:rFonts w:cstheme="minorHAnsi"/>
                <w:sz w:val="18"/>
                <w:szCs w:val="18"/>
              </w:rPr>
              <w:t>4</w:t>
            </w:r>
          </w:p>
        </w:tc>
        <w:tc>
          <w:tcPr>
            <w:tcW w:w="674" w:type="pct"/>
          </w:tcPr>
          <w:p w14:paraId="54881A5B" w14:textId="1525976C" w:rsidR="00283578" w:rsidRPr="00920905" w:rsidRDefault="00283578" w:rsidP="00283578">
            <w:pPr>
              <w:rPr>
                <w:rFonts w:cstheme="minorHAnsi"/>
                <w:color w:val="FF0000"/>
                <w:szCs w:val="20"/>
              </w:rPr>
            </w:pPr>
            <w:r>
              <w:rPr>
                <w:rFonts w:cstheme="minorHAnsi"/>
                <w:sz w:val="18"/>
                <w:szCs w:val="18"/>
              </w:rPr>
              <w:t>1</w:t>
            </w:r>
          </w:p>
        </w:tc>
        <w:tc>
          <w:tcPr>
            <w:tcW w:w="914" w:type="pct"/>
          </w:tcPr>
          <w:p w14:paraId="0467EF20" w14:textId="5E2EBCF6" w:rsidR="00283578" w:rsidRPr="00920905" w:rsidRDefault="00283578" w:rsidP="00283578">
            <w:pPr>
              <w:rPr>
                <w:rFonts w:cstheme="minorHAnsi"/>
                <w:color w:val="FF0000"/>
                <w:szCs w:val="20"/>
              </w:rPr>
            </w:pPr>
            <w:r>
              <w:rPr>
                <w:rFonts w:cstheme="minorHAnsi"/>
                <w:sz w:val="18"/>
                <w:szCs w:val="18"/>
              </w:rPr>
              <w:t>4</w:t>
            </w:r>
          </w:p>
        </w:tc>
        <w:tc>
          <w:tcPr>
            <w:tcW w:w="1152" w:type="pct"/>
          </w:tcPr>
          <w:p w14:paraId="224D5ED7" w14:textId="42140215" w:rsidR="00283578" w:rsidRPr="00920905" w:rsidRDefault="00283578" w:rsidP="00283578">
            <w:pPr>
              <w:rPr>
                <w:rFonts w:cstheme="minorHAnsi"/>
                <w:color w:val="FF0000"/>
                <w:szCs w:val="20"/>
              </w:rPr>
            </w:pPr>
            <w:r>
              <w:rPr>
                <w:rFonts w:cstheme="minorHAnsi"/>
                <w:sz w:val="18"/>
                <w:szCs w:val="18"/>
              </w:rPr>
              <w:t>0.089</w:t>
            </w:r>
          </w:p>
        </w:tc>
      </w:tr>
      <w:tr w:rsidR="00283578" w:rsidRPr="00500C4E" w14:paraId="24D5DD00" w14:textId="77777777" w:rsidTr="00283578">
        <w:tc>
          <w:tcPr>
            <w:tcW w:w="510" w:type="pct"/>
          </w:tcPr>
          <w:p w14:paraId="1FF840B0" w14:textId="14A0BBDE" w:rsidR="00283578" w:rsidRPr="00920905" w:rsidRDefault="00283578" w:rsidP="00283578">
            <w:pPr>
              <w:rPr>
                <w:rFonts w:cstheme="minorHAnsi"/>
                <w:color w:val="FF0000"/>
                <w:szCs w:val="20"/>
              </w:rPr>
            </w:pPr>
            <w:r>
              <w:rPr>
                <w:rFonts w:cstheme="minorHAnsi"/>
                <w:sz w:val="18"/>
                <w:szCs w:val="18"/>
              </w:rPr>
              <w:t>G</w:t>
            </w:r>
          </w:p>
        </w:tc>
        <w:tc>
          <w:tcPr>
            <w:tcW w:w="884" w:type="pct"/>
          </w:tcPr>
          <w:p w14:paraId="11D65B6F" w14:textId="7553FE20" w:rsidR="00283578" w:rsidRPr="00920905" w:rsidRDefault="00283578" w:rsidP="00283578">
            <w:pPr>
              <w:rPr>
                <w:rFonts w:cstheme="minorHAnsi"/>
                <w:color w:val="FF0000"/>
                <w:szCs w:val="20"/>
              </w:rPr>
            </w:pPr>
            <w:r>
              <w:rPr>
                <w:rFonts w:cstheme="minorHAnsi"/>
                <w:sz w:val="18"/>
                <w:szCs w:val="18"/>
              </w:rPr>
              <w:t>2.02%</w:t>
            </w:r>
          </w:p>
        </w:tc>
        <w:tc>
          <w:tcPr>
            <w:tcW w:w="866" w:type="pct"/>
          </w:tcPr>
          <w:p w14:paraId="677E6D57" w14:textId="32490098" w:rsidR="00283578" w:rsidRPr="00920905" w:rsidRDefault="00283578" w:rsidP="00283578">
            <w:pPr>
              <w:rPr>
                <w:rFonts w:cstheme="minorHAnsi"/>
                <w:color w:val="FF0000"/>
                <w:szCs w:val="20"/>
              </w:rPr>
            </w:pPr>
            <w:r>
              <w:rPr>
                <w:rFonts w:cstheme="minorHAnsi"/>
                <w:sz w:val="18"/>
                <w:szCs w:val="18"/>
              </w:rPr>
              <w:t>6</w:t>
            </w:r>
          </w:p>
        </w:tc>
        <w:tc>
          <w:tcPr>
            <w:tcW w:w="674" w:type="pct"/>
          </w:tcPr>
          <w:p w14:paraId="78358F66" w14:textId="35A8A182" w:rsidR="00283578" w:rsidRPr="00920905" w:rsidRDefault="00283578" w:rsidP="00283578">
            <w:pPr>
              <w:rPr>
                <w:rFonts w:cstheme="minorHAnsi"/>
                <w:color w:val="FF0000"/>
                <w:szCs w:val="20"/>
              </w:rPr>
            </w:pPr>
            <w:r>
              <w:rPr>
                <w:rFonts w:cstheme="minorHAnsi"/>
                <w:sz w:val="18"/>
                <w:szCs w:val="18"/>
              </w:rPr>
              <w:t>1</w:t>
            </w:r>
          </w:p>
        </w:tc>
        <w:tc>
          <w:tcPr>
            <w:tcW w:w="914" w:type="pct"/>
          </w:tcPr>
          <w:p w14:paraId="39CB325E" w14:textId="2148CD59" w:rsidR="00283578" w:rsidRPr="00920905" w:rsidRDefault="00283578" w:rsidP="00283578">
            <w:pPr>
              <w:rPr>
                <w:rFonts w:cstheme="minorHAnsi"/>
                <w:color w:val="FF0000"/>
                <w:szCs w:val="20"/>
              </w:rPr>
            </w:pPr>
            <w:r>
              <w:rPr>
                <w:rFonts w:cstheme="minorHAnsi"/>
                <w:sz w:val="18"/>
                <w:szCs w:val="18"/>
              </w:rPr>
              <w:t>6</w:t>
            </w:r>
          </w:p>
        </w:tc>
        <w:tc>
          <w:tcPr>
            <w:tcW w:w="1152" w:type="pct"/>
          </w:tcPr>
          <w:p w14:paraId="435812CB" w14:textId="00FA9000" w:rsidR="00283578" w:rsidRPr="00920905" w:rsidRDefault="00283578" w:rsidP="00283578">
            <w:pPr>
              <w:rPr>
                <w:rFonts w:cstheme="minorHAnsi"/>
                <w:color w:val="FF0000"/>
                <w:szCs w:val="20"/>
              </w:rPr>
            </w:pPr>
            <w:r>
              <w:rPr>
                <w:rFonts w:cstheme="minorHAnsi"/>
                <w:sz w:val="18"/>
                <w:szCs w:val="18"/>
              </w:rPr>
              <w:t>0.121</w:t>
            </w:r>
          </w:p>
        </w:tc>
      </w:tr>
      <w:tr w:rsidR="00283578" w:rsidRPr="00500C4E" w14:paraId="3CBD5713" w14:textId="77777777" w:rsidTr="00283578">
        <w:tc>
          <w:tcPr>
            <w:tcW w:w="510" w:type="pct"/>
          </w:tcPr>
          <w:p w14:paraId="277F67F3" w14:textId="2772FA1D" w:rsidR="00283578" w:rsidRPr="00920905" w:rsidRDefault="00283578" w:rsidP="00283578">
            <w:pPr>
              <w:rPr>
                <w:rFonts w:cstheme="minorHAnsi"/>
                <w:color w:val="FF0000"/>
                <w:szCs w:val="20"/>
              </w:rPr>
            </w:pPr>
            <w:r>
              <w:rPr>
                <w:rFonts w:cstheme="minorHAnsi"/>
                <w:sz w:val="18"/>
                <w:szCs w:val="18"/>
              </w:rPr>
              <w:t>H</w:t>
            </w:r>
          </w:p>
        </w:tc>
        <w:tc>
          <w:tcPr>
            <w:tcW w:w="884" w:type="pct"/>
          </w:tcPr>
          <w:p w14:paraId="5DC38FA5" w14:textId="00F1E12A" w:rsidR="00283578" w:rsidRPr="00920905" w:rsidRDefault="00283578" w:rsidP="00283578">
            <w:pPr>
              <w:rPr>
                <w:rFonts w:cstheme="minorHAnsi"/>
                <w:color w:val="FF0000"/>
                <w:szCs w:val="20"/>
              </w:rPr>
            </w:pPr>
            <w:r>
              <w:rPr>
                <w:rFonts w:cstheme="minorHAnsi"/>
                <w:sz w:val="18"/>
                <w:szCs w:val="18"/>
              </w:rPr>
              <w:t>6.09%</w:t>
            </w:r>
          </w:p>
        </w:tc>
        <w:tc>
          <w:tcPr>
            <w:tcW w:w="866" w:type="pct"/>
          </w:tcPr>
          <w:p w14:paraId="326A99E3" w14:textId="5A57B0D5" w:rsidR="00283578" w:rsidRPr="00920905" w:rsidRDefault="00283578" w:rsidP="00283578">
            <w:pPr>
              <w:rPr>
                <w:rFonts w:cstheme="minorHAnsi"/>
                <w:color w:val="FF0000"/>
                <w:szCs w:val="20"/>
              </w:rPr>
            </w:pPr>
            <w:r>
              <w:rPr>
                <w:rFonts w:cstheme="minorHAnsi"/>
                <w:sz w:val="18"/>
                <w:szCs w:val="18"/>
              </w:rPr>
              <w:t>5</w:t>
            </w:r>
          </w:p>
        </w:tc>
        <w:tc>
          <w:tcPr>
            <w:tcW w:w="674" w:type="pct"/>
          </w:tcPr>
          <w:p w14:paraId="3E9E775A" w14:textId="7127AFC9" w:rsidR="00283578" w:rsidRPr="00920905" w:rsidRDefault="00283578" w:rsidP="00283578">
            <w:pPr>
              <w:rPr>
                <w:rFonts w:cstheme="minorHAnsi"/>
                <w:color w:val="FF0000"/>
                <w:szCs w:val="20"/>
              </w:rPr>
            </w:pPr>
            <w:r>
              <w:rPr>
                <w:rFonts w:cstheme="minorHAnsi"/>
                <w:sz w:val="18"/>
                <w:szCs w:val="18"/>
              </w:rPr>
              <w:t>1</w:t>
            </w:r>
          </w:p>
        </w:tc>
        <w:tc>
          <w:tcPr>
            <w:tcW w:w="914" w:type="pct"/>
          </w:tcPr>
          <w:p w14:paraId="60558206" w14:textId="1A8F9BE5" w:rsidR="00283578" w:rsidRPr="00920905" w:rsidRDefault="00283578" w:rsidP="00283578">
            <w:pPr>
              <w:rPr>
                <w:rFonts w:cstheme="minorHAnsi"/>
                <w:color w:val="FF0000"/>
                <w:szCs w:val="20"/>
              </w:rPr>
            </w:pPr>
            <w:r>
              <w:rPr>
                <w:rFonts w:cstheme="minorHAnsi"/>
                <w:sz w:val="18"/>
                <w:szCs w:val="18"/>
              </w:rPr>
              <w:t>5</w:t>
            </w:r>
          </w:p>
        </w:tc>
        <w:tc>
          <w:tcPr>
            <w:tcW w:w="1152" w:type="pct"/>
          </w:tcPr>
          <w:p w14:paraId="4B6A0136" w14:textId="125C6CFF" w:rsidR="00283578" w:rsidRPr="00920905" w:rsidRDefault="00283578" w:rsidP="00283578">
            <w:pPr>
              <w:rPr>
                <w:rFonts w:cstheme="minorHAnsi"/>
                <w:color w:val="FF0000"/>
                <w:szCs w:val="20"/>
              </w:rPr>
            </w:pPr>
            <w:r>
              <w:rPr>
                <w:rFonts w:cstheme="minorHAnsi"/>
                <w:sz w:val="18"/>
                <w:szCs w:val="18"/>
              </w:rPr>
              <w:t>0.305</w:t>
            </w:r>
          </w:p>
        </w:tc>
      </w:tr>
      <w:tr w:rsidR="00283578" w:rsidRPr="00500C4E" w14:paraId="37388C44" w14:textId="77777777" w:rsidTr="00283578">
        <w:tc>
          <w:tcPr>
            <w:tcW w:w="510" w:type="pct"/>
          </w:tcPr>
          <w:p w14:paraId="70386628" w14:textId="7ECE2D14" w:rsidR="00283578" w:rsidRPr="00920905" w:rsidRDefault="00283578" w:rsidP="00283578">
            <w:pPr>
              <w:rPr>
                <w:rFonts w:cstheme="minorHAnsi"/>
                <w:color w:val="FF0000"/>
                <w:szCs w:val="20"/>
              </w:rPr>
            </w:pPr>
            <w:r>
              <w:rPr>
                <w:rFonts w:cstheme="minorHAnsi"/>
                <w:sz w:val="18"/>
                <w:szCs w:val="18"/>
              </w:rPr>
              <w:t>I</w:t>
            </w:r>
          </w:p>
        </w:tc>
        <w:tc>
          <w:tcPr>
            <w:tcW w:w="884" w:type="pct"/>
          </w:tcPr>
          <w:p w14:paraId="3EB40EC2" w14:textId="46A44C2E" w:rsidR="00283578" w:rsidRPr="00920905" w:rsidRDefault="00283578" w:rsidP="00283578">
            <w:pPr>
              <w:rPr>
                <w:rFonts w:cstheme="minorHAnsi"/>
                <w:color w:val="FF0000"/>
                <w:szCs w:val="20"/>
              </w:rPr>
            </w:pPr>
            <w:r>
              <w:rPr>
                <w:rFonts w:cstheme="minorHAnsi"/>
                <w:sz w:val="18"/>
                <w:szCs w:val="18"/>
              </w:rPr>
              <w:t>6.97%</w:t>
            </w:r>
          </w:p>
        </w:tc>
        <w:tc>
          <w:tcPr>
            <w:tcW w:w="866" w:type="pct"/>
          </w:tcPr>
          <w:p w14:paraId="1CA6F6A1" w14:textId="280B5A8D" w:rsidR="00283578" w:rsidRPr="00920905" w:rsidRDefault="00283578" w:rsidP="00283578">
            <w:pPr>
              <w:rPr>
                <w:rFonts w:cstheme="minorHAnsi"/>
                <w:color w:val="FF0000"/>
                <w:szCs w:val="20"/>
              </w:rPr>
            </w:pPr>
            <w:r>
              <w:rPr>
                <w:rFonts w:cstheme="minorHAnsi"/>
                <w:sz w:val="18"/>
                <w:szCs w:val="18"/>
              </w:rPr>
              <w:t>2</w:t>
            </w:r>
          </w:p>
        </w:tc>
        <w:tc>
          <w:tcPr>
            <w:tcW w:w="674" w:type="pct"/>
          </w:tcPr>
          <w:p w14:paraId="4C504346" w14:textId="569DA4E5" w:rsidR="00283578" w:rsidRPr="00920905" w:rsidRDefault="00283578" w:rsidP="00283578">
            <w:pPr>
              <w:rPr>
                <w:rFonts w:cstheme="minorHAnsi"/>
                <w:color w:val="FF0000"/>
                <w:szCs w:val="20"/>
              </w:rPr>
            </w:pPr>
            <w:r>
              <w:rPr>
                <w:rFonts w:cstheme="minorHAnsi"/>
                <w:sz w:val="18"/>
                <w:szCs w:val="18"/>
              </w:rPr>
              <w:t>0.5</w:t>
            </w:r>
          </w:p>
        </w:tc>
        <w:tc>
          <w:tcPr>
            <w:tcW w:w="914" w:type="pct"/>
          </w:tcPr>
          <w:p w14:paraId="3E31A487" w14:textId="78CBBE94" w:rsidR="00283578" w:rsidRPr="00920905" w:rsidRDefault="00283578" w:rsidP="00283578">
            <w:pPr>
              <w:rPr>
                <w:rFonts w:cstheme="minorHAnsi"/>
                <w:color w:val="FF0000"/>
                <w:szCs w:val="20"/>
              </w:rPr>
            </w:pPr>
            <w:r>
              <w:rPr>
                <w:rFonts w:cstheme="minorHAnsi"/>
                <w:sz w:val="18"/>
                <w:szCs w:val="18"/>
              </w:rPr>
              <w:t>4</w:t>
            </w:r>
          </w:p>
        </w:tc>
        <w:tc>
          <w:tcPr>
            <w:tcW w:w="1152" w:type="pct"/>
          </w:tcPr>
          <w:p w14:paraId="1181AF8E" w14:textId="3B5B285B" w:rsidR="00283578" w:rsidRPr="00920905" w:rsidRDefault="00283578" w:rsidP="00283578">
            <w:pPr>
              <w:rPr>
                <w:rFonts w:cstheme="minorHAnsi"/>
                <w:color w:val="FF0000"/>
                <w:szCs w:val="20"/>
              </w:rPr>
            </w:pPr>
            <w:r>
              <w:rPr>
                <w:rFonts w:cstheme="minorHAnsi"/>
                <w:sz w:val="18"/>
                <w:szCs w:val="18"/>
              </w:rPr>
              <w:t>0.279</w:t>
            </w:r>
          </w:p>
        </w:tc>
      </w:tr>
      <w:tr w:rsidR="00283578" w:rsidRPr="00500C4E" w14:paraId="7399110C" w14:textId="77777777" w:rsidTr="00283578">
        <w:tc>
          <w:tcPr>
            <w:tcW w:w="510" w:type="pct"/>
          </w:tcPr>
          <w:p w14:paraId="63F28E90" w14:textId="3327F6D0" w:rsidR="00283578" w:rsidRPr="00920905" w:rsidRDefault="00283578" w:rsidP="00283578">
            <w:pPr>
              <w:rPr>
                <w:rFonts w:cstheme="minorHAnsi"/>
                <w:color w:val="FF0000"/>
                <w:szCs w:val="20"/>
              </w:rPr>
            </w:pPr>
            <w:r>
              <w:rPr>
                <w:rFonts w:cstheme="minorHAnsi"/>
                <w:sz w:val="18"/>
                <w:szCs w:val="18"/>
              </w:rPr>
              <w:t>J</w:t>
            </w:r>
          </w:p>
        </w:tc>
        <w:tc>
          <w:tcPr>
            <w:tcW w:w="884" w:type="pct"/>
          </w:tcPr>
          <w:p w14:paraId="6B541156" w14:textId="1F34558B" w:rsidR="00283578" w:rsidRPr="00920905" w:rsidRDefault="00283578" w:rsidP="00283578">
            <w:pPr>
              <w:rPr>
                <w:rFonts w:cstheme="minorHAnsi"/>
                <w:color w:val="FF0000"/>
                <w:szCs w:val="20"/>
              </w:rPr>
            </w:pPr>
            <w:r>
              <w:rPr>
                <w:rFonts w:cstheme="minorHAnsi"/>
                <w:sz w:val="18"/>
                <w:szCs w:val="18"/>
              </w:rPr>
              <w:t>0.15%</w:t>
            </w:r>
          </w:p>
        </w:tc>
        <w:tc>
          <w:tcPr>
            <w:tcW w:w="866" w:type="pct"/>
          </w:tcPr>
          <w:p w14:paraId="132A0715" w14:textId="35C27004" w:rsidR="00283578" w:rsidRPr="00920905" w:rsidRDefault="00283578" w:rsidP="00283578">
            <w:pPr>
              <w:rPr>
                <w:rFonts w:cstheme="minorHAnsi"/>
                <w:color w:val="FF0000"/>
                <w:szCs w:val="20"/>
              </w:rPr>
            </w:pPr>
            <w:r>
              <w:rPr>
                <w:rFonts w:cstheme="minorHAnsi"/>
                <w:sz w:val="18"/>
                <w:szCs w:val="18"/>
              </w:rPr>
              <w:t>4</w:t>
            </w:r>
          </w:p>
        </w:tc>
        <w:tc>
          <w:tcPr>
            <w:tcW w:w="674" w:type="pct"/>
          </w:tcPr>
          <w:p w14:paraId="4E5E6767" w14:textId="7F501DF8" w:rsidR="00283578" w:rsidRPr="00920905" w:rsidRDefault="00283578" w:rsidP="00283578">
            <w:pPr>
              <w:rPr>
                <w:rFonts w:cstheme="minorHAnsi"/>
                <w:color w:val="FF0000"/>
                <w:szCs w:val="20"/>
              </w:rPr>
            </w:pPr>
            <w:r>
              <w:rPr>
                <w:rFonts w:cstheme="minorHAnsi"/>
                <w:sz w:val="18"/>
                <w:szCs w:val="18"/>
              </w:rPr>
              <w:t>1</w:t>
            </w:r>
          </w:p>
        </w:tc>
        <w:tc>
          <w:tcPr>
            <w:tcW w:w="914" w:type="pct"/>
          </w:tcPr>
          <w:p w14:paraId="16B1ABCB" w14:textId="3F9AAF1A" w:rsidR="00283578" w:rsidRPr="00920905" w:rsidRDefault="00283578" w:rsidP="00283578">
            <w:pPr>
              <w:rPr>
                <w:rFonts w:cstheme="minorHAnsi"/>
                <w:color w:val="FF0000"/>
                <w:szCs w:val="20"/>
              </w:rPr>
            </w:pPr>
            <w:r>
              <w:rPr>
                <w:rFonts w:cstheme="minorHAnsi"/>
                <w:sz w:val="18"/>
                <w:szCs w:val="18"/>
              </w:rPr>
              <w:t>4</w:t>
            </w:r>
          </w:p>
        </w:tc>
        <w:tc>
          <w:tcPr>
            <w:tcW w:w="1152" w:type="pct"/>
          </w:tcPr>
          <w:p w14:paraId="39184843" w14:textId="2C3C439A" w:rsidR="00283578" w:rsidRPr="00920905" w:rsidRDefault="00283578" w:rsidP="00283578">
            <w:pPr>
              <w:rPr>
                <w:rFonts w:cstheme="minorHAnsi"/>
                <w:color w:val="FF0000"/>
                <w:szCs w:val="20"/>
              </w:rPr>
            </w:pPr>
            <w:r>
              <w:rPr>
                <w:rFonts w:cstheme="minorHAnsi"/>
                <w:sz w:val="18"/>
                <w:szCs w:val="18"/>
              </w:rPr>
              <w:t>0.006</w:t>
            </w:r>
          </w:p>
        </w:tc>
      </w:tr>
      <w:tr w:rsidR="00283578" w:rsidRPr="00500C4E" w14:paraId="6E42950B" w14:textId="77777777" w:rsidTr="00283578">
        <w:tc>
          <w:tcPr>
            <w:tcW w:w="510" w:type="pct"/>
          </w:tcPr>
          <w:p w14:paraId="5CA18A16" w14:textId="1EFA258B" w:rsidR="00283578" w:rsidRPr="00920905" w:rsidRDefault="00283578" w:rsidP="00283578">
            <w:pPr>
              <w:rPr>
                <w:rFonts w:cstheme="minorHAnsi"/>
                <w:color w:val="FF0000"/>
                <w:szCs w:val="20"/>
              </w:rPr>
            </w:pPr>
            <w:r>
              <w:rPr>
                <w:rFonts w:cstheme="minorHAnsi"/>
                <w:sz w:val="18"/>
                <w:szCs w:val="18"/>
              </w:rPr>
              <w:t>K</w:t>
            </w:r>
          </w:p>
        </w:tc>
        <w:tc>
          <w:tcPr>
            <w:tcW w:w="884" w:type="pct"/>
          </w:tcPr>
          <w:p w14:paraId="3C3B565E" w14:textId="7D7EFA9E" w:rsidR="00283578" w:rsidRPr="00920905" w:rsidRDefault="00283578" w:rsidP="00283578">
            <w:pPr>
              <w:rPr>
                <w:rFonts w:cstheme="minorHAnsi"/>
                <w:color w:val="FF0000"/>
                <w:szCs w:val="20"/>
              </w:rPr>
            </w:pPr>
            <w:r>
              <w:rPr>
                <w:rFonts w:cstheme="minorHAnsi"/>
                <w:sz w:val="18"/>
                <w:szCs w:val="18"/>
              </w:rPr>
              <w:t>0.77%</w:t>
            </w:r>
          </w:p>
        </w:tc>
        <w:tc>
          <w:tcPr>
            <w:tcW w:w="866" w:type="pct"/>
          </w:tcPr>
          <w:p w14:paraId="4B6D2EF6" w14:textId="0B61774A" w:rsidR="00283578" w:rsidRPr="00920905" w:rsidRDefault="00283578" w:rsidP="00283578">
            <w:pPr>
              <w:rPr>
                <w:rFonts w:cstheme="minorHAnsi"/>
                <w:color w:val="FF0000"/>
                <w:szCs w:val="20"/>
              </w:rPr>
            </w:pPr>
            <w:r>
              <w:rPr>
                <w:rFonts w:cstheme="minorHAnsi"/>
                <w:sz w:val="18"/>
                <w:szCs w:val="18"/>
              </w:rPr>
              <w:t>5</w:t>
            </w:r>
          </w:p>
        </w:tc>
        <w:tc>
          <w:tcPr>
            <w:tcW w:w="674" w:type="pct"/>
          </w:tcPr>
          <w:p w14:paraId="36AF72E7" w14:textId="3529F6F9" w:rsidR="00283578" w:rsidRPr="00920905" w:rsidRDefault="00283578" w:rsidP="00283578">
            <w:pPr>
              <w:rPr>
                <w:rFonts w:cstheme="minorHAnsi"/>
                <w:color w:val="FF0000"/>
                <w:szCs w:val="20"/>
              </w:rPr>
            </w:pPr>
            <w:r>
              <w:rPr>
                <w:rFonts w:cstheme="minorHAnsi"/>
                <w:sz w:val="18"/>
                <w:szCs w:val="18"/>
              </w:rPr>
              <w:t>1</w:t>
            </w:r>
          </w:p>
        </w:tc>
        <w:tc>
          <w:tcPr>
            <w:tcW w:w="914" w:type="pct"/>
          </w:tcPr>
          <w:p w14:paraId="03D7D21A" w14:textId="25F484ED" w:rsidR="00283578" w:rsidRPr="00920905" w:rsidRDefault="00283578" w:rsidP="00283578">
            <w:pPr>
              <w:rPr>
                <w:rFonts w:cstheme="minorHAnsi"/>
                <w:color w:val="FF0000"/>
                <w:szCs w:val="20"/>
              </w:rPr>
            </w:pPr>
            <w:r>
              <w:rPr>
                <w:rFonts w:cstheme="minorHAnsi"/>
                <w:sz w:val="18"/>
                <w:szCs w:val="18"/>
              </w:rPr>
              <w:t>5</w:t>
            </w:r>
          </w:p>
        </w:tc>
        <w:tc>
          <w:tcPr>
            <w:tcW w:w="1152" w:type="pct"/>
          </w:tcPr>
          <w:p w14:paraId="09A3DC2E" w14:textId="309C431A" w:rsidR="00283578" w:rsidRPr="00920905" w:rsidRDefault="00283578" w:rsidP="00283578">
            <w:pPr>
              <w:rPr>
                <w:rFonts w:cstheme="minorHAnsi"/>
                <w:color w:val="FF0000"/>
                <w:szCs w:val="20"/>
              </w:rPr>
            </w:pPr>
            <w:r>
              <w:rPr>
                <w:rFonts w:cstheme="minorHAnsi"/>
                <w:sz w:val="18"/>
                <w:szCs w:val="18"/>
              </w:rPr>
              <w:t>0.039</w:t>
            </w:r>
          </w:p>
        </w:tc>
      </w:tr>
      <w:tr w:rsidR="00283578" w:rsidRPr="00500C4E" w14:paraId="79A1EFCF" w14:textId="77777777" w:rsidTr="00283578">
        <w:tc>
          <w:tcPr>
            <w:tcW w:w="510" w:type="pct"/>
          </w:tcPr>
          <w:p w14:paraId="7BF5B46D" w14:textId="75C70F77" w:rsidR="00283578" w:rsidRPr="00920905" w:rsidRDefault="00283578" w:rsidP="00283578">
            <w:pPr>
              <w:rPr>
                <w:rFonts w:cstheme="minorHAnsi"/>
                <w:color w:val="FF0000"/>
                <w:szCs w:val="20"/>
              </w:rPr>
            </w:pPr>
            <w:r>
              <w:rPr>
                <w:rFonts w:cstheme="minorHAnsi"/>
                <w:sz w:val="18"/>
                <w:szCs w:val="18"/>
              </w:rPr>
              <w:t>L</w:t>
            </w:r>
          </w:p>
        </w:tc>
        <w:tc>
          <w:tcPr>
            <w:tcW w:w="884" w:type="pct"/>
          </w:tcPr>
          <w:p w14:paraId="1C17ADF7" w14:textId="70A92BF5" w:rsidR="00283578" w:rsidRPr="00920905" w:rsidRDefault="00283578" w:rsidP="00283578">
            <w:pPr>
              <w:rPr>
                <w:rFonts w:cstheme="minorHAnsi"/>
                <w:color w:val="FF0000"/>
                <w:szCs w:val="20"/>
              </w:rPr>
            </w:pPr>
            <w:r>
              <w:rPr>
                <w:rFonts w:cstheme="minorHAnsi"/>
                <w:sz w:val="18"/>
                <w:szCs w:val="18"/>
              </w:rPr>
              <w:t>4.03%</w:t>
            </w:r>
          </w:p>
        </w:tc>
        <w:tc>
          <w:tcPr>
            <w:tcW w:w="866" w:type="pct"/>
          </w:tcPr>
          <w:p w14:paraId="537993A7" w14:textId="25084D37" w:rsidR="00283578" w:rsidRPr="00920905" w:rsidRDefault="00283578" w:rsidP="00283578">
            <w:pPr>
              <w:rPr>
                <w:rFonts w:cstheme="minorHAnsi"/>
                <w:color w:val="FF0000"/>
                <w:szCs w:val="20"/>
              </w:rPr>
            </w:pPr>
            <w:r>
              <w:rPr>
                <w:rFonts w:cstheme="minorHAnsi"/>
                <w:sz w:val="18"/>
                <w:szCs w:val="18"/>
              </w:rPr>
              <w:t>3</w:t>
            </w:r>
          </w:p>
        </w:tc>
        <w:tc>
          <w:tcPr>
            <w:tcW w:w="674" w:type="pct"/>
          </w:tcPr>
          <w:p w14:paraId="7A224CF9" w14:textId="4A871085" w:rsidR="00283578" w:rsidRPr="00920905" w:rsidRDefault="00283578" w:rsidP="00283578">
            <w:pPr>
              <w:rPr>
                <w:rFonts w:cstheme="minorHAnsi"/>
                <w:color w:val="FF0000"/>
                <w:szCs w:val="20"/>
              </w:rPr>
            </w:pPr>
            <w:r>
              <w:rPr>
                <w:rFonts w:cstheme="minorHAnsi"/>
                <w:sz w:val="18"/>
                <w:szCs w:val="18"/>
              </w:rPr>
              <w:t>1</w:t>
            </w:r>
          </w:p>
        </w:tc>
        <w:tc>
          <w:tcPr>
            <w:tcW w:w="914" w:type="pct"/>
          </w:tcPr>
          <w:p w14:paraId="10EFEE76" w14:textId="3A919A7B" w:rsidR="00283578" w:rsidRPr="00920905" w:rsidRDefault="00283578" w:rsidP="00283578">
            <w:pPr>
              <w:rPr>
                <w:rFonts w:cstheme="minorHAnsi"/>
                <w:color w:val="FF0000"/>
                <w:szCs w:val="20"/>
              </w:rPr>
            </w:pPr>
            <w:r>
              <w:rPr>
                <w:rFonts w:cstheme="minorHAnsi"/>
                <w:sz w:val="18"/>
                <w:szCs w:val="18"/>
              </w:rPr>
              <w:t>3</w:t>
            </w:r>
          </w:p>
        </w:tc>
        <w:tc>
          <w:tcPr>
            <w:tcW w:w="1152" w:type="pct"/>
          </w:tcPr>
          <w:p w14:paraId="5F9BDE09" w14:textId="7EE02431" w:rsidR="00283578" w:rsidRPr="00920905" w:rsidRDefault="00283578" w:rsidP="00283578">
            <w:pPr>
              <w:rPr>
                <w:rFonts w:cstheme="minorHAnsi"/>
                <w:color w:val="FF0000"/>
                <w:szCs w:val="20"/>
              </w:rPr>
            </w:pPr>
            <w:r>
              <w:rPr>
                <w:rFonts w:cstheme="minorHAnsi"/>
                <w:sz w:val="18"/>
                <w:szCs w:val="18"/>
              </w:rPr>
              <w:t>0.121</w:t>
            </w:r>
          </w:p>
        </w:tc>
      </w:tr>
      <w:tr w:rsidR="00283578" w:rsidRPr="00500C4E" w14:paraId="235ED0A8" w14:textId="77777777" w:rsidTr="00283578">
        <w:tc>
          <w:tcPr>
            <w:tcW w:w="510" w:type="pct"/>
          </w:tcPr>
          <w:p w14:paraId="702A8F4F" w14:textId="77D95EE3" w:rsidR="00283578" w:rsidRPr="00920905" w:rsidRDefault="00283578" w:rsidP="00283578">
            <w:pPr>
              <w:rPr>
                <w:rFonts w:cstheme="minorHAnsi"/>
                <w:color w:val="FF0000"/>
                <w:szCs w:val="20"/>
              </w:rPr>
            </w:pPr>
            <w:r>
              <w:rPr>
                <w:rFonts w:cstheme="minorHAnsi"/>
                <w:sz w:val="18"/>
                <w:szCs w:val="18"/>
              </w:rPr>
              <w:t>M</w:t>
            </w:r>
          </w:p>
        </w:tc>
        <w:tc>
          <w:tcPr>
            <w:tcW w:w="884" w:type="pct"/>
          </w:tcPr>
          <w:p w14:paraId="2BC8ABEF" w14:textId="691A2AAA" w:rsidR="00283578" w:rsidRPr="00920905" w:rsidRDefault="00283578" w:rsidP="00283578">
            <w:pPr>
              <w:rPr>
                <w:rFonts w:cstheme="minorHAnsi"/>
                <w:color w:val="FF0000"/>
                <w:szCs w:val="20"/>
              </w:rPr>
            </w:pPr>
            <w:r>
              <w:rPr>
                <w:rFonts w:cstheme="minorHAnsi"/>
                <w:sz w:val="18"/>
                <w:szCs w:val="18"/>
              </w:rPr>
              <w:t>2.41%</w:t>
            </w:r>
          </w:p>
        </w:tc>
        <w:tc>
          <w:tcPr>
            <w:tcW w:w="866" w:type="pct"/>
          </w:tcPr>
          <w:p w14:paraId="4C78A865" w14:textId="2BE3B3DF" w:rsidR="00283578" w:rsidRPr="00920905" w:rsidRDefault="00283578" w:rsidP="00283578">
            <w:pPr>
              <w:rPr>
                <w:rFonts w:cstheme="minorHAnsi"/>
                <w:color w:val="FF0000"/>
                <w:szCs w:val="20"/>
              </w:rPr>
            </w:pPr>
            <w:r>
              <w:rPr>
                <w:rFonts w:cstheme="minorHAnsi"/>
                <w:sz w:val="18"/>
                <w:szCs w:val="18"/>
              </w:rPr>
              <w:t>8</w:t>
            </w:r>
          </w:p>
        </w:tc>
        <w:tc>
          <w:tcPr>
            <w:tcW w:w="674" w:type="pct"/>
          </w:tcPr>
          <w:p w14:paraId="4BE109DA" w14:textId="59782C01" w:rsidR="00283578" w:rsidRPr="00920905" w:rsidRDefault="00283578" w:rsidP="00283578">
            <w:pPr>
              <w:rPr>
                <w:rFonts w:cstheme="minorHAnsi"/>
                <w:color w:val="FF0000"/>
                <w:szCs w:val="20"/>
              </w:rPr>
            </w:pPr>
            <w:r>
              <w:rPr>
                <w:rFonts w:cstheme="minorHAnsi"/>
                <w:sz w:val="18"/>
                <w:szCs w:val="18"/>
              </w:rPr>
              <w:t>1</w:t>
            </w:r>
          </w:p>
        </w:tc>
        <w:tc>
          <w:tcPr>
            <w:tcW w:w="914" w:type="pct"/>
          </w:tcPr>
          <w:p w14:paraId="1343BDE6" w14:textId="723D12D4" w:rsidR="00283578" w:rsidRPr="00920905" w:rsidRDefault="00283578" w:rsidP="00283578">
            <w:pPr>
              <w:rPr>
                <w:rFonts w:cstheme="minorHAnsi"/>
                <w:color w:val="FF0000"/>
                <w:szCs w:val="20"/>
              </w:rPr>
            </w:pPr>
            <w:r>
              <w:rPr>
                <w:rFonts w:cstheme="minorHAnsi"/>
                <w:sz w:val="18"/>
                <w:szCs w:val="18"/>
              </w:rPr>
              <w:t>8</w:t>
            </w:r>
          </w:p>
        </w:tc>
        <w:tc>
          <w:tcPr>
            <w:tcW w:w="1152" w:type="pct"/>
          </w:tcPr>
          <w:p w14:paraId="28D8E1E5" w14:textId="2C084182" w:rsidR="00283578" w:rsidRPr="00920905" w:rsidRDefault="00283578" w:rsidP="00283578">
            <w:pPr>
              <w:rPr>
                <w:rFonts w:cstheme="minorHAnsi"/>
                <w:color w:val="FF0000"/>
                <w:szCs w:val="20"/>
              </w:rPr>
            </w:pPr>
            <w:r>
              <w:rPr>
                <w:rFonts w:cstheme="minorHAnsi"/>
                <w:sz w:val="18"/>
                <w:szCs w:val="18"/>
              </w:rPr>
              <w:t>0.192</w:t>
            </w:r>
          </w:p>
        </w:tc>
      </w:tr>
      <w:tr w:rsidR="00283578" w:rsidRPr="00500C4E" w14:paraId="51E0DEE5" w14:textId="77777777" w:rsidTr="00283578">
        <w:tc>
          <w:tcPr>
            <w:tcW w:w="510" w:type="pct"/>
          </w:tcPr>
          <w:p w14:paraId="5B38EE0D" w14:textId="53C5E0AE" w:rsidR="00283578" w:rsidRPr="00920905" w:rsidRDefault="00283578" w:rsidP="00283578">
            <w:pPr>
              <w:rPr>
                <w:rFonts w:cstheme="minorHAnsi"/>
                <w:color w:val="FF0000"/>
                <w:szCs w:val="20"/>
              </w:rPr>
            </w:pPr>
            <w:r>
              <w:rPr>
                <w:rFonts w:cstheme="minorHAnsi"/>
                <w:sz w:val="18"/>
                <w:szCs w:val="18"/>
              </w:rPr>
              <w:t>N</w:t>
            </w:r>
          </w:p>
        </w:tc>
        <w:tc>
          <w:tcPr>
            <w:tcW w:w="884" w:type="pct"/>
          </w:tcPr>
          <w:p w14:paraId="32116089" w14:textId="694965D9" w:rsidR="00283578" w:rsidRPr="00920905" w:rsidRDefault="00283578" w:rsidP="00283578">
            <w:pPr>
              <w:rPr>
                <w:rFonts w:cstheme="minorHAnsi"/>
                <w:color w:val="FF0000"/>
                <w:szCs w:val="20"/>
              </w:rPr>
            </w:pPr>
            <w:r>
              <w:rPr>
                <w:rFonts w:cstheme="minorHAnsi"/>
                <w:sz w:val="18"/>
                <w:szCs w:val="18"/>
              </w:rPr>
              <w:t>6.75%</w:t>
            </w:r>
          </w:p>
        </w:tc>
        <w:tc>
          <w:tcPr>
            <w:tcW w:w="866" w:type="pct"/>
          </w:tcPr>
          <w:p w14:paraId="5FB12C41" w14:textId="3FD53297" w:rsidR="00283578" w:rsidRPr="00920905" w:rsidRDefault="00283578" w:rsidP="00283578">
            <w:pPr>
              <w:rPr>
                <w:rFonts w:cstheme="minorHAnsi"/>
                <w:color w:val="FF0000"/>
                <w:szCs w:val="20"/>
              </w:rPr>
            </w:pPr>
            <w:r>
              <w:rPr>
                <w:rFonts w:cstheme="minorHAnsi"/>
                <w:sz w:val="18"/>
                <w:szCs w:val="18"/>
              </w:rPr>
              <w:t>6</w:t>
            </w:r>
          </w:p>
        </w:tc>
        <w:tc>
          <w:tcPr>
            <w:tcW w:w="674" w:type="pct"/>
          </w:tcPr>
          <w:p w14:paraId="2AFB9434" w14:textId="71028EE3" w:rsidR="00283578" w:rsidRPr="00920905" w:rsidRDefault="00283578" w:rsidP="00283578">
            <w:pPr>
              <w:rPr>
                <w:rFonts w:cstheme="minorHAnsi"/>
                <w:color w:val="FF0000"/>
                <w:szCs w:val="20"/>
              </w:rPr>
            </w:pPr>
            <w:r>
              <w:rPr>
                <w:rFonts w:cstheme="minorHAnsi"/>
                <w:sz w:val="18"/>
                <w:szCs w:val="18"/>
              </w:rPr>
              <w:t>1</w:t>
            </w:r>
          </w:p>
        </w:tc>
        <w:tc>
          <w:tcPr>
            <w:tcW w:w="914" w:type="pct"/>
          </w:tcPr>
          <w:p w14:paraId="10715986" w14:textId="0A3097F9" w:rsidR="00283578" w:rsidRPr="00920905" w:rsidRDefault="00283578" w:rsidP="00283578">
            <w:pPr>
              <w:rPr>
                <w:rFonts w:cstheme="minorHAnsi"/>
                <w:color w:val="FF0000"/>
                <w:szCs w:val="20"/>
              </w:rPr>
            </w:pPr>
            <w:r>
              <w:rPr>
                <w:rFonts w:cstheme="minorHAnsi"/>
                <w:sz w:val="18"/>
                <w:szCs w:val="18"/>
              </w:rPr>
              <w:t>6</w:t>
            </w:r>
          </w:p>
        </w:tc>
        <w:tc>
          <w:tcPr>
            <w:tcW w:w="1152" w:type="pct"/>
          </w:tcPr>
          <w:p w14:paraId="678419DB" w14:textId="0542E887" w:rsidR="00283578" w:rsidRPr="00920905" w:rsidRDefault="00283578" w:rsidP="00283578">
            <w:pPr>
              <w:rPr>
                <w:rFonts w:cstheme="minorHAnsi"/>
                <w:color w:val="FF0000"/>
                <w:szCs w:val="20"/>
              </w:rPr>
            </w:pPr>
            <w:r>
              <w:rPr>
                <w:rFonts w:cstheme="minorHAnsi"/>
                <w:sz w:val="18"/>
                <w:szCs w:val="18"/>
              </w:rPr>
              <w:t>0.405</w:t>
            </w:r>
          </w:p>
        </w:tc>
      </w:tr>
      <w:tr w:rsidR="00283578" w:rsidRPr="00500C4E" w14:paraId="79D7970A" w14:textId="77777777" w:rsidTr="00283578">
        <w:tc>
          <w:tcPr>
            <w:tcW w:w="510" w:type="pct"/>
          </w:tcPr>
          <w:p w14:paraId="4BAB5B7A" w14:textId="72DF37F1" w:rsidR="00283578" w:rsidRPr="00920905" w:rsidRDefault="00283578" w:rsidP="00283578">
            <w:pPr>
              <w:rPr>
                <w:rFonts w:cstheme="minorHAnsi"/>
                <w:color w:val="FF0000"/>
                <w:szCs w:val="20"/>
              </w:rPr>
            </w:pPr>
            <w:r>
              <w:rPr>
                <w:rFonts w:cstheme="minorHAnsi"/>
                <w:sz w:val="18"/>
                <w:szCs w:val="18"/>
              </w:rPr>
              <w:t>O</w:t>
            </w:r>
          </w:p>
        </w:tc>
        <w:tc>
          <w:tcPr>
            <w:tcW w:w="884" w:type="pct"/>
          </w:tcPr>
          <w:p w14:paraId="07E12C4B" w14:textId="7871FB87" w:rsidR="00283578" w:rsidRPr="00920905" w:rsidRDefault="00283578" w:rsidP="00283578">
            <w:pPr>
              <w:rPr>
                <w:rFonts w:cstheme="minorHAnsi"/>
                <w:color w:val="FF0000"/>
                <w:szCs w:val="20"/>
              </w:rPr>
            </w:pPr>
            <w:r>
              <w:rPr>
                <w:rFonts w:cstheme="minorHAnsi"/>
                <w:sz w:val="18"/>
                <w:szCs w:val="18"/>
              </w:rPr>
              <w:t>7.51%</w:t>
            </w:r>
          </w:p>
        </w:tc>
        <w:tc>
          <w:tcPr>
            <w:tcW w:w="866" w:type="pct"/>
          </w:tcPr>
          <w:p w14:paraId="646CEBF8" w14:textId="47CB684C" w:rsidR="00283578" w:rsidRPr="00920905" w:rsidRDefault="00283578" w:rsidP="00283578">
            <w:pPr>
              <w:rPr>
                <w:rFonts w:cstheme="minorHAnsi"/>
                <w:color w:val="FF0000"/>
                <w:szCs w:val="20"/>
              </w:rPr>
            </w:pPr>
            <w:r>
              <w:rPr>
                <w:rFonts w:cstheme="minorHAnsi"/>
                <w:sz w:val="18"/>
                <w:szCs w:val="18"/>
              </w:rPr>
              <w:t>6</w:t>
            </w:r>
          </w:p>
        </w:tc>
        <w:tc>
          <w:tcPr>
            <w:tcW w:w="674" w:type="pct"/>
          </w:tcPr>
          <w:p w14:paraId="41A5882C" w14:textId="616D07FF" w:rsidR="00283578" w:rsidRPr="00920905" w:rsidRDefault="00283578" w:rsidP="00283578">
            <w:pPr>
              <w:rPr>
                <w:rFonts w:cstheme="minorHAnsi"/>
                <w:color w:val="FF0000"/>
                <w:szCs w:val="20"/>
              </w:rPr>
            </w:pPr>
            <w:r>
              <w:rPr>
                <w:rFonts w:cstheme="minorHAnsi"/>
                <w:sz w:val="18"/>
                <w:szCs w:val="18"/>
              </w:rPr>
              <w:t>1</w:t>
            </w:r>
          </w:p>
        </w:tc>
        <w:tc>
          <w:tcPr>
            <w:tcW w:w="914" w:type="pct"/>
          </w:tcPr>
          <w:p w14:paraId="0665DC3A" w14:textId="2ED89A0E" w:rsidR="00283578" w:rsidRPr="00920905" w:rsidRDefault="00283578" w:rsidP="00283578">
            <w:pPr>
              <w:rPr>
                <w:rFonts w:cstheme="minorHAnsi"/>
                <w:color w:val="FF0000"/>
                <w:szCs w:val="20"/>
              </w:rPr>
            </w:pPr>
            <w:r>
              <w:rPr>
                <w:rFonts w:cstheme="minorHAnsi"/>
                <w:sz w:val="18"/>
                <w:szCs w:val="18"/>
              </w:rPr>
              <w:t>6</w:t>
            </w:r>
          </w:p>
        </w:tc>
        <w:tc>
          <w:tcPr>
            <w:tcW w:w="1152" w:type="pct"/>
          </w:tcPr>
          <w:p w14:paraId="0CBE4130" w14:textId="469ACB73" w:rsidR="00283578" w:rsidRPr="00920905" w:rsidRDefault="00283578" w:rsidP="00283578">
            <w:pPr>
              <w:rPr>
                <w:rFonts w:cstheme="minorHAnsi"/>
                <w:color w:val="FF0000"/>
                <w:szCs w:val="20"/>
              </w:rPr>
            </w:pPr>
            <w:r>
              <w:rPr>
                <w:rFonts w:cstheme="minorHAnsi"/>
                <w:sz w:val="18"/>
                <w:szCs w:val="18"/>
              </w:rPr>
              <w:t>0.450</w:t>
            </w:r>
          </w:p>
        </w:tc>
      </w:tr>
      <w:tr w:rsidR="00283578" w:rsidRPr="00500C4E" w14:paraId="14376D16" w14:textId="77777777" w:rsidTr="00283578">
        <w:tc>
          <w:tcPr>
            <w:tcW w:w="510" w:type="pct"/>
          </w:tcPr>
          <w:p w14:paraId="77F987EA" w14:textId="3B7BD5BE" w:rsidR="00283578" w:rsidRPr="00920905" w:rsidRDefault="00283578" w:rsidP="00283578">
            <w:pPr>
              <w:rPr>
                <w:rFonts w:cstheme="minorHAnsi"/>
                <w:color w:val="FF0000"/>
                <w:szCs w:val="20"/>
              </w:rPr>
            </w:pPr>
            <w:r>
              <w:rPr>
                <w:rFonts w:cstheme="minorHAnsi"/>
                <w:sz w:val="18"/>
                <w:szCs w:val="18"/>
              </w:rPr>
              <w:t>P</w:t>
            </w:r>
          </w:p>
        </w:tc>
        <w:tc>
          <w:tcPr>
            <w:tcW w:w="884" w:type="pct"/>
          </w:tcPr>
          <w:p w14:paraId="3AE00B94" w14:textId="18C3A122" w:rsidR="00283578" w:rsidRPr="00920905" w:rsidRDefault="00283578" w:rsidP="00283578">
            <w:pPr>
              <w:rPr>
                <w:rFonts w:cstheme="minorHAnsi"/>
                <w:color w:val="FF0000"/>
                <w:szCs w:val="20"/>
              </w:rPr>
            </w:pPr>
            <w:r>
              <w:rPr>
                <w:rFonts w:cstheme="minorHAnsi"/>
                <w:sz w:val="18"/>
                <w:szCs w:val="18"/>
              </w:rPr>
              <w:t>1.93%</w:t>
            </w:r>
          </w:p>
        </w:tc>
        <w:tc>
          <w:tcPr>
            <w:tcW w:w="866" w:type="pct"/>
          </w:tcPr>
          <w:p w14:paraId="4028F213" w14:textId="2409574A" w:rsidR="00283578" w:rsidRPr="00920905" w:rsidRDefault="00283578" w:rsidP="00283578">
            <w:pPr>
              <w:rPr>
                <w:rFonts w:cstheme="minorHAnsi"/>
                <w:color w:val="FF0000"/>
                <w:szCs w:val="20"/>
              </w:rPr>
            </w:pPr>
            <w:r>
              <w:rPr>
                <w:rFonts w:cstheme="minorHAnsi"/>
                <w:sz w:val="18"/>
                <w:szCs w:val="18"/>
              </w:rPr>
              <w:t>5</w:t>
            </w:r>
          </w:p>
        </w:tc>
        <w:tc>
          <w:tcPr>
            <w:tcW w:w="674" w:type="pct"/>
          </w:tcPr>
          <w:p w14:paraId="7DDB9D6A" w14:textId="156685BB" w:rsidR="00283578" w:rsidRPr="00920905" w:rsidRDefault="00283578" w:rsidP="00283578">
            <w:pPr>
              <w:rPr>
                <w:rFonts w:cstheme="minorHAnsi"/>
                <w:color w:val="FF0000"/>
                <w:szCs w:val="20"/>
              </w:rPr>
            </w:pPr>
            <w:r>
              <w:rPr>
                <w:rFonts w:cstheme="minorHAnsi"/>
                <w:sz w:val="18"/>
                <w:szCs w:val="18"/>
              </w:rPr>
              <w:t>1</w:t>
            </w:r>
          </w:p>
        </w:tc>
        <w:tc>
          <w:tcPr>
            <w:tcW w:w="914" w:type="pct"/>
          </w:tcPr>
          <w:p w14:paraId="6D32D587" w14:textId="1925143A" w:rsidR="00283578" w:rsidRPr="00920905" w:rsidRDefault="00283578" w:rsidP="00283578">
            <w:pPr>
              <w:rPr>
                <w:rFonts w:cstheme="minorHAnsi"/>
                <w:color w:val="FF0000"/>
                <w:szCs w:val="20"/>
              </w:rPr>
            </w:pPr>
            <w:r>
              <w:rPr>
                <w:rFonts w:cstheme="minorHAnsi"/>
                <w:sz w:val="18"/>
                <w:szCs w:val="18"/>
              </w:rPr>
              <w:t>5</w:t>
            </w:r>
          </w:p>
        </w:tc>
        <w:tc>
          <w:tcPr>
            <w:tcW w:w="1152" w:type="pct"/>
          </w:tcPr>
          <w:p w14:paraId="52369D25" w14:textId="3E85BEE0" w:rsidR="00283578" w:rsidRPr="00920905" w:rsidRDefault="00283578" w:rsidP="00283578">
            <w:pPr>
              <w:rPr>
                <w:rFonts w:cstheme="minorHAnsi"/>
                <w:color w:val="FF0000"/>
                <w:szCs w:val="20"/>
              </w:rPr>
            </w:pPr>
            <w:r>
              <w:rPr>
                <w:rFonts w:cstheme="minorHAnsi"/>
                <w:sz w:val="18"/>
                <w:szCs w:val="18"/>
              </w:rPr>
              <w:t>0.096</w:t>
            </w:r>
          </w:p>
        </w:tc>
      </w:tr>
      <w:tr w:rsidR="00283578" w:rsidRPr="00500C4E" w14:paraId="65A4118A" w14:textId="77777777" w:rsidTr="00283578">
        <w:tc>
          <w:tcPr>
            <w:tcW w:w="510" w:type="pct"/>
          </w:tcPr>
          <w:p w14:paraId="1889A28C" w14:textId="2BF86DFE" w:rsidR="00283578" w:rsidRPr="00920905" w:rsidRDefault="00283578" w:rsidP="00283578">
            <w:pPr>
              <w:rPr>
                <w:rFonts w:cstheme="minorHAnsi"/>
                <w:color w:val="FF0000"/>
                <w:szCs w:val="20"/>
              </w:rPr>
            </w:pPr>
            <w:r>
              <w:rPr>
                <w:rFonts w:cstheme="minorHAnsi"/>
                <w:sz w:val="18"/>
                <w:szCs w:val="18"/>
              </w:rPr>
              <w:t>Q</w:t>
            </w:r>
          </w:p>
        </w:tc>
        <w:tc>
          <w:tcPr>
            <w:tcW w:w="884" w:type="pct"/>
          </w:tcPr>
          <w:p w14:paraId="732D9153" w14:textId="74A08236" w:rsidR="00283578" w:rsidRPr="00920905" w:rsidRDefault="00283578" w:rsidP="00283578">
            <w:pPr>
              <w:rPr>
                <w:rFonts w:cstheme="minorHAnsi"/>
                <w:color w:val="FF0000"/>
                <w:szCs w:val="20"/>
              </w:rPr>
            </w:pPr>
            <w:r>
              <w:rPr>
                <w:rFonts w:cstheme="minorHAnsi"/>
                <w:sz w:val="18"/>
                <w:szCs w:val="18"/>
              </w:rPr>
              <w:t>0.10%</w:t>
            </w:r>
          </w:p>
        </w:tc>
        <w:tc>
          <w:tcPr>
            <w:tcW w:w="866" w:type="pct"/>
          </w:tcPr>
          <w:p w14:paraId="362D0D65" w14:textId="4CB042C2" w:rsidR="00283578" w:rsidRPr="00920905" w:rsidRDefault="00283578" w:rsidP="00283578">
            <w:pPr>
              <w:rPr>
                <w:rFonts w:cstheme="minorHAnsi"/>
                <w:color w:val="FF0000"/>
                <w:szCs w:val="20"/>
              </w:rPr>
            </w:pPr>
            <w:r>
              <w:rPr>
                <w:rFonts w:cstheme="minorHAnsi"/>
                <w:sz w:val="18"/>
                <w:szCs w:val="18"/>
              </w:rPr>
              <w:t>6</w:t>
            </w:r>
          </w:p>
        </w:tc>
        <w:tc>
          <w:tcPr>
            <w:tcW w:w="674" w:type="pct"/>
          </w:tcPr>
          <w:p w14:paraId="7967B96C" w14:textId="20FDF11C" w:rsidR="00283578" w:rsidRPr="00920905" w:rsidRDefault="00283578" w:rsidP="00283578">
            <w:pPr>
              <w:rPr>
                <w:rFonts w:cstheme="minorHAnsi"/>
                <w:color w:val="FF0000"/>
                <w:szCs w:val="20"/>
              </w:rPr>
            </w:pPr>
            <w:r>
              <w:rPr>
                <w:rFonts w:cstheme="minorHAnsi"/>
                <w:sz w:val="18"/>
                <w:szCs w:val="18"/>
              </w:rPr>
              <w:t>1</w:t>
            </w:r>
          </w:p>
        </w:tc>
        <w:tc>
          <w:tcPr>
            <w:tcW w:w="914" w:type="pct"/>
          </w:tcPr>
          <w:p w14:paraId="1B416D5B" w14:textId="49177079" w:rsidR="00283578" w:rsidRPr="00920905" w:rsidRDefault="00283578" w:rsidP="00283578">
            <w:pPr>
              <w:rPr>
                <w:rFonts w:cstheme="minorHAnsi"/>
                <w:color w:val="FF0000"/>
                <w:szCs w:val="20"/>
              </w:rPr>
            </w:pPr>
            <w:r>
              <w:rPr>
                <w:rFonts w:cstheme="minorHAnsi"/>
                <w:sz w:val="18"/>
                <w:szCs w:val="18"/>
              </w:rPr>
              <w:t>6</w:t>
            </w:r>
          </w:p>
        </w:tc>
        <w:tc>
          <w:tcPr>
            <w:tcW w:w="1152" w:type="pct"/>
          </w:tcPr>
          <w:p w14:paraId="380CFF1F" w14:textId="2342BFBB" w:rsidR="00283578" w:rsidRPr="00920905" w:rsidRDefault="00283578" w:rsidP="00283578">
            <w:pPr>
              <w:rPr>
                <w:rFonts w:cstheme="minorHAnsi"/>
                <w:color w:val="FF0000"/>
                <w:szCs w:val="20"/>
              </w:rPr>
            </w:pPr>
            <w:r>
              <w:rPr>
                <w:rFonts w:cstheme="minorHAnsi"/>
                <w:sz w:val="18"/>
                <w:szCs w:val="18"/>
              </w:rPr>
              <w:t>0.006</w:t>
            </w:r>
          </w:p>
        </w:tc>
      </w:tr>
      <w:tr w:rsidR="00283578" w:rsidRPr="00500C4E" w14:paraId="5A10FF56" w14:textId="77777777" w:rsidTr="00283578">
        <w:tc>
          <w:tcPr>
            <w:tcW w:w="510" w:type="pct"/>
          </w:tcPr>
          <w:p w14:paraId="4164B788" w14:textId="52C22061" w:rsidR="00283578" w:rsidRPr="00920905" w:rsidRDefault="00283578" w:rsidP="00283578">
            <w:pPr>
              <w:rPr>
                <w:rFonts w:cstheme="minorHAnsi"/>
                <w:color w:val="FF0000"/>
                <w:szCs w:val="20"/>
              </w:rPr>
            </w:pPr>
            <w:r>
              <w:rPr>
                <w:rFonts w:cstheme="minorHAnsi"/>
                <w:sz w:val="18"/>
                <w:szCs w:val="18"/>
              </w:rPr>
              <w:t>R</w:t>
            </w:r>
          </w:p>
        </w:tc>
        <w:tc>
          <w:tcPr>
            <w:tcW w:w="884" w:type="pct"/>
          </w:tcPr>
          <w:p w14:paraId="4FE1C574" w14:textId="7C6112F5" w:rsidR="00283578" w:rsidRPr="00920905" w:rsidRDefault="00283578" w:rsidP="00283578">
            <w:pPr>
              <w:rPr>
                <w:rFonts w:cstheme="minorHAnsi"/>
                <w:color w:val="FF0000"/>
                <w:szCs w:val="20"/>
              </w:rPr>
            </w:pPr>
            <w:r>
              <w:rPr>
                <w:rFonts w:cstheme="minorHAnsi"/>
                <w:sz w:val="18"/>
                <w:szCs w:val="18"/>
              </w:rPr>
              <w:t>5.99%</w:t>
            </w:r>
          </w:p>
        </w:tc>
        <w:tc>
          <w:tcPr>
            <w:tcW w:w="866" w:type="pct"/>
          </w:tcPr>
          <w:p w14:paraId="2360E64F" w14:textId="33214C86" w:rsidR="00283578" w:rsidRPr="00920905" w:rsidRDefault="00283578" w:rsidP="00283578">
            <w:pPr>
              <w:rPr>
                <w:rFonts w:cstheme="minorHAnsi"/>
                <w:color w:val="FF0000"/>
                <w:szCs w:val="20"/>
              </w:rPr>
            </w:pPr>
            <w:r>
              <w:rPr>
                <w:rFonts w:cstheme="minorHAnsi"/>
                <w:sz w:val="18"/>
                <w:szCs w:val="18"/>
              </w:rPr>
              <w:t>6</w:t>
            </w:r>
          </w:p>
        </w:tc>
        <w:tc>
          <w:tcPr>
            <w:tcW w:w="674" w:type="pct"/>
          </w:tcPr>
          <w:p w14:paraId="57701F24" w14:textId="1F816C8D" w:rsidR="00283578" w:rsidRPr="00920905" w:rsidRDefault="00283578" w:rsidP="00283578">
            <w:pPr>
              <w:rPr>
                <w:rFonts w:cstheme="minorHAnsi"/>
                <w:color w:val="FF0000"/>
                <w:szCs w:val="20"/>
              </w:rPr>
            </w:pPr>
            <w:r>
              <w:rPr>
                <w:rFonts w:cstheme="minorHAnsi"/>
                <w:sz w:val="18"/>
                <w:szCs w:val="18"/>
              </w:rPr>
              <w:t>1</w:t>
            </w:r>
          </w:p>
        </w:tc>
        <w:tc>
          <w:tcPr>
            <w:tcW w:w="914" w:type="pct"/>
          </w:tcPr>
          <w:p w14:paraId="03679BFF" w14:textId="432E15B8" w:rsidR="00283578" w:rsidRPr="00920905" w:rsidRDefault="00283578" w:rsidP="00283578">
            <w:pPr>
              <w:rPr>
                <w:rFonts w:cstheme="minorHAnsi"/>
                <w:color w:val="FF0000"/>
                <w:szCs w:val="20"/>
              </w:rPr>
            </w:pPr>
            <w:r>
              <w:rPr>
                <w:rFonts w:cstheme="minorHAnsi"/>
                <w:sz w:val="18"/>
                <w:szCs w:val="18"/>
              </w:rPr>
              <w:t>6</w:t>
            </w:r>
          </w:p>
        </w:tc>
        <w:tc>
          <w:tcPr>
            <w:tcW w:w="1152" w:type="pct"/>
          </w:tcPr>
          <w:p w14:paraId="38D8390A" w14:textId="5A040C08" w:rsidR="00283578" w:rsidRPr="00920905" w:rsidRDefault="00283578" w:rsidP="00283578">
            <w:pPr>
              <w:rPr>
                <w:rFonts w:cstheme="minorHAnsi"/>
                <w:color w:val="FF0000"/>
                <w:szCs w:val="20"/>
              </w:rPr>
            </w:pPr>
            <w:r>
              <w:rPr>
                <w:rFonts w:cstheme="minorHAnsi"/>
                <w:sz w:val="18"/>
                <w:szCs w:val="18"/>
              </w:rPr>
              <w:t>0.359</w:t>
            </w:r>
          </w:p>
        </w:tc>
      </w:tr>
      <w:tr w:rsidR="00283578" w:rsidRPr="00500C4E" w14:paraId="40E7AB9E" w14:textId="77777777" w:rsidTr="00283578">
        <w:tc>
          <w:tcPr>
            <w:tcW w:w="510" w:type="pct"/>
          </w:tcPr>
          <w:p w14:paraId="5235ABC1" w14:textId="684E8717" w:rsidR="00283578" w:rsidRPr="00920905" w:rsidRDefault="00283578" w:rsidP="00283578">
            <w:pPr>
              <w:rPr>
                <w:rFonts w:cstheme="minorHAnsi"/>
                <w:color w:val="FF0000"/>
                <w:szCs w:val="20"/>
              </w:rPr>
            </w:pPr>
            <w:r>
              <w:rPr>
                <w:rFonts w:cstheme="minorHAnsi"/>
                <w:sz w:val="18"/>
                <w:szCs w:val="18"/>
              </w:rPr>
              <w:t>S</w:t>
            </w:r>
          </w:p>
        </w:tc>
        <w:tc>
          <w:tcPr>
            <w:tcW w:w="884" w:type="pct"/>
          </w:tcPr>
          <w:p w14:paraId="700AF390" w14:textId="27A164AF" w:rsidR="00283578" w:rsidRPr="00920905" w:rsidRDefault="00283578" w:rsidP="00283578">
            <w:pPr>
              <w:rPr>
                <w:rFonts w:cstheme="minorHAnsi"/>
                <w:color w:val="FF0000"/>
                <w:szCs w:val="20"/>
              </w:rPr>
            </w:pPr>
            <w:r>
              <w:rPr>
                <w:rFonts w:cstheme="minorHAnsi"/>
                <w:sz w:val="18"/>
                <w:szCs w:val="18"/>
              </w:rPr>
              <w:t>6.33%</w:t>
            </w:r>
          </w:p>
        </w:tc>
        <w:tc>
          <w:tcPr>
            <w:tcW w:w="866" w:type="pct"/>
          </w:tcPr>
          <w:p w14:paraId="6F2EBD17" w14:textId="75A0538E" w:rsidR="00283578" w:rsidRPr="00920905" w:rsidRDefault="00283578" w:rsidP="00283578">
            <w:pPr>
              <w:rPr>
                <w:rFonts w:cstheme="minorHAnsi"/>
                <w:color w:val="FF0000"/>
                <w:szCs w:val="20"/>
              </w:rPr>
            </w:pPr>
            <w:r>
              <w:rPr>
                <w:rFonts w:cstheme="minorHAnsi"/>
                <w:sz w:val="18"/>
                <w:szCs w:val="18"/>
              </w:rPr>
              <w:t>6</w:t>
            </w:r>
          </w:p>
        </w:tc>
        <w:tc>
          <w:tcPr>
            <w:tcW w:w="674" w:type="pct"/>
          </w:tcPr>
          <w:p w14:paraId="6F191D34" w14:textId="22B26174" w:rsidR="00283578" w:rsidRPr="00920905" w:rsidRDefault="00283578" w:rsidP="00283578">
            <w:pPr>
              <w:rPr>
                <w:rFonts w:cstheme="minorHAnsi"/>
                <w:color w:val="FF0000"/>
                <w:szCs w:val="20"/>
              </w:rPr>
            </w:pPr>
            <w:r>
              <w:rPr>
                <w:rFonts w:cstheme="minorHAnsi"/>
                <w:sz w:val="18"/>
                <w:szCs w:val="18"/>
              </w:rPr>
              <w:t>1</w:t>
            </w:r>
          </w:p>
        </w:tc>
        <w:tc>
          <w:tcPr>
            <w:tcW w:w="914" w:type="pct"/>
          </w:tcPr>
          <w:p w14:paraId="31824BDA" w14:textId="30516427" w:rsidR="00283578" w:rsidRPr="00920905" w:rsidRDefault="00283578" w:rsidP="00283578">
            <w:pPr>
              <w:rPr>
                <w:rFonts w:cstheme="minorHAnsi"/>
                <w:color w:val="FF0000"/>
                <w:szCs w:val="20"/>
              </w:rPr>
            </w:pPr>
            <w:r>
              <w:rPr>
                <w:rFonts w:cstheme="minorHAnsi"/>
                <w:sz w:val="18"/>
                <w:szCs w:val="18"/>
              </w:rPr>
              <w:t>6</w:t>
            </w:r>
          </w:p>
        </w:tc>
        <w:tc>
          <w:tcPr>
            <w:tcW w:w="1152" w:type="pct"/>
          </w:tcPr>
          <w:p w14:paraId="6EA4BCB0" w14:textId="3D7BEACF" w:rsidR="00283578" w:rsidRPr="00920905" w:rsidRDefault="00283578" w:rsidP="00283578">
            <w:pPr>
              <w:rPr>
                <w:rFonts w:cstheme="minorHAnsi"/>
                <w:color w:val="FF0000"/>
                <w:szCs w:val="20"/>
              </w:rPr>
            </w:pPr>
            <w:r>
              <w:rPr>
                <w:rFonts w:cstheme="minorHAnsi"/>
                <w:sz w:val="18"/>
                <w:szCs w:val="18"/>
              </w:rPr>
              <w:t>0.380</w:t>
            </w:r>
          </w:p>
        </w:tc>
      </w:tr>
      <w:tr w:rsidR="00283578" w:rsidRPr="00500C4E" w14:paraId="5BCEFC0A" w14:textId="77777777" w:rsidTr="00283578">
        <w:tc>
          <w:tcPr>
            <w:tcW w:w="510" w:type="pct"/>
          </w:tcPr>
          <w:p w14:paraId="76EEFE19" w14:textId="55EBDB58" w:rsidR="00283578" w:rsidRPr="00920905" w:rsidRDefault="00283578" w:rsidP="00283578">
            <w:pPr>
              <w:rPr>
                <w:rFonts w:cstheme="minorHAnsi"/>
                <w:color w:val="FF0000"/>
                <w:szCs w:val="20"/>
              </w:rPr>
            </w:pPr>
            <w:r>
              <w:rPr>
                <w:rFonts w:cstheme="minorHAnsi"/>
                <w:sz w:val="18"/>
                <w:szCs w:val="18"/>
              </w:rPr>
              <w:t>T</w:t>
            </w:r>
          </w:p>
        </w:tc>
        <w:tc>
          <w:tcPr>
            <w:tcW w:w="884" w:type="pct"/>
          </w:tcPr>
          <w:p w14:paraId="4996F600" w14:textId="544A9822" w:rsidR="00283578" w:rsidRPr="00920905" w:rsidRDefault="00283578" w:rsidP="00283578">
            <w:pPr>
              <w:rPr>
                <w:rFonts w:cstheme="minorHAnsi"/>
                <w:color w:val="FF0000"/>
                <w:szCs w:val="20"/>
              </w:rPr>
            </w:pPr>
            <w:r>
              <w:rPr>
                <w:rFonts w:cstheme="minorHAnsi"/>
                <w:sz w:val="18"/>
                <w:szCs w:val="18"/>
              </w:rPr>
              <w:t>9.06%</w:t>
            </w:r>
          </w:p>
        </w:tc>
        <w:tc>
          <w:tcPr>
            <w:tcW w:w="866" w:type="pct"/>
          </w:tcPr>
          <w:p w14:paraId="3F682DA6" w14:textId="4CBB3009" w:rsidR="00283578" w:rsidRPr="00920905" w:rsidRDefault="00283578" w:rsidP="00283578">
            <w:pPr>
              <w:rPr>
                <w:rFonts w:cstheme="minorHAnsi"/>
                <w:color w:val="FF0000"/>
                <w:szCs w:val="20"/>
              </w:rPr>
            </w:pPr>
            <w:r>
              <w:rPr>
                <w:rFonts w:cstheme="minorHAnsi"/>
                <w:sz w:val="18"/>
                <w:szCs w:val="18"/>
              </w:rPr>
              <w:t>4</w:t>
            </w:r>
          </w:p>
        </w:tc>
        <w:tc>
          <w:tcPr>
            <w:tcW w:w="674" w:type="pct"/>
          </w:tcPr>
          <w:p w14:paraId="1AAC165E" w14:textId="442EA163" w:rsidR="00283578" w:rsidRPr="00920905" w:rsidRDefault="00283578" w:rsidP="00283578">
            <w:pPr>
              <w:rPr>
                <w:rFonts w:cstheme="minorHAnsi"/>
                <w:color w:val="FF0000"/>
                <w:szCs w:val="20"/>
              </w:rPr>
            </w:pPr>
            <w:r>
              <w:rPr>
                <w:rFonts w:cstheme="minorHAnsi"/>
                <w:sz w:val="18"/>
                <w:szCs w:val="18"/>
              </w:rPr>
              <w:t>1</w:t>
            </w:r>
          </w:p>
        </w:tc>
        <w:tc>
          <w:tcPr>
            <w:tcW w:w="914" w:type="pct"/>
          </w:tcPr>
          <w:p w14:paraId="56E2DE8D" w14:textId="4BF21DD1" w:rsidR="00283578" w:rsidRPr="00920905" w:rsidRDefault="00283578" w:rsidP="00283578">
            <w:pPr>
              <w:rPr>
                <w:rFonts w:cstheme="minorHAnsi"/>
                <w:color w:val="FF0000"/>
                <w:szCs w:val="20"/>
              </w:rPr>
            </w:pPr>
            <w:r>
              <w:rPr>
                <w:rFonts w:cstheme="minorHAnsi"/>
                <w:sz w:val="18"/>
                <w:szCs w:val="18"/>
              </w:rPr>
              <w:t>4</w:t>
            </w:r>
          </w:p>
        </w:tc>
        <w:tc>
          <w:tcPr>
            <w:tcW w:w="1152" w:type="pct"/>
          </w:tcPr>
          <w:p w14:paraId="5880AF39" w14:textId="226EC660" w:rsidR="00283578" w:rsidRPr="00920905" w:rsidRDefault="00283578" w:rsidP="00283578">
            <w:pPr>
              <w:rPr>
                <w:rFonts w:cstheme="minorHAnsi"/>
                <w:color w:val="FF0000"/>
                <w:szCs w:val="20"/>
              </w:rPr>
            </w:pPr>
            <w:r>
              <w:rPr>
                <w:rFonts w:cstheme="minorHAnsi"/>
                <w:sz w:val="18"/>
                <w:szCs w:val="18"/>
              </w:rPr>
              <w:t>0.362</w:t>
            </w:r>
          </w:p>
        </w:tc>
      </w:tr>
      <w:tr w:rsidR="00283578" w:rsidRPr="00500C4E" w14:paraId="502A3295" w14:textId="77777777" w:rsidTr="00283578">
        <w:tc>
          <w:tcPr>
            <w:tcW w:w="510" w:type="pct"/>
          </w:tcPr>
          <w:p w14:paraId="09FB3748" w14:textId="014897F0" w:rsidR="00283578" w:rsidRPr="00920905" w:rsidRDefault="00283578" w:rsidP="00283578">
            <w:pPr>
              <w:rPr>
                <w:rFonts w:cstheme="minorHAnsi"/>
                <w:color w:val="FF0000"/>
                <w:szCs w:val="20"/>
              </w:rPr>
            </w:pPr>
            <w:r>
              <w:rPr>
                <w:rFonts w:cstheme="minorHAnsi"/>
                <w:sz w:val="18"/>
                <w:szCs w:val="18"/>
              </w:rPr>
              <w:t>U</w:t>
            </w:r>
          </w:p>
        </w:tc>
        <w:tc>
          <w:tcPr>
            <w:tcW w:w="884" w:type="pct"/>
          </w:tcPr>
          <w:p w14:paraId="05846F58" w14:textId="58F9861D" w:rsidR="00283578" w:rsidRPr="00920905" w:rsidRDefault="00283578" w:rsidP="00283578">
            <w:pPr>
              <w:rPr>
                <w:rFonts w:cstheme="minorHAnsi"/>
                <w:color w:val="FF0000"/>
                <w:szCs w:val="20"/>
              </w:rPr>
            </w:pPr>
            <w:r>
              <w:rPr>
                <w:rFonts w:cstheme="minorHAnsi"/>
                <w:sz w:val="18"/>
                <w:szCs w:val="18"/>
              </w:rPr>
              <w:t>2.76%</w:t>
            </w:r>
          </w:p>
        </w:tc>
        <w:tc>
          <w:tcPr>
            <w:tcW w:w="866" w:type="pct"/>
          </w:tcPr>
          <w:p w14:paraId="44B0408F" w14:textId="779ADBA7" w:rsidR="00283578" w:rsidRPr="00920905" w:rsidRDefault="00283578" w:rsidP="00283578">
            <w:pPr>
              <w:rPr>
                <w:rFonts w:cstheme="minorHAnsi"/>
                <w:color w:val="FF0000"/>
                <w:szCs w:val="20"/>
              </w:rPr>
            </w:pPr>
            <w:r>
              <w:rPr>
                <w:rFonts w:cstheme="minorHAnsi"/>
                <w:sz w:val="18"/>
                <w:szCs w:val="18"/>
              </w:rPr>
              <w:t>5</w:t>
            </w:r>
          </w:p>
        </w:tc>
        <w:tc>
          <w:tcPr>
            <w:tcW w:w="674" w:type="pct"/>
          </w:tcPr>
          <w:p w14:paraId="38A993A1" w14:textId="0AE98829" w:rsidR="00283578" w:rsidRPr="00920905" w:rsidRDefault="00283578" w:rsidP="00283578">
            <w:pPr>
              <w:rPr>
                <w:rFonts w:cstheme="minorHAnsi"/>
                <w:color w:val="FF0000"/>
                <w:szCs w:val="20"/>
              </w:rPr>
            </w:pPr>
            <w:r>
              <w:rPr>
                <w:rFonts w:cstheme="minorHAnsi"/>
                <w:sz w:val="18"/>
                <w:szCs w:val="18"/>
              </w:rPr>
              <w:t>1</w:t>
            </w:r>
          </w:p>
        </w:tc>
        <w:tc>
          <w:tcPr>
            <w:tcW w:w="914" w:type="pct"/>
          </w:tcPr>
          <w:p w14:paraId="5C914D9F" w14:textId="3C19555A" w:rsidR="00283578" w:rsidRPr="00920905" w:rsidRDefault="00283578" w:rsidP="00283578">
            <w:pPr>
              <w:rPr>
                <w:rFonts w:cstheme="minorHAnsi"/>
                <w:color w:val="FF0000"/>
                <w:szCs w:val="20"/>
              </w:rPr>
            </w:pPr>
            <w:r>
              <w:rPr>
                <w:rFonts w:cstheme="minorHAnsi"/>
                <w:sz w:val="18"/>
                <w:szCs w:val="18"/>
              </w:rPr>
              <w:t>5</w:t>
            </w:r>
          </w:p>
        </w:tc>
        <w:tc>
          <w:tcPr>
            <w:tcW w:w="1152" w:type="pct"/>
          </w:tcPr>
          <w:p w14:paraId="4D5BA733" w14:textId="32EC29F9" w:rsidR="00283578" w:rsidRPr="00920905" w:rsidRDefault="00283578" w:rsidP="00283578">
            <w:pPr>
              <w:rPr>
                <w:rFonts w:cstheme="minorHAnsi"/>
                <w:color w:val="FF0000"/>
                <w:szCs w:val="20"/>
              </w:rPr>
            </w:pPr>
            <w:r>
              <w:rPr>
                <w:rFonts w:cstheme="minorHAnsi"/>
                <w:sz w:val="18"/>
                <w:szCs w:val="18"/>
              </w:rPr>
              <w:t>0.138</w:t>
            </w:r>
          </w:p>
        </w:tc>
      </w:tr>
      <w:tr w:rsidR="00283578" w:rsidRPr="00500C4E" w14:paraId="68762CCC" w14:textId="77777777" w:rsidTr="00283578">
        <w:tc>
          <w:tcPr>
            <w:tcW w:w="510" w:type="pct"/>
          </w:tcPr>
          <w:p w14:paraId="04313A6B" w14:textId="29130BDA" w:rsidR="00283578" w:rsidRPr="00920905" w:rsidRDefault="00283578" w:rsidP="00283578">
            <w:pPr>
              <w:rPr>
                <w:rFonts w:cstheme="minorHAnsi"/>
                <w:color w:val="FF0000"/>
                <w:szCs w:val="20"/>
              </w:rPr>
            </w:pPr>
            <w:r>
              <w:rPr>
                <w:rFonts w:cstheme="minorHAnsi"/>
                <w:sz w:val="18"/>
                <w:szCs w:val="18"/>
              </w:rPr>
              <w:t>V</w:t>
            </w:r>
          </w:p>
        </w:tc>
        <w:tc>
          <w:tcPr>
            <w:tcW w:w="884" w:type="pct"/>
          </w:tcPr>
          <w:p w14:paraId="6F9AC62D" w14:textId="5ABA6E3B" w:rsidR="00283578" w:rsidRPr="00920905" w:rsidRDefault="00283578" w:rsidP="00283578">
            <w:pPr>
              <w:rPr>
                <w:rFonts w:cstheme="minorHAnsi"/>
                <w:color w:val="FF0000"/>
                <w:szCs w:val="20"/>
              </w:rPr>
            </w:pPr>
            <w:r>
              <w:rPr>
                <w:rFonts w:cstheme="minorHAnsi"/>
                <w:sz w:val="18"/>
                <w:szCs w:val="18"/>
              </w:rPr>
              <w:t>0.98%</w:t>
            </w:r>
          </w:p>
        </w:tc>
        <w:tc>
          <w:tcPr>
            <w:tcW w:w="866" w:type="pct"/>
          </w:tcPr>
          <w:p w14:paraId="1FB1AC1A" w14:textId="3D23A493" w:rsidR="00283578" w:rsidRPr="00920905" w:rsidRDefault="00283578" w:rsidP="00283578">
            <w:pPr>
              <w:rPr>
                <w:rFonts w:cstheme="minorHAnsi"/>
                <w:color w:val="FF0000"/>
                <w:szCs w:val="20"/>
              </w:rPr>
            </w:pPr>
            <w:r>
              <w:rPr>
                <w:rFonts w:cstheme="minorHAnsi"/>
                <w:sz w:val="18"/>
                <w:szCs w:val="18"/>
              </w:rPr>
              <w:t>4</w:t>
            </w:r>
          </w:p>
        </w:tc>
        <w:tc>
          <w:tcPr>
            <w:tcW w:w="674" w:type="pct"/>
          </w:tcPr>
          <w:p w14:paraId="7E242FBE" w14:textId="1B6D7EC3" w:rsidR="00283578" w:rsidRPr="00920905" w:rsidRDefault="00283578" w:rsidP="00283578">
            <w:pPr>
              <w:rPr>
                <w:rFonts w:cstheme="minorHAnsi"/>
                <w:color w:val="FF0000"/>
                <w:szCs w:val="20"/>
              </w:rPr>
            </w:pPr>
            <w:r>
              <w:rPr>
                <w:rFonts w:cstheme="minorHAnsi"/>
                <w:sz w:val="18"/>
                <w:szCs w:val="18"/>
              </w:rPr>
              <w:t>1</w:t>
            </w:r>
          </w:p>
        </w:tc>
        <w:tc>
          <w:tcPr>
            <w:tcW w:w="914" w:type="pct"/>
          </w:tcPr>
          <w:p w14:paraId="4D48851B" w14:textId="52A4ACC5" w:rsidR="00283578" w:rsidRPr="00920905" w:rsidRDefault="00283578" w:rsidP="00283578">
            <w:pPr>
              <w:rPr>
                <w:rFonts w:cstheme="minorHAnsi"/>
                <w:color w:val="FF0000"/>
                <w:szCs w:val="20"/>
              </w:rPr>
            </w:pPr>
            <w:r>
              <w:rPr>
                <w:rFonts w:cstheme="minorHAnsi"/>
                <w:sz w:val="18"/>
                <w:szCs w:val="18"/>
              </w:rPr>
              <w:t>4</w:t>
            </w:r>
          </w:p>
        </w:tc>
        <w:tc>
          <w:tcPr>
            <w:tcW w:w="1152" w:type="pct"/>
          </w:tcPr>
          <w:p w14:paraId="72274B06" w14:textId="1284E8AC" w:rsidR="00283578" w:rsidRPr="00920905" w:rsidRDefault="00283578" w:rsidP="00283578">
            <w:pPr>
              <w:rPr>
                <w:rFonts w:cstheme="minorHAnsi"/>
                <w:color w:val="FF0000"/>
                <w:szCs w:val="20"/>
              </w:rPr>
            </w:pPr>
            <w:r>
              <w:rPr>
                <w:rFonts w:cstheme="minorHAnsi"/>
                <w:sz w:val="18"/>
                <w:szCs w:val="18"/>
              </w:rPr>
              <w:t>0.039</w:t>
            </w:r>
          </w:p>
        </w:tc>
      </w:tr>
      <w:tr w:rsidR="00283578" w:rsidRPr="00500C4E" w14:paraId="10DB1E9C" w14:textId="77777777" w:rsidTr="00283578">
        <w:tc>
          <w:tcPr>
            <w:tcW w:w="510" w:type="pct"/>
          </w:tcPr>
          <w:p w14:paraId="4163DC24" w14:textId="0FDEBF91" w:rsidR="00283578" w:rsidRPr="00920905" w:rsidRDefault="00283578" w:rsidP="00283578">
            <w:pPr>
              <w:rPr>
                <w:rFonts w:cstheme="minorHAnsi"/>
                <w:color w:val="FF0000"/>
                <w:szCs w:val="20"/>
              </w:rPr>
            </w:pPr>
            <w:r>
              <w:rPr>
                <w:rFonts w:cstheme="minorHAnsi"/>
                <w:sz w:val="18"/>
                <w:szCs w:val="18"/>
              </w:rPr>
              <w:t>W</w:t>
            </w:r>
          </w:p>
        </w:tc>
        <w:tc>
          <w:tcPr>
            <w:tcW w:w="884" w:type="pct"/>
          </w:tcPr>
          <w:p w14:paraId="2F012EE4" w14:textId="6F67D02D" w:rsidR="00283578" w:rsidRPr="00920905" w:rsidRDefault="00283578" w:rsidP="00283578">
            <w:pPr>
              <w:rPr>
                <w:rFonts w:cstheme="minorHAnsi"/>
                <w:color w:val="FF0000"/>
                <w:szCs w:val="20"/>
              </w:rPr>
            </w:pPr>
            <w:r>
              <w:rPr>
                <w:rFonts w:cstheme="minorHAnsi"/>
                <w:sz w:val="18"/>
                <w:szCs w:val="18"/>
              </w:rPr>
              <w:t>2.36%</w:t>
            </w:r>
          </w:p>
        </w:tc>
        <w:tc>
          <w:tcPr>
            <w:tcW w:w="866" w:type="pct"/>
          </w:tcPr>
          <w:p w14:paraId="5B70A430" w14:textId="7CAA3885" w:rsidR="00283578" w:rsidRPr="00920905" w:rsidRDefault="00283578" w:rsidP="00283578">
            <w:pPr>
              <w:rPr>
                <w:rFonts w:cstheme="minorHAnsi"/>
                <w:color w:val="FF0000"/>
                <w:szCs w:val="20"/>
              </w:rPr>
            </w:pPr>
            <w:r>
              <w:rPr>
                <w:rFonts w:cstheme="minorHAnsi"/>
                <w:sz w:val="18"/>
                <w:szCs w:val="18"/>
              </w:rPr>
              <w:t>8</w:t>
            </w:r>
          </w:p>
        </w:tc>
        <w:tc>
          <w:tcPr>
            <w:tcW w:w="674" w:type="pct"/>
          </w:tcPr>
          <w:p w14:paraId="0B57AA98" w14:textId="29472EFE" w:rsidR="00283578" w:rsidRPr="00920905" w:rsidRDefault="00283578" w:rsidP="00283578">
            <w:pPr>
              <w:rPr>
                <w:rFonts w:cstheme="minorHAnsi"/>
                <w:color w:val="FF0000"/>
                <w:szCs w:val="20"/>
              </w:rPr>
            </w:pPr>
            <w:r>
              <w:rPr>
                <w:rFonts w:cstheme="minorHAnsi"/>
                <w:sz w:val="18"/>
                <w:szCs w:val="18"/>
              </w:rPr>
              <w:t>1</w:t>
            </w:r>
          </w:p>
        </w:tc>
        <w:tc>
          <w:tcPr>
            <w:tcW w:w="914" w:type="pct"/>
          </w:tcPr>
          <w:p w14:paraId="3D3844F0" w14:textId="2AE296AC" w:rsidR="00283578" w:rsidRPr="00920905" w:rsidRDefault="00283578" w:rsidP="00283578">
            <w:pPr>
              <w:rPr>
                <w:rFonts w:cstheme="minorHAnsi"/>
                <w:color w:val="FF0000"/>
                <w:szCs w:val="20"/>
              </w:rPr>
            </w:pPr>
            <w:r>
              <w:rPr>
                <w:rFonts w:cstheme="minorHAnsi"/>
                <w:sz w:val="18"/>
                <w:szCs w:val="18"/>
              </w:rPr>
              <w:t>8</w:t>
            </w:r>
          </w:p>
        </w:tc>
        <w:tc>
          <w:tcPr>
            <w:tcW w:w="1152" w:type="pct"/>
          </w:tcPr>
          <w:p w14:paraId="32B97C1C" w14:textId="51BB1A80" w:rsidR="00283578" w:rsidRPr="00920905" w:rsidRDefault="00283578" w:rsidP="00283578">
            <w:pPr>
              <w:rPr>
                <w:rFonts w:cstheme="minorHAnsi"/>
                <w:color w:val="FF0000"/>
                <w:szCs w:val="20"/>
              </w:rPr>
            </w:pPr>
            <w:r>
              <w:rPr>
                <w:rFonts w:cstheme="minorHAnsi"/>
                <w:sz w:val="18"/>
                <w:szCs w:val="18"/>
              </w:rPr>
              <w:t>0.189</w:t>
            </w:r>
          </w:p>
        </w:tc>
      </w:tr>
      <w:tr w:rsidR="00283578" w:rsidRPr="00500C4E" w14:paraId="1C4B967E" w14:textId="77777777" w:rsidTr="00283578">
        <w:tc>
          <w:tcPr>
            <w:tcW w:w="510" w:type="pct"/>
          </w:tcPr>
          <w:p w14:paraId="223583E3" w14:textId="11F48E6C" w:rsidR="00283578" w:rsidRPr="00920905" w:rsidRDefault="00283578" w:rsidP="00283578">
            <w:pPr>
              <w:rPr>
                <w:rFonts w:cstheme="minorHAnsi"/>
                <w:color w:val="FF0000"/>
                <w:szCs w:val="20"/>
              </w:rPr>
            </w:pPr>
            <w:r>
              <w:rPr>
                <w:rFonts w:cstheme="minorHAnsi"/>
                <w:sz w:val="18"/>
                <w:szCs w:val="18"/>
              </w:rPr>
              <w:t>X</w:t>
            </w:r>
          </w:p>
        </w:tc>
        <w:tc>
          <w:tcPr>
            <w:tcW w:w="884" w:type="pct"/>
          </w:tcPr>
          <w:p w14:paraId="7A116485" w14:textId="6E088A9E" w:rsidR="00283578" w:rsidRPr="00920905" w:rsidRDefault="00283578" w:rsidP="00283578">
            <w:pPr>
              <w:rPr>
                <w:rFonts w:cstheme="minorHAnsi"/>
                <w:color w:val="FF0000"/>
                <w:szCs w:val="20"/>
              </w:rPr>
            </w:pPr>
            <w:r>
              <w:rPr>
                <w:rFonts w:cstheme="minorHAnsi"/>
                <w:sz w:val="18"/>
                <w:szCs w:val="18"/>
              </w:rPr>
              <w:t>0.15%</w:t>
            </w:r>
          </w:p>
        </w:tc>
        <w:tc>
          <w:tcPr>
            <w:tcW w:w="866" w:type="pct"/>
          </w:tcPr>
          <w:p w14:paraId="084A2B7B" w14:textId="58BAB0E1" w:rsidR="00283578" w:rsidRPr="00920905" w:rsidRDefault="00283578" w:rsidP="00283578">
            <w:pPr>
              <w:rPr>
                <w:rFonts w:cstheme="minorHAnsi"/>
                <w:color w:val="FF0000"/>
                <w:szCs w:val="20"/>
              </w:rPr>
            </w:pPr>
            <w:r>
              <w:rPr>
                <w:rFonts w:cstheme="minorHAnsi"/>
                <w:sz w:val="18"/>
                <w:szCs w:val="18"/>
              </w:rPr>
              <w:t>4</w:t>
            </w:r>
          </w:p>
        </w:tc>
        <w:tc>
          <w:tcPr>
            <w:tcW w:w="674" w:type="pct"/>
          </w:tcPr>
          <w:p w14:paraId="2072D1CC" w14:textId="0D208DB8" w:rsidR="00283578" w:rsidRPr="00920905" w:rsidRDefault="00283578" w:rsidP="00283578">
            <w:pPr>
              <w:rPr>
                <w:rFonts w:cstheme="minorHAnsi"/>
                <w:color w:val="FF0000"/>
                <w:szCs w:val="20"/>
              </w:rPr>
            </w:pPr>
            <w:r>
              <w:rPr>
                <w:rFonts w:cstheme="minorHAnsi"/>
                <w:sz w:val="18"/>
                <w:szCs w:val="18"/>
              </w:rPr>
              <w:t>1</w:t>
            </w:r>
          </w:p>
        </w:tc>
        <w:tc>
          <w:tcPr>
            <w:tcW w:w="914" w:type="pct"/>
          </w:tcPr>
          <w:p w14:paraId="6FE736DA" w14:textId="34E9877D" w:rsidR="00283578" w:rsidRPr="00920905" w:rsidRDefault="00283578" w:rsidP="00283578">
            <w:pPr>
              <w:rPr>
                <w:rFonts w:cstheme="minorHAnsi"/>
                <w:color w:val="FF0000"/>
                <w:szCs w:val="20"/>
              </w:rPr>
            </w:pPr>
            <w:r>
              <w:rPr>
                <w:rFonts w:cstheme="minorHAnsi"/>
                <w:sz w:val="18"/>
                <w:szCs w:val="18"/>
              </w:rPr>
              <w:t>4</w:t>
            </w:r>
          </w:p>
        </w:tc>
        <w:tc>
          <w:tcPr>
            <w:tcW w:w="1152" w:type="pct"/>
          </w:tcPr>
          <w:p w14:paraId="14304ECC" w14:textId="7DFF905C" w:rsidR="00283578" w:rsidRPr="00920905" w:rsidRDefault="00283578" w:rsidP="00283578">
            <w:pPr>
              <w:rPr>
                <w:rFonts w:cstheme="minorHAnsi"/>
                <w:color w:val="FF0000"/>
                <w:szCs w:val="20"/>
              </w:rPr>
            </w:pPr>
            <w:r>
              <w:rPr>
                <w:rFonts w:cstheme="minorHAnsi"/>
                <w:sz w:val="18"/>
                <w:szCs w:val="18"/>
              </w:rPr>
              <w:t>0.006</w:t>
            </w:r>
          </w:p>
        </w:tc>
      </w:tr>
      <w:tr w:rsidR="00283578" w:rsidRPr="00500C4E" w14:paraId="1A58E32A" w14:textId="77777777" w:rsidTr="00283578">
        <w:tc>
          <w:tcPr>
            <w:tcW w:w="510" w:type="pct"/>
          </w:tcPr>
          <w:p w14:paraId="61FD4BF0" w14:textId="50522457" w:rsidR="00283578" w:rsidRPr="00920905" w:rsidRDefault="00283578" w:rsidP="00283578">
            <w:pPr>
              <w:rPr>
                <w:rFonts w:cstheme="minorHAnsi"/>
                <w:color w:val="FF0000"/>
                <w:szCs w:val="20"/>
              </w:rPr>
            </w:pPr>
            <w:r>
              <w:rPr>
                <w:rFonts w:cstheme="minorHAnsi"/>
                <w:sz w:val="18"/>
                <w:szCs w:val="18"/>
              </w:rPr>
              <w:t>Y</w:t>
            </w:r>
          </w:p>
        </w:tc>
        <w:tc>
          <w:tcPr>
            <w:tcW w:w="884" w:type="pct"/>
          </w:tcPr>
          <w:p w14:paraId="4D572382" w14:textId="7A48EE73" w:rsidR="00283578" w:rsidRPr="00920905" w:rsidRDefault="00283578" w:rsidP="00283578">
            <w:pPr>
              <w:rPr>
                <w:rFonts w:cstheme="minorHAnsi"/>
                <w:color w:val="FF0000"/>
                <w:szCs w:val="20"/>
              </w:rPr>
            </w:pPr>
            <w:r>
              <w:rPr>
                <w:rFonts w:cstheme="minorHAnsi"/>
                <w:sz w:val="18"/>
                <w:szCs w:val="18"/>
              </w:rPr>
              <w:t>1.97%</w:t>
            </w:r>
          </w:p>
        </w:tc>
        <w:tc>
          <w:tcPr>
            <w:tcW w:w="866" w:type="pct"/>
          </w:tcPr>
          <w:p w14:paraId="22FA0C98" w14:textId="5AF0B19B" w:rsidR="00283578" w:rsidRPr="00920905" w:rsidRDefault="00283578" w:rsidP="00283578">
            <w:pPr>
              <w:rPr>
                <w:rFonts w:cstheme="minorHAnsi"/>
                <w:color w:val="FF0000"/>
                <w:szCs w:val="20"/>
              </w:rPr>
            </w:pPr>
            <w:r>
              <w:rPr>
                <w:rFonts w:cstheme="minorHAnsi"/>
                <w:sz w:val="18"/>
                <w:szCs w:val="18"/>
              </w:rPr>
              <w:t>3</w:t>
            </w:r>
          </w:p>
        </w:tc>
        <w:tc>
          <w:tcPr>
            <w:tcW w:w="674" w:type="pct"/>
          </w:tcPr>
          <w:p w14:paraId="6DC1D8F1" w14:textId="5EDA5CA6" w:rsidR="00283578" w:rsidRPr="00920905" w:rsidRDefault="00283578" w:rsidP="00283578">
            <w:pPr>
              <w:rPr>
                <w:rFonts w:cstheme="minorHAnsi"/>
                <w:color w:val="FF0000"/>
                <w:szCs w:val="20"/>
              </w:rPr>
            </w:pPr>
            <w:r>
              <w:rPr>
                <w:rFonts w:cstheme="minorHAnsi"/>
                <w:sz w:val="18"/>
                <w:szCs w:val="18"/>
              </w:rPr>
              <w:t>1</w:t>
            </w:r>
          </w:p>
        </w:tc>
        <w:tc>
          <w:tcPr>
            <w:tcW w:w="914" w:type="pct"/>
          </w:tcPr>
          <w:p w14:paraId="40AC7875" w14:textId="7A21483C" w:rsidR="00283578" w:rsidRPr="00920905" w:rsidRDefault="00283578" w:rsidP="00283578">
            <w:pPr>
              <w:rPr>
                <w:rFonts w:cstheme="minorHAnsi"/>
                <w:color w:val="FF0000"/>
                <w:szCs w:val="20"/>
              </w:rPr>
            </w:pPr>
            <w:r>
              <w:rPr>
                <w:rFonts w:cstheme="minorHAnsi"/>
                <w:sz w:val="18"/>
                <w:szCs w:val="18"/>
              </w:rPr>
              <w:t>3</w:t>
            </w:r>
          </w:p>
        </w:tc>
        <w:tc>
          <w:tcPr>
            <w:tcW w:w="1152" w:type="pct"/>
          </w:tcPr>
          <w:p w14:paraId="3395F15A" w14:textId="69DD1045" w:rsidR="00283578" w:rsidRPr="00920905" w:rsidRDefault="00283578" w:rsidP="00283578">
            <w:pPr>
              <w:rPr>
                <w:rFonts w:cstheme="minorHAnsi"/>
                <w:color w:val="FF0000"/>
                <w:szCs w:val="20"/>
              </w:rPr>
            </w:pPr>
            <w:r>
              <w:rPr>
                <w:rFonts w:cstheme="minorHAnsi"/>
                <w:sz w:val="18"/>
                <w:szCs w:val="18"/>
              </w:rPr>
              <w:t>0.059</w:t>
            </w:r>
          </w:p>
        </w:tc>
      </w:tr>
      <w:tr w:rsidR="00283578" w:rsidRPr="00500C4E" w14:paraId="3B5C29F5" w14:textId="77777777" w:rsidTr="00283578">
        <w:tc>
          <w:tcPr>
            <w:tcW w:w="510" w:type="pct"/>
          </w:tcPr>
          <w:p w14:paraId="32F00E3C" w14:textId="60C60540" w:rsidR="00283578" w:rsidRPr="00920905" w:rsidRDefault="00283578" w:rsidP="00283578">
            <w:pPr>
              <w:rPr>
                <w:rFonts w:cstheme="minorHAnsi"/>
                <w:color w:val="FF0000"/>
                <w:szCs w:val="20"/>
              </w:rPr>
            </w:pPr>
            <w:r>
              <w:rPr>
                <w:rFonts w:cstheme="minorHAnsi"/>
                <w:sz w:val="18"/>
                <w:szCs w:val="18"/>
              </w:rPr>
              <w:t>Z</w:t>
            </w:r>
          </w:p>
        </w:tc>
        <w:tc>
          <w:tcPr>
            <w:tcW w:w="884" w:type="pct"/>
          </w:tcPr>
          <w:p w14:paraId="3E5ECFF7" w14:textId="27C44E74" w:rsidR="00283578" w:rsidRPr="00920905" w:rsidRDefault="00283578" w:rsidP="00283578">
            <w:pPr>
              <w:rPr>
                <w:rFonts w:cstheme="minorHAnsi"/>
                <w:color w:val="FF0000"/>
                <w:szCs w:val="20"/>
              </w:rPr>
            </w:pPr>
            <w:r>
              <w:rPr>
                <w:rFonts w:cstheme="minorHAnsi"/>
                <w:sz w:val="18"/>
                <w:szCs w:val="18"/>
              </w:rPr>
              <w:t>0.07%</w:t>
            </w:r>
          </w:p>
        </w:tc>
        <w:tc>
          <w:tcPr>
            <w:tcW w:w="866" w:type="pct"/>
          </w:tcPr>
          <w:p w14:paraId="565D0B19" w14:textId="310288B1" w:rsidR="00283578" w:rsidRPr="00920905" w:rsidRDefault="00283578" w:rsidP="00283578">
            <w:pPr>
              <w:rPr>
                <w:rFonts w:cstheme="minorHAnsi"/>
                <w:color w:val="FF0000"/>
                <w:szCs w:val="20"/>
              </w:rPr>
            </w:pPr>
            <w:r>
              <w:rPr>
                <w:rFonts w:cstheme="minorHAnsi"/>
                <w:sz w:val="18"/>
                <w:szCs w:val="18"/>
              </w:rPr>
              <w:t>4</w:t>
            </w:r>
          </w:p>
        </w:tc>
        <w:tc>
          <w:tcPr>
            <w:tcW w:w="674" w:type="pct"/>
          </w:tcPr>
          <w:p w14:paraId="4A7FAC27" w14:textId="4942ABE4" w:rsidR="00283578" w:rsidRPr="00920905" w:rsidRDefault="00283578" w:rsidP="00283578">
            <w:pPr>
              <w:rPr>
                <w:rFonts w:cstheme="minorHAnsi"/>
                <w:color w:val="FF0000"/>
                <w:szCs w:val="20"/>
              </w:rPr>
            </w:pPr>
            <w:r>
              <w:rPr>
                <w:rFonts w:cstheme="minorHAnsi"/>
                <w:sz w:val="18"/>
                <w:szCs w:val="18"/>
              </w:rPr>
              <w:t>1</w:t>
            </w:r>
          </w:p>
        </w:tc>
        <w:tc>
          <w:tcPr>
            <w:tcW w:w="914" w:type="pct"/>
          </w:tcPr>
          <w:p w14:paraId="1EFC277E" w14:textId="1DC92F82" w:rsidR="00283578" w:rsidRPr="00920905" w:rsidRDefault="00283578" w:rsidP="00283578">
            <w:pPr>
              <w:rPr>
                <w:rFonts w:cstheme="minorHAnsi"/>
                <w:color w:val="FF0000"/>
                <w:szCs w:val="20"/>
              </w:rPr>
            </w:pPr>
            <w:r>
              <w:rPr>
                <w:rFonts w:cstheme="minorHAnsi"/>
                <w:sz w:val="18"/>
                <w:szCs w:val="18"/>
              </w:rPr>
              <w:t>4</w:t>
            </w:r>
          </w:p>
        </w:tc>
        <w:tc>
          <w:tcPr>
            <w:tcW w:w="1152" w:type="pct"/>
          </w:tcPr>
          <w:p w14:paraId="4A83BFA6" w14:textId="4A30545C" w:rsidR="00283578" w:rsidRPr="00920905" w:rsidRDefault="00283578" w:rsidP="00283578">
            <w:pPr>
              <w:rPr>
                <w:rFonts w:cstheme="minorHAnsi"/>
                <w:color w:val="FF0000"/>
                <w:szCs w:val="20"/>
              </w:rPr>
            </w:pPr>
            <w:r>
              <w:rPr>
                <w:rFonts w:cstheme="minorHAnsi"/>
                <w:sz w:val="18"/>
                <w:szCs w:val="18"/>
              </w:rPr>
              <w:t>0.003</w:t>
            </w:r>
          </w:p>
        </w:tc>
      </w:tr>
      <w:tr w:rsidR="00283578" w:rsidRPr="00500C4E" w14:paraId="47D68A8E" w14:textId="77777777" w:rsidTr="00283578">
        <w:tc>
          <w:tcPr>
            <w:tcW w:w="3848" w:type="pct"/>
            <w:gridSpan w:val="5"/>
          </w:tcPr>
          <w:p w14:paraId="35311BBF" w14:textId="16AB126C" w:rsidR="00283578" w:rsidRDefault="00283578" w:rsidP="00283578">
            <w:pPr>
              <w:jc w:val="right"/>
              <w:rPr>
                <w:rFonts w:cstheme="minorHAnsi"/>
                <w:sz w:val="18"/>
                <w:szCs w:val="18"/>
              </w:rPr>
            </w:pPr>
            <w:r>
              <w:rPr>
                <w:rFonts w:cstheme="minorHAnsi"/>
                <w:b/>
                <w:sz w:val="18"/>
                <w:szCs w:val="18"/>
              </w:rPr>
              <w:t>Average Stroke Length per Letter Length</w:t>
            </w:r>
          </w:p>
        </w:tc>
        <w:tc>
          <w:tcPr>
            <w:tcW w:w="1152" w:type="pct"/>
          </w:tcPr>
          <w:p w14:paraId="380235CB" w14:textId="3BEE758D" w:rsidR="00283578" w:rsidRDefault="00283578" w:rsidP="00283578">
            <w:pPr>
              <w:rPr>
                <w:rFonts w:cstheme="minorHAnsi"/>
                <w:sz w:val="18"/>
                <w:szCs w:val="18"/>
              </w:rPr>
            </w:pPr>
            <w:r>
              <w:rPr>
                <w:rFonts w:cstheme="minorHAnsi"/>
                <w:b/>
                <w:sz w:val="18"/>
                <w:szCs w:val="18"/>
              </w:rPr>
              <w:t>5.20</w:t>
            </w:r>
          </w:p>
        </w:tc>
      </w:tr>
    </w:tbl>
    <w:p w14:paraId="73B5CB32" w14:textId="77777777" w:rsidR="00CD79FC" w:rsidRDefault="00CD79FC" w:rsidP="00CD79FC">
      <w:pPr>
        <w:rPr>
          <w:rFonts w:cstheme="minorHAnsi"/>
          <w:sz w:val="20"/>
          <w:szCs w:val="20"/>
        </w:rPr>
      </w:pPr>
      <w:r>
        <w:rPr>
          <w:rFonts w:cstheme="minorHAnsi"/>
          <w:sz w:val="20"/>
          <w:szCs w:val="20"/>
        </w:rPr>
        <w:t>*Relative frequencies of letters in the English language reference:</w:t>
      </w:r>
    </w:p>
    <w:p w14:paraId="204122EB" w14:textId="77777777" w:rsidR="00CD79FC" w:rsidRDefault="007819D4" w:rsidP="00CD79FC">
      <w:pPr>
        <w:rPr>
          <w:rFonts w:cstheme="minorHAnsi"/>
          <w:sz w:val="20"/>
          <w:szCs w:val="20"/>
        </w:rPr>
      </w:pPr>
      <w:hyperlink r:id="rId14" w:history="1">
        <w:r w:rsidR="00CD79FC">
          <w:rPr>
            <w:rStyle w:val="Hyperlink"/>
            <w:rFonts w:cstheme="minorHAnsi"/>
            <w:sz w:val="20"/>
            <w:szCs w:val="20"/>
          </w:rPr>
          <w:t>http://en.wikipedia.org/wiki/Letter_frequencies</w:t>
        </w:r>
      </w:hyperlink>
    </w:p>
    <w:p w14:paraId="7DE55E9E" w14:textId="77777777" w:rsidR="00CD79FC" w:rsidRDefault="00CD79FC" w:rsidP="00CD79FC">
      <w:pPr>
        <w:pStyle w:val="BasicText"/>
        <w:ind w:left="0"/>
        <w:rPr>
          <w:rFonts w:asciiTheme="minorHAnsi" w:hAnsiTheme="minorHAnsi" w:cstheme="minorHAnsi"/>
          <w:color w:val="auto"/>
        </w:rPr>
      </w:pPr>
    </w:p>
    <w:p w14:paraId="54EC971E" w14:textId="77777777" w:rsidR="00200594" w:rsidRPr="00200594" w:rsidRDefault="00CD79FC" w:rsidP="00200594">
      <w:pPr>
        <w:pStyle w:val="BasicText"/>
        <w:rPr>
          <w:rFonts w:asciiTheme="minorHAnsi" w:hAnsiTheme="minorHAnsi" w:cstheme="minorHAnsi"/>
          <w:color w:val="auto"/>
          <w:sz w:val="22"/>
          <w:szCs w:val="22"/>
        </w:rPr>
      </w:pPr>
      <w:r>
        <w:rPr>
          <w:rFonts w:asciiTheme="minorHAnsi" w:hAnsiTheme="minorHAnsi" w:cstheme="minorHAnsi"/>
          <w:color w:val="auto"/>
          <w:sz w:val="22"/>
          <w:szCs w:val="22"/>
        </w:rPr>
        <w:t xml:space="preserve">The demand reduction </w:t>
      </w:r>
      <w:r>
        <w:rPr>
          <w:rFonts w:asciiTheme="minorHAnsi" w:hAnsiTheme="minorHAnsi" w:cstheme="minorHAnsi"/>
          <w:i/>
          <w:iCs/>
          <w:color w:val="auto"/>
          <w:sz w:val="22"/>
          <w:szCs w:val="22"/>
        </w:rPr>
        <w:t>per foot of</w:t>
      </w:r>
      <w:r>
        <w:rPr>
          <w:rFonts w:asciiTheme="minorHAnsi" w:hAnsiTheme="minorHAnsi" w:cstheme="minorHAnsi"/>
          <w:color w:val="auto"/>
          <w:sz w:val="22"/>
          <w:szCs w:val="22"/>
        </w:rPr>
        <w:t xml:space="preserve"> </w:t>
      </w:r>
      <w:r>
        <w:rPr>
          <w:rFonts w:asciiTheme="minorHAnsi" w:hAnsiTheme="minorHAnsi" w:cstheme="minorHAnsi"/>
          <w:i/>
          <w:iCs/>
          <w:color w:val="auto"/>
          <w:sz w:val="22"/>
          <w:szCs w:val="22"/>
        </w:rPr>
        <w:t>letter</w:t>
      </w:r>
      <w:r>
        <w:rPr>
          <w:rFonts w:asciiTheme="minorHAnsi" w:hAnsiTheme="minorHAnsi" w:cstheme="minorHAnsi"/>
          <w:color w:val="auto"/>
          <w:sz w:val="22"/>
          <w:szCs w:val="22"/>
        </w:rPr>
        <w:t xml:space="preserve"> </w:t>
      </w:r>
      <w:r>
        <w:rPr>
          <w:rFonts w:asciiTheme="minorHAnsi" w:hAnsiTheme="minorHAnsi" w:cstheme="minorHAnsi"/>
          <w:i/>
          <w:iCs/>
          <w:color w:val="auto"/>
          <w:sz w:val="22"/>
          <w:szCs w:val="22"/>
        </w:rPr>
        <w:t>signage</w:t>
      </w:r>
      <w:r>
        <w:rPr>
          <w:rFonts w:asciiTheme="minorHAnsi" w:hAnsiTheme="minorHAnsi" w:cstheme="minorHAnsi"/>
          <w:color w:val="auto"/>
          <w:sz w:val="22"/>
          <w:szCs w:val="22"/>
        </w:rPr>
        <w:t xml:space="preserve"> is determined by multiplying the demand reduction per linear foot of neon replaced by the average number of feet per letter, as shown in </w:t>
      </w:r>
      <w:r>
        <w:fldChar w:fldCharType="begin"/>
      </w:r>
      <w:r>
        <w:instrText xml:space="preserve"> REF _Ref265848713 \h  \* MERGEFORMAT </w:instrText>
      </w:r>
      <w:r>
        <w:fldChar w:fldCharType="separate"/>
      </w:r>
    </w:p>
    <w:p w14:paraId="636BDE04" w14:textId="77777777" w:rsidR="00CD79FC" w:rsidRDefault="00200594" w:rsidP="00CD79FC">
      <w:pPr>
        <w:pStyle w:val="BasicText"/>
        <w:ind w:left="0"/>
        <w:rPr>
          <w:rFonts w:asciiTheme="minorHAnsi" w:hAnsiTheme="minorHAnsi" w:cstheme="minorHAnsi"/>
          <w:color w:val="auto"/>
          <w:sz w:val="22"/>
          <w:szCs w:val="22"/>
        </w:rPr>
      </w:pPr>
      <w:r w:rsidRPr="00200594">
        <w:rPr>
          <w:rFonts w:asciiTheme="minorHAnsi" w:hAnsiTheme="minorHAnsi" w:cstheme="minorHAnsi"/>
          <w:noProof/>
          <w:color w:val="auto"/>
          <w:sz w:val="22"/>
          <w:szCs w:val="22"/>
        </w:rPr>
        <w:lastRenderedPageBreak/>
        <w:t xml:space="preserve">Equation </w:t>
      </w:r>
      <w:r>
        <w:rPr>
          <w:rFonts w:cstheme="minorHAnsi"/>
          <w:noProof/>
        </w:rPr>
        <w:t>6</w:t>
      </w:r>
      <w:r w:rsidR="00CD79FC">
        <w:fldChar w:fldCharType="end"/>
      </w:r>
      <w:r w:rsidR="00CD79FC">
        <w:rPr>
          <w:rFonts w:asciiTheme="minorHAnsi" w:hAnsiTheme="minorHAnsi" w:cstheme="minorHAnsi"/>
          <w:color w:val="auto"/>
          <w:sz w:val="22"/>
          <w:szCs w:val="22"/>
        </w:rPr>
        <w:t>.</w:t>
      </w:r>
    </w:p>
    <w:p w14:paraId="3C311ACB" w14:textId="77777777" w:rsidR="00CD79FC" w:rsidRDefault="00CD79FC" w:rsidP="00CD79FC">
      <w:pPr>
        <w:pStyle w:val="Caption"/>
        <w:rPr>
          <w:rFonts w:cstheme="minorHAnsi"/>
          <w:sz w:val="24"/>
        </w:rPr>
      </w:pPr>
      <w:bookmarkStart w:id="30" w:name="_Ref265848713"/>
    </w:p>
    <w:p w14:paraId="42DDA155" w14:textId="77777777" w:rsidR="00CD79FC" w:rsidRDefault="00CD79FC" w:rsidP="00CD79FC">
      <w:pPr>
        <w:pStyle w:val="Caption"/>
        <w:ind w:left="720"/>
        <w:rPr>
          <w:rFonts w:cstheme="minorHAnsi"/>
        </w:rPr>
      </w:pPr>
      <w:r>
        <w:rPr>
          <w:rFonts w:cstheme="minorHAnsi"/>
        </w:rPr>
        <w:t xml:space="preserve">Equation </w:t>
      </w:r>
      <w:r>
        <w:fldChar w:fldCharType="begin"/>
      </w:r>
      <w:r>
        <w:rPr>
          <w:rFonts w:cstheme="minorHAnsi"/>
        </w:rPr>
        <w:instrText xml:space="preserve"> SEQ Equation \* ARABIC </w:instrText>
      </w:r>
      <w:r>
        <w:fldChar w:fldCharType="separate"/>
      </w:r>
      <w:r w:rsidR="00200594">
        <w:rPr>
          <w:rFonts w:cstheme="minorHAnsi"/>
          <w:noProof/>
        </w:rPr>
        <w:t>6</w:t>
      </w:r>
      <w:r>
        <w:fldChar w:fldCharType="end"/>
      </w:r>
      <w:bookmarkEnd w:id="30"/>
    </w:p>
    <w:p w14:paraId="4B830D93" w14:textId="77777777" w:rsidR="00CD79FC" w:rsidRDefault="00CD79FC" w:rsidP="00CD79FC">
      <w:pPr>
        <w:pStyle w:val="BasicText"/>
        <w:rPr>
          <w:rFonts w:asciiTheme="minorHAnsi" w:hAnsiTheme="minorHAnsi" w:cstheme="minorHAnsi"/>
          <w:color w:val="auto"/>
        </w:rPr>
      </w:pPr>
      <w:r>
        <w:rPr>
          <w:rFonts w:asciiTheme="minorHAnsi" w:hAnsiTheme="minorHAnsi" w:cstheme="minorHAnsi"/>
          <w:i/>
          <w:color w:val="auto"/>
          <w:sz w:val="22"/>
          <w:szCs w:val="22"/>
        </w:rPr>
        <w:t>Gross Demand Reduction (W/</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of sign) =Demand Reduction (W/</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neon) x (Avg. feet/letter width)</w:t>
      </w:r>
    </w:p>
    <w:p w14:paraId="7DAC961E" w14:textId="77777777" w:rsidR="00CD79FC" w:rsidRDefault="00CD79FC" w:rsidP="00CD79FC">
      <w:pPr>
        <w:pStyle w:val="BasicText"/>
        <w:ind w:left="1440"/>
        <w:rPr>
          <w:rFonts w:asciiTheme="minorHAnsi" w:hAnsiTheme="minorHAnsi" w:cstheme="minorHAnsi"/>
          <w:color w:val="auto"/>
        </w:rPr>
      </w:pPr>
      <w:r>
        <w:rPr>
          <w:rFonts w:asciiTheme="minorHAnsi" w:hAnsiTheme="minorHAnsi" w:cstheme="minorHAnsi"/>
          <w:iCs/>
          <w:color w:val="auto"/>
          <w:sz w:val="22"/>
          <w:szCs w:val="22"/>
        </w:rPr>
        <w:tab/>
      </w:r>
    </w:p>
    <w:p w14:paraId="6107F54E" w14:textId="77777777" w:rsidR="00CD79FC" w:rsidRDefault="00CD79FC" w:rsidP="00CD79FC">
      <w:pPr>
        <w:ind w:left="720"/>
        <w:rPr>
          <w:rFonts w:cstheme="minorHAnsi"/>
          <w:szCs w:val="22"/>
        </w:rPr>
      </w:pPr>
      <w:r>
        <w:rPr>
          <w:rFonts w:cstheme="minorHAnsi"/>
          <w:szCs w:val="22"/>
        </w:rPr>
        <w:t>Where:</w:t>
      </w:r>
    </w:p>
    <w:p w14:paraId="095AADA5" w14:textId="77777777" w:rsidR="00CD79FC" w:rsidRDefault="00CD79FC" w:rsidP="00CD79FC">
      <w:pPr>
        <w:pStyle w:val="ListParagraph"/>
        <w:numPr>
          <w:ilvl w:val="0"/>
          <w:numId w:val="38"/>
        </w:numPr>
        <w:rPr>
          <w:rFonts w:cstheme="minorHAnsi"/>
          <w:szCs w:val="22"/>
        </w:rPr>
      </w:pPr>
      <w:r>
        <w:rPr>
          <w:rFonts w:cstheme="minorHAnsi"/>
          <w:szCs w:val="22"/>
        </w:rPr>
        <w:t>Demand reduction per linear foot of neon replaced is 3.30 W/</w:t>
      </w:r>
      <w:proofErr w:type="spellStart"/>
      <w:r>
        <w:rPr>
          <w:rFonts w:cstheme="minorHAnsi"/>
          <w:szCs w:val="22"/>
        </w:rPr>
        <w:t>ft</w:t>
      </w:r>
      <w:proofErr w:type="spellEnd"/>
      <w:r>
        <w:rPr>
          <w:rFonts w:cstheme="minorHAnsi"/>
          <w:szCs w:val="22"/>
        </w:rPr>
        <w:t xml:space="preserve"> neon, as shown in Equation 5.</w:t>
      </w:r>
    </w:p>
    <w:p w14:paraId="76C45387" w14:textId="55F3B21B" w:rsidR="00CD79FC" w:rsidRDefault="00CD79FC" w:rsidP="00CD79FC">
      <w:pPr>
        <w:pStyle w:val="ListParagraph"/>
        <w:numPr>
          <w:ilvl w:val="0"/>
          <w:numId w:val="38"/>
        </w:numPr>
        <w:rPr>
          <w:rFonts w:cstheme="minorHAnsi"/>
          <w:szCs w:val="22"/>
        </w:rPr>
      </w:pPr>
      <w:r>
        <w:rPr>
          <w:rFonts w:cstheme="minorHAnsi"/>
          <w:szCs w:val="22"/>
        </w:rPr>
        <w:t xml:space="preserve">Average number of feet of neon per letter was calculated as 5.20 </w:t>
      </w:r>
      <w:proofErr w:type="spellStart"/>
      <w:r>
        <w:rPr>
          <w:rFonts w:cstheme="minorHAnsi"/>
          <w:szCs w:val="22"/>
        </w:rPr>
        <w:t>ft</w:t>
      </w:r>
      <w:proofErr w:type="spellEnd"/>
      <w:r>
        <w:rPr>
          <w:rFonts w:cstheme="minorHAnsi"/>
          <w:szCs w:val="22"/>
        </w:rPr>
        <w:t xml:space="preserve">, as shown in </w:t>
      </w:r>
      <w:r w:rsidR="00283578">
        <w:rPr>
          <w:rFonts w:cstheme="minorHAnsi"/>
          <w:szCs w:val="22"/>
        </w:rPr>
        <w:t>Table above</w:t>
      </w:r>
      <w:r>
        <w:rPr>
          <w:rFonts w:cstheme="minorHAnsi"/>
          <w:szCs w:val="22"/>
        </w:rPr>
        <w:t xml:space="preserve">. </w:t>
      </w:r>
    </w:p>
    <w:p w14:paraId="64C551E9" w14:textId="77777777" w:rsidR="00CD79FC" w:rsidRDefault="00CD79FC" w:rsidP="00CD79FC">
      <w:pPr>
        <w:rPr>
          <w:rFonts w:cstheme="minorHAnsi"/>
          <w:szCs w:val="22"/>
        </w:rPr>
      </w:pPr>
    </w:p>
    <w:p w14:paraId="00E438D5" w14:textId="77777777" w:rsidR="00CD79FC" w:rsidRDefault="00CD79FC" w:rsidP="00CD79FC">
      <w:pPr>
        <w:rPr>
          <w:rFonts w:cstheme="minorHAnsi"/>
          <w:szCs w:val="22"/>
        </w:rPr>
      </w:pPr>
      <w:r>
        <w:rPr>
          <w:rFonts w:cstheme="minorHAnsi"/>
          <w:szCs w:val="22"/>
        </w:rPr>
        <w:t xml:space="preserve">The actual calculation is shown in </w:t>
      </w:r>
      <w:r>
        <w:fldChar w:fldCharType="begin"/>
      </w:r>
      <w:r>
        <w:instrText xml:space="preserve"> REF _Ref265848735 \h  \* MERGEFORMAT </w:instrText>
      </w:r>
      <w:r>
        <w:fldChar w:fldCharType="separate"/>
      </w:r>
      <w:r w:rsidR="00200594" w:rsidRPr="00200594">
        <w:rPr>
          <w:rFonts w:cstheme="minorHAnsi"/>
          <w:szCs w:val="22"/>
        </w:rPr>
        <w:t>Equation 7</w:t>
      </w:r>
      <w:r>
        <w:fldChar w:fldCharType="end"/>
      </w:r>
      <w:r>
        <w:rPr>
          <w:rFonts w:cstheme="minorHAnsi"/>
          <w:szCs w:val="22"/>
        </w:rPr>
        <w:t>:</w:t>
      </w:r>
    </w:p>
    <w:p w14:paraId="4E64E70B" w14:textId="77777777" w:rsidR="00CD79FC" w:rsidRDefault="00CD79FC" w:rsidP="00CD79FC">
      <w:pPr>
        <w:rPr>
          <w:rFonts w:cstheme="minorHAnsi"/>
          <w:szCs w:val="22"/>
        </w:rPr>
      </w:pPr>
    </w:p>
    <w:p w14:paraId="10007C86" w14:textId="77777777" w:rsidR="00CD79FC" w:rsidRDefault="00CD79FC" w:rsidP="00CD79FC">
      <w:pPr>
        <w:pStyle w:val="Caption"/>
        <w:ind w:left="720"/>
        <w:rPr>
          <w:rFonts w:cstheme="minorHAnsi"/>
          <w:sz w:val="24"/>
        </w:rPr>
      </w:pPr>
      <w:bookmarkStart w:id="31" w:name="_Ref265848735"/>
      <w:r>
        <w:rPr>
          <w:rFonts w:cstheme="minorHAnsi"/>
        </w:rPr>
        <w:t xml:space="preserve">Equation </w:t>
      </w:r>
      <w:r>
        <w:fldChar w:fldCharType="begin"/>
      </w:r>
      <w:r>
        <w:rPr>
          <w:rFonts w:cstheme="minorHAnsi"/>
        </w:rPr>
        <w:instrText xml:space="preserve"> SEQ Equation \* ARABIC </w:instrText>
      </w:r>
      <w:r>
        <w:fldChar w:fldCharType="separate"/>
      </w:r>
      <w:r w:rsidR="00200594">
        <w:rPr>
          <w:rFonts w:cstheme="minorHAnsi"/>
          <w:noProof/>
        </w:rPr>
        <w:t>7</w:t>
      </w:r>
      <w:r>
        <w:fldChar w:fldCharType="end"/>
      </w:r>
      <w:bookmarkEnd w:id="31"/>
    </w:p>
    <w:p w14:paraId="7DB5D25B" w14:textId="77777777" w:rsidR="00CD79FC" w:rsidRDefault="00CD79FC" w:rsidP="00CD79FC">
      <w:pPr>
        <w:pStyle w:val="BasicText"/>
        <w:tabs>
          <w:tab w:val="right" w:pos="9180"/>
        </w:tabs>
        <w:rPr>
          <w:rFonts w:asciiTheme="minorHAnsi" w:hAnsiTheme="minorHAnsi" w:cstheme="minorHAnsi"/>
          <w:i/>
          <w:color w:val="auto"/>
          <w:sz w:val="22"/>
          <w:szCs w:val="22"/>
        </w:rPr>
      </w:pPr>
      <w:r>
        <w:rPr>
          <w:rFonts w:asciiTheme="minorHAnsi" w:hAnsiTheme="minorHAnsi" w:cstheme="minorHAnsi"/>
          <w:i/>
          <w:color w:val="auto"/>
          <w:sz w:val="22"/>
          <w:szCs w:val="22"/>
        </w:rPr>
        <w:t>Gross Demand Reduction (W/</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of sign) = (3.30 W/</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neon) x (5.20 </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neon/letter width)</w:t>
      </w:r>
    </w:p>
    <w:p w14:paraId="4353D74F" w14:textId="77777777" w:rsidR="00CD79FC" w:rsidRDefault="00CD79FC" w:rsidP="00CD79FC">
      <w:pPr>
        <w:pStyle w:val="BasicText"/>
        <w:spacing w:before="120"/>
        <w:rPr>
          <w:rFonts w:asciiTheme="minorHAnsi" w:hAnsiTheme="minorHAnsi" w:cstheme="minorHAnsi"/>
          <w:color w:val="auto"/>
        </w:rPr>
      </w:pPr>
      <w:r>
        <w:rPr>
          <w:rFonts w:asciiTheme="minorHAnsi" w:hAnsiTheme="minorHAnsi" w:cstheme="minorHAnsi"/>
          <w:i/>
          <w:color w:val="auto"/>
          <w:sz w:val="22"/>
          <w:szCs w:val="22"/>
        </w:rPr>
        <w:tab/>
      </w:r>
      <w:r>
        <w:rPr>
          <w:rFonts w:asciiTheme="minorHAnsi" w:hAnsiTheme="minorHAnsi" w:cstheme="minorHAnsi"/>
          <w:i/>
          <w:color w:val="auto"/>
          <w:sz w:val="22"/>
          <w:szCs w:val="22"/>
        </w:rPr>
        <w:tab/>
      </w:r>
      <w:r>
        <w:rPr>
          <w:rFonts w:asciiTheme="minorHAnsi" w:hAnsiTheme="minorHAnsi" w:cstheme="minorHAnsi"/>
          <w:i/>
          <w:color w:val="auto"/>
          <w:sz w:val="22"/>
          <w:szCs w:val="22"/>
        </w:rPr>
        <w:tab/>
      </w:r>
      <w:r>
        <w:rPr>
          <w:rFonts w:asciiTheme="minorHAnsi" w:hAnsiTheme="minorHAnsi" w:cstheme="minorHAnsi"/>
          <w:i/>
          <w:color w:val="auto"/>
          <w:sz w:val="22"/>
          <w:szCs w:val="22"/>
        </w:rPr>
        <w:tab/>
        <w:t>=17.2 W/</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of sign or 0.017 kW/</w:t>
      </w:r>
      <w:proofErr w:type="spellStart"/>
      <w:r>
        <w:rPr>
          <w:rFonts w:asciiTheme="minorHAnsi" w:hAnsiTheme="minorHAnsi" w:cstheme="minorHAnsi"/>
          <w:i/>
          <w:color w:val="auto"/>
          <w:sz w:val="22"/>
          <w:szCs w:val="22"/>
        </w:rPr>
        <w:t>ft</w:t>
      </w:r>
      <w:proofErr w:type="spellEnd"/>
      <w:r>
        <w:rPr>
          <w:rFonts w:asciiTheme="minorHAnsi" w:hAnsiTheme="minorHAnsi" w:cstheme="minorHAnsi"/>
          <w:i/>
          <w:color w:val="auto"/>
          <w:sz w:val="22"/>
          <w:szCs w:val="22"/>
        </w:rPr>
        <w:t xml:space="preserve"> of sign</w:t>
      </w:r>
      <w:r>
        <w:rPr>
          <w:rFonts w:asciiTheme="minorHAnsi" w:hAnsiTheme="minorHAnsi" w:cstheme="minorHAnsi"/>
          <w:iCs/>
          <w:color w:val="auto"/>
          <w:sz w:val="22"/>
          <w:szCs w:val="22"/>
        </w:rPr>
        <w:tab/>
      </w:r>
    </w:p>
    <w:p w14:paraId="0277BB0F" w14:textId="77777777" w:rsidR="00CD79FC" w:rsidRDefault="00CD79FC" w:rsidP="00CD79FC">
      <w:pPr>
        <w:rPr>
          <w:rFonts w:cstheme="minorHAnsi"/>
          <w:b/>
          <w:u w:val="single"/>
        </w:rPr>
      </w:pPr>
    </w:p>
    <w:p w14:paraId="464FDB42" w14:textId="77777777" w:rsidR="00CD79FC" w:rsidRDefault="00CD79FC" w:rsidP="00CD79FC">
      <w:pPr>
        <w:rPr>
          <w:rFonts w:cstheme="minorHAnsi"/>
          <w:b/>
          <w:u w:val="single"/>
        </w:rPr>
      </w:pPr>
      <w:r>
        <w:rPr>
          <w:rFonts w:cstheme="minorHAnsi"/>
          <w:b/>
          <w:u w:val="single"/>
        </w:rPr>
        <w:t>Exterior Signs:</w:t>
      </w:r>
    </w:p>
    <w:p w14:paraId="009B3E49" w14:textId="77777777" w:rsidR="00CD79FC" w:rsidRDefault="00CD79FC" w:rsidP="00CD79FC">
      <w:pPr>
        <w:rPr>
          <w:rFonts w:cstheme="minorHAnsi"/>
          <w:szCs w:val="22"/>
        </w:rPr>
      </w:pPr>
      <w:r>
        <w:rPr>
          <w:rFonts w:cstheme="minorHAnsi"/>
          <w:szCs w:val="22"/>
        </w:rPr>
        <w:t>The gross demand reduction is used only to determine the annual energy savings. The peak demand reduction is zero, as these exterior lighting applications are on at night and have a peak coincidence factor of 0.0. Channel letter signs do not have to be on to convey a message. This is unlike direct-view signs, such as message boards, which have to be on to convey a message.</w:t>
      </w:r>
    </w:p>
    <w:p w14:paraId="5EB12FB0" w14:textId="77777777" w:rsidR="00CD79FC" w:rsidRDefault="00CD79FC" w:rsidP="00CD79FC">
      <w:pPr>
        <w:rPr>
          <w:rFonts w:cstheme="minorHAnsi"/>
          <w:b/>
          <w:sz w:val="24"/>
          <w:u w:val="single"/>
        </w:rPr>
      </w:pPr>
    </w:p>
    <w:p w14:paraId="4E7F637B" w14:textId="77777777" w:rsidR="00CD79FC" w:rsidRDefault="00CD79FC" w:rsidP="00CD79FC">
      <w:pPr>
        <w:rPr>
          <w:rFonts w:cstheme="minorHAnsi"/>
        </w:rPr>
      </w:pPr>
      <w:r>
        <w:rPr>
          <w:rFonts w:cstheme="minorHAnsi"/>
          <w:b/>
          <w:u w:val="single"/>
        </w:rPr>
        <w:t>Interior Signs:</w:t>
      </w:r>
    </w:p>
    <w:p w14:paraId="0818443F" w14:textId="77777777" w:rsidR="00CD79FC" w:rsidRDefault="00CD79FC" w:rsidP="00CD79FC">
      <w:pPr>
        <w:rPr>
          <w:rFonts w:cstheme="minorHAnsi"/>
          <w:szCs w:val="22"/>
        </w:rPr>
      </w:pPr>
      <w:r>
        <w:rPr>
          <w:rFonts w:cstheme="minorHAnsi"/>
          <w:szCs w:val="22"/>
        </w:rPr>
        <w:t xml:space="preserve">Coincident peak demand savings takes into account the degree to which the demand savings coincides with peak demand. It is the product of the gross demand savings, coincident diversity factor (CDF), and demand interactive effects (DIE), as shown in </w:t>
      </w:r>
      <w:r>
        <w:fldChar w:fldCharType="begin"/>
      </w:r>
      <w:r>
        <w:instrText xml:space="preserve"> REF _Ref265848773 \h  \* MERGEFORMAT </w:instrText>
      </w:r>
      <w:r>
        <w:fldChar w:fldCharType="separate"/>
      </w:r>
      <w:r w:rsidR="00200594">
        <w:rPr>
          <w:rFonts w:cstheme="minorHAnsi"/>
          <w:szCs w:val="22"/>
        </w:rPr>
        <w:t>Equation 8</w:t>
      </w:r>
      <w:r>
        <w:fldChar w:fldCharType="end"/>
      </w:r>
      <w:r>
        <w:rPr>
          <w:rFonts w:cstheme="minorHAnsi"/>
          <w:szCs w:val="22"/>
        </w:rPr>
        <w:t>.</w:t>
      </w:r>
    </w:p>
    <w:p w14:paraId="25FEE135" w14:textId="77777777" w:rsidR="00CD79FC" w:rsidRDefault="00CD79FC" w:rsidP="00CD79FC">
      <w:pPr>
        <w:pStyle w:val="TOC1"/>
        <w:rPr>
          <w:rFonts w:asciiTheme="minorHAnsi" w:hAnsiTheme="minorHAnsi" w:cstheme="minorHAnsi"/>
          <w:sz w:val="22"/>
          <w:szCs w:val="22"/>
        </w:rPr>
      </w:pPr>
    </w:p>
    <w:p w14:paraId="3E126A32" w14:textId="77777777" w:rsidR="00CD79FC" w:rsidRDefault="00CD79FC" w:rsidP="00CD79FC">
      <w:pPr>
        <w:pStyle w:val="Caption"/>
        <w:ind w:left="720"/>
        <w:rPr>
          <w:rFonts w:cstheme="minorHAnsi"/>
          <w:szCs w:val="22"/>
        </w:rPr>
      </w:pPr>
      <w:bookmarkStart w:id="32" w:name="_Ref265848773"/>
      <w:r>
        <w:rPr>
          <w:rFonts w:cstheme="minorHAnsi"/>
          <w:szCs w:val="22"/>
        </w:rPr>
        <w:t xml:space="preserve">Equation </w:t>
      </w:r>
      <w:r>
        <w:fldChar w:fldCharType="begin"/>
      </w:r>
      <w:r>
        <w:rPr>
          <w:rFonts w:cstheme="minorHAnsi"/>
          <w:szCs w:val="22"/>
        </w:rPr>
        <w:instrText xml:space="preserve"> SEQ Equation \* ARABIC </w:instrText>
      </w:r>
      <w:r>
        <w:fldChar w:fldCharType="separate"/>
      </w:r>
      <w:r w:rsidR="00200594">
        <w:rPr>
          <w:rFonts w:cstheme="minorHAnsi"/>
          <w:noProof/>
          <w:szCs w:val="22"/>
        </w:rPr>
        <w:t>8</w:t>
      </w:r>
      <w:r>
        <w:fldChar w:fldCharType="end"/>
      </w:r>
      <w:bookmarkEnd w:id="32"/>
    </w:p>
    <w:p w14:paraId="6380E5FD" w14:textId="77777777" w:rsidR="00CD79FC" w:rsidRDefault="00CD79FC" w:rsidP="00CD79FC">
      <w:pPr>
        <w:ind w:left="720"/>
        <w:rPr>
          <w:rFonts w:cstheme="minorHAnsi"/>
          <w:i/>
          <w:szCs w:val="22"/>
        </w:rPr>
      </w:pPr>
      <w:r>
        <w:rPr>
          <w:rFonts w:cstheme="minorHAnsi"/>
          <w:i/>
          <w:iCs/>
          <w:szCs w:val="22"/>
        </w:rPr>
        <w:t xml:space="preserve">Coincident Peak demand </w:t>
      </w:r>
      <w:r>
        <w:rPr>
          <w:rFonts w:cstheme="minorHAnsi"/>
          <w:szCs w:val="22"/>
        </w:rPr>
        <w:t xml:space="preserve">savings [kW/unit] = </w:t>
      </w:r>
      <w:r>
        <w:rPr>
          <w:rFonts w:cstheme="minorHAnsi"/>
          <w:i/>
          <w:szCs w:val="22"/>
        </w:rPr>
        <w:t>Gross Demand Reduction × (CDF) × (DIE)</w:t>
      </w:r>
    </w:p>
    <w:p w14:paraId="63041557" w14:textId="77777777" w:rsidR="00CD79FC" w:rsidRDefault="00CD79FC" w:rsidP="00CD79FC">
      <w:pPr>
        <w:rPr>
          <w:rFonts w:cstheme="minorHAnsi"/>
          <w:sz w:val="24"/>
        </w:rPr>
      </w:pPr>
    </w:p>
    <w:p w14:paraId="2EB3A32B" w14:textId="77777777" w:rsidR="00CD79FC" w:rsidRDefault="00CD79FC" w:rsidP="00CD79FC">
      <w:pPr>
        <w:rPr>
          <w:rFonts w:cstheme="minorHAnsi"/>
          <w:szCs w:val="22"/>
        </w:rPr>
      </w:pPr>
      <w:r>
        <w:rPr>
          <w:szCs w:val="22"/>
        </w:rPr>
        <w:fldChar w:fldCharType="begin"/>
      </w:r>
      <w:r>
        <w:rPr>
          <w:szCs w:val="22"/>
        </w:rPr>
        <w:instrText xml:space="preserve"> REF _Ref265848795 \h  \* MERGEFORMAT </w:instrText>
      </w:r>
      <w:r>
        <w:rPr>
          <w:szCs w:val="22"/>
        </w:rPr>
      </w:r>
      <w:r>
        <w:rPr>
          <w:szCs w:val="22"/>
        </w:rPr>
        <w:fldChar w:fldCharType="separate"/>
      </w:r>
      <w:r w:rsidR="00200594">
        <w:rPr>
          <w:rFonts w:cstheme="minorHAnsi"/>
          <w:szCs w:val="22"/>
        </w:rPr>
        <w:t>Equation 9</w:t>
      </w:r>
      <w:r>
        <w:rPr>
          <w:szCs w:val="22"/>
        </w:rPr>
        <w:fldChar w:fldCharType="end"/>
      </w:r>
      <w:r>
        <w:rPr>
          <w:rFonts w:cstheme="minorHAnsi"/>
          <w:szCs w:val="22"/>
        </w:rPr>
        <w:t xml:space="preserve"> shows the calculation for the Restaurant- Sit-Down market sector for a one-foot sign,</w:t>
      </w:r>
    </w:p>
    <w:p w14:paraId="3C876610" w14:textId="77777777" w:rsidR="00CD79FC" w:rsidRDefault="00CD79FC" w:rsidP="00CD79FC">
      <w:pPr>
        <w:rPr>
          <w:rFonts w:cstheme="minorHAnsi"/>
          <w:sz w:val="24"/>
        </w:rPr>
      </w:pPr>
    </w:p>
    <w:p w14:paraId="31634B8E" w14:textId="77777777" w:rsidR="00CD79FC" w:rsidRDefault="00CD79FC" w:rsidP="00CD79FC">
      <w:pPr>
        <w:pStyle w:val="Caption"/>
        <w:ind w:left="720"/>
        <w:rPr>
          <w:rFonts w:cstheme="minorHAnsi"/>
          <w:szCs w:val="22"/>
        </w:rPr>
      </w:pPr>
      <w:bookmarkStart w:id="33" w:name="_Ref265848795"/>
      <w:r>
        <w:rPr>
          <w:rFonts w:cstheme="minorHAnsi"/>
          <w:szCs w:val="22"/>
        </w:rPr>
        <w:t xml:space="preserve">Equation </w:t>
      </w:r>
      <w:r>
        <w:fldChar w:fldCharType="begin"/>
      </w:r>
      <w:r>
        <w:rPr>
          <w:rFonts w:cstheme="minorHAnsi"/>
          <w:szCs w:val="22"/>
        </w:rPr>
        <w:instrText xml:space="preserve"> SEQ Equation \* ARABIC </w:instrText>
      </w:r>
      <w:r>
        <w:fldChar w:fldCharType="separate"/>
      </w:r>
      <w:r w:rsidR="00200594">
        <w:rPr>
          <w:rFonts w:cstheme="minorHAnsi"/>
          <w:noProof/>
          <w:szCs w:val="22"/>
        </w:rPr>
        <w:t>9</w:t>
      </w:r>
      <w:r>
        <w:fldChar w:fldCharType="end"/>
      </w:r>
      <w:bookmarkEnd w:id="33"/>
    </w:p>
    <w:p w14:paraId="495654F6" w14:textId="77777777" w:rsidR="00CD79FC" w:rsidRDefault="00CD79FC" w:rsidP="00CD79FC">
      <w:pPr>
        <w:tabs>
          <w:tab w:val="left" w:pos="4320"/>
          <w:tab w:val="right" w:pos="9180"/>
        </w:tabs>
        <w:ind w:left="720"/>
        <w:rPr>
          <w:rFonts w:cstheme="minorHAnsi"/>
          <w:i/>
          <w:szCs w:val="22"/>
        </w:rPr>
      </w:pPr>
      <w:r>
        <w:rPr>
          <w:rFonts w:cstheme="minorHAnsi"/>
          <w:i/>
          <w:iCs/>
          <w:szCs w:val="22"/>
        </w:rPr>
        <w:t xml:space="preserve">Coincident Peak demand savings </w:t>
      </w:r>
      <w:r>
        <w:rPr>
          <w:rFonts w:cstheme="minorHAnsi"/>
          <w:szCs w:val="22"/>
        </w:rPr>
        <w:t xml:space="preserve">[kW/unit] </w:t>
      </w:r>
      <w:r>
        <w:rPr>
          <w:rFonts w:cstheme="minorHAnsi"/>
          <w:i/>
          <w:iCs/>
          <w:szCs w:val="22"/>
        </w:rPr>
        <w:t>= 0.017 kW/foot</w:t>
      </w:r>
      <w:r>
        <w:rPr>
          <w:rFonts w:cstheme="minorHAnsi"/>
          <w:i/>
          <w:szCs w:val="22"/>
        </w:rPr>
        <w:t xml:space="preserve"> × (0.8) × (1.23)</w:t>
      </w:r>
    </w:p>
    <w:p w14:paraId="10063B0F" w14:textId="77777777" w:rsidR="00CD79FC" w:rsidRDefault="00CD79FC" w:rsidP="00CD79FC">
      <w:pPr>
        <w:tabs>
          <w:tab w:val="left" w:pos="4320"/>
        </w:tabs>
        <w:spacing w:before="120" w:after="120"/>
        <w:ind w:left="720"/>
        <w:rPr>
          <w:rFonts w:cstheme="minorHAnsi"/>
          <w:sz w:val="24"/>
        </w:rPr>
      </w:pPr>
      <w:r>
        <w:rPr>
          <w:rFonts w:cstheme="minorHAnsi"/>
          <w:i/>
          <w:szCs w:val="22"/>
        </w:rPr>
        <w:tab/>
        <w:t xml:space="preserve">= 0.017 kW/foot </w:t>
      </w:r>
      <w:r>
        <w:rPr>
          <w:rFonts w:cstheme="minorHAnsi"/>
          <w:iCs/>
          <w:szCs w:val="22"/>
        </w:rPr>
        <w:t>or</w:t>
      </w:r>
      <w:r>
        <w:rPr>
          <w:rFonts w:cstheme="minorHAnsi"/>
          <w:i/>
          <w:szCs w:val="22"/>
        </w:rPr>
        <w:t xml:space="preserve"> 17 Watts/</w:t>
      </w:r>
      <w:proofErr w:type="spellStart"/>
      <w:r>
        <w:rPr>
          <w:rFonts w:cstheme="minorHAnsi"/>
          <w:i/>
          <w:szCs w:val="22"/>
        </w:rPr>
        <w:t>ft</w:t>
      </w:r>
      <w:proofErr w:type="spellEnd"/>
      <w:r>
        <w:rPr>
          <w:rFonts w:cstheme="minorHAnsi"/>
          <w:i/>
          <w:szCs w:val="22"/>
        </w:rPr>
        <w:tab/>
      </w:r>
    </w:p>
    <w:p w14:paraId="70DA6364" w14:textId="77777777" w:rsidR="00283578" w:rsidRDefault="00283578" w:rsidP="00CD79FC">
      <w:pPr>
        <w:rPr>
          <w:rFonts w:cstheme="minorHAnsi"/>
          <w:szCs w:val="22"/>
        </w:rPr>
      </w:pPr>
    </w:p>
    <w:p w14:paraId="6E598E8D" w14:textId="3BE030C4" w:rsidR="00283578" w:rsidRDefault="00283578" w:rsidP="00CD79FC">
      <w:pPr>
        <w:rPr>
          <w:rFonts w:cstheme="minorHAnsi"/>
          <w:szCs w:val="22"/>
        </w:rPr>
      </w:pPr>
      <w:r>
        <w:rPr>
          <w:rFonts w:cstheme="minorHAnsi"/>
          <w:szCs w:val="22"/>
        </w:rPr>
        <w:t>A complete list of energy savings and demand reduction for other building types and dusk-to-dawn/24 hour operations can be found in the Calculations Template [A].</w:t>
      </w:r>
    </w:p>
    <w:p w14:paraId="7BA82A31" w14:textId="77777777" w:rsidR="00283578" w:rsidRDefault="00283578" w:rsidP="00CD79FC">
      <w:pPr>
        <w:rPr>
          <w:rFonts w:cstheme="minorHAnsi"/>
          <w:szCs w:val="22"/>
        </w:rPr>
      </w:pPr>
    </w:p>
    <w:p w14:paraId="6C7EC920" w14:textId="49C926A2" w:rsidR="00E16609" w:rsidRPr="00500C4E" w:rsidRDefault="00E16609" w:rsidP="00E16609">
      <w:pPr>
        <w:pStyle w:val="Heading1"/>
        <w:keepNext w:val="0"/>
        <w:rPr>
          <w:rFonts w:cstheme="minorHAnsi"/>
        </w:rPr>
      </w:pPr>
      <w:bookmarkStart w:id="34" w:name="_Toc214003093"/>
      <w:r w:rsidRPr="000913FE">
        <w:rPr>
          <w:rFonts w:cstheme="minorHAnsi"/>
        </w:rPr>
        <w:t>Section 3</w:t>
      </w:r>
      <w:r w:rsidR="00317970" w:rsidRPr="000913FE">
        <w:rPr>
          <w:rFonts w:cstheme="minorHAnsi"/>
        </w:rPr>
        <w:t xml:space="preserve">. </w:t>
      </w:r>
      <w:r w:rsidRPr="000913FE">
        <w:rPr>
          <w:rFonts w:cstheme="minorHAnsi"/>
        </w:rPr>
        <w:t>Load Shape</w:t>
      </w:r>
      <w:bookmarkEnd w:id="34"/>
      <w:r w:rsidRPr="000913FE">
        <w:rPr>
          <w:rFonts w:cstheme="minorHAnsi"/>
        </w:rPr>
        <w:t>s</w:t>
      </w:r>
    </w:p>
    <w:p w14:paraId="7449CD6E" w14:textId="3D16E7CF" w:rsidR="000173BF" w:rsidRDefault="008F2167" w:rsidP="00E16609">
      <w:pPr>
        <w:rPr>
          <w:rFonts w:cstheme="minorHAnsi"/>
          <w:szCs w:val="22"/>
        </w:rPr>
      </w:pPr>
      <w:r w:rsidRPr="00500C4E">
        <w:rPr>
          <w:rFonts w:cstheme="minorHAnsi"/>
          <w:szCs w:val="22"/>
        </w:rPr>
        <w:lastRenderedPageBreak/>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0289A6EE" w14:textId="77777777" w:rsidR="000913FE" w:rsidRPr="00500C4E" w:rsidRDefault="000913FE" w:rsidP="00E16609">
      <w:pPr>
        <w:rPr>
          <w:rFonts w:cstheme="minorHAnsi"/>
          <w:szCs w:val="22"/>
        </w:rPr>
      </w:pP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2966"/>
        <w:gridCol w:w="1161"/>
        <w:gridCol w:w="1719"/>
        <w:gridCol w:w="2429"/>
        <w:gridCol w:w="1075"/>
      </w:tblGrid>
      <w:tr w:rsidR="000913FE" w:rsidRPr="00500C4E" w14:paraId="55343A07" w14:textId="3570FAFD" w:rsidTr="000913FE">
        <w:tc>
          <w:tcPr>
            <w:tcW w:w="1586" w:type="pct"/>
            <w:shd w:val="clear" w:color="auto" w:fill="D9D9D9" w:themeFill="background1" w:themeFillShade="D9"/>
          </w:tcPr>
          <w:p w14:paraId="11626AAF" w14:textId="77777777" w:rsidR="000913FE" w:rsidRPr="00920905" w:rsidRDefault="000913FE" w:rsidP="000913FE">
            <w:pPr>
              <w:rPr>
                <w:rFonts w:cstheme="minorHAnsi"/>
                <w:b/>
                <w:szCs w:val="20"/>
                <w:highlight w:val="yellow"/>
              </w:rPr>
            </w:pPr>
            <w:r w:rsidRPr="00920905">
              <w:rPr>
                <w:rFonts w:cstheme="minorHAnsi"/>
                <w:b/>
                <w:szCs w:val="20"/>
              </w:rPr>
              <w:t>Building Type</w:t>
            </w:r>
          </w:p>
        </w:tc>
        <w:tc>
          <w:tcPr>
            <w:tcW w:w="621" w:type="pct"/>
            <w:shd w:val="clear" w:color="auto" w:fill="D9D9D9" w:themeFill="background1" w:themeFillShade="D9"/>
          </w:tcPr>
          <w:p w14:paraId="07A36371" w14:textId="36AF6445" w:rsidR="000913FE" w:rsidRPr="00920905" w:rsidRDefault="000913FE" w:rsidP="000913FE">
            <w:pPr>
              <w:rPr>
                <w:rFonts w:cstheme="minorHAnsi"/>
                <w:b/>
                <w:szCs w:val="20"/>
              </w:rPr>
            </w:pPr>
            <w:r>
              <w:rPr>
                <w:rFonts w:cstheme="minorHAnsi"/>
                <w:b/>
                <w:szCs w:val="20"/>
              </w:rPr>
              <w:t xml:space="preserve">Exterior </w:t>
            </w:r>
            <w:r w:rsidRPr="00920905">
              <w:rPr>
                <w:rFonts w:cstheme="minorHAnsi"/>
                <w:b/>
                <w:szCs w:val="20"/>
              </w:rPr>
              <w:t>Load Shape</w:t>
            </w:r>
          </w:p>
        </w:tc>
        <w:tc>
          <w:tcPr>
            <w:tcW w:w="919" w:type="pct"/>
            <w:shd w:val="clear" w:color="auto" w:fill="D9D9D9" w:themeFill="background1" w:themeFillShade="D9"/>
          </w:tcPr>
          <w:p w14:paraId="222A8B71" w14:textId="01A671CE" w:rsidR="000913FE" w:rsidRPr="00920905" w:rsidRDefault="000913FE" w:rsidP="000913FE">
            <w:pPr>
              <w:rPr>
                <w:rFonts w:cstheme="minorHAnsi"/>
                <w:b/>
                <w:szCs w:val="20"/>
                <w:highlight w:val="yellow"/>
              </w:rPr>
            </w:pPr>
            <w:r>
              <w:rPr>
                <w:rFonts w:cstheme="minorHAnsi"/>
                <w:b/>
                <w:szCs w:val="20"/>
              </w:rPr>
              <w:t xml:space="preserve">Exterior </w:t>
            </w: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c>
          <w:tcPr>
            <w:tcW w:w="1299" w:type="pct"/>
            <w:shd w:val="clear" w:color="auto" w:fill="D9D9D9" w:themeFill="background1" w:themeFillShade="D9"/>
          </w:tcPr>
          <w:p w14:paraId="3F6B288F" w14:textId="365A0542" w:rsidR="000913FE" w:rsidRDefault="000913FE" w:rsidP="000913FE">
            <w:pPr>
              <w:rPr>
                <w:rFonts w:cstheme="minorHAnsi"/>
                <w:b/>
                <w:szCs w:val="20"/>
              </w:rPr>
            </w:pPr>
            <w:r>
              <w:rPr>
                <w:rFonts w:cstheme="minorHAnsi"/>
                <w:b/>
                <w:szCs w:val="20"/>
              </w:rPr>
              <w:t xml:space="preserve">Interior </w:t>
            </w:r>
            <w:r w:rsidRPr="00920905">
              <w:rPr>
                <w:rFonts w:cstheme="minorHAnsi"/>
                <w:b/>
                <w:szCs w:val="20"/>
              </w:rPr>
              <w:t>Load Shape</w:t>
            </w:r>
          </w:p>
        </w:tc>
        <w:tc>
          <w:tcPr>
            <w:tcW w:w="575" w:type="pct"/>
            <w:shd w:val="clear" w:color="auto" w:fill="D9D9D9" w:themeFill="background1" w:themeFillShade="D9"/>
          </w:tcPr>
          <w:p w14:paraId="4A598590" w14:textId="72A17AE1" w:rsidR="000913FE" w:rsidRDefault="000913FE" w:rsidP="000913FE">
            <w:pPr>
              <w:rPr>
                <w:rFonts w:cstheme="minorHAnsi"/>
                <w:b/>
                <w:szCs w:val="20"/>
              </w:rPr>
            </w:pPr>
            <w:r>
              <w:rPr>
                <w:rFonts w:cstheme="minorHAnsi"/>
                <w:b/>
                <w:szCs w:val="20"/>
              </w:rPr>
              <w:t xml:space="preserve">Interior </w:t>
            </w: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0913FE" w:rsidRPr="00500C4E" w14:paraId="3D341893" w14:textId="6765D45B" w:rsidTr="000913FE">
        <w:tc>
          <w:tcPr>
            <w:tcW w:w="1586" w:type="pct"/>
            <w:vAlign w:val="bottom"/>
          </w:tcPr>
          <w:p w14:paraId="4FA2FF6D" w14:textId="4529B736" w:rsidR="000913FE" w:rsidRPr="00920905" w:rsidRDefault="000913FE" w:rsidP="000913FE">
            <w:pPr>
              <w:rPr>
                <w:rFonts w:cstheme="minorHAnsi"/>
                <w:color w:val="FF0000"/>
                <w:szCs w:val="20"/>
              </w:rPr>
            </w:pPr>
            <w:r>
              <w:rPr>
                <w:rFonts w:ascii="Calibri" w:hAnsi="Calibri" w:cs="Arial"/>
                <w:szCs w:val="20"/>
              </w:rPr>
              <w:t>Assembly</w:t>
            </w:r>
          </w:p>
        </w:tc>
        <w:tc>
          <w:tcPr>
            <w:tcW w:w="621" w:type="pct"/>
            <w:vAlign w:val="bottom"/>
          </w:tcPr>
          <w:p w14:paraId="3B2DCD1E" w14:textId="207B6784"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6722CD8A" w14:textId="63153FEE"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4C23F1F1" w14:textId="18B66C10"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4890883E" w14:textId="61F8CC26"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1FB64A38" w14:textId="6BC77C8D" w:rsidTr="000913FE">
        <w:tc>
          <w:tcPr>
            <w:tcW w:w="1586" w:type="pct"/>
            <w:vAlign w:val="bottom"/>
          </w:tcPr>
          <w:p w14:paraId="129F9965" w14:textId="319D87B1" w:rsidR="000913FE" w:rsidRPr="00920905" w:rsidRDefault="000913FE" w:rsidP="000913FE">
            <w:pPr>
              <w:rPr>
                <w:rFonts w:cstheme="minorHAnsi"/>
                <w:color w:val="FF0000"/>
                <w:szCs w:val="20"/>
              </w:rPr>
            </w:pPr>
            <w:r>
              <w:rPr>
                <w:rFonts w:ascii="Calibri" w:hAnsi="Calibri" w:cs="Arial"/>
                <w:szCs w:val="20"/>
              </w:rPr>
              <w:t>Education - Community College</w:t>
            </w:r>
          </w:p>
        </w:tc>
        <w:tc>
          <w:tcPr>
            <w:tcW w:w="621" w:type="pct"/>
            <w:vAlign w:val="bottom"/>
          </w:tcPr>
          <w:p w14:paraId="0FCC70F1" w14:textId="417069B7"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31157856" w14:textId="2F0E1DC7"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63D0FE2D" w14:textId="295C7236"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5F0218BE" w14:textId="20BCB642"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316F9E3F" w14:textId="6E7C2409" w:rsidTr="000913FE">
        <w:tc>
          <w:tcPr>
            <w:tcW w:w="1586" w:type="pct"/>
            <w:vAlign w:val="bottom"/>
          </w:tcPr>
          <w:p w14:paraId="53C30C5B" w14:textId="4AC09856" w:rsidR="000913FE" w:rsidRPr="00920905" w:rsidRDefault="000913FE" w:rsidP="000913FE">
            <w:pPr>
              <w:rPr>
                <w:rFonts w:cstheme="minorHAnsi"/>
                <w:color w:val="FF0000"/>
                <w:szCs w:val="20"/>
              </w:rPr>
            </w:pPr>
            <w:r>
              <w:rPr>
                <w:rFonts w:ascii="Calibri" w:hAnsi="Calibri" w:cs="Arial"/>
                <w:szCs w:val="20"/>
              </w:rPr>
              <w:t>Education - Primary School</w:t>
            </w:r>
          </w:p>
        </w:tc>
        <w:tc>
          <w:tcPr>
            <w:tcW w:w="621" w:type="pct"/>
            <w:vAlign w:val="bottom"/>
          </w:tcPr>
          <w:p w14:paraId="7CBDEA47" w14:textId="1094590A"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1CD1A33A" w14:textId="4B9936C8"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07B5B9B9" w14:textId="5A9657A2"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2B7F6681" w14:textId="02A8BD66"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194C7520" w14:textId="518C38CE" w:rsidTr="000913FE">
        <w:tc>
          <w:tcPr>
            <w:tcW w:w="1586" w:type="pct"/>
            <w:vAlign w:val="bottom"/>
          </w:tcPr>
          <w:p w14:paraId="2A25E948" w14:textId="0FB02F40" w:rsidR="000913FE" w:rsidRPr="00920905" w:rsidRDefault="000913FE" w:rsidP="000913FE">
            <w:pPr>
              <w:rPr>
                <w:rFonts w:cstheme="minorHAnsi"/>
                <w:color w:val="FF0000"/>
                <w:szCs w:val="20"/>
              </w:rPr>
            </w:pPr>
            <w:r>
              <w:rPr>
                <w:rFonts w:ascii="Calibri" w:hAnsi="Calibri" w:cs="Arial"/>
                <w:szCs w:val="20"/>
              </w:rPr>
              <w:t>Education - Relocatable Classroom</w:t>
            </w:r>
          </w:p>
        </w:tc>
        <w:tc>
          <w:tcPr>
            <w:tcW w:w="621" w:type="pct"/>
            <w:vAlign w:val="bottom"/>
          </w:tcPr>
          <w:p w14:paraId="0B732E40" w14:textId="26289A05"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5CC1FE7A" w14:textId="4FD7682D"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384F5AAB" w14:textId="54ACCFC5"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0B6C1DCA" w14:textId="1E76A71B"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60741B56" w14:textId="4DBF97E3" w:rsidTr="000913FE">
        <w:tc>
          <w:tcPr>
            <w:tcW w:w="1586" w:type="pct"/>
            <w:vAlign w:val="bottom"/>
          </w:tcPr>
          <w:p w14:paraId="71EF6201" w14:textId="38F75B34" w:rsidR="000913FE" w:rsidRPr="00920905" w:rsidRDefault="000913FE" w:rsidP="000913FE">
            <w:pPr>
              <w:rPr>
                <w:rFonts w:cstheme="minorHAnsi"/>
                <w:color w:val="FF0000"/>
                <w:szCs w:val="20"/>
              </w:rPr>
            </w:pPr>
            <w:r>
              <w:rPr>
                <w:rFonts w:ascii="Calibri" w:hAnsi="Calibri" w:cs="Arial"/>
                <w:szCs w:val="20"/>
              </w:rPr>
              <w:t>Education - Secondary School</w:t>
            </w:r>
          </w:p>
        </w:tc>
        <w:tc>
          <w:tcPr>
            <w:tcW w:w="621" w:type="pct"/>
            <w:vAlign w:val="bottom"/>
          </w:tcPr>
          <w:p w14:paraId="078FB5C8" w14:textId="7EA96CEE"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2F3D5F0C" w14:textId="15C4782B"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1E350150" w14:textId="04ABA451"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4A32C092" w14:textId="48F5815D"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7EE72898" w14:textId="18128A77" w:rsidTr="000913FE">
        <w:tc>
          <w:tcPr>
            <w:tcW w:w="1586" w:type="pct"/>
            <w:vAlign w:val="bottom"/>
          </w:tcPr>
          <w:p w14:paraId="5961D312" w14:textId="409C50A3" w:rsidR="000913FE" w:rsidRPr="00920905" w:rsidRDefault="000913FE" w:rsidP="000913FE">
            <w:pPr>
              <w:rPr>
                <w:rFonts w:cstheme="minorHAnsi"/>
                <w:color w:val="FF0000"/>
                <w:szCs w:val="20"/>
              </w:rPr>
            </w:pPr>
            <w:r>
              <w:rPr>
                <w:rFonts w:ascii="Calibri" w:hAnsi="Calibri" w:cs="Arial"/>
                <w:szCs w:val="20"/>
              </w:rPr>
              <w:t>Education - University</w:t>
            </w:r>
          </w:p>
        </w:tc>
        <w:tc>
          <w:tcPr>
            <w:tcW w:w="621" w:type="pct"/>
            <w:vAlign w:val="bottom"/>
          </w:tcPr>
          <w:p w14:paraId="18EB33AE" w14:textId="44C4F2BA"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122A6165" w14:textId="2D42B9BA"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358B9932" w14:textId="47CB728B"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1A56C083" w14:textId="0D70B35E"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65D234F0" w14:textId="0D242DCC" w:rsidTr="000913FE">
        <w:tc>
          <w:tcPr>
            <w:tcW w:w="1586" w:type="pct"/>
            <w:vAlign w:val="bottom"/>
          </w:tcPr>
          <w:p w14:paraId="1E41DD57" w14:textId="5427AC26" w:rsidR="000913FE" w:rsidRPr="00920905" w:rsidRDefault="000913FE" w:rsidP="000913FE">
            <w:pPr>
              <w:rPr>
                <w:rFonts w:cstheme="minorHAnsi"/>
                <w:color w:val="FF0000"/>
                <w:szCs w:val="20"/>
              </w:rPr>
            </w:pPr>
            <w:r>
              <w:rPr>
                <w:rFonts w:ascii="Calibri" w:hAnsi="Calibri" w:cs="Arial"/>
                <w:szCs w:val="20"/>
              </w:rPr>
              <w:t>Grocery</w:t>
            </w:r>
          </w:p>
        </w:tc>
        <w:tc>
          <w:tcPr>
            <w:tcW w:w="621" w:type="pct"/>
            <w:vAlign w:val="bottom"/>
          </w:tcPr>
          <w:p w14:paraId="5FD5070E" w14:textId="52A0A49B"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0A7C83A0" w14:textId="73DBDF92"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341D3E8F" w14:textId="62F62466"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3FFD942C" w14:textId="379DC3D0"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468F271C" w14:textId="7E2A2423" w:rsidTr="000913FE">
        <w:tc>
          <w:tcPr>
            <w:tcW w:w="1586" w:type="pct"/>
            <w:vAlign w:val="bottom"/>
          </w:tcPr>
          <w:p w14:paraId="4188724E" w14:textId="66C7E705" w:rsidR="000913FE" w:rsidRPr="00920905" w:rsidRDefault="000913FE" w:rsidP="000913FE">
            <w:pPr>
              <w:rPr>
                <w:rFonts w:cstheme="minorHAnsi"/>
                <w:color w:val="FF0000"/>
                <w:szCs w:val="20"/>
              </w:rPr>
            </w:pPr>
            <w:r>
              <w:rPr>
                <w:rFonts w:ascii="Calibri" w:hAnsi="Calibri" w:cs="Arial"/>
                <w:szCs w:val="20"/>
              </w:rPr>
              <w:t>Lodging - Guest Rooms</w:t>
            </w:r>
          </w:p>
        </w:tc>
        <w:tc>
          <w:tcPr>
            <w:tcW w:w="621" w:type="pct"/>
            <w:vAlign w:val="bottom"/>
          </w:tcPr>
          <w:p w14:paraId="2A95F021" w14:textId="77D7C2BE"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5529FB01" w14:textId="551CDD6C"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4FBF5D3F" w14:textId="17DF3818"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31B94FD9" w14:textId="3A6DD1EA"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1D46DC39" w14:textId="2D38F87F" w:rsidTr="000913FE">
        <w:tc>
          <w:tcPr>
            <w:tcW w:w="1586" w:type="pct"/>
            <w:vAlign w:val="bottom"/>
          </w:tcPr>
          <w:p w14:paraId="6BDFC82B" w14:textId="17EC9472" w:rsidR="000913FE" w:rsidRPr="00920905" w:rsidRDefault="000913FE" w:rsidP="000913FE">
            <w:pPr>
              <w:rPr>
                <w:rFonts w:cstheme="minorHAnsi"/>
                <w:color w:val="FF0000"/>
                <w:szCs w:val="20"/>
              </w:rPr>
            </w:pPr>
            <w:r>
              <w:rPr>
                <w:rFonts w:ascii="Calibri" w:hAnsi="Calibri" w:cs="Arial"/>
                <w:szCs w:val="20"/>
              </w:rPr>
              <w:t>Health/Medical - Hospital</w:t>
            </w:r>
          </w:p>
        </w:tc>
        <w:tc>
          <w:tcPr>
            <w:tcW w:w="621" w:type="pct"/>
            <w:vAlign w:val="bottom"/>
          </w:tcPr>
          <w:p w14:paraId="030F0825" w14:textId="2B56FD91"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72B823EB" w14:textId="4F675BF7"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08D61BDE" w14:textId="6977BECB"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7DA1F09B" w14:textId="221ABF33"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37D7CDE1" w14:textId="48986DA8" w:rsidTr="000913FE">
        <w:tc>
          <w:tcPr>
            <w:tcW w:w="1586" w:type="pct"/>
            <w:vAlign w:val="bottom"/>
          </w:tcPr>
          <w:p w14:paraId="14FC9AC3" w14:textId="3DDA6254" w:rsidR="000913FE" w:rsidRPr="00920905" w:rsidRDefault="000913FE" w:rsidP="000913FE">
            <w:pPr>
              <w:rPr>
                <w:rFonts w:cstheme="minorHAnsi"/>
                <w:color w:val="FF0000"/>
                <w:szCs w:val="20"/>
              </w:rPr>
            </w:pPr>
            <w:r>
              <w:rPr>
                <w:rFonts w:ascii="Calibri" w:hAnsi="Calibri" w:cs="Arial"/>
                <w:szCs w:val="20"/>
              </w:rPr>
              <w:t>Lodging - Hotel</w:t>
            </w:r>
          </w:p>
        </w:tc>
        <w:tc>
          <w:tcPr>
            <w:tcW w:w="621" w:type="pct"/>
            <w:vAlign w:val="bottom"/>
          </w:tcPr>
          <w:p w14:paraId="39C9DCAB" w14:textId="434A77F8"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10235DF2" w14:textId="4B3FE381"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749EE84B" w14:textId="31DF55ED"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1AB3AFE8" w14:textId="7725BC0D"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09F48F6B" w14:textId="7A702401" w:rsidTr="000913FE">
        <w:tc>
          <w:tcPr>
            <w:tcW w:w="1586" w:type="pct"/>
            <w:vAlign w:val="bottom"/>
          </w:tcPr>
          <w:p w14:paraId="4D7AEAB4" w14:textId="23A94CA5" w:rsidR="000913FE" w:rsidRPr="00920905" w:rsidRDefault="000913FE" w:rsidP="000913FE">
            <w:pPr>
              <w:rPr>
                <w:rFonts w:cstheme="minorHAnsi"/>
                <w:color w:val="FF0000"/>
                <w:szCs w:val="20"/>
              </w:rPr>
            </w:pPr>
            <w:r>
              <w:rPr>
                <w:rFonts w:ascii="Calibri" w:hAnsi="Calibri" w:cs="Arial"/>
                <w:szCs w:val="20"/>
              </w:rPr>
              <w:t>Manufacturing - Bio/Tech</w:t>
            </w:r>
          </w:p>
        </w:tc>
        <w:tc>
          <w:tcPr>
            <w:tcW w:w="621" w:type="pct"/>
            <w:vAlign w:val="bottom"/>
          </w:tcPr>
          <w:p w14:paraId="7F8AD680" w14:textId="1AE94C33"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0C53E7E9" w14:textId="6D079E5B"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05F51F4E" w14:textId="5FF03951"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3B223A91" w14:textId="7DAC2539"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48FA7B4E" w14:textId="2B2D9E6D" w:rsidTr="000913FE">
        <w:tc>
          <w:tcPr>
            <w:tcW w:w="1586" w:type="pct"/>
            <w:vAlign w:val="bottom"/>
          </w:tcPr>
          <w:p w14:paraId="6C4A6500" w14:textId="3A6CF732" w:rsidR="000913FE" w:rsidRPr="00920905" w:rsidRDefault="000913FE" w:rsidP="000913FE">
            <w:pPr>
              <w:rPr>
                <w:rFonts w:cstheme="minorHAnsi"/>
                <w:color w:val="FF0000"/>
                <w:szCs w:val="20"/>
              </w:rPr>
            </w:pPr>
            <w:r>
              <w:rPr>
                <w:rFonts w:ascii="Calibri" w:hAnsi="Calibri" w:cs="Arial"/>
                <w:szCs w:val="20"/>
              </w:rPr>
              <w:t>Manufacturing - Light Industrial</w:t>
            </w:r>
          </w:p>
        </w:tc>
        <w:tc>
          <w:tcPr>
            <w:tcW w:w="621" w:type="pct"/>
            <w:vAlign w:val="bottom"/>
          </w:tcPr>
          <w:p w14:paraId="7D119ED7" w14:textId="031CF19C"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2807A966" w14:textId="585308BC"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57013785" w14:textId="1DD3B890"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10237598" w14:textId="501CE821"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03A3831D" w14:textId="3B631253" w:rsidTr="000913FE">
        <w:tc>
          <w:tcPr>
            <w:tcW w:w="1586" w:type="pct"/>
            <w:vAlign w:val="bottom"/>
          </w:tcPr>
          <w:p w14:paraId="0F1D0DAB" w14:textId="0E61C1F5" w:rsidR="000913FE" w:rsidRPr="00920905" w:rsidRDefault="000913FE" w:rsidP="000913FE">
            <w:pPr>
              <w:rPr>
                <w:rFonts w:cstheme="minorHAnsi"/>
                <w:color w:val="FF0000"/>
                <w:szCs w:val="20"/>
              </w:rPr>
            </w:pPr>
            <w:r>
              <w:rPr>
                <w:rFonts w:ascii="Calibri" w:hAnsi="Calibri" w:cs="Arial"/>
                <w:szCs w:val="20"/>
              </w:rPr>
              <w:t>Lodging - Motel</w:t>
            </w:r>
          </w:p>
        </w:tc>
        <w:tc>
          <w:tcPr>
            <w:tcW w:w="621" w:type="pct"/>
            <w:vAlign w:val="bottom"/>
          </w:tcPr>
          <w:p w14:paraId="68A207B9" w14:textId="086DA02D"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2B0F43A9" w14:textId="048301EC"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13573A67" w14:textId="5E5C2183"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62C2C647" w14:textId="00020D8A"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703D687B" w14:textId="653D809C" w:rsidTr="000913FE">
        <w:tc>
          <w:tcPr>
            <w:tcW w:w="1586" w:type="pct"/>
            <w:vAlign w:val="bottom"/>
          </w:tcPr>
          <w:p w14:paraId="451AC926" w14:textId="4700D760" w:rsidR="000913FE" w:rsidRPr="00920905" w:rsidRDefault="000913FE" w:rsidP="000913FE">
            <w:pPr>
              <w:rPr>
                <w:rFonts w:cstheme="minorHAnsi"/>
                <w:color w:val="FF0000"/>
                <w:szCs w:val="20"/>
              </w:rPr>
            </w:pPr>
            <w:r>
              <w:rPr>
                <w:rFonts w:ascii="Calibri" w:hAnsi="Calibri" w:cs="Arial"/>
                <w:szCs w:val="20"/>
              </w:rPr>
              <w:t>Health/Medical - Nursing Home</w:t>
            </w:r>
          </w:p>
        </w:tc>
        <w:tc>
          <w:tcPr>
            <w:tcW w:w="621" w:type="pct"/>
            <w:vAlign w:val="bottom"/>
          </w:tcPr>
          <w:p w14:paraId="2FA384F5" w14:textId="70A6A228"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2F306FCA" w14:textId="30ED643F"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7ECA4F74" w14:textId="0F7E7715"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037BD351" w14:textId="69CE088C"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2B652A73" w14:textId="40667A75" w:rsidTr="000913FE">
        <w:tc>
          <w:tcPr>
            <w:tcW w:w="1586" w:type="pct"/>
            <w:vAlign w:val="bottom"/>
          </w:tcPr>
          <w:p w14:paraId="59690022" w14:textId="4530C679" w:rsidR="000913FE" w:rsidRPr="00920905" w:rsidRDefault="000913FE" w:rsidP="000913FE">
            <w:pPr>
              <w:rPr>
                <w:rFonts w:cstheme="minorHAnsi"/>
                <w:color w:val="FF0000"/>
                <w:szCs w:val="20"/>
              </w:rPr>
            </w:pPr>
            <w:r>
              <w:rPr>
                <w:rFonts w:ascii="Calibri" w:hAnsi="Calibri" w:cs="Arial"/>
                <w:szCs w:val="20"/>
              </w:rPr>
              <w:t>Office - Large</w:t>
            </w:r>
          </w:p>
        </w:tc>
        <w:tc>
          <w:tcPr>
            <w:tcW w:w="621" w:type="pct"/>
            <w:vAlign w:val="bottom"/>
          </w:tcPr>
          <w:p w14:paraId="2C36FFD4" w14:textId="43A7D820"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55013BEF" w14:textId="1E2B907E"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4F3CE0EC" w14:textId="01AB27F7"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36749E8A" w14:textId="202AE384"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7816A24E" w14:textId="32F2EB47" w:rsidTr="000913FE">
        <w:tc>
          <w:tcPr>
            <w:tcW w:w="1586" w:type="pct"/>
            <w:vAlign w:val="bottom"/>
          </w:tcPr>
          <w:p w14:paraId="022E1B26" w14:textId="1E75A54B" w:rsidR="000913FE" w:rsidRPr="00920905" w:rsidRDefault="000913FE" w:rsidP="000913FE">
            <w:pPr>
              <w:rPr>
                <w:rFonts w:cstheme="minorHAnsi"/>
                <w:color w:val="FF0000"/>
                <w:szCs w:val="20"/>
              </w:rPr>
            </w:pPr>
            <w:r>
              <w:rPr>
                <w:rFonts w:ascii="Calibri" w:hAnsi="Calibri" w:cs="Arial"/>
                <w:szCs w:val="20"/>
              </w:rPr>
              <w:t>Office - Small</w:t>
            </w:r>
          </w:p>
        </w:tc>
        <w:tc>
          <w:tcPr>
            <w:tcW w:w="621" w:type="pct"/>
            <w:vAlign w:val="bottom"/>
          </w:tcPr>
          <w:p w14:paraId="3DD425EF" w14:textId="191B1B12"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0EC0089A" w14:textId="0852EFD1"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6E2D3ADA" w14:textId="1E28DF36"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2C38BFC9" w14:textId="2866FB92"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353C52C7" w14:textId="18225651" w:rsidTr="000913FE">
        <w:tc>
          <w:tcPr>
            <w:tcW w:w="1586" w:type="pct"/>
            <w:vAlign w:val="bottom"/>
          </w:tcPr>
          <w:p w14:paraId="75412A55" w14:textId="612E81EE" w:rsidR="000913FE" w:rsidRPr="00920905" w:rsidRDefault="000913FE" w:rsidP="000913FE">
            <w:pPr>
              <w:rPr>
                <w:rFonts w:cstheme="minorHAnsi"/>
                <w:color w:val="FF0000"/>
                <w:szCs w:val="20"/>
              </w:rPr>
            </w:pPr>
            <w:r>
              <w:rPr>
                <w:rFonts w:ascii="Calibri" w:hAnsi="Calibri" w:cs="Arial"/>
                <w:szCs w:val="20"/>
              </w:rPr>
              <w:t>Restaurant - Fast-Food</w:t>
            </w:r>
          </w:p>
        </w:tc>
        <w:tc>
          <w:tcPr>
            <w:tcW w:w="621" w:type="pct"/>
            <w:vAlign w:val="bottom"/>
          </w:tcPr>
          <w:p w14:paraId="6001FF4E" w14:textId="3FEA340B"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47AC3A10" w14:textId="70C6E7AF"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6DA900F4" w14:textId="2107E21A"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78562229" w14:textId="11CDE7DC"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4D836AD2" w14:textId="1B697CB4" w:rsidTr="000913FE">
        <w:tc>
          <w:tcPr>
            <w:tcW w:w="1586" w:type="pct"/>
            <w:vAlign w:val="bottom"/>
          </w:tcPr>
          <w:p w14:paraId="6F39C792" w14:textId="1155958B" w:rsidR="000913FE" w:rsidRPr="00920905" w:rsidRDefault="000913FE" w:rsidP="000913FE">
            <w:pPr>
              <w:rPr>
                <w:rFonts w:cstheme="minorHAnsi"/>
                <w:color w:val="FF0000"/>
                <w:szCs w:val="20"/>
              </w:rPr>
            </w:pPr>
            <w:r>
              <w:rPr>
                <w:rFonts w:ascii="Calibri" w:hAnsi="Calibri" w:cs="Arial"/>
                <w:szCs w:val="20"/>
              </w:rPr>
              <w:t>Restaurant - Sit-Down</w:t>
            </w:r>
          </w:p>
        </w:tc>
        <w:tc>
          <w:tcPr>
            <w:tcW w:w="621" w:type="pct"/>
            <w:vAlign w:val="bottom"/>
          </w:tcPr>
          <w:p w14:paraId="16AA1C36" w14:textId="16DB4DCF"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1708F3F3" w14:textId="19B31EB6"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3522ECF2" w14:textId="4679D4DD"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38E1B7F8" w14:textId="234491E7"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4B4796E2" w14:textId="465B6FDF" w:rsidTr="000913FE">
        <w:tc>
          <w:tcPr>
            <w:tcW w:w="1586" w:type="pct"/>
            <w:vAlign w:val="bottom"/>
          </w:tcPr>
          <w:p w14:paraId="6FA75C26" w14:textId="68F8CEF8" w:rsidR="000913FE" w:rsidRPr="00920905" w:rsidRDefault="000913FE" w:rsidP="000913FE">
            <w:pPr>
              <w:rPr>
                <w:rFonts w:cstheme="minorHAnsi"/>
                <w:color w:val="FF0000"/>
                <w:szCs w:val="20"/>
              </w:rPr>
            </w:pPr>
            <w:r>
              <w:rPr>
                <w:rFonts w:ascii="Calibri" w:hAnsi="Calibri" w:cs="Arial"/>
                <w:szCs w:val="20"/>
              </w:rPr>
              <w:t>Retail - Multistory Large</w:t>
            </w:r>
          </w:p>
        </w:tc>
        <w:tc>
          <w:tcPr>
            <w:tcW w:w="621" w:type="pct"/>
            <w:vAlign w:val="bottom"/>
          </w:tcPr>
          <w:p w14:paraId="0287231B" w14:textId="7644C06F"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155A7BAF" w14:textId="07ADE298"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58CBCBBE" w14:textId="4AE7FED2"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3CDFA27E" w14:textId="189E207D"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1A20D146" w14:textId="6A698580" w:rsidTr="000913FE">
        <w:tc>
          <w:tcPr>
            <w:tcW w:w="1586" w:type="pct"/>
            <w:vAlign w:val="bottom"/>
          </w:tcPr>
          <w:p w14:paraId="50DE1219" w14:textId="38B5DB0C" w:rsidR="000913FE" w:rsidRPr="00920905" w:rsidRDefault="000913FE" w:rsidP="000913FE">
            <w:pPr>
              <w:rPr>
                <w:rFonts w:cstheme="minorHAnsi"/>
                <w:color w:val="FF0000"/>
                <w:szCs w:val="20"/>
              </w:rPr>
            </w:pPr>
            <w:r>
              <w:rPr>
                <w:rFonts w:ascii="Calibri" w:hAnsi="Calibri" w:cs="Arial"/>
                <w:szCs w:val="20"/>
              </w:rPr>
              <w:t>Retail - Single-Story Large</w:t>
            </w:r>
          </w:p>
        </w:tc>
        <w:tc>
          <w:tcPr>
            <w:tcW w:w="621" w:type="pct"/>
            <w:vAlign w:val="bottom"/>
          </w:tcPr>
          <w:p w14:paraId="726936C6" w14:textId="4697520B"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49674722" w14:textId="34DA96B8"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4162CD3C" w14:textId="4127A4A4"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6D337582" w14:textId="05511F86"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258BB030" w14:textId="6A2FFFA6" w:rsidTr="000913FE">
        <w:tc>
          <w:tcPr>
            <w:tcW w:w="1586" w:type="pct"/>
            <w:vAlign w:val="bottom"/>
          </w:tcPr>
          <w:p w14:paraId="6831D176" w14:textId="46CE21E0" w:rsidR="000913FE" w:rsidRPr="00920905" w:rsidRDefault="000913FE" w:rsidP="000913FE">
            <w:pPr>
              <w:rPr>
                <w:rFonts w:cstheme="minorHAnsi"/>
                <w:color w:val="FF0000"/>
                <w:szCs w:val="20"/>
              </w:rPr>
            </w:pPr>
            <w:r>
              <w:rPr>
                <w:rFonts w:ascii="Calibri" w:hAnsi="Calibri" w:cs="Arial"/>
                <w:szCs w:val="20"/>
              </w:rPr>
              <w:t>Retail - Small</w:t>
            </w:r>
          </w:p>
        </w:tc>
        <w:tc>
          <w:tcPr>
            <w:tcW w:w="621" w:type="pct"/>
            <w:vAlign w:val="bottom"/>
          </w:tcPr>
          <w:p w14:paraId="5A3D8C2F" w14:textId="3633433E"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0637CBA2" w14:textId="40D4DED8"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6CECD7BC" w14:textId="28E40610"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4E6F7439" w14:textId="14330F6E"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6BBFBC0B" w14:textId="24CA7E48" w:rsidTr="000913FE">
        <w:tc>
          <w:tcPr>
            <w:tcW w:w="1586" w:type="pct"/>
            <w:vAlign w:val="bottom"/>
          </w:tcPr>
          <w:p w14:paraId="0AD3A522" w14:textId="468CBAAF" w:rsidR="000913FE" w:rsidRPr="00920905" w:rsidRDefault="000913FE" w:rsidP="000913FE">
            <w:pPr>
              <w:rPr>
                <w:rFonts w:cstheme="minorHAnsi"/>
                <w:color w:val="FF0000"/>
                <w:szCs w:val="20"/>
              </w:rPr>
            </w:pPr>
            <w:r>
              <w:rPr>
                <w:rFonts w:ascii="Calibri" w:hAnsi="Calibri" w:cs="Arial"/>
                <w:szCs w:val="20"/>
              </w:rPr>
              <w:t>Storage - Conditioned</w:t>
            </w:r>
          </w:p>
        </w:tc>
        <w:tc>
          <w:tcPr>
            <w:tcW w:w="621" w:type="pct"/>
            <w:vAlign w:val="bottom"/>
          </w:tcPr>
          <w:p w14:paraId="7472BF13" w14:textId="67A773CB"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71191ECE" w14:textId="4175E1AE"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5DEB3B14" w14:textId="4EC96F86"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075B6641" w14:textId="05E3A7D6"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1E9AED74" w14:textId="586E73C6" w:rsidTr="000913FE">
        <w:tc>
          <w:tcPr>
            <w:tcW w:w="1586" w:type="pct"/>
            <w:vAlign w:val="bottom"/>
          </w:tcPr>
          <w:p w14:paraId="2342317F" w14:textId="1FE2A2B8" w:rsidR="000913FE" w:rsidRDefault="000913FE" w:rsidP="000913FE">
            <w:pPr>
              <w:rPr>
                <w:rFonts w:ascii="Calibri" w:hAnsi="Calibri" w:cs="Arial"/>
                <w:szCs w:val="20"/>
              </w:rPr>
            </w:pPr>
            <w:r>
              <w:rPr>
                <w:rFonts w:ascii="Calibri" w:hAnsi="Calibri" w:cs="Arial"/>
                <w:szCs w:val="20"/>
              </w:rPr>
              <w:t>Storage - Unconditioned</w:t>
            </w:r>
          </w:p>
        </w:tc>
        <w:tc>
          <w:tcPr>
            <w:tcW w:w="621" w:type="pct"/>
            <w:vAlign w:val="bottom"/>
          </w:tcPr>
          <w:p w14:paraId="3D719A39" w14:textId="1E121D85"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4A364251" w14:textId="625FA88D"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38711829" w14:textId="20C84E1C"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205C5A8F" w14:textId="09AA6B0D"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r w:rsidR="000913FE" w:rsidRPr="00500C4E" w14:paraId="4BF1D4ED" w14:textId="120ADB72" w:rsidTr="000913FE">
        <w:tc>
          <w:tcPr>
            <w:tcW w:w="1586" w:type="pct"/>
            <w:vAlign w:val="bottom"/>
          </w:tcPr>
          <w:p w14:paraId="7C8653DF" w14:textId="548929D6" w:rsidR="000913FE" w:rsidRDefault="000913FE" w:rsidP="000913FE">
            <w:pPr>
              <w:rPr>
                <w:rFonts w:ascii="Calibri" w:hAnsi="Calibri" w:cs="Arial"/>
                <w:szCs w:val="20"/>
              </w:rPr>
            </w:pPr>
            <w:r>
              <w:rPr>
                <w:rFonts w:ascii="Calibri" w:hAnsi="Calibri" w:cs="Arial"/>
                <w:szCs w:val="20"/>
              </w:rPr>
              <w:t>Warehouse - Refrigerated</w:t>
            </w:r>
          </w:p>
        </w:tc>
        <w:tc>
          <w:tcPr>
            <w:tcW w:w="621" w:type="pct"/>
            <w:vAlign w:val="bottom"/>
          </w:tcPr>
          <w:p w14:paraId="484C9237" w14:textId="38034AF0" w:rsidR="000913FE" w:rsidRPr="000913FE" w:rsidRDefault="000913FE" w:rsidP="000913FE">
            <w:pPr>
              <w:rPr>
                <w:rFonts w:cstheme="minorHAnsi"/>
                <w:color w:val="FF0000"/>
                <w:szCs w:val="20"/>
              </w:rPr>
            </w:pPr>
            <w:r w:rsidRPr="000913FE">
              <w:rPr>
                <w:rFonts w:ascii="Calibri" w:hAnsi="Calibri"/>
                <w:color w:val="000000"/>
                <w:szCs w:val="22"/>
              </w:rPr>
              <w:t>Outdoor Lt</w:t>
            </w:r>
          </w:p>
        </w:tc>
        <w:tc>
          <w:tcPr>
            <w:tcW w:w="919" w:type="pct"/>
            <w:vAlign w:val="bottom"/>
          </w:tcPr>
          <w:p w14:paraId="3C9219BA" w14:textId="0AD208FC" w:rsidR="000913FE" w:rsidRPr="000913FE" w:rsidRDefault="000913FE" w:rsidP="000913FE">
            <w:pPr>
              <w:rPr>
                <w:rFonts w:cstheme="minorHAnsi"/>
                <w:color w:val="FF0000"/>
                <w:szCs w:val="20"/>
              </w:rPr>
            </w:pPr>
            <w:proofErr w:type="spellStart"/>
            <w:r w:rsidRPr="000913FE">
              <w:rPr>
                <w:rFonts w:ascii="Calibri" w:hAnsi="Calibri"/>
                <w:color w:val="000000"/>
                <w:szCs w:val="22"/>
              </w:rPr>
              <w:t>Misc._Commercial</w:t>
            </w:r>
            <w:proofErr w:type="spellEnd"/>
          </w:p>
        </w:tc>
        <w:tc>
          <w:tcPr>
            <w:tcW w:w="1299" w:type="pct"/>
            <w:vAlign w:val="bottom"/>
          </w:tcPr>
          <w:p w14:paraId="79D70102" w14:textId="3F694743" w:rsidR="000913FE" w:rsidRPr="000913FE" w:rsidRDefault="000913FE" w:rsidP="000913FE">
            <w:pPr>
              <w:rPr>
                <w:rFonts w:ascii="Calibri" w:hAnsi="Calibri"/>
                <w:color w:val="000000"/>
                <w:szCs w:val="22"/>
              </w:rPr>
            </w:pPr>
            <w:proofErr w:type="spellStart"/>
            <w:r w:rsidRPr="000913FE">
              <w:rPr>
                <w:rFonts w:ascii="Calibri" w:hAnsi="Calibri"/>
                <w:color w:val="000000"/>
                <w:szCs w:val="22"/>
              </w:rPr>
              <w:t>DEER:Indoor_Non-CFL_Ltg</w:t>
            </w:r>
            <w:proofErr w:type="spellEnd"/>
          </w:p>
        </w:tc>
        <w:tc>
          <w:tcPr>
            <w:tcW w:w="575" w:type="pct"/>
            <w:vAlign w:val="bottom"/>
          </w:tcPr>
          <w:p w14:paraId="4591606E" w14:textId="69D98EF0" w:rsidR="000913FE" w:rsidRPr="000913FE" w:rsidRDefault="000913FE" w:rsidP="000913FE">
            <w:pPr>
              <w:rPr>
                <w:rFonts w:ascii="Calibri" w:hAnsi="Calibri"/>
                <w:color w:val="000000"/>
                <w:szCs w:val="22"/>
              </w:rPr>
            </w:pPr>
            <w:r w:rsidRPr="000913FE">
              <w:rPr>
                <w:rFonts w:ascii="Calibri" w:hAnsi="Calibri"/>
                <w:color w:val="000000"/>
                <w:szCs w:val="22"/>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35" w:name="_MON_1399297811"/>
      <w:bookmarkStart w:id="36" w:name="_Toc214003097"/>
      <w:bookmarkEnd w:id="35"/>
      <w:r w:rsidRPr="00500C4E">
        <w:rPr>
          <w:rFonts w:asciiTheme="minorHAnsi" w:hAnsiTheme="minorHAnsi" w:cstheme="minorHAnsi"/>
        </w:rPr>
        <w:t>4.1 Base Case Cost</w:t>
      </w:r>
      <w:bookmarkEnd w:id="36"/>
    </w:p>
    <w:p w14:paraId="5BF63111" w14:textId="289E8F8F" w:rsidR="00FE5FAF" w:rsidRPr="009C7113" w:rsidRDefault="009C7113" w:rsidP="00920905">
      <w:r w:rsidRPr="009C7113">
        <w:t>Base case not available in this revision. Rev-up from previous program year. Will be available in next revision.</w:t>
      </w:r>
    </w:p>
    <w:p w14:paraId="44713B57" w14:textId="77777777" w:rsidR="005A0E53" w:rsidRPr="00500C4E" w:rsidRDefault="005A0E53" w:rsidP="005A0E53">
      <w:pPr>
        <w:pStyle w:val="Heading2"/>
        <w:rPr>
          <w:rFonts w:asciiTheme="minorHAnsi" w:hAnsiTheme="minorHAnsi" w:cstheme="minorHAnsi"/>
        </w:rPr>
      </w:pPr>
      <w:bookmarkStart w:id="37" w:name="_Toc214003098"/>
      <w:r w:rsidRPr="00500C4E">
        <w:rPr>
          <w:rFonts w:asciiTheme="minorHAnsi" w:hAnsiTheme="minorHAnsi" w:cstheme="minorHAnsi"/>
        </w:rPr>
        <w:t>4.2 Measure Case Cost</w:t>
      </w:r>
    </w:p>
    <w:p w14:paraId="0627B5F4" w14:textId="77777777" w:rsidR="00AE31D7" w:rsidRDefault="00AE31D7" w:rsidP="00AE31D7">
      <w:pPr>
        <w:rPr>
          <w:rFonts w:cstheme="minorHAnsi"/>
          <w:szCs w:val="22"/>
        </w:rPr>
      </w:pPr>
      <w:r>
        <w:rPr>
          <w:rFonts w:cstheme="minorHAnsi"/>
          <w:szCs w:val="22"/>
        </w:rPr>
        <w:t xml:space="preserve">As the overall size of a channel letter grows, at some point it becomes necessary to add a second, parallel row of LEDs within the channel to provide for consistent illumination across the face of the letter. While the letter size at which this occurs varies somewhat due to a number of factors, two feet is generally considered the rough break point at which the number of LEDs per letter effectively doubles. </w:t>
      </w:r>
      <w:r>
        <w:rPr>
          <w:rFonts w:cstheme="minorHAnsi"/>
          <w:szCs w:val="22"/>
        </w:rPr>
        <w:lastRenderedPageBreak/>
        <w:t>For this reason, it’s appropriate to present material costs both for letters less than two feet and those two feet or higher.</w:t>
      </w:r>
    </w:p>
    <w:p w14:paraId="3C7BF6E1" w14:textId="77777777" w:rsidR="00AE31D7" w:rsidRDefault="00AE31D7" w:rsidP="00AE31D7">
      <w:pPr>
        <w:rPr>
          <w:rFonts w:cstheme="minorHAnsi"/>
          <w:szCs w:val="22"/>
        </w:rPr>
      </w:pPr>
    </w:p>
    <w:p w14:paraId="7ABAFA24" w14:textId="1AB4E559" w:rsidR="00AE31D7" w:rsidRDefault="00F52E71" w:rsidP="00AE31D7">
      <w:pPr>
        <w:rPr>
          <w:rFonts w:cstheme="minorHAnsi"/>
          <w:szCs w:val="22"/>
        </w:rPr>
      </w:pPr>
      <w:r>
        <w:rPr>
          <w:rFonts w:cstheme="minorHAnsi"/>
          <w:szCs w:val="22"/>
        </w:rPr>
        <w:t xml:space="preserve">The cost shown in the Table below </w:t>
      </w:r>
      <w:r w:rsidR="00AE31D7">
        <w:rPr>
          <w:rFonts w:cstheme="minorHAnsi"/>
          <w:szCs w:val="22"/>
        </w:rPr>
        <w:t xml:space="preserve">was derived by taking the average cost of contractors [B] and engineering estimates [C]. Note that contractor naming was abbreviated as their bids are considered confidential. </w:t>
      </w:r>
    </w:p>
    <w:p w14:paraId="395B350C" w14:textId="77777777" w:rsidR="00AE31D7" w:rsidRDefault="00AE31D7" w:rsidP="00AE31D7">
      <w:pPr>
        <w:rPr>
          <w:rFonts w:cstheme="minorHAnsi"/>
          <w:szCs w:val="22"/>
        </w:rPr>
      </w:pPr>
    </w:p>
    <w:p w14:paraId="721B2033" w14:textId="43E198A8" w:rsidR="00AE31D7" w:rsidRDefault="00AE31D7" w:rsidP="00F52E71">
      <w:pPr>
        <w:pStyle w:val="Caption"/>
        <w:spacing w:before="60"/>
        <w:rPr>
          <w:rFonts w:cstheme="minorHAnsi"/>
        </w:rPr>
      </w:pPr>
      <w:r>
        <w:rPr>
          <w:rFonts w:cstheme="minorHAnsi"/>
        </w:rPr>
        <w:t>Measure Cost</w:t>
      </w:r>
    </w:p>
    <w:tbl>
      <w:tblPr>
        <w:tblStyle w:val="TableGrid1"/>
        <w:tblW w:w="5000" w:type="pct"/>
        <w:tblLook w:val="01E0" w:firstRow="1" w:lastRow="1" w:firstColumn="1" w:lastColumn="1" w:noHBand="0" w:noVBand="0"/>
      </w:tblPr>
      <w:tblGrid>
        <w:gridCol w:w="1109"/>
        <w:gridCol w:w="6627"/>
        <w:gridCol w:w="1614"/>
      </w:tblGrid>
      <w:tr w:rsidR="00AE31D7" w:rsidRPr="00500C4E" w14:paraId="4140D9E6" w14:textId="77777777" w:rsidTr="00AE31D7">
        <w:tc>
          <w:tcPr>
            <w:tcW w:w="593" w:type="pct"/>
            <w:shd w:val="clear" w:color="auto" w:fill="D9D9D9" w:themeFill="background1" w:themeFillShade="D9"/>
            <w:vAlign w:val="center"/>
          </w:tcPr>
          <w:p w14:paraId="34F9031A" w14:textId="3F0140EE" w:rsidR="00AE31D7" w:rsidRPr="00920905" w:rsidRDefault="00AE31D7" w:rsidP="00AE31D7">
            <w:pPr>
              <w:rPr>
                <w:rFonts w:cstheme="minorHAnsi"/>
                <w:b/>
                <w:szCs w:val="20"/>
                <w:highlight w:val="yellow"/>
              </w:rPr>
            </w:pPr>
            <w:r>
              <w:rPr>
                <w:rFonts w:cstheme="minorHAnsi"/>
                <w:b/>
                <w:szCs w:val="20"/>
              </w:rPr>
              <w:t>Contractor</w:t>
            </w:r>
          </w:p>
        </w:tc>
        <w:tc>
          <w:tcPr>
            <w:tcW w:w="3544" w:type="pct"/>
            <w:shd w:val="clear" w:color="auto" w:fill="D9D9D9" w:themeFill="background1" w:themeFillShade="D9"/>
            <w:vAlign w:val="center"/>
          </w:tcPr>
          <w:p w14:paraId="4FF8DCA7" w14:textId="511BCBB5" w:rsidR="00AE31D7" w:rsidRPr="00920905" w:rsidRDefault="00AE31D7" w:rsidP="00AE31D7">
            <w:pPr>
              <w:rPr>
                <w:rFonts w:cstheme="minorHAnsi"/>
                <w:b/>
                <w:szCs w:val="20"/>
              </w:rPr>
            </w:pPr>
            <w:r>
              <w:rPr>
                <w:rFonts w:cstheme="minorHAnsi"/>
                <w:b/>
                <w:szCs w:val="20"/>
              </w:rPr>
              <w:t>Measure Name</w:t>
            </w:r>
          </w:p>
        </w:tc>
        <w:tc>
          <w:tcPr>
            <w:tcW w:w="864" w:type="pct"/>
            <w:shd w:val="clear" w:color="auto" w:fill="D9D9D9" w:themeFill="background1" w:themeFillShade="D9"/>
            <w:vAlign w:val="center"/>
          </w:tcPr>
          <w:p w14:paraId="1935D534" w14:textId="4E615A97" w:rsidR="00AE31D7" w:rsidRPr="00AE31D7" w:rsidRDefault="00AE31D7" w:rsidP="00AE31D7">
            <w:pPr>
              <w:jc w:val="center"/>
              <w:rPr>
                <w:rFonts w:cstheme="minorHAnsi"/>
                <w:b/>
                <w:szCs w:val="20"/>
              </w:rPr>
            </w:pPr>
            <w:r>
              <w:rPr>
                <w:rFonts w:cstheme="minorHAnsi"/>
                <w:b/>
                <w:szCs w:val="20"/>
              </w:rPr>
              <w:t>Total Cost Per Letter</w:t>
            </w:r>
          </w:p>
        </w:tc>
      </w:tr>
      <w:tr w:rsidR="00AE31D7" w:rsidRPr="00500C4E" w14:paraId="070C1282" w14:textId="77777777" w:rsidTr="00AE31D7">
        <w:tc>
          <w:tcPr>
            <w:tcW w:w="593" w:type="pct"/>
          </w:tcPr>
          <w:p w14:paraId="6FF41442" w14:textId="1052E240" w:rsidR="00AE31D7" w:rsidRPr="00920905" w:rsidRDefault="00AE31D7" w:rsidP="00AE31D7">
            <w:pPr>
              <w:rPr>
                <w:rFonts w:cstheme="minorHAnsi"/>
                <w:color w:val="FF0000"/>
                <w:szCs w:val="20"/>
              </w:rPr>
            </w:pPr>
            <w:r>
              <w:rPr>
                <w:rFonts w:cstheme="minorHAnsi"/>
                <w:szCs w:val="20"/>
              </w:rPr>
              <w:t>M.A. Inc.</w:t>
            </w:r>
          </w:p>
        </w:tc>
        <w:tc>
          <w:tcPr>
            <w:tcW w:w="3544" w:type="pct"/>
          </w:tcPr>
          <w:p w14:paraId="01BA21AA" w14:textId="63D166B8" w:rsidR="00AE31D7" w:rsidRPr="00920905" w:rsidRDefault="00AE31D7" w:rsidP="00AE31D7">
            <w:pPr>
              <w:rPr>
                <w:rFonts w:cstheme="minorHAnsi"/>
                <w:color w:val="FF0000"/>
                <w:szCs w:val="20"/>
              </w:rPr>
            </w:pPr>
            <w:r>
              <w:rPr>
                <w:rFonts w:cstheme="minorHAnsi"/>
                <w:szCs w:val="20"/>
              </w:rPr>
              <w:t xml:space="preserve">&lt;2 </w:t>
            </w:r>
            <w:proofErr w:type="spellStart"/>
            <w:r>
              <w:rPr>
                <w:rFonts w:cstheme="minorHAnsi"/>
                <w:szCs w:val="20"/>
              </w:rPr>
              <w:t>ft</w:t>
            </w:r>
            <w:proofErr w:type="spellEnd"/>
            <w:r>
              <w:rPr>
                <w:rFonts w:cstheme="minorHAnsi"/>
                <w:szCs w:val="20"/>
              </w:rPr>
              <w:t xml:space="preserve"> Channel Letter Signage (Red) LED replacing Neon Channel Letter Signage</w:t>
            </w:r>
          </w:p>
        </w:tc>
        <w:tc>
          <w:tcPr>
            <w:tcW w:w="864" w:type="pct"/>
          </w:tcPr>
          <w:p w14:paraId="5CAA29A2" w14:textId="0E3E7317" w:rsidR="00AE31D7" w:rsidRPr="00920905" w:rsidRDefault="00AE31D7" w:rsidP="00AE31D7">
            <w:pPr>
              <w:rPr>
                <w:rFonts w:cstheme="minorHAnsi"/>
                <w:color w:val="FF0000"/>
                <w:szCs w:val="20"/>
              </w:rPr>
            </w:pPr>
            <w:r>
              <w:rPr>
                <w:rFonts w:cstheme="minorHAnsi"/>
                <w:szCs w:val="20"/>
              </w:rPr>
              <w:t>$217.00</w:t>
            </w:r>
          </w:p>
        </w:tc>
      </w:tr>
      <w:tr w:rsidR="00AE31D7" w:rsidRPr="00500C4E" w14:paraId="4006156C" w14:textId="77777777" w:rsidTr="00AE31D7">
        <w:tc>
          <w:tcPr>
            <w:tcW w:w="593" w:type="pct"/>
          </w:tcPr>
          <w:p w14:paraId="752EC9DC" w14:textId="6C497B1E" w:rsidR="00AE31D7" w:rsidRPr="00920905" w:rsidRDefault="00AE31D7" w:rsidP="00AE31D7">
            <w:pPr>
              <w:rPr>
                <w:rFonts w:cstheme="minorHAnsi"/>
                <w:color w:val="FF0000"/>
                <w:szCs w:val="20"/>
              </w:rPr>
            </w:pPr>
            <w:r>
              <w:rPr>
                <w:rFonts w:cstheme="minorHAnsi"/>
                <w:szCs w:val="20"/>
              </w:rPr>
              <w:t>A.S</w:t>
            </w:r>
          </w:p>
        </w:tc>
        <w:tc>
          <w:tcPr>
            <w:tcW w:w="3544" w:type="pct"/>
          </w:tcPr>
          <w:p w14:paraId="1F02E573" w14:textId="12174098" w:rsidR="00AE31D7" w:rsidRPr="00920905" w:rsidRDefault="00AE31D7" w:rsidP="00AE31D7">
            <w:pPr>
              <w:rPr>
                <w:rFonts w:cstheme="minorHAnsi"/>
                <w:color w:val="FF0000"/>
                <w:szCs w:val="20"/>
              </w:rPr>
            </w:pPr>
            <w:r>
              <w:rPr>
                <w:rFonts w:cstheme="minorHAnsi"/>
                <w:szCs w:val="20"/>
              </w:rPr>
              <w:t xml:space="preserve">&lt;2 </w:t>
            </w:r>
            <w:proofErr w:type="spellStart"/>
            <w:r>
              <w:rPr>
                <w:rFonts w:cstheme="minorHAnsi"/>
                <w:szCs w:val="20"/>
              </w:rPr>
              <w:t>ft</w:t>
            </w:r>
            <w:proofErr w:type="spellEnd"/>
            <w:r>
              <w:rPr>
                <w:rFonts w:cstheme="minorHAnsi"/>
                <w:szCs w:val="20"/>
              </w:rPr>
              <w:t xml:space="preserve"> Channel Letter Signage (Red) LED replacing Neon Channel Letter Signage</w:t>
            </w:r>
          </w:p>
        </w:tc>
        <w:tc>
          <w:tcPr>
            <w:tcW w:w="864" w:type="pct"/>
          </w:tcPr>
          <w:p w14:paraId="4D292F3D" w14:textId="5B48DD95" w:rsidR="00AE31D7" w:rsidRPr="00920905" w:rsidRDefault="00AE31D7" w:rsidP="00AE31D7">
            <w:pPr>
              <w:rPr>
                <w:rFonts w:cstheme="minorHAnsi"/>
                <w:color w:val="FF0000"/>
                <w:szCs w:val="20"/>
              </w:rPr>
            </w:pPr>
            <w:r>
              <w:rPr>
                <w:rFonts w:cstheme="minorHAnsi"/>
                <w:szCs w:val="20"/>
              </w:rPr>
              <w:t>$205.00</w:t>
            </w:r>
          </w:p>
        </w:tc>
      </w:tr>
      <w:tr w:rsidR="00AE31D7" w:rsidRPr="00500C4E" w14:paraId="464E4CBD" w14:textId="77777777" w:rsidTr="00AE31D7">
        <w:tc>
          <w:tcPr>
            <w:tcW w:w="593" w:type="pct"/>
          </w:tcPr>
          <w:p w14:paraId="7D30D277" w14:textId="77777777" w:rsidR="00AE31D7" w:rsidRPr="00920905" w:rsidRDefault="00AE31D7" w:rsidP="00AE31D7">
            <w:pPr>
              <w:rPr>
                <w:rFonts w:cstheme="minorHAnsi"/>
                <w:color w:val="FF0000"/>
                <w:szCs w:val="20"/>
              </w:rPr>
            </w:pPr>
          </w:p>
        </w:tc>
        <w:tc>
          <w:tcPr>
            <w:tcW w:w="3544" w:type="pct"/>
          </w:tcPr>
          <w:p w14:paraId="55071D7C" w14:textId="156986C8" w:rsidR="00AE31D7" w:rsidRPr="00920905" w:rsidRDefault="00AE31D7" w:rsidP="00AE31D7">
            <w:pPr>
              <w:rPr>
                <w:rFonts w:cstheme="minorHAnsi"/>
                <w:color w:val="FF0000"/>
                <w:szCs w:val="20"/>
              </w:rPr>
            </w:pPr>
            <w:r>
              <w:rPr>
                <w:rFonts w:cstheme="minorHAnsi"/>
                <w:b/>
                <w:szCs w:val="20"/>
              </w:rPr>
              <w:t xml:space="preserve">Average Cost &lt; 2 </w:t>
            </w:r>
            <w:proofErr w:type="spellStart"/>
            <w:r>
              <w:rPr>
                <w:rFonts w:cstheme="minorHAnsi"/>
                <w:b/>
                <w:szCs w:val="20"/>
              </w:rPr>
              <w:t>ft</w:t>
            </w:r>
            <w:proofErr w:type="spellEnd"/>
          </w:p>
        </w:tc>
        <w:tc>
          <w:tcPr>
            <w:tcW w:w="864" w:type="pct"/>
          </w:tcPr>
          <w:p w14:paraId="0D02FA70" w14:textId="0C645E7B" w:rsidR="00AE31D7" w:rsidRPr="00920905" w:rsidRDefault="00AE31D7" w:rsidP="00AE31D7">
            <w:pPr>
              <w:rPr>
                <w:rFonts w:cstheme="minorHAnsi"/>
                <w:color w:val="FF0000"/>
                <w:szCs w:val="20"/>
              </w:rPr>
            </w:pPr>
            <w:r>
              <w:rPr>
                <w:rFonts w:cstheme="minorHAnsi"/>
                <w:b/>
                <w:szCs w:val="20"/>
              </w:rPr>
              <w:t>$211.00</w:t>
            </w:r>
          </w:p>
        </w:tc>
      </w:tr>
      <w:tr w:rsidR="00AE31D7" w:rsidRPr="00500C4E" w14:paraId="0551B751" w14:textId="77777777" w:rsidTr="00AE31D7">
        <w:tc>
          <w:tcPr>
            <w:tcW w:w="593" w:type="pct"/>
          </w:tcPr>
          <w:p w14:paraId="540508FA" w14:textId="01895487" w:rsidR="00AE31D7" w:rsidRPr="00920905" w:rsidRDefault="00AE31D7" w:rsidP="00AE31D7">
            <w:pPr>
              <w:rPr>
                <w:rFonts w:cstheme="minorHAnsi"/>
                <w:color w:val="FF0000"/>
                <w:szCs w:val="20"/>
              </w:rPr>
            </w:pPr>
            <w:r>
              <w:rPr>
                <w:rFonts w:cstheme="minorHAnsi"/>
                <w:szCs w:val="20"/>
              </w:rPr>
              <w:t>M.A. Inc.</w:t>
            </w:r>
          </w:p>
        </w:tc>
        <w:tc>
          <w:tcPr>
            <w:tcW w:w="3544" w:type="pct"/>
          </w:tcPr>
          <w:p w14:paraId="603632AA" w14:textId="0C7C693B" w:rsidR="00AE31D7" w:rsidRPr="00920905" w:rsidRDefault="00AE31D7" w:rsidP="00AE31D7">
            <w:pPr>
              <w:rPr>
                <w:rFonts w:cstheme="minorHAnsi"/>
                <w:color w:val="FF0000"/>
                <w:szCs w:val="20"/>
              </w:rPr>
            </w:pPr>
            <w:r>
              <w:rPr>
                <w:rFonts w:cstheme="minorHAnsi"/>
                <w:szCs w:val="20"/>
              </w:rPr>
              <w:t xml:space="preserve">&gt;2 </w:t>
            </w:r>
            <w:proofErr w:type="spellStart"/>
            <w:r>
              <w:rPr>
                <w:rFonts w:cstheme="minorHAnsi"/>
                <w:szCs w:val="20"/>
              </w:rPr>
              <w:t>ft</w:t>
            </w:r>
            <w:proofErr w:type="spellEnd"/>
            <w:r>
              <w:rPr>
                <w:rFonts w:cstheme="minorHAnsi"/>
                <w:szCs w:val="20"/>
              </w:rPr>
              <w:t xml:space="preserve"> Channel Letter Signage (Red) LED replacing Neon Channel Letter Signage</w:t>
            </w:r>
          </w:p>
        </w:tc>
        <w:tc>
          <w:tcPr>
            <w:tcW w:w="864" w:type="pct"/>
          </w:tcPr>
          <w:p w14:paraId="1A42876A" w14:textId="1BDDBA07" w:rsidR="00AE31D7" w:rsidRPr="00920905" w:rsidRDefault="00AE31D7" w:rsidP="00AE31D7">
            <w:pPr>
              <w:rPr>
                <w:rFonts w:cstheme="minorHAnsi"/>
                <w:color w:val="FF0000"/>
                <w:szCs w:val="20"/>
              </w:rPr>
            </w:pPr>
            <w:r>
              <w:rPr>
                <w:rFonts w:cstheme="minorHAnsi"/>
                <w:szCs w:val="20"/>
              </w:rPr>
              <w:t>$539.33</w:t>
            </w:r>
          </w:p>
        </w:tc>
      </w:tr>
      <w:tr w:rsidR="00AE31D7" w:rsidRPr="00500C4E" w14:paraId="348F712A" w14:textId="77777777" w:rsidTr="00AE31D7">
        <w:tc>
          <w:tcPr>
            <w:tcW w:w="593" w:type="pct"/>
          </w:tcPr>
          <w:p w14:paraId="4478D465" w14:textId="2436695C" w:rsidR="00AE31D7" w:rsidRPr="00920905" w:rsidRDefault="00AE31D7" w:rsidP="00AE31D7">
            <w:pPr>
              <w:rPr>
                <w:rFonts w:cstheme="minorHAnsi"/>
                <w:color w:val="FF0000"/>
                <w:szCs w:val="20"/>
              </w:rPr>
            </w:pPr>
            <w:r>
              <w:rPr>
                <w:rFonts w:cstheme="minorHAnsi"/>
                <w:szCs w:val="20"/>
              </w:rPr>
              <w:t>A.S</w:t>
            </w:r>
          </w:p>
        </w:tc>
        <w:tc>
          <w:tcPr>
            <w:tcW w:w="3544" w:type="pct"/>
          </w:tcPr>
          <w:p w14:paraId="6A78F06B" w14:textId="5674C334" w:rsidR="00AE31D7" w:rsidRPr="00920905" w:rsidRDefault="00AE31D7" w:rsidP="00AE31D7">
            <w:pPr>
              <w:rPr>
                <w:rFonts w:cstheme="minorHAnsi"/>
                <w:color w:val="FF0000"/>
                <w:szCs w:val="20"/>
              </w:rPr>
            </w:pPr>
            <w:r>
              <w:rPr>
                <w:rFonts w:cstheme="minorHAnsi"/>
                <w:szCs w:val="20"/>
              </w:rPr>
              <w:t xml:space="preserve">&gt;2 </w:t>
            </w:r>
            <w:proofErr w:type="spellStart"/>
            <w:r>
              <w:rPr>
                <w:rFonts w:cstheme="minorHAnsi"/>
                <w:szCs w:val="20"/>
              </w:rPr>
              <w:t>ft</w:t>
            </w:r>
            <w:proofErr w:type="spellEnd"/>
            <w:r>
              <w:rPr>
                <w:rFonts w:cstheme="minorHAnsi"/>
                <w:szCs w:val="20"/>
              </w:rPr>
              <w:t xml:space="preserve"> Channel Letter Signage (Red) LED replacing Neon Channel Letter Signage</w:t>
            </w:r>
          </w:p>
        </w:tc>
        <w:tc>
          <w:tcPr>
            <w:tcW w:w="864" w:type="pct"/>
          </w:tcPr>
          <w:p w14:paraId="3CAC2EE2" w14:textId="58717CBD" w:rsidR="00AE31D7" w:rsidRPr="00920905" w:rsidRDefault="00AE31D7" w:rsidP="00AE31D7">
            <w:pPr>
              <w:rPr>
                <w:rFonts w:cstheme="minorHAnsi"/>
                <w:color w:val="FF0000"/>
                <w:szCs w:val="20"/>
              </w:rPr>
            </w:pPr>
            <w:r>
              <w:rPr>
                <w:rFonts w:cstheme="minorHAnsi"/>
                <w:szCs w:val="20"/>
              </w:rPr>
              <w:t>$386.67</w:t>
            </w:r>
          </w:p>
        </w:tc>
      </w:tr>
      <w:tr w:rsidR="00AE31D7" w:rsidRPr="00500C4E" w14:paraId="19C39CDF" w14:textId="77777777" w:rsidTr="00AE31D7">
        <w:tc>
          <w:tcPr>
            <w:tcW w:w="593" w:type="pct"/>
          </w:tcPr>
          <w:p w14:paraId="2A4D3452" w14:textId="77777777" w:rsidR="00AE31D7" w:rsidRPr="00920905" w:rsidRDefault="00AE31D7" w:rsidP="00AE31D7">
            <w:pPr>
              <w:rPr>
                <w:rFonts w:cstheme="minorHAnsi"/>
                <w:color w:val="FF0000"/>
                <w:szCs w:val="20"/>
              </w:rPr>
            </w:pPr>
          </w:p>
        </w:tc>
        <w:tc>
          <w:tcPr>
            <w:tcW w:w="3544" w:type="pct"/>
          </w:tcPr>
          <w:p w14:paraId="6EDCF618" w14:textId="14CB54E6" w:rsidR="00AE31D7" w:rsidRPr="00920905" w:rsidRDefault="00AE31D7" w:rsidP="00AE31D7">
            <w:pPr>
              <w:rPr>
                <w:rFonts w:cstheme="minorHAnsi"/>
                <w:color w:val="FF0000"/>
                <w:szCs w:val="20"/>
              </w:rPr>
            </w:pPr>
            <w:r>
              <w:rPr>
                <w:rFonts w:cstheme="minorHAnsi"/>
                <w:b/>
                <w:szCs w:val="20"/>
              </w:rPr>
              <w:t xml:space="preserve">Average Cost &gt; 2 </w:t>
            </w:r>
            <w:proofErr w:type="spellStart"/>
            <w:r>
              <w:rPr>
                <w:rFonts w:cstheme="minorHAnsi"/>
                <w:b/>
                <w:szCs w:val="20"/>
              </w:rPr>
              <w:t>ft</w:t>
            </w:r>
            <w:proofErr w:type="spellEnd"/>
          </w:p>
        </w:tc>
        <w:tc>
          <w:tcPr>
            <w:tcW w:w="864" w:type="pct"/>
          </w:tcPr>
          <w:p w14:paraId="2DD9DB6C" w14:textId="5784C728" w:rsidR="00AE31D7" w:rsidRPr="00920905" w:rsidRDefault="00AE31D7" w:rsidP="00AE31D7">
            <w:pPr>
              <w:rPr>
                <w:rFonts w:cstheme="minorHAnsi"/>
                <w:color w:val="FF0000"/>
                <w:szCs w:val="20"/>
              </w:rPr>
            </w:pPr>
            <w:r>
              <w:rPr>
                <w:rFonts w:cstheme="minorHAnsi"/>
                <w:b/>
                <w:szCs w:val="20"/>
              </w:rPr>
              <w:t>$463.00</w:t>
            </w:r>
          </w:p>
        </w:tc>
      </w:tr>
    </w:tbl>
    <w:p w14:paraId="2FC6CE16" w14:textId="77777777" w:rsidR="00AE31D7" w:rsidRDefault="00AE31D7" w:rsidP="00AE31D7"/>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37"/>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tcPr>
          <w:p w14:paraId="00AAD267" w14:textId="4994C54F"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52E71" w:rsidRPr="00500C4E" w14:paraId="31204A9D" w14:textId="77777777" w:rsidTr="00F474EF">
        <w:tc>
          <w:tcPr>
            <w:tcW w:w="587" w:type="pct"/>
          </w:tcPr>
          <w:p w14:paraId="20624498" w14:textId="07666974" w:rsidR="00F52E71" w:rsidRPr="00920905" w:rsidRDefault="00F52E71" w:rsidP="00F52E71">
            <w:pPr>
              <w:rPr>
                <w:rFonts w:cstheme="minorHAnsi"/>
                <w:color w:val="FF0000"/>
                <w:szCs w:val="20"/>
              </w:rPr>
            </w:pPr>
            <w:r>
              <w:rPr>
                <w:rFonts w:ascii="Calibri" w:hAnsi="Calibri" w:cs="Calibri"/>
                <w:szCs w:val="20"/>
              </w:rPr>
              <w:t>LT-74003</w:t>
            </w:r>
          </w:p>
        </w:tc>
        <w:tc>
          <w:tcPr>
            <w:tcW w:w="618" w:type="pct"/>
          </w:tcPr>
          <w:p w14:paraId="1B8D4FEE" w14:textId="15DB7D4A" w:rsidR="00F52E71" w:rsidRPr="00F52E71" w:rsidRDefault="00F52E71" w:rsidP="00F52E71">
            <w:pPr>
              <w:rPr>
                <w:rFonts w:cstheme="minorHAnsi"/>
                <w:szCs w:val="20"/>
              </w:rPr>
            </w:pPr>
            <w:r w:rsidRPr="00F52E71">
              <w:rPr>
                <w:rFonts w:cstheme="minorHAnsi"/>
                <w:szCs w:val="20"/>
              </w:rPr>
              <w:t>ROB</w:t>
            </w:r>
          </w:p>
        </w:tc>
        <w:tc>
          <w:tcPr>
            <w:tcW w:w="1266" w:type="pct"/>
          </w:tcPr>
          <w:p w14:paraId="17400ED7" w14:textId="50DD623B" w:rsidR="00F52E71" w:rsidRPr="00F52E71" w:rsidRDefault="00F52E71" w:rsidP="00F52E71">
            <w:pPr>
              <w:rPr>
                <w:rFonts w:cstheme="minorHAnsi"/>
                <w:szCs w:val="20"/>
              </w:rPr>
            </w:pPr>
            <w:r w:rsidRPr="00F52E71">
              <w:rPr>
                <w:rFonts w:cstheme="minorHAnsi"/>
                <w:szCs w:val="20"/>
              </w:rPr>
              <w:t>$211.00</w:t>
            </w:r>
          </w:p>
        </w:tc>
        <w:tc>
          <w:tcPr>
            <w:tcW w:w="1225" w:type="pct"/>
          </w:tcPr>
          <w:p w14:paraId="0F861C7C" w14:textId="13814D0B" w:rsidR="00F52E71" w:rsidRPr="00F52E71" w:rsidRDefault="00F52E71" w:rsidP="00F52E71">
            <w:pPr>
              <w:rPr>
                <w:rFonts w:cstheme="minorHAnsi"/>
                <w:szCs w:val="20"/>
              </w:rPr>
            </w:pPr>
            <w:r w:rsidRPr="00F52E71">
              <w:rPr>
                <w:rFonts w:cstheme="minorHAnsi"/>
                <w:szCs w:val="20"/>
              </w:rPr>
              <w:t>$211.00</w:t>
            </w:r>
          </w:p>
        </w:tc>
        <w:tc>
          <w:tcPr>
            <w:tcW w:w="1304" w:type="pct"/>
          </w:tcPr>
          <w:p w14:paraId="26FF7460" w14:textId="77777777" w:rsidR="00F52E71" w:rsidRPr="00F52E71" w:rsidRDefault="00F52E71" w:rsidP="00F52E71">
            <w:pPr>
              <w:rPr>
                <w:rFonts w:cstheme="minorHAnsi"/>
                <w:szCs w:val="20"/>
              </w:rPr>
            </w:pPr>
            <w:r w:rsidRPr="00F52E71">
              <w:rPr>
                <w:rFonts w:cstheme="minorHAnsi"/>
                <w:szCs w:val="20"/>
              </w:rPr>
              <w:t>N/A</w:t>
            </w:r>
          </w:p>
        </w:tc>
      </w:tr>
      <w:tr w:rsidR="00F52E71" w:rsidRPr="00500C4E" w14:paraId="5D2AE059" w14:textId="77777777" w:rsidTr="00F474EF">
        <w:tc>
          <w:tcPr>
            <w:tcW w:w="587" w:type="pct"/>
          </w:tcPr>
          <w:p w14:paraId="2A1E68EC" w14:textId="7EE84840" w:rsidR="00F52E71" w:rsidRDefault="00F52E71" w:rsidP="00F52E71">
            <w:pPr>
              <w:rPr>
                <w:rFonts w:cstheme="minorHAnsi"/>
                <w:color w:val="FF0000"/>
                <w:szCs w:val="20"/>
              </w:rPr>
            </w:pPr>
            <w:r>
              <w:rPr>
                <w:rFonts w:ascii="Calibri" w:hAnsi="Calibri" w:cs="Calibri"/>
                <w:szCs w:val="20"/>
              </w:rPr>
              <w:t>LT-68873</w:t>
            </w:r>
          </w:p>
        </w:tc>
        <w:tc>
          <w:tcPr>
            <w:tcW w:w="618" w:type="pct"/>
          </w:tcPr>
          <w:p w14:paraId="6BABDED4" w14:textId="05667037" w:rsidR="00F52E71" w:rsidRPr="00F52E71" w:rsidRDefault="00F52E71" w:rsidP="00F52E71">
            <w:pPr>
              <w:rPr>
                <w:rFonts w:cstheme="minorHAnsi"/>
                <w:szCs w:val="20"/>
              </w:rPr>
            </w:pPr>
            <w:r w:rsidRPr="00F52E71">
              <w:rPr>
                <w:rFonts w:cstheme="minorHAnsi"/>
                <w:szCs w:val="20"/>
              </w:rPr>
              <w:t>ROB</w:t>
            </w:r>
          </w:p>
        </w:tc>
        <w:tc>
          <w:tcPr>
            <w:tcW w:w="1266" w:type="pct"/>
          </w:tcPr>
          <w:p w14:paraId="3B905497" w14:textId="580E53F7" w:rsidR="00F52E71" w:rsidRPr="00F52E71" w:rsidRDefault="00F52E71" w:rsidP="00F52E71">
            <w:pPr>
              <w:rPr>
                <w:rFonts w:cstheme="minorHAnsi"/>
                <w:szCs w:val="20"/>
              </w:rPr>
            </w:pPr>
            <w:r w:rsidRPr="00F52E71">
              <w:rPr>
                <w:rFonts w:cstheme="minorHAnsi"/>
                <w:szCs w:val="20"/>
              </w:rPr>
              <w:t>$211.00</w:t>
            </w:r>
          </w:p>
        </w:tc>
        <w:tc>
          <w:tcPr>
            <w:tcW w:w="1225" w:type="pct"/>
          </w:tcPr>
          <w:p w14:paraId="2B09FC26" w14:textId="6275497B" w:rsidR="00F52E71" w:rsidRPr="00F52E71" w:rsidRDefault="00F52E71" w:rsidP="00F52E71">
            <w:pPr>
              <w:rPr>
                <w:rFonts w:cstheme="minorHAnsi"/>
                <w:szCs w:val="20"/>
              </w:rPr>
            </w:pPr>
            <w:r w:rsidRPr="00F52E71">
              <w:rPr>
                <w:rFonts w:cstheme="minorHAnsi"/>
                <w:szCs w:val="20"/>
              </w:rPr>
              <w:t>$211.00</w:t>
            </w:r>
          </w:p>
        </w:tc>
        <w:tc>
          <w:tcPr>
            <w:tcW w:w="1304" w:type="pct"/>
          </w:tcPr>
          <w:p w14:paraId="391B08BC" w14:textId="40AEC10E" w:rsidR="00F52E71" w:rsidRPr="00F52E71" w:rsidRDefault="00F52E71" w:rsidP="00F52E71">
            <w:pPr>
              <w:rPr>
                <w:rFonts w:cstheme="minorHAnsi"/>
                <w:szCs w:val="20"/>
              </w:rPr>
            </w:pPr>
            <w:r w:rsidRPr="00F52E71">
              <w:rPr>
                <w:rFonts w:cstheme="minorHAnsi"/>
                <w:szCs w:val="20"/>
              </w:rPr>
              <w:t>N/A</w:t>
            </w:r>
          </w:p>
        </w:tc>
      </w:tr>
      <w:tr w:rsidR="00F52E71" w:rsidRPr="00500C4E" w14:paraId="2CD59EED" w14:textId="77777777" w:rsidTr="00F474EF">
        <w:tc>
          <w:tcPr>
            <w:tcW w:w="587" w:type="pct"/>
          </w:tcPr>
          <w:p w14:paraId="4BC59D3E" w14:textId="3028B989" w:rsidR="00F52E71" w:rsidRDefault="00F52E71" w:rsidP="00F52E71">
            <w:pPr>
              <w:rPr>
                <w:rFonts w:cstheme="minorHAnsi"/>
                <w:color w:val="FF0000"/>
                <w:szCs w:val="20"/>
              </w:rPr>
            </w:pPr>
            <w:r>
              <w:rPr>
                <w:rFonts w:ascii="Calibri" w:hAnsi="Calibri" w:cs="Calibri"/>
                <w:szCs w:val="20"/>
              </w:rPr>
              <w:t>LT-10063</w:t>
            </w:r>
          </w:p>
        </w:tc>
        <w:tc>
          <w:tcPr>
            <w:tcW w:w="618" w:type="pct"/>
          </w:tcPr>
          <w:p w14:paraId="772E396C" w14:textId="45EB9624" w:rsidR="00F52E71" w:rsidRPr="00F52E71" w:rsidRDefault="00F52E71" w:rsidP="00F52E71">
            <w:pPr>
              <w:rPr>
                <w:rFonts w:cstheme="minorHAnsi"/>
                <w:szCs w:val="20"/>
              </w:rPr>
            </w:pPr>
            <w:r w:rsidRPr="00F52E71">
              <w:rPr>
                <w:rFonts w:cstheme="minorHAnsi"/>
                <w:szCs w:val="20"/>
              </w:rPr>
              <w:t>ROB</w:t>
            </w:r>
          </w:p>
        </w:tc>
        <w:tc>
          <w:tcPr>
            <w:tcW w:w="1266" w:type="pct"/>
          </w:tcPr>
          <w:p w14:paraId="435DE5A3" w14:textId="38B7FF1A" w:rsidR="00F52E71" w:rsidRPr="00F52E71" w:rsidRDefault="00F52E71" w:rsidP="00F52E71">
            <w:pPr>
              <w:rPr>
                <w:rFonts w:cstheme="minorHAnsi"/>
                <w:szCs w:val="20"/>
              </w:rPr>
            </w:pPr>
            <w:r w:rsidRPr="00F52E71">
              <w:rPr>
                <w:rFonts w:cstheme="minorHAnsi"/>
                <w:szCs w:val="20"/>
              </w:rPr>
              <w:t>$211.00</w:t>
            </w:r>
          </w:p>
        </w:tc>
        <w:tc>
          <w:tcPr>
            <w:tcW w:w="1225" w:type="pct"/>
          </w:tcPr>
          <w:p w14:paraId="043F6C5E" w14:textId="4890CD26" w:rsidR="00F52E71" w:rsidRPr="00F52E71" w:rsidRDefault="00F52E71" w:rsidP="00F52E71">
            <w:pPr>
              <w:rPr>
                <w:rFonts w:cstheme="minorHAnsi"/>
                <w:szCs w:val="20"/>
              </w:rPr>
            </w:pPr>
            <w:r w:rsidRPr="00F52E71">
              <w:rPr>
                <w:rFonts w:cstheme="minorHAnsi"/>
                <w:szCs w:val="20"/>
              </w:rPr>
              <w:t>$211.00</w:t>
            </w:r>
          </w:p>
        </w:tc>
        <w:tc>
          <w:tcPr>
            <w:tcW w:w="1304" w:type="pct"/>
          </w:tcPr>
          <w:p w14:paraId="102D16F0" w14:textId="0B3109A2" w:rsidR="00F52E71" w:rsidRPr="00F52E71" w:rsidRDefault="00F52E71" w:rsidP="00F52E71">
            <w:pPr>
              <w:rPr>
                <w:rFonts w:cstheme="minorHAnsi"/>
                <w:szCs w:val="20"/>
              </w:rPr>
            </w:pPr>
            <w:r w:rsidRPr="00F52E71">
              <w:rPr>
                <w:rFonts w:cstheme="minorHAnsi"/>
                <w:szCs w:val="20"/>
              </w:rPr>
              <w:t>N/A</w:t>
            </w:r>
          </w:p>
        </w:tc>
      </w:tr>
      <w:tr w:rsidR="00F52E71" w:rsidRPr="00500C4E" w14:paraId="663A80AD" w14:textId="77777777" w:rsidTr="00F474EF">
        <w:tc>
          <w:tcPr>
            <w:tcW w:w="587" w:type="pct"/>
          </w:tcPr>
          <w:p w14:paraId="1A12C06C" w14:textId="25628108" w:rsidR="00F52E71" w:rsidRDefault="00F52E71" w:rsidP="00F52E71">
            <w:pPr>
              <w:rPr>
                <w:rFonts w:cstheme="minorHAnsi"/>
                <w:color w:val="FF0000"/>
                <w:szCs w:val="20"/>
              </w:rPr>
            </w:pPr>
            <w:r>
              <w:rPr>
                <w:rFonts w:ascii="Calibri" w:hAnsi="Calibri" w:cs="Calibri"/>
                <w:szCs w:val="20"/>
              </w:rPr>
              <w:t>LT-48213</w:t>
            </w:r>
          </w:p>
        </w:tc>
        <w:tc>
          <w:tcPr>
            <w:tcW w:w="618" w:type="pct"/>
          </w:tcPr>
          <w:p w14:paraId="5C6CB3A4" w14:textId="79EBCAB3" w:rsidR="00F52E71" w:rsidRPr="00F52E71" w:rsidRDefault="00F52E71" w:rsidP="00F52E71">
            <w:pPr>
              <w:rPr>
                <w:rFonts w:cstheme="minorHAnsi"/>
                <w:szCs w:val="20"/>
              </w:rPr>
            </w:pPr>
            <w:r w:rsidRPr="00F52E71">
              <w:rPr>
                <w:rFonts w:cstheme="minorHAnsi"/>
                <w:szCs w:val="20"/>
              </w:rPr>
              <w:t>ROB</w:t>
            </w:r>
          </w:p>
        </w:tc>
        <w:tc>
          <w:tcPr>
            <w:tcW w:w="1266" w:type="pct"/>
          </w:tcPr>
          <w:p w14:paraId="51349490" w14:textId="60B9DEEB" w:rsidR="00F52E71" w:rsidRPr="00F52E71" w:rsidRDefault="00F52E71" w:rsidP="00F52E71">
            <w:pPr>
              <w:rPr>
                <w:rFonts w:cstheme="minorHAnsi"/>
                <w:szCs w:val="20"/>
              </w:rPr>
            </w:pPr>
            <w:r w:rsidRPr="00F52E71">
              <w:rPr>
                <w:rFonts w:cstheme="minorHAnsi"/>
                <w:szCs w:val="20"/>
              </w:rPr>
              <w:t>$463.00</w:t>
            </w:r>
          </w:p>
        </w:tc>
        <w:tc>
          <w:tcPr>
            <w:tcW w:w="1225" w:type="pct"/>
          </w:tcPr>
          <w:p w14:paraId="6934270F" w14:textId="34148FFD" w:rsidR="00F52E71" w:rsidRPr="00F52E71" w:rsidRDefault="00F52E71" w:rsidP="00F52E71">
            <w:pPr>
              <w:rPr>
                <w:rFonts w:cstheme="minorHAnsi"/>
                <w:szCs w:val="20"/>
              </w:rPr>
            </w:pPr>
            <w:r w:rsidRPr="00F52E71">
              <w:rPr>
                <w:rFonts w:cstheme="minorHAnsi"/>
                <w:szCs w:val="20"/>
              </w:rPr>
              <w:t>$463.00</w:t>
            </w:r>
          </w:p>
        </w:tc>
        <w:tc>
          <w:tcPr>
            <w:tcW w:w="1304" w:type="pct"/>
          </w:tcPr>
          <w:p w14:paraId="10CB66FC" w14:textId="734B53A1" w:rsidR="00F52E71" w:rsidRPr="00F52E71" w:rsidRDefault="00F52E71" w:rsidP="00F52E71">
            <w:pPr>
              <w:rPr>
                <w:rFonts w:cstheme="minorHAnsi"/>
                <w:szCs w:val="20"/>
              </w:rPr>
            </w:pPr>
            <w:r w:rsidRPr="00F52E71">
              <w:rPr>
                <w:rFonts w:cstheme="minorHAnsi"/>
                <w:szCs w:val="20"/>
              </w:rPr>
              <w:t>N/A</w:t>
            </w:r>
          </w:p>
        </w:tc>
      </w:tr>
      <w:tr w:rsidR="00F52E71" w:rsidRPr="00500C4E" w14:paraId="65D5189D" w14:textId="77777777" w:rsidTr="00F474EF">
        <w:tc>
          <w:tcPr>
            <w:tcW w:w="587" w:type="pct"/>
          </w:tcPr>
          <w:p w14:paraId="3855AD14" w14:textId="4EFCD597" w:rsidR="00F52E71" w:rsidRDefault="00F52E71" w:rsidP="00F52E71">
            <w:pPr>
              <w:rPr>
                <w:rFonts w:cstheme="minorHAnsi"/>
                <w:color w:val="FF0000"/>
                <w:szCs w:val="20"/>
              </w:rPr>
            </w:pPr>
            <w:r>
              <w:rPr>
                <w:rFonts w:ascii="Calibri" w:hAnsi="Calibri" w:cs="Calibri"/>
                <w:szCs w:val="20"/>
              </w:rPr>
              <w:t>LT-98431</w:t>
            </w:r>
          </w:p>
        </w:tc>
        <w:tc>
          <w:tcPr>
            <w:tcW w:w="618" w:type="pct"/>
          </w:tcPr>
          <w:p w14:paraId="49DD9ABA" w14:textId="65CC3D3F" w:rsidR="00F52E71" w:rsidRPr="00F52E71" w:rsidRDefault="00F52E71" w:rsidP="00F52E71">
            <w:pPr>
              <w:rPr>
                <w:rFonts w:cstheme="minorHAnsi"/>
                <w:szCs w:val="20"/>
              </w:rPr>
            </w:pPr>
            <w:r w:rsidRPr="00F52E71">
              <w:rPr>
                <w:rFonts w:cstheme="minorHAnsi"/>
                <w:szCs w:val="20"/>
              </w:rPr>
              <w:t>ROB</w:t>
            </w:r>
          </w:p>
        </w:tc>
        <w:tc>
          <w:tcPr>
            <w:tcW w:w="1266" w:type="pct"/>
          </w:tcPr>
          <w:p w14:paraId="5585AFD4" w14:textId="55A9C90B" w:rsidR="00F52E71" w:rsidRPr="00F52E71" w:rsidRDefault="00F52E71" w:rsidP="00F52E71">
            <w:pPr>
              <w:rPr>
                <w:rFonts w:cstheme="minorHAnsi"/>
                <w:szCs w:val="20"/>
              </w:rPr>
            </w:pPr>
            <w:r w:rsidRPr="00F52E71">
              <w:rPr>
                <w:rFonts w:cstheme="minorHAnsi"/>
                <w:szCs w:val="20"/>
              </w:rPr>
              <w:t>$463.00</w:t>
            </w:r>
          </w:p>
        </w:tc>
        <w:tc>
          <w:tcPr>
            <w:tcW w:w="1225" w:type="pct"/>
          </w:tcPr>
          <w:p w14:paraId="04B74531" w14:textId="13E4B57A" w:rsidR="00F52E71" w:rsidRPr="00F52E71" w:rsidRDefault="00F52E71" w:rsidP="00F52E71">
            <w:pPr>
              <w:rPr>
                <w:rFonts w:cstheme="minorHAnsi"/>
                <w:szCs w:val="20"/>
              </w:rPr>
            </w:pPr>
            <w:r w:rsidRPr="00F52E71">
              <w:rPr>
                <w:rFonts w:cstheme="minorHAnsi"/>
                <w:szCs w:val="20"/>
              </w:rPr>
              <w:t>$463.00</w:t>
            </w:r>
          </w:p>
        </w:tc>
        <w:tc>
          <w:tcPr>
            <w:tcW w:w="1304" w:type="pct"/>
          </w:tcPr>
          <w:p w14:paraId="05E60EDE" w14:textId="2BD44824" w:rsidR="00F52E71" w:rsidRPr="00F52E71" w:rsidRDefault="00F52E71" w:rsidP="00F52E71">
            <w:pPr>
              <w:rPr>
                <w:rFonts w:cstheme="minorHAnsi"/>
                <w:szCs w:val="20"/>
              </w:rPr>
            </w:pPr>
            <w:r w:rsidRPr="00F52E71">
              <w:rPr>
                <w:rFonts w:cstheme="minorHAnsi"/>
                <w:szCs w:val="20"/>
              </w:rPr>
              <w:t>N/A</w:t>
            </w:r>
          </w:p>
        </w:tc>
      </w:tr>
      <w:tr w:rsidR="00F52E71" w:rsidRPr="00500C4E" w14:paraId="64E9A8E4" w14:textId="77777777" w:rsidTr="00F474EF">
        <w:tc>
          <w:tcPr>
            <w:tcW w:w="587" w:type="pct"/>
          </w:tcPr>
          <w:p w14:paraId="73C0EEF5" w14:textId="537DD240" w:rsidR="00F52E71" w:rsidRPr="00920905" w:rsidRDefault="00F52E71" w:rsidP="00F52E71">
            <w:pPr>
              <w:rPr>
                <w:rFonts w:cstheme="minorHAnsi"/>
                <w:color w:val="FF0000"/>
                <w:szCs w:val="20"/>
              </w:rPr>
            </w:pPr>
            <w:r>
              <w:rPr>
                <w:rFonts w:ascii="Calibri" w:hAnsi="Calibri" w:cs="Calibri"/>
                <w:szCs w:val="20"/>
              </w:rPr>
              <w:t>LT-67567</w:t>
            </w:r>
          </w:p>
        </w:tc>
        <w:tc>
          <w:tcPr>
            <w:tcW w:w="618" w:type="pct"/>
          </w:tcPr>
          <w:p w14:paraId="3EDB244E" w14:textId="7BEFE93D" w:rsidR="00F52E71" w:rsidRPr="00F52E71" w:rsidRDefault="00F52E71" w:rsidP="00F52E71">
            <w:pPr>
              <w:rPr>
                <w:rFonts w:cstheme="minorHAnsi"/>
                <w:szCs w:val="20"/>
              </w:rPr>
            </w:pPr>
            <w:r w:rsidRPr="00F52E71">
              <w:rPr>
                <w:rFonts w:cstheme="minorHAnsi"/>
                <w:szCs w:val="20"/>
              </w:rPr>
              <w:t>ROB</w:t>
            </w:r>
          </w:p>
        </w:tc>
        <w:tc>
          <w:tcPr>
            <w:tcW w:w="1266" w:type="pct"/>
          </w:tcPr>
          <w:p w14:paraId="780C91CF" w14:textId="2918B640" w:rsidR="00F52E71" w:rsidRPr="00F52E71" w:rsidRDefault="00F52E71" w:rsidP="00F52E71">
            <w:pPr>
              <w:rPr>
                <w:rFonts w:cstheme="minorHAnsi"/>
                <w:szCs w:val="20"/>
              </w:rPr>
            </w:pPr>
            <w:r w:rsidRPr="00F52E71">
              <w:rPr>
                <w:rFonts w:cstheme="minorHAnsi"/>
                <w:szCs w:val="20"/>
              </w:rPr>
              <w:t>$463.00</w:t>
            </w:r>
          </w:p>
        </w:tc>
        <w:tc>
          <w:tcPr>
            <w:tcW w:w="1225" w:type="pct"/>
          </w:tcPr>
          <w:p w14:paraId="1542AB5C" w14:textId="15E6C17C" w:rsidR="00F52E71" w:rsidRPr="00F52E71" w:rsidRDefault="00F52E71" w:rsidP="00F52E71">
            <w:pPr>
              <w:rPr>
                <w:rFonts w:cstheme="minorHAnsi"/>
                <w:szCs w:val="20"/>
              </w:rPr>
            </w:pPr>
            <w:r w:rsidRPr="00F52E71">
              <w:rPr>
                <w:rFonts w:cstheme="minorHAnsi"/>
                <w:szCs w:val="20"/>
              </w:rPr>
              <w:t>$463.00</w:t>
            </w:r>
          </w:p>
        </w:tc>
        <w:tc>
          <w:tcPr>
            <w:tcW w:w="1304" w:type="pct"/>
          </w:tcPr>
          <w:p w14:paraId="39B4B752" w14:textId="0026DF11" w:rsidR="00F52E71" w:rsidRPr="00F52E71" w:rsidRDefault="00F52E71" w:rsidP="00F52E71">
            <w:pPr>
              <w:rPr>
                <w:rFonts w:cstheme="minorHAnsi"/>
                <w:szCs w:val="20"/>
              </w:rPr>
            </w:pPr>
            <w:r w:rsidRPr="00F52E71">
              <w:rPr>
                <w:rFonts w:cstheme="minorHAnsi"/>
                <w:szCs w:val="20"/>
              </w:rPr>
              <w:t>N/A</w:t>
            </w:r>
          </w:p>
        </w:tc>
      </w:tr>
    </w:tbl>
    <w:p w14:paraId="37E9FBDB" w14:textId="754E7BBE" w:rsidR="00E16609" w:rsidRPr="00920905" w:rsidRDefault="00E16609">
      <w:pPr>
        <w:rPr>
          <w:rFonts w:cstheme="minorHAnsi"/>
          <w:sz w:val="20"/>
          <w:szCs w:val="20"/>
        </w:rPr>
      </w:pPr>
      <w:bookmarkStart w:id="38" w:name="_Toc214003099"/>
      <w:r w:rsidRPr="00920905">
        <w:rPr>
          <w:rFonts w:cstheme="minorHAnsi"/>
          <w:sz w:val="20"/>
          <w:szCs w:val="20"/>
        </w:rPr>
        <w:br w:type="page"/>
      </w:r>
    </w:p>
    <w:bookmarkEnd w:id="38"/>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38635FC4" w14:textId="77777777" w:rsidR="00AF1D8F" w:rsidRDefault="00AF1D8F" w:rsidP="00E40CF9">
      <w:pPr>
        <w:pStyle w:val="Reminders"/>
        <w:rPr>
          <w:rFonts w:asciiTheme="minorHAnsi" w:hAnsiTheme="minorHAnsi" w:cstheme="minorHAnsi"/>
          <w:i w:val="0"/>
          <w:szCs w:val="22"/>
        </w:rPr>
      </w:pPr>
    </w:p>
    <w:p w14:paraId="4300E814" w14:textId="6271599A" w:rsidR="00A500D6" w:rsidRPr="00AF1D8F" w:rsidRDefault="00AF1D8F" w:rsidP="00AF1D8F">
      <w:pPr>
        <w:pStyle w:val="Reminders"/>
        <w:rPr>
          <w:rFonts w:asciiTheme="minorHAnsi" w:hAnsiTheme="minorHAnsi" w:cstheme="minorHAnsi"/>
          <w:i w:val="0"/>
          <w:color w:val="auto"/>
          <w:szCs w:val="22"/>
        </w:rPr>
      </w:pPr>
      <w:r w:rsidRPr="00AF1D8F">
        <w:rPr>
          <w:rFonts w:asciiTheme="minorHAnsi" w:hAnsiTheme="minorHAnsi" w:cs="Calibri"/>
          <w:i w:val="0"/>
          <w:color w:val="auto"/>
        </w:rPr>
        <w:t>1.</w:t>
      </w:r>
      <w:bookmarkStart w:id="39" w:name="_GoBack"/>
      <w:bookmarkStart w:id="40" w:name="_MON_1516620068"/>
      <w:bookmarkEnd w:id="40"/>
      <w:r w:rsidR="004172C5">
        <w:rPr>
          <w:rFonts w:asciiTheme="minorHAnsi" w:hAnsiTheme="minorHAnsi" w:cs="Calibri"/>
          <w:i w:val="0"/>
          <w:color w:val="auto"/>
        </w:rPr>
        <w:object w:dxaOrig="2069" w:dyaOrig="1320" w14:anchorId="0340A7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2.8pt;height:66pt" o:ole="">
            <v:imagedata r:id="rId15" o:title=""/>
          </v:shape>
          <o:OLEObject Type="Embed" ProgID="Excel.SheetMacroEnabled.12" ShapeID="_x0000_i1030" DrawAspect="Icon" ObjectID="_1519814696" r:id="rId16"/>
        </w:object>
      </w:r>
      <w:bookmarkEnd w:id="39"/>
      <w:r w:rsidR="004D6265">
        <w:rPr>
          <w:rFonts w:asciiTheme="minorHAnsi" w:hAnsiTheme="minorHAnsi" w:cs="Calibri"/>
          <w:i w:val="0"/>
          <w:color w:val="auto"/>
        </w:rPr>
        <w:t xml:space="preserve"> </w:t>
      </w:r>
      <w:r w:rsidRPr="00AF1D8F">
        <w:rPr>
          <w:rFonts w:asciiTheme="minorHAnsi" w:hAnsiTheme="minorHAnsi" w:cs="Calibri"/>
          <w:i w:val="0"/>
          <w:color w:val="auto"/>
        </w:rPr>
        <w:t>2.</w:t>
      </w:r>
      <w:r w:rsidRPr="00AF1D8F">
        <w:rPr>
          <w:rFonts w:asciiTheme="minorHAnsi" w:hAnsiTheme="minorHAnsi" w:cs="Calibri"/>
          <w:i w:val="0"/>
          <w:color w:val="auto"/>
        </w:rPr>
        <w:object w:dxaOrig="2040" w:dyaOrig="1320" w14:anchorId="3DA7B221">
          <v:shape id="_x0000_i1025" type="#_x0000_t75" style="width:102pt;height:65.6pt" o:ole="">
            <v:imagedata r:id="rId17" o:title=""/>
          </v:shape>
          <o:OLEObject Type="Embed" ProgID="AcroExch.Document.11" ShapeID="_x0000_i1025" DrawAspect="Icon" ObjectID="_1519814697" r:id="rId18"/>
        </w:object>
      </w:r>
      <w:r w:rsidRPr="00AF1D8F">
        <w:rPr>
          <w:rFonts w:asciiTheme="minorHAnsi" w:hAnsiTheme="minorHAnsi" w:cs="Calibri"/>
          <w:i w:val="0"/>
          <w:color w:val="auto"/>
        </w:rPr>
        <w:t xml:space="preserve"> 3. </w:t>
      </w:r>
      <w:r w:rsidRPr="00AF1D8F">
        <w:rPr>
          <w:rFonts w:asciiTheme="minorHAnsi" w:hAnsiTheme="minorHAnsi" w:cs="Calibri"/>
          <w:i w:val="0"/>
          <w:color w:val="auto"/>
        </w:rPr>
        <w:object w:dxaOrig="2040" w:dyaOrig="1320" w14:anchorId="3C8BD4BA">
          <v:shape id="_x0000_i1026" type="#_x0000_t75" style="width:102pt;height:65.6pt" o:ole="">
            <v:imagedata r:id="rId19" o:title=""/>
          </v:shape>
          <o:OLEObject Type="Embed" ProgID="AcroExch.Document.11" ShapeID="_x0000_i1026" DrawAspect="Icon" ObjectID="_1519814698" r:id="rId20"/>
        </w:object>
      </w:r>
      <w:r w:rsidRPr="00AF1D8F">
        <w:rPr>
          <w:rFonts w:asciiTheme="minorHAnsi" w:hAnsiTheme="minorHAnsi" w:cs="Calibri"/>
          <w:i w:val="0"/>
          <w:color w:val="auto"/>
        </w:rPr>
        <w:t xml:space="preserve"> 4. </w:t>
      </w:r>
      <w:r w:rsidRPr="00AF1D8F">
        <w:rPr>
          <w:rFonts w:asciiTheme="minorHAnsi" w:hAnsiTheme="minorHAnsi" w:cs="Calibri"/>
          <w:i w:val="0"/>
          <w:color w:val="auto"/>
        </w:rPr>
        <w:object w:dxaOrig="2040" w:dyaOrig="1320" w14:anchorId="18F02E7B">
          <v:shape id="_x0000_i1027" type="#_x0000_t75" style="width:102pt;height:65.6pt" o:ole="">
            <v:imagedata r:id="rId21" o:title=""/>
          </v:shape>
          <o:OLEObject Type="Embed" ProgID="AcroExch.Document.11" ShapeID="_x0000_i1027" DrawAspect="Icon" ObjectID="_1519814699" r:id="rId22"/>
        </w:object>
      </w:r>
      <w:r w:rsidRPr="00AF1D8F">
        <w:rPr>
          <w:rFonts w:asciiTheme="minorHAnsi" w:hAnsiTheme="minorHAnsi" w:cs="Calibri"/>
          <w:i w:val="0"/>
          <w:color w:val="auto"/>
        </w:rPr>
        <w:t xml:space="preserve"> 5. </w:t>
      </w:r>
      <w:r w:rsidRPr="00AF1D8F">
        <w:rPr>
          <w:rFonts w:asciiTheme="minorHAnsi" w:hAnsiTheme="minorHAnsi" w:cs="Calibri"/>
          <w:i w:val="0"/>
          <w:color w:val="auto"/>
        </w:rPr>
        <w:object w:dxaOrig="2040" w:dyaOrig="1320" w14:anchorId="7DE7FB6E">
          <v:shape id="_x0000_i1028" type="#_x0000_t75" style="width:102pt;height:65.6pt" o:ole="">
            <v:imagedata r:id="rId23" o:title=""/>
          </v:shape>
          <o:OLEObject Type="Embed" ProgID="AcroExch.Document.11" ShapeID="_x0000_i1028" DrawAspect="Icon" ObjectID="_1519814700" r:id="rId24"/>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08239462" w14:textId="229AD46E" w:rsidR="00AF1D8F" w:rsidRDefault="00AF1D8F">
      <w:pPr>
        <w:rPr>
          <w:color w:val="FF0000"/>
        </w:rPr>
      </w:pPr>
      <w:r>
        <w:rPr>
          <w:color w:val="FF0000"/>
        </w:rPr>
        <w:object w:dxaOrig="1551" w:dyaOrig="991" w14:anchorId="328B3C73">
          <v:shape id="_x0000_i1029" type="#_x0000_t75" style="width:75.2pt;height:48.8pt" o:ole="">
            <v:imagedata r:id="rId25" o:title=""/>
          </v:shape>
          <o:OLEObject Type="Embed" ProgID="Excel.Sheet.12" ShapeID="_x0000_i1029" DrawAspect="Icon" ObjectID="_1519814701" r:id="rId26"/>
        </w:object>
      </w:r>
    </w:p>
    <w:p w14:paraId="5800384F" w14:textId="77777777" w:rsidR="00AF1D8F" w:rsidRDefault="00AF1D8F">
      <w:pPr>
        <w:rPr>
          <w:color w:val="FF0000"/>
        </w:rPr>
      </w:pPr>
    </w:p>
    <w:p w14:paraId="77A24599" w14:textId="3197CDF7" w:rsidR="00AF1D8F" w:rsidRDefault="00AF1D8F" w:rsidP="00AF1D8F">
      <w:pPr>
        <w:rPr>
          <w:rFonts w:cstheme="minorHAnsi"/>
          <w:szCs w:val="22"/>
        </w:rPr>
      </w:pPr>
      <w:r>
        <w:rPr>
          <w:rFonts w:cstheme="minorHAnsi"/>
          <w:szCs w:val="22"/>
        </w:rPr>
        <w:t>[49]</w:t>
      </w:r>
    </w:p>
    <w:p w14:paraId="2754F1D3" w14:textId="77777777" w:rsidR="00AF1D8F" w:rsidRDefault="00AF1D8F" w:rsidP="00AF1D8F">
      <w:pPr>
        <w:rPr>
          <w:rFonts w:cstheme="minorHAnsi"/>
          <w:szCs w:val="22"/>
        </w:rPr>
      </w:pPr>
      <w:r>
        <w:rPr>
          <w:rFonts w:cstheme="minorHAnsi"/>
          <w:szCs w:val="22"/>
        </w:rPr>
        <w:t>[65]</w:t>
      </w:r>
    </w:p>
    <w:p w14:paraId="0F88DE3C" w14:textId="77777777" w:rsidR="00AF1D8F" w:rsidRDefault="00AF1D8F" w:rsidP="00AF1D8F">
      <w:pPr>
        <w:rPr>
          <w:rFonts w:cstheme="minorHAnsi"/>
          <w:szCs w:val="22"/>
        </w:rPr>
      </w:pPr>
    </w:p>
    <w:p w14:paraId="10C250FB" w14:textId="77777777" w:rsidR="00AF1D8F" w:rsidRDefault="00AF1D8F" w:rsidP="00AF1D8F">
      <w:pPr>
        <w:rPr>
          <w:rFonts w:cstheme="minorHAnsi"/>
          <w:sz w:val="24"/>
        </w:rPr>
      </w:pPr>
      <w:r>
        <w:rPr>
          <w:rFonts w:cstheme="minorHAnsi"/>
        </w:rPr>
        <w:t>[A]</w:t>
      </w:r>
      <w:r>
        <w:t xml:space="preserve"> </w:t>
      </w:r>
      <w:r>
        <w:rPr>
          <w:rFonts w:cstheme="minorHAnsi"/>
          <w:szCs w:val="22"/>
        </w:rPr>
        <w:t>Attachment 1 – Calculation Template v2.1.xlsm</w:t>
      </w:r>
    </w:p>
    <w:p w14:paraId="09A974F8" w14:textId="77777777" w:rsidR="00AF1D8F" w:rsidRDefault="00AF1D8F" w:rsidP="00AF1D8F">
      <w:pPr>
        <w:rPr>
          <w:rFonts w:cstheme="minorHAnsi"/>
        </w:rPr>
      </w:pPr>
    </w:p>
    <w:p w14:paraId="44F90205" w14:textId="77777777" w:rsidR="00AF1D8F" w:rsidRDefault="00AF1D8F" w:rsidP="00AF1D8F">
      <w:pPr>
        <w:rPr>
          <w:rFonts w:cstheme="minorHAnsi"/>
          <w:szCs w:val="22"/>
        </w:rPr>
      </w:pPr>
      <w:r>
        <w:rPr>
          <w:rFonts w:cstheme="minorHAnsi"/>
        </w:rPr>
        <w:t>[B]</w:t>
      </w:r>
      <w:r>
        <w:rPr>
          <w:rFonts w:cstheme="minorHAnsi"/>
          <w:szCs w:val="22"/>
        </w:rPr>
        <w:t xml:space="preserve"> Attachment 2 – LED Channel Letter Signage Estimate 1.pdf</w:t>
      </w:r>
    </w:p>
    <w:p w14:paraId="1FCF4EF0" w14:textId="77777777" w:rsidR="00AF1D8F" w:rsidRDefault="00AF1D8F" w:rsidP="00AF1D8F">
      <w:pPr>
        <w:rPr>
          <w:rFonts w:cstheme="minorHAnsi"/>
          <w:sz w:val="24"/>
        </w:rPr>
      </w:pPr>
    </w:p>
    <w:p w14:paraId="6F140DD9" w14:textId="77777777" w:rsidR="00AF1D8F" w:rsidRDefault="00AF1D8F" w:rsidP="00AF1D8F">
      <w:pPr>
        <w:rPr>
          <w:rFonts w:cstheme="minorHAnsi"/>
        </w:rPr>
      </w:pPr>
      <w:r>
        <w:rPr>
          <w:rFonts w:cstheme="minorHAnsi"/>
        </w:rPr>
        <w:t>[C]</w:t>
      </w:r>
      <w:r>
        <w:t xml:space="preserve"> </w:t>
      </w:r>
      <w:r>
        <w:rPr>
          <w:rFonts w:cstheme="minorHAnsi"/>
          <w:szCs w:val="22"/>
        </w:rPr>
        <w:t>Attachment 3 – LED Channel Letter Signage Estimate 2.pdf</w:t>
      </w:r>
    </w:p>
    <w:p w14:paraId="6F6434AA" w14:textId="77777777" w:rsidR="00AF1D8F" w:rsidRDefault="00AF1D8F" w:rsidP="00AF1D8F">
      <w:pPr>
        <w:rPr>
          <w:rFonts w:cstheme="minorHAnsi"/>
        </w:rPr>
      </w:pPr>
    </w:p>
    <w:p w14:paraId="72456141" w14:textId="77777777" w:rsidR="00AF1D8F" w:rsidRDefault="00AF1D8F" w:rsidP="00AF1D8F">
      <w:pPr>
        <w:rPr>
          <w:rFonts w:cstheme="minorHAnsi"/>
        </w:rPr>
      </w:pPr>
      <w:r>
        <w:rPr>
          <w:rFonts w:cstheme="minorHAnsi"/>
        </w:rPr>
        <w:t>[D]</w:t>
      </w:r>
      <w:r>
        <w:t xml:space="preserve"> </w:t>
      </w:r>
      <w:r>
        <w:rPr>
          <w:rFonts w:cstheme="minorHAnsi"/>
          <w:szCs w:val="22"/>
        </w:rPr>
        <w:t>Attachment 4 – LED Channel Letter Signage Super Flux Module Series.pdf</w:t>
      </w:r>
    </w:p>
    <w:p w14:paraId="6AB0F26C" w14:textId="77777777" w:rsidR="00AF1D8F" w:rsidRDefault="00AF1D8F" w:rsidP="00AF1D8F">
      <w:pPr>
        <w:rPr>
          <w:rFonts w:cstheme="minorHAnsi"/>
        </w:rPr>
      </w:pPr>
    </w:p>
    <w:p w14:paraId="21510429" w14:textId="77777777" w:rsidR="00AF1D8F" w:rsidRDefault="00AF1D8F" w:rsidP="00AF1D8F">
      <w:pPr>
        <w:rPr>
          <w:rFonts w:cstheme="minorHAnsi"/>
          <w:szCs w:val="22"/>
        </w:rPr>
      </w:pPr>
      <w:r>
        <w:rPr>
          <w:rFonts w:cstheme="minorHAnsi"/>
        </w:rPr>
        <w:t>[E]</w:t>
      </w:r>
      <w:r>
        <w:t xml:space="preserve"> </w:t>
      </w:r>
      <w:r>
        <w:rPr>
          <w:rFonts w:cstheme="minorHAnsi"/>
          <w:szCs w:val="22"/>
        </w:rPr>
        <w:t>Attachment 5 – LED Channel Letter Signage Report.pdf</w:t>
      </w:r>
    </w:p>
    <w:p w14:paraId="1B7D1E32" w14:textId="77777777" w:rsidR="00AF1D8F" w:rsidRDefault="00AF1D8F">
      <w:pPr>
        <w:rPr>
          <w:color w:val="FF0000"/>
        </w:rPr>
      </w:pPr>
    </w:p>
    <w:sectPr w:rsidR="00AF1D8F" w:rsidSect="00E87C8F">
      <w:footerReference w:type="default" r:id="rId2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A6AB88" w14:textId="77777777" w:rsidR="007819D4" w:rsidRDefault="007819D4" w:rsidP="00447D6E">
      <w:r>
        <w:separator/>
      </w:r>
    </w:p>
    <w:p w14:paraId="6E0F5440" w14:textId="77777777" w:rsidR="007819D4" w:rsidRDefault="007819D4"/>
  </w:endnote>
  <w:endnote w:type="continuationSeparator" w:id="0">
    <w:p w14:paraId="2F82D43D" w14:textId="77777777" w:rsidR="007819D4" w:rsidRDefault="007819D4" w:rsidP="00447D6E">
      <w:r>
        <w:continuationSeparator/>
      </w:r>
    </w:p>
    <w:p w14:paraId="4914E65A" w14:textId="77777777" w:rsidR="007819D4" w:rsidRDefault="007819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82E9312" w:rsidR="00487467" w:rsidRDefault="007819D4"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2-02T00:00:00Z">
          <w:dateFormat w:val="MMMM d, yyyy"/>
          <w:lid w:val="en-US"/>
          <w:storeMappedDataAs w:val="dateTime"/>
          <w:calendar w:val="gregorian"/>
        </w:date>
      </w:sdtPr>
      <w:sdtEndPr/>
      <w:sdtContent>
        <w:r w:rsidR="00487467">
          <w:rPr>
            <w:rFonts w:cstheme="minorHAnsi"/>
            <w:b/>
            <w:sz w:val="36"/>
            <w:szCs w:val="36"/>
          </w:rPr>
          <w:t>February 2, 2016</w:t>
        </w:r>
      </w:sdtContent>
    </w:sdt>
  </w:p>
  <w:p w14:paraId="650DB54B" w14:textId="670C7D5C" w:rsidR="00487467" w:rsidRPr="009500DC" w:rsidRDefault="00487467"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05CFD165" w:rsidR="00487467" w:rsidRPr="009500DC" w:rsidRDefault="007819D4"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487467">
          <w:rPr>
            <w:rFonts w:cstheme="minorHAnsi"/>
            <w:b/>
            <w:sz w:val="20"/>
            <w:szCs w:val="20"/>
          </w:rPr>
          <w:t>SCE13LG052</w:t>
        </w:r>
      </w:sdtContent>
    </w:sdt>
    <w:r w:rsidR="00487467">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487467">
          <w:rPr>
            <w:rFonts w:cstheme="minorHAnsi"/>
            <w:b/>
            <w:sz w:val="20"/>
            <w:szCs w:val="20"/>
          </w:rPr>
          <w:t>Revision 1</w:t>
        </w:r>
      </w:sdtContent>
    </w:sdt>
    <w:r w:rsidR="00487467" w:rsidRPr="009500DC">
      <w:rPr>
        <w:rFonts w:cstheme="minorHAnsi"/>
        <w:b/>
        <w:sz w:val="20"/>
        <w:szCs w:val="20"/>
      </w:rPr>
      <w:tab/>
    </w:r>
    <w:r w:rsidR="00487467" w:rsidRPr="009500DC">
      <w:rPr>
        <w:rFonts w:cstheme="minorHAnsi"/>
        <w:b/>
        <w:sz w:val="20"/>
        <w:szCs w:val="20"/>
      </w:rPr>
      <w:fldChar w:fldCharType="begin"/>
    </w:r>
    <w:r w:rsidR="00487467" w:rsidRPr="009500DC">
      <w:rPr>
        <w:rFonts w:cstheme="minorHAnsi"/>
        <w:b/>
        <w:sz w:val="20"/>
        <w:szCs w:val="20"/>
      </w:rPr>
      <w:instrText xml:space="preserve"> PAGE   \* MERGEFORMAT </w:instrText>
    </w:r>
    <w:r w:rsidR="00487467" w:rsidRPr="009500DC">
      <w:rPr>
        <w:rFonts w:cstheme="minorHAnsi"/>
        <w:b/>
        <w:sz w:val="20"/>
        <w:szCs w:val="20"/>
      </w:rPr>
      <w:fldChar w:fldCharType="separate"/>
    </w:r>
    <w:r w:rsidR="004172C5">
      <w:rPr>
        <w:rFonts w:cstheme="minorHAnsi"/>
        <w:b/>
        <w:noProof/>
        <w:sz w:val="20"/>
        <w:szCs w:val="20"/>
      </w:rPr>
      <w:t>13</w:t>
    </w:r>
    <w:r w:rsidR="00487467" w:rsidRPr="009500DC">
      <w:rPr>
        <w:rFonts w:cstheme="minorHAnsi"/>
        <w:b/>
        <w:noProof/>
        <w:sz w:val="20"/>
        <w:szCs w:val="20"/>
      </w:rPr>
      <w:fldChar w:fldCharType="end"/>
    </w:r>
    <w:r w:rsidR="00487467"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2-02T00:00:00Z">
          <w:dateFormat w:val="MMMM d, yyyy"/>
          <w:lid w:val="en-US"/>
          <w:storeMappedDataAs w:val="dateTime"/>
          <w:calendar w:val="gregorian"/>
        </w:date>
      </w:sdtPr>
      <w:sdtEndPr/>
      <w:sdtContent>
        <w:r w:rsidR="00487467">
          <w:rPr>
            <w:rFonts w:cstheme="minorHAnsi"/>
            <w:b/>
            <w:sz w:val="20"/>
            <w:szCs w:val="20"/>
          </w:rPr>
          <w:t>February 2, 2016</w:t>
        </w:r>
      </w:sdtContent>
    </w:sdt>
  </w:p>
  <w:p w14:paraId="43C07EA5" w14:textId="544E4323" w:rsidR="00487467" w:rsidRPr="009500DC" w:rsidRDefault="007819D4"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487467">
          <w:rPr>
            <w:rFonts w:cstheme="minorHAnsi"/>
            <w:b/>
            <w:sz w:val="20"/>
            <w:szCs w:val="20"/>
          </w:rPr>
          <w:t>Southern California Edison</w:t>
        </w:r>
      </w:sdtContent>
    </w:sdt>
  </w:p>
  <w:p w14:paraId="4AC7586E" w14:textId="77777777" w:rsidR="00487467" w:rsidRDefault="00487467"/>
  <w:p w14:paraId="5C9861A8" w14:textId="77777777" w:rsidR="00487467" w:rsidRDefault="0048746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04DC39" w14:textId="77777777" w:rsidR="007819D4" w:rsidRDefault="007819D4" w:rsidP="00447D6E">
      <w:r>
        <w:separator/>
      </w:r>
    </w:p>
    <w:p w14:paraId="77811D84" w14:textId="77777777" w:rsidR="007819D4" w:rsidRDefault="007819D4"/>
  </w:footnote>
  <w:footnote w:type="continuationSeparator" w:id="0">
    <w:p w14:paraId="1DF87755" w14:textId="77777777" w:rsidR="007819D4" w:rsidRDefault="007819D4" w:rsidP="00447D6E">
      <w:r>
        <w:continuationSeparator/>
      </w:r>
    </w:p>
    <w:p w14:paraId="6006B41F" w14:textId="77777777" w:rsidR="007819D4" w:rsidRDefault="007819D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E8C46ADC"/>
    <w:lvl w:ilvl="0" w:tplc="046AA21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862A7"/>
    <w:multiLevelType w:val="hybridMultilevel"/>
    <w:tmpl w:val="8AE2AB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35007C"/>
    <w:multiLevelType w:val="hybridMultilevel"/>
    <w:tmpl w:val="9DE6EE0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7C224D"/>
    <w:multiLevelType w:val="hybridMultilevel"/>
    <w:tmpl w:val="47BEA9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6A496B"/>
    <w:multiLevelType w:val="hybridMultilevel"/>
    <w:tmpl w:val="8112F7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E61FD9"/>
    <w:multiLevelType w:val="hybridMultilevel"/>
    <w:tmpl w:val="26001AC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0"/>
  </w:num>
  <w:num w:numId="10">
    <w:abstractNumId w:val="5"/>
  </w:num>
  <w:num w:numId="11">
    <w:abstractNumId w:val="22"/>
  </w:num>
  <w:num w:numId="12">
    <w:abstractNumId w:val="16"/>
  </w:num>
  <w:num w:numId="13">
    <w:abstractNumId w:val="9"/>
  </w:num>
  <w:num w:numId="14">
    <w:abstractNumId w:val="33"/>
  </w:num>
  <w:num w:numId="15">
    <w:abstractNumId w:val="7"/>
  </w:num>
  <w:num w:numId="16">
    <w:abstractNumId w:val="11"/>
  </w:num>
  <w:num w:numId="17">
    <w:abstractNumId w:val="4"/>
  </w:num>
  <w:num w:numId="18">
    <w:abstractNumId w:val="0"/>
  </w:num>
  <w:num w:numId="19">
    <w:abstractNumId w:val="32"/>
  </w:num>
  <w:num w:numId="20">
    <w:abstractNumId w:val="3"/>
  </w:num>
  <w:num w:numId="21">
    <w:abstractNumId w:val="25"/>
  </w:num>
  <w:num w:numId="22">
    <w:abstractNumId w:val="26"/>
  </w:num>
  <w:num w:numId="23">
    <w:abstractNumId w:val="34"/>
  </w:num>
  <w:num w:numId="24">
    <w:abstractNumId w:val="30"/>
  </w:num>
  <w:num w:numId="25">
    <w:abstractNumId w:val="12"/>
  </w:num>
  <w:num w:numId="26">
    <w:abstractNumId w:val="15"/>
  </w:num>
  <w:num w:numId="27">
    <w:abstractNumId w:val="28"/>
  </w:num>
  <w:num w:numId="28">
    <w:abstractNumId w:val="13"/>
  </w:num>
  <w:num w:numId="29">
    <w:abstractNumId w:val="6"/>
  </w:num>
  <w:num w:numId="30">
    <w:abstractNumId w:val="1"/>
  </w:num>
  <w:num w:numId="31">
    <w:abstractNumId w:val="35"/>
  </w:num>
  <w:num w:numId="32">
    <w:abstractNumId w:val="24"/>
  </w:num>
  <w:num w:numId="33">
    <w:abstractNumId w:val="29"/>
  </w:num>
  <w:num w:numId="34">
    <w:abstractNumId w:val="8"/>
  </w:num>
  <w:num w:numId="35">
    <w:abstractNumId w:val="27"/>
  </w:num>
  <w:num w:numId="36">
    <w:abstractNumId w:val="23"/>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13FE"/>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0ED1"/>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0594"/>
    <w:rsid w:val="00201F52"/>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578"/>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35936"/>
    <w:rsid w:val="00344E88"/>
    <w:rsid w:val="00345D80"/>
    <w:rsid w:val="003471D4"/>
    <w:rsid w:val="00350BF1"/>
    <w:rsid w:val="00353C49"/>
    <w:rsid w:val="003540B1"/>
    <w:rsid w:val="003557E9"/>
    <w:rsid w:val="003560BA"/>
    <w:rsid w:val="00364CC6"/>
    <w:rsid w:val="003650F6"/>
    <w:rsid w:val="0036726C"/>
    <w:rsid w:val="00381C50"/>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06306"/>
    <w:rsid w:val="00413CDB"/>
    <w:rsid w:val="004172C5"/>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87467"/>
    <w:rsid w:val="0049052C"/>
    <w:rsid w:val="00493457"/>
    <w:rsid w:val="00494628"/>
    <w:rsid w:val="0049566B"/>
    <w:rsid w:val="00497338"/>
    <w:rsid w:val="004A1650"/>
    <w:rsid w:val="004B042B"/>
    <w:rsid w:val="004B1184"/>
    <w:rsid w:val="004B4A3A"/>
    <w:rsid w:val="004B5CE5"/>
    <w:rsid w:val="004B750E"/>
    <w:rsid w:val="004C2244"/>
    <w:rsid w:val="004C23F1"/>
    <w:rsid w:val="004D069A"/>
    <w:rsid w:val="004D6265"/>
    <w:rsid w:val="004E01F5"/>
    <w:rsid w:val="004E297E"/>
    <w:rsid w:val="004E76CA"/>
    <w:rsid w:val="004F1698"/>
    <w:rsid w:val="00500C4E"/>
    <w:rsid w:val="00505CEC"/>
    <w:rsid w:val="0051020F"/>
    <w:rsid w:val="00513CAB"/>
    <w:rsid w:val="00516CF5"/>
    <w:rsid w:val="00523597"/>
    <w:rsid w:val="00523736"/>
    <w:rsid w:val="00524687"/>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C4E29"/>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0FE4"/>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19D4"/>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14B94"/>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4EA2"/>
    <w:rsid w:val="0089577B"/>
    <w:rsid w:val="008A2CAA"/>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C7113"/>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B3894"/>
    <w:rsid w:val="00AC0B1D"/>
    <w:rsid w:val="00AC2F5B"/>
    <w:rsid w:val="00AC3DAD"/>
    <w:rsid w:val="00AC5309"/>
    <w:rsid w:val="00AC5B97"/>
    <w:rsid w:val="00AD4DD0"/>
    <w:rsid w:val="00AE0A8D"/>
    <w:rsid w:val="00AE31D7"/>
    <w:rsid w:val="00AF1D8F"/>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7396F"/>
    <w:rsid w:val="00B866B4"/>
    <w:rsid w:val="00B94226"/>
    <w:rsid w:val="00BA0A8C"/>
    <w:rsid w:val="00BA0CEB"/>
    <w:rsid w:val="00BA2383"/>
    <w:rsid w:val="00BA2E7E"/>
    <w:rsid w:val="00BA590A"/>
    <w:rsid w:val="00BA5FE4"/>
    <w:rsid w:val="00BB0B39"/>
    <w:rsid w:val="00BB30D1"/>
    <w:rsid w:val="00BB39D8"/>
    <w:rsid w:val="00BB5F75"/>
    <w:rsid w:val="00BC6524"/>
    <w:rsid w:val="00BC6E26"/>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447BE"/>
    <w:rsid w:val="00C54EFF"/>
    <w:rsid w:val="00C55D03"/>
    <w:rsid w:val="00C61F85"/>
    <w:rsid w:val="00C63548"/>
    <w:rsid w:val="00C63F96"/>
    <w:rsid w:val="00C65450"/>
    <w:rsid w:val="00C677AF"/>
    <w:rsid w:val="00C67E59"/>
    <w:rsid w:val="00C72B8B"/>
    <w:rsid w:val="00C72CB5"/>
    <w:rsid w:val="00C75576"/>
    <w:rsid w:val="00C76D4F"/>
    <w:rsid w:val="00C805BC"/>
    <w:rsid w:val="00C959CA"/>
    <w:rsid w:val="00C95D16"/>
    <w:rsid w:val="00CA2AB4"/>
    <w:rsid w:val="00CB0100"/>
    <w:rsid w:val="00CB04D2"/>
    <w:rsid w:val="00CD79FC"/>
    <w:rsid w:val="00CD7EFE"/>
    <w:rsid w:val="00CE0C66"/>
    <w:rsid w:val="00CE28CF"/>
    <w:rsid w:val="00CE4386"/>
    <w:rsid w:val="00CE4CDC"/>
    <w:rsid w:val="00CE5BEB"/>
    <w:rsid w:val="00CE69E9"/>
    <w:rsid w:val="00CE71F2"/>
    <w:rsid w:val="00CF3F65"/>
    <w:rsid w:val="00CF464D"/>
    <w:rsid w:val="00D17EF4"/>
    <w:rsid w:val="00D23770"/>
    <w:rsid w:val="00D25074"/>
    <w:rsid w:val="00D328D0"/>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45352"/>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34B"/>
    <w:rsid w:val="00F35D09"/>
    <w:rsid w:val="00F4304D"/>
    <w:rsid w:val="00F46612"/>
    <w:rsid w:val="00F474EF"/>
    <w:rsid w:val="00F4752B"/>
    <w:rsid w:val="00F476E8"/>
    <w:rsid w:val="00F52E71"/>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B62C5"/>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TOC1">
    <w:name w:val="toc 1"/>
    <w:basedOn w:val="Normal"/>
    <w:next w:val="Normal"/>
    <w:autoRedefine/>
    <w:semiHidden/>
    <w:unhideWhenUsed/>
    <w:rsid w:val="00CD79FC"/>
    <w:rPr>
      <w:rFonts w:ascii="Times New Roman" w:hAnsi="Times New Roman"/>
      <w:sz w:val="24"/>
    </w:rPr>
  </w:style>
  <w:style w:type="paragraph" w:customStyle="1" w:styleId="BasicText">
    <w:name w:val="Basic Text"/>
    <w:basedOn w:val="Normal"/>
    <w:rsid w:val="00CD79FC"/>
    <w:pPr>
      <w:spacing w:before="40" w:after="40"/>
      <w:ind w:left="720"/>
    </w:pPr>
    <w:rPr>
      <w:rFonts w:ascii="Times New Roman" w:hAnsi="Times New Roman"/>
      <w:color w:val="00000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44174">
      <w:bodyDiv w:val="1"/>
      <w:marLeft w:val="0"/>
      <w:marRight w:val="0"/>
      <w:marTop w:val="0"/>
      <w:marBottom w:val="0"/>
      <w:divBdr>
        <w:top w:val="none" w:sz="0" w:space="0" w:color="auto"/>
        <w:left w:val="none" w:sz="0" w:space="0" w:color="auto"/>
        <w:bottom w:val="none" w:sz="0" w:space="0" w:color="auto"/>
        <w:right w:val="none" w:sz="0" w:space="0" w:color="auto"/>
      </w:divBdr>
    </w:div>
    <w:div w:id="124352698">
      <w:bodyDiv w:val="1"/>
      <w:marLeft w:val="0"/>
      <w:marRight w:val="0"/>
      <w:marTop w:val="0"/>
      <w:marBottom w:val="0"/>
      <w:divBdr>
        <w:top w:val="none" w:sz="0" w:space="0" w:color="auto"/>
        <w:left w:val="none" w:sz="0" w:space="0" w:color="auto"/>
        <w:bottom w:val="none" w:sz="0" w:space="0" w:color="auto"/>
        <w:right w:val="none" w:sz="0" w:space="0" w:color="auto"/>
      </w:divBdr>
    </w:div>
    <w:div w:id="402679594">
      <w:bodyDiv w:val="1"/>
      <w:marLeft w:val="0"/>
      <w:marRight w:val="0"/>
      <w:marTop w:val="0"/>
      <w:marBottom w:val="0"/>
      <w:divBdr>
        <w:top w:val="none" w:sz="0" w:space="0" w:color="auto"/>
        <w:left w:val="none" w:sz="0" w:space="0" w:color="auto"/>
        <w:bottom w:val="none" w:sz="0" w:space="0" w:color="auto"/>
        <w:right w:val="none" w:sz="0" w:space="0" w:color="auto"/>
      </w:divBdr>
    </w:div>
    <w:div w:id="56480297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564827614">
      <w:bodyDiv w:val="1"/>
      <w:marLeft w:val="0"/>
      <w:marRight w:val="0"/>
      <w:marTop w:val="0"/>
      <w:marBottom w:val="0"/>
      <w:divBdr>
        <w:top w:val="none" w:sz="0" w:space="0" w:color="auto"/>
        <w:left w:val="none" w:sz="0" w:space="0" w:color="auto"/>
        <w:bottom w:val="none" w:sz="0" w:space="0" w:color="auto"/>
        <w:right w:val="none" w:sz="0" w:space="0" w:color="auto"/>
      </w:divBdr>
    </w:div>
    <w:div w:id="1650092833">
      <w:bodyDiv w:val="1"/>
      <w:marLeft w:val="0"/>
      <w:marRight w:val="0"/>
      <w:marTop w:val="0"/>
      <w:marBottom w:val="0"/>
      <w:divBdr>
        <w:top w:val="none" w:sz="0" w:space="0" w:color="auto"/>
        <w:left w:val="none" w:sz="0" w:space="0" w:color="auto"/>
        <w:bottom w:val="none" w:sz="0" w:space="0" w:color="auto"/>
        <w:right w:val="none" w:sz="0" w:space="0" w:color="auto"/>
      </w:divBdr>
    </w:div>
    <w:div w:id="1857039808">
      <w:bodyDiv w:val="1"/>
      <w:marLeft w:val="0"/>
      <w:marRight w:val="0"/>
      <w:marTop w:val="0"/>
      <w:marBottom w:val="0"/>
      <w:divBdr>
        <w:top w:val="none" w:sz="0" w:space="0" w:color="auto"/>
        <w:left w:val="none" w:sz="0" w:space="0" w:color="auto"/>
        <w:bottom w:val="none" w:sz="0" w:space="0" w:color="auto"/>
        <w:right w:val="none" w:sz="0" w:space="0" w:color="auto"/>
      </w:divBdr>
    </w:div>
    <w:div w:id="2100707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oleObject" Target="embeddings/oleObject1.bin"/><Relationship Id="rId26" Type="http://schemas.openxmlformats.org/officeDocument/2006/relationships/package" Target="embeddings/Microsoft_Excel_Worksheet2.xlsx"/><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package" Target="embeddings/Microsoft_Excel_Macro-Enabled_Worksheet1.xlsm"/><Relationship Id="rId20" Type="http://schemas.openxmlformats.org/officeDocument/2006/relationships/oleObject" Target="embeddings/oleObject2.bin"/><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fontTable" Target="fontTable.xml"/><Relationship Id="rId10" Type="http://schemas.openxmlformats.org/officeDocument/2006/relationships/hyperlink" Target="http://www.caltf.org/" TargetMode="Externa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hyperlink" Target="http://en.wikipedia.org/wiki/Letter_frequencies" TargetMode="External"/><Relationship Id="rId22" Type="http://schemas.openxmlformats.org/officeDocument/2006/relationships/oleObject" Target="embeddings/oleObject3.bin"/><Relationship Id="rId27" Type="http://schemas.openxmlformats.org/officeDocument/2006/relationships/footer" Target="footer2.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47162E"/>
    <w:rsid w:val="00560392"/>
    <w:rsid w:val="006023F1"/>
    <w:rsid w:val="006A51A1"/>
    <w:rsid w:val="006B7FA8"/>
    <w:rsid w:val="008211B5"/>
    <w:rsid w:val="00874653"/>
    <w:rsid w:val="0094784C"/>
    <w:rsid w:val="00A5022A"/>
    <w:rsid w:val="00AE4C28"/>
    <w:rsid w:val="00AF2C4B"/>
    <w:rsid w:val="00B73964"/>
    <w:rsid w:val="00B74704"/>
    <w:rsid w:val="00C947B8"/>
    <w:rsid w:val="00D0496D"/>
    <w:rsid w:val="00D051F5"/>
    <w:rsid w:val="00D5444D"/>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2016-02-02T00:00:00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3DEDCE9-F935-4758-B6FC-5B852E018E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2949</Words>
  <Characters>16813</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SCE13LG052</vt:lpstr>
    </vt:vector>
  </TitlesOfParts>
  <Company>Southern California Edison</Company>
  <LinksUpToDate>false</LinksUpToDate>
  <CharactersWithSpaces>19723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SCE13LG052</dc:title>
  <dc:creator>Jim Wyatt (PG&amp;E);Jason Wang (SCE)</dc:creator>
  <cp:lastModifiedBy>Ajay Wadhera</cp:lastModifiedBy>
  <cp:revision>3</cp:revision>
  <dcterms:created xsi:type="dcterms:W3CDTF">2016-02-16T19:21:00Z</dcterms:created>
  <dcterms:modified xsi:type="dcterms:W3CDTF">2016-03-18T20:58:00Z</dcterms:modified>
  <cp:contentStatus>Revision 1</cp:contentStatus>
</cp:coreProperties>
</file>