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14F3F92"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B768C1">
            <w:t>LG007</w:t>
          </w:r>
        </w:sdtContent>
      </w:sdt>
    </w:p>
    <w:bookmarkEnd w:id="0"/>
    <w:p w14:paraId="7601CE2F" w14:textId="271A5BF6" w:rsidR="00DA690B" w:rsidRPr="00500C4E" w:rsidRDefault="00B65D0C"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B768C1">
            <w:rPr>
              <w:rStyle w:val="CaptionChar"/>
              <w:rFonts w:asciiTheme="minorHAnsi" w:hAnsiTheme="minorHAnsi" w:cstheme="minorHAnsi"/>
              <w:b/>
              <w:bCs w:val="0"/>
              <w:sz w:val="48"/>
              <w:szCs w:val="48"/>
            </w:rPr>
            <w:t>1</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B65D0C"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7DAA0276" w:rsidR="00DA690B" w:rsidRPr="00500C4E" w:rsidRDefault="00B768C1" w:rsidP="00DA690B">
      <w:pPr>
        <w:rPr>
          <w:rFonts w:cstheme="minorHAnsi"/>
          <w:b/>
          <w:sz w:val="72"/>
          <w:szCs w:val="72"/>
        </w:rPr>
      </w:pPr>
      <w:r>
        <w:rPr>
          <w:rFonts w:cstheme="minorHAnsi"/>
          <w:b/>
          <w:sz w:val="72"/>
          <w:szCs w:val="72"/>
        </w:rPr>
        <w:t>Pin Based Exterior Compact Fluorescent Lamp (CFL) Fixture</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BCCBBE5" w14:textId="01713A6E" w:rsidR="00523736" w:rsidRPr="00500C4E" w:rsidRDefault="00523736" w:rsidP="00E76B31">
      <w:pPr>
        <w:pStyle w:val="Reminders"/>
        <w:rPr>
          <w:rFonts w:asciiTheme="minorHAnsi" w:hAnsiTheme="minorHAnsi" w:cstheme="minorHAnsi"/>
          <w:b/>
          <w:i w:val="0"/>
          <w:sz w:val="32"/>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16C39922" w:rsidR="00AC5309" w:rsidRPr="00D97D25" w:rsidRDefault="00B768C1">
            <w:pPr>
              <w:rPr>
                <w:rFonts w:cs="Arial"/>
                <w:bCs/>
                <w:szCs w:val="20"/>
              </w:rPr>
            </w:pPr>
            <w:r w:rsidRPr="00D97D25">
              <w:rPr>
                <w:rFonts w:cs="Arial"/>
                <w:szCs w:val="20"/>
              </w:rPr>
              <w:t>See Table 1</w:t>
            </w:r>
            <w:r w:rsidR="00AC5309" w:rsidRPr="00D97D25">
              <w:rPr>
                <w:rFonts w:cs="Arial"/>
                <w:szCs w:val="20"/>
              </w:rPr>
              <w:t xml:space="preserve"> </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57AD45B6" w:rsidR="00290ED8" w:rsidRPr="00D97D25" w:rsidRDefault="00B768C1">
            <w:pPr>
              <w:rPr>
                <w:rFonts w:cs="Arial"/>
                <w:szCs w:val="20"/>
              </w:rPr>
            </w:pPr>
            <w:r w:rsidRPr="00D97D25">
              <w:rPr>
                <w:rFonts w:cs="Arial"/>
                <w:szCs w:val="20"/>
              </w:rPr>
              <w:t>Exterior pin based compact fluorescent lamp (CFL) fixture.</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457B4B4" w:rsidR="00290ED8" w:rsidRPr="00D97D25" w:rsidRDefault="004855FD" w:rsidP="004855FD">
            <w:pPr>
              <w:rPr>
                <w:rFonts w:cs="Arial"/>
                <w:szCs w:val="20"/>
              </w:rPr>
            </w:pPr>
            <w:r>
              <w:rPr>
                <w:rFonts w:cs="Arial"/>
                <w:szCs w:val="20"/>
              </w:rPr>
              <w:t>E</w:t>
            </w:r>
            <w:r w:rsidR="00B768C1" w:rsidRPr="00D97D25">
              <w:rPr>
                <w:rFonts w:cs="Arial"/>
                <w:szCs w:val="20"/>
              </w:rPr>
              <w:t>xterior incandescent fixture. This will be customer existing and code/standard equipment.</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6EDBF670" w:rsidR="00D36798" w:rsidRPr="00D97D25" w:rsidRDefault="00B768C1">
            <w:pPr>
              <w:rPr>
                <w:rFonts w:cs="Arial"/>
                <w:szCs w:val="20"/>
              </w:rPr>
            </w:pPr>
            <w:r w:rsidRPr="00D97D25">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0AFDAD15" w14:textId="77777777" w:rsidR="00290ED8" w:rsidRDefault="006A700E">
            <w:pPr>
              <w:rPr>
                <w:rFonts w:cs="Arial"/>
                <w:szCs w:val="20"/>
              </w:rPr>
            </w:pPr>
            <w:r>
              <w:rPr>
                <w:rFonts w:cs="Arial"/>
                <w:szCs w:val="20"/>
              </w:rPr>
              <w:t>16</w:t>
            </w:r>
            <w:r w:rsidR="001C1338" w:rsidRPr="00D97D25">
              <w:rPr>
                <w:rFonts w:cs="Arial"/>
                <w:szCs w:val="20"/>
              </w:rPr>
              <w:t xml:space="preserve"> years (DEER EUL ID: </w:t>
            </w:r>
            <w:r w:rsidR="00D97D25" w:rsidRPr="006A700E">
              <w:rPr>
                <w:rFonts w:cs="Arial"/>
                <w:szCs w:val="20"/>
              </w:rPr>
              <w:t>OLtg-CFLfix</w:t>
            </w:r>
            <w:r w:rsidR="001C1338" w:rsidRPr="00D97D25">
              <w:rPr>
                <w:rFonts w:cs="Arial"/>
                <w:szCs w:val="20"/>
              </w:rPr>
              <w:t>)</w:t>
            </w:r>
          </w:p>
          <w:p w14:paraId="70DC1712" w14:textId="4EE84943" w:rsidR="006A700E" w:rsidRPr="00500C4E" w:rsidRDefault="006A700E">
            <w:pPr>
              <w:rPr>
                <w:rFonts w:cs="Arial"/>
                <w:color w:val="FF0000"/>
                <w:szCs w:val="20"/>
              </w:rPr>
            </w:pPr>
            <w:r>
              <w:rPr>
                <w:rFonts w:cs="Arial"/>
                <w:szCs w:val="20"/>
              </w:rPr>
              <w:t>15</w:t>
            </w:r>
            <w:r w:rsidRPr="00D97D25">
              <w:rPr>
                <w:rFonts w:cs="Arial"/>
                <w:szCs w:val="20"/>
              </w:rPr>
              <w:t xml:space="preserve"> years (DEER EUL ID: </w:t>
            </w:r>
            <w:r w:rsidRPr="006A700E">
              <w:rPr>
                <w:rFonts w:cs="Arial"/>
                <w:szCs w:val="20"/>
              </w:rPr>
              <w:t>OLtg-CFLfix</w:t>
            </w:r>
            <w:r>
              <w:rPr>
                <w:rFonts w:cs="Arial"/>
                <w:szCs w:val="20"/>
              </w:rPr>
              <w:t>-ResCmnArea</w:t>
            </w:r>
            <w:r w:rsidRPr="00D97D25">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64A84881" w:rsidR="00290ED8" w:rsidRPr="00500C4E" w:rsidRDefault="00000641">
            <w:pPr>
              <w:rPr>
                <w:rFonts w:cs="Arial"/>
                <w:color w:val="FF0000"/>
                <w:szCs w:val="20"/>
              </w:rPr>
            </w:pPr>
            <w:r w:rsidRPr="00000641">
              <w:rPr>
                <w:szCs w:val="20"/>
              </w:rPr>
              <w:t>Replace on Burnout (ROB) &amp; Retrofit (RET)</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6320A0E9" w14:textId="604315FB" w:rsidR="00290ED8" w:rsidRPr="006A700E" w:rsidRDefault="001C1338" w:rsidP="006A700E">
            <w:pPr>
              <w:rPr>
                <w:szCs w:val="20"/>
              </w:rPr>
            </w:pPr>
            <w:r w:rsidRPr="006A700E">
              <w:rPr>
                <w:rFonts w:cs="Arial"/>
                <w:szCs w:val="20"/>
              </w:rPr>
              <w:t>0.</w:t>
            </w:r>
            <w:r w:rsidR="006A700E" w:rsidRPr="006A700E">
              <w:rPr>
                <w:rFonts w:cs="Arial"/>
                <w:szCs w:val="20"/>
              </w:rPr>
              <w:t>55</w:t>
            </w:r>
            <w:r w:rsidRPr="006A700E">
              <w:rPr>
                <w:rFonts w:cs="Arial"/>
                <w:szCs w:val="20"/>
              </w:rPr>
              <w:t xml:space="preserve"> (DEER NTGR ID: </w:t>
            </w:r>
            <w:r w:rsidR="006A700E" w:rsidRPr="006A700E">
              <w:rPr>
                <w:szCs w:val="20"/>
              </w:rPr>
              <w:t>Res</w:t>
            </w:r>
            <w:r w:rsidRPr="006A700E">
              <w:rPr>
                <w:szCs w:val="20"/>
              </w:rPr>
              <w:t>-Default&gt;2yrs)</w:t>
            </w:r>
          </w:p>
          <w:p w14:paraId="23C772CC" w14:textId="738FEF07" w:rsidR="006A700E" w:rsidRDefault="006A700E" w:rsidP="006A700E">
            <w:pPr>
              <w:rPr>
                <w:szCs w:val="20"/>
              </w:rPr>
            </w:pPr>
            <w:r w:rsidRPr="006A700E">
              <w:rPr>
                <w:rFonts w:cs="Arial"/>
                <w:szCs w:val="20"/>
              </w:rPr>
              <w:t xml:space="preserve">0.6 (DEER NTGR ID: </w:t>
            </w:r>
            <w:r w:rsidRPr="006A700E">
              <w:rPr>
                <w:szCs w:val="20"/>
              </w:rPr>
              <w:t>Com-Default&gt;2yrs)</w:t>
            </w:r>
          </w:p>
          <w:p w14:paraId="76150C90" w14:textId="77777777" w:rsidR="004855FD" w:rsidRPr="006A700E" w:rsidRDefault="004855FD" w:rsidP="006A700E">
            <w:pPr>
              <w:rPr>
                <w:szCs w:val="20"/>
              </w:rPr>
            </w:pPr>
          </w:p>
          <w:p w14:paraId="6E921001" w14:textId="77777777" w:rsidR="004855FD" w:rsidRPr="006A700E" w:rsidRDefault="004855FD" w:rsidP="004855FD">
            <w:pPr>
              <w:rPr>
                <w:szCs w:val="20"/>
              </w:rPr>
            </w:pPr>
            <w:r w:rsidRPr="006A700E">
              <w:rPr>
                <w:rFonts w:cs="Arial"/>
                <w:szCs w:val="20"/>
              </w:rPr>
              <w:t xml:space="preserve">0.85 (DEER NTGR ID: </w:t>
            </w:r>
            <w:r w:rsidRPr="006A700E">
              <w:rPr>
                <w:szCs w:val="20"/>
              </w:rPr>
              <w:t>Res-Default-HTR-di)</w:t>
            </w:r>
          </w:p>
          <w:p w14:paraId="30D6F6CE" w14:textId="09868BD2" w:rsidR="006A700E" w:rsidRPr="006A700E" w:rsidRDefault="006A700E" w:rsidP="006A700E">
            <w:pPr>
              <w:rPr>
                <w:szCs w:val="20"/>
              </w:rPr>
            </w:pPr>
            <w:r w:rsidRPr="006A700E">
              <w:rPr>
                <w:rFonts w:cs="Arial"/>
                <w:szCs w:val="20"/>
              </w:rPr>
              <w:t xml:space="preserve">0.85 (DEER NTGR ID: </w:t>
            </w:r>
            <w:r w:rsidRPr="006A700E">
              <w:rPr>
                <w:szCs w:val="20"/>
              </w:rPr>
              <w:t>Com-Default-HTR-di)</w:t>
            </w:r>
          </w:p>
          <w:p w14:paraId="208FDE89" w14:textId="77777777" w:rsidR="004855FD" w:rsidRDefault="004855FD" w:rsidP="006A700E">
            <w:pPr>
              <w:rPr>
                <w:rFonts w:cs="Arial"/>
                <w:szCs w:val="20"/>
              </w:rPr>
            </w:pPr>
          </w:p>
          <w:p w14:paraId="14886F58" w14:textId="77777777" w:rsidR="006A700E" w:rsidRPr="006A700E" w:rsidRDefault="006A700E" w:rsidP="006A700E">
            <w:pPr>
              <w:rPr>
                <w:szCs w:val="20"/>
              </w:rPr>
            </w:pPr>
            <w:r w:rsidRPr="006A700E">
              <w:rPr>
                <w:rFonts w:cs="Arial"/>
                <w:szCs w:val="20"/>
              </w:rPr>
              <w:t xml:space="preserve">0.54 (DEER NTGR ID: </w:t>
            </w:r>
            <w:r w:rsidRPr="006A700E">
              <w:rPr>
                <w:szCs w:val="20"/>
              </w:rPr>
              <w:t>NonRes-sAll-mCFL)</w:t>
            </w:r>
          </w:p>
          <w:p w14:paraId="40A9016A" w14:textId="3DB8E68B" w:rsidR="006A700E" w:rsidRPr="006A700E" w:rsidRDefault="006A700E" w:rsidP="006A700E">
            <w:pPr>
              <w:rPr>
                <w:color w:val="FF0000"/>
                <w:szCs w:val="20"/>
              </w:rPr>
            </w:pPr>
            <w:r w:rsidRPr="006A700E">
              <w:rPr>
                <w:rFonts w:cs="Arial"/>
                <w:szCs w:val="20"/>
              </w:rPr>
              <w:t xml:space="preserve">0.9 (DEER NTGR ID: </w:t>
            </w:r>
            <w:r w:rsidRPr="006A700E">
              <w:rPr>
                <w:szCs w:val="20"/>
              </w:rPr>
              <w:t>Res-sAll-mCFL-up)</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4715D8" w:rsidRPr="00500C4E" w14:paraId="0F8D645E" w14:textId="77777777" w:rsidTr="00847A4E">
        <w:trPr>
          <w:trHeight w:val="20"/>
        </w:trPr>
        <w:tc>
          <w:tcPr>
            <w:tcW w:w="283" w:type="pct"/>
            <w:vMerge w:val="restart"/>
          </w:tcPr>
          <w:p w14:paraId="4A1A2996" w14:textId="77777777" w:rsidR="004715D8" w:rsidRPr="004715D8" w:rsidRDefault="004715D8" w:rsidP="005729C8">
            <w:pPr>
              <w:rPr>
                <w:rFonts w:cstheme="minorHAnsi"/>
                <w:szCs w:val="20"/>
              </w:rPr>
            </w:pPr>
            <w:r w:rsidRPr="004715D8">
              <w:rPr>
                <w:rFonts w:cstheme="minorHAnsi"/>
                <w:szCs w:val="20"/>
              </w:rPr>
              <w:t>0</w:t>
            </w:r>
          </w:p>
        </w:tc>
        <w:tc>
          <w:tcPr>
            <w:tcW w:w="510" w:type="pct"/>
            <w:vMerge w:val="restart"/>
          </w:tcPr>
          <w:p w14:paraId="68BA349C" w14:textId="47A609AB" w:rsidR="004715D8" w:rsidRPr="004715D8" w:rsidRDefault="004715D8" w:rsidP="005729C8">
            <w:pPr>
              <w:rPr>
                <w:rFonts w:cstheme="minorHAnsi"/>
                <w:szCs w:val="20"/>
              </w:rPr>
            </w:pPr>
            <w:r w:rsidRPr="004715D8">
              <w:rPr>
                <w:rFonts w:cstheme="minorHAnsi"/>
                <w:szCs w:val="20"/>
              </w:rPr>
              <w:t>5/29/12</w:t>
            </w:r>
          </w:p>
        </w:tc>
        <w:tc>
          <w:tcPr>
            <w:tcW w:w="744" w:type="pct"/>
          </w:tcPr>
          <w:p w14:paraId="4A812BB3" w14:textId="75FC0773" w:rsidR="004715D8" w:rsidRPr="004715D8" w:rsidRDefault="004715D8" w:rsidP="001B2301">
            <w:pPr>
              <w:rPr>
                <w:rFonts w:cstheme="minorHAnsi"/>
                <w:szCs w:val="20"/>
              </w:rPr>
            </w:pPr>
            <w:r w:rsidRPr="004715D8">
              <w:rPr>
                <w:rFonts w:cstheme="minorHAnsi"/>
                <w:szCs w:val="20"/>
              </w:rPr>
              <w:t>Mike Green/Lincus</w:t>
            </w:r>
          </w:p>
        </w:tc>
        <w:tc>
          <w:tcPr>
            <w:tcW w:w="3463" w:type="pct"/>
          </w:tcPr>
          <w:p w14:paraId="73484BF0" w14:textId="77777777" w:rsidR="004715D8" w:rsidRDefault="004715D8" w:rsidP="004715D8">
            <w:pPr>
              <w:numPr>
                <w:ilvl w:val="0"/>
                <w:numId w:val="35"/>
              </w:numPr>
              <w:rPr>
                <w:rFonts w:cstheme="minorHAnsi"/>
                <w:szCs w:val="20"/>
              </w:rPr>
            </w:pPr>
            <w:r>
              <w:rPr>
                <w:rFonts w:cstheme="minorHAnsi"/>
                <w:szCs w:val="20"/>
              </w:rPr>
              <w:t>Updated workpaper format to latest template “SP&amp;TS Work Paper Template 2013 v0.1.docx”(based on previous version WPSCRELG0007)</w:t>
            </w:r>
          </w:p>
          <w:p w14:paraId="37961A5E" w14:textId="77777777" w:rsidR="004715D8" w:rsidRDefault="004715D8" w:rsidP="004715D8">
            <w:pPr>
              <w:numPr>
                <w:ilvl w:val="0"/>
                <w:numId w:val="35"/>
              </w:numPr>
              <w:rPr>
                <w:rFonts w:cstheme="minorHAnsi"/>
                <w:szCs w:val="20"/>
              </w:rPr>
            </w:pPr>
            <w:r>
              <w:rPr>
                <w:rFonts w:cstheme="minorHAnsi"/>
                <w:szCs w:val="20"/>
              </w:rPr>
              <w:t>Clarified base/measure cases and unit description</w:t>
            </w:r>
          </w:p>
          <w:p w14:paraId="147E5C72" w14:textId="77777777" w:rsidR="004715D8" w:rsidRDefault="004715D8" w:rsidP="004715D8">
            <w:pPr>
              <w:numPr>
                <w:ilvl w:val="0"/>
                <w:numId w:val="35"/>
              </w:numPr>
              <w:rPr>
                <w:rFonts w:cstheme="minorHAnsi"/>
                <w:szCs w:val="20"/>
              </w:rPr>
            </w:pPr>
            <w:r>
              <w:rPr>
                <w:rFonts w:cstheme="minorHAnsi"/>
                <w:szCs w:val="20"/>
              </w:rPr>
              <w:t>Updated annual operating hours of building types according to DEER 2011</w:t>
            </w:r>
          </w:p>
          <w:p w14:paraId="4EAD4227" w14:textId="77777777" w:rsidR="004715D8" w:rsidRDefault="004715D8" w:rsidP="004715D8">
            <w:pPr>
              <w:numPr>
                <w:ilvl w:val="0"/>
                <w:numId w:val="35"/>
              </w:numPr>
              <w:rPr>
                <w:rFonts w:cstheme="minorHAnsi"/>
                <w:szCs w:val="20"/>
              </w:rPr>
            </w:pPr>
            <w:r>
              <w:rPr>
                <w:rFonts w:cstheme="minorHAnsi"/>
                <w:szCs w:val="20"/>
              </w:rPr>
              <w:t>Updated NTG values</w:t>
            </w:r>
          </w:p>
          <w:p w14:paraId="67CFA99B" w14:textId="77777777" w:rsidR="004715D8" w:rsidRDefault="004715D8" w:rsidP="004715D8">
            <w:pPr>
              <w:numPr>
                <w:ilvl w:val="0"/>
                <w:numId w:val="35"/>
              </w:numPr>
              <w:rPr>
                <w:rFonts w:cstheme="minorHAnsi"/>
                <w:szCs w:val="20"/>
              </w:rPr>
            </w:pPr>
            <w:r>
              <w:rPr>
                <w:rFonts w:cstheme="minorHAnsi"/>
                <w:szCs w:val="20"/>
              </w:rPr>
              <w:t>Added Midstream Program/ Midstream Incentive as delivery mechanism.</w:t>
            </w:r>
          </w:p>
          <w:p w14:paraId="24AA9E8A" w14:textId="77777777" w:rsidR="004715D8" w:rsidRDefault="004715D8" w:rsidP="004715D8">
            <w:pPr>
              <w:numPr>
                <w:ilvl w:val="0"/>
                <w:numId w:val="35"/>
              </w:numPr>
              <w:rPr>
                <w:rFonts w:cstheme="minorHAnsi"/>
                <w:szCs w:val="20"/>
              </w:rPr>
            </w:pPr>
            <w:r>
              <w:rPr>
                <w:rFonts w:cstheme="minorHAnsi"/>
                <w:szCs w:val="20"/>
              </w:rPr>
              <w:t>Update base case wattages for residential (single family and multi-family).</w:t>
            </w:r>
          </w:p>
          <w:p w14:paraId="34F0A8ED" w14:textId="15BC2A0C" w:rsidR="004715D8" w:rsidRPr="004715D8" w:rsidRDefault="004715D8" w:rsidP="004715D8">
            <w:pPr>
              <w:numPr>
                <w:ilvl w:val="0"/>
                <w:numId w:val="35"/>
              </w:numPr>
              <w:rPr>
                <w:rFonts w:cstheme="minorHAnsi"/>
                <w:szCs w:val="20"/>
              </w:rPr>
            </w:pPr>
            <w:r>
              <w:rPr>
                <w:rFonts w:cstheme="minorHAnsi"/>
                <w:szCs w:val="20"/>
              </w:rPr>
              <w:t>Consolidated solution codes.</w:t>
            </w:r>
          </w:p>
        </w:tc>
      </w:tr>
      <w:tr w:rsidR="004715D8" w:rsidRPr="00500C4E" w14:paraId="62DC1728" w14:textId="77777777" w:rsidTr="00847A4E">
        <w:trPr>
          <w:trHeight w:val="20"/>
        </w:trPr>
        <w:tc>
          <w:tcPr>
            <w:tcW w:w="283" w:type="pct"/>
            <w:vMerge/>
          </w:tcPr>
          <w:p w14:paraId="3E501C93" w14:textId="77777777" w:rsidR="004715D8" w:rsidRPr="00500C4E" w:rsidRDefault="004715D8" w:rsidP="005729C8">
            <w:pPr>
              <w:rPr>
                <w:rFonts w:cstheme="minorHAnsi"/>
                <w:szCs w:val="20"/>
              </w:rPr>
            </w:pPr>
          </w:p>
        </w:tc>
        <w:tc>
          <w:tcPr>
            <w:tcW w:w="510" w:type="pct"/>
            <w:vMerge/>
          </w:tcPr>
          <w:p w14:paraId="2265169C" w14:textId="77777777" w:rsidR="004715D8" w:rsidRPr="00500C4E" w:rsidRDefault="004715D8" w:rsidP="005729C8">
            <w:pPr>
              <w:rPr>
                <w:rFonts w:cstheme="minorHAnsi"/>
                <w:szCs w:val="20"/>
              </w:rPr>
            </w:pPr>
          </w:p>
        </w:tc>
        <w:tc>
          <w:tcPr>
            <w:tcW w:w="744" w:type="pct"/>
          </w:tcPr>
          <w:p w14:paraId="1B212508" w14:textId="7A0DF82F" w:rsidR="004715D8" w:rsidRPr="00500C4E" w:rsidRDefault="004715D8" w:rsidP="005729C8">
            <w:pPr>
              <w:rPr>
                <w:rFonts w:cstheme="minorHAnsi"/>
                <w:szCs w:val="20"/>
              </w:rPr>
            </w:pPr>
            <w:r>
              <w:rPr>
                <w:rFonts w:cstheme="minorHAnsi"/>
                <w:szCs w:val="20"/>
              </w:rPr>
              <w:t>Brian V. O’Keefe/SCE</w:t>
            </w:r>
          </w:p>
        </w:tc>
        <w:tc>
          <w:tcPr>
            <w:tcW w:w="3463" w:type="pct"/>
          </w:tcPr>
          <w:p w14:paraId="76B1B9DF" w14:textId="77777777" w:rsidR="004715D8" w:rsidRDefault="004715D8" w:rsidP="004715D8">
            <w:pPr>
              <w:rPr>
                <w:rFonts w:cstheme="minorHAnsi"/>
                <w:szCs w:val="20"/>
              </w:rPr>
            </w:pPr>
            <w:r>
              <w:rPr>
                <w:rFonts w:cstheme="minorHAnsi"/>
                <w:szCs w:val="20"/>
              </w:rPr>
              <w:t>Changes from original draft:</w:t>
            </w:r>
          </w:p>
          <w:p w14:paraId="1B348DC9" w14:textId="77777777" w:rsidR="004715D8" w:rsidRDefault="004715D8" w:rsidP="004715D8">
            <w:pPr>
              <w:rPr>
                <w:rFonts w:cstheme="minorHAnsi"/>
                <w:szCs w:val="20"/>
              </w:rPr>
            </w:pPr>
            <w:r>
              <w:rPr>
                <w:rFonts w:cstheme="minorHAnsi"/>
                <w:szCs w:val="20"/>
              </w:rPr>
              <w:t>-  Removed the Misc. Com building type from the upstream measures.</w:t>
            </w:r>
          </w:p>
          <w:p w14:paraId="4A300F8B" w14:textId="77777777" w:rsidR="004715D8" w:rsidRDefault="004715D8" w:rsidP="004715D8">
            <w:pPr>
              <w:rPr>
                <w:rFonts w:cstheme="minorHAnsi"/>
                <w:szCs w:val="20"/>
              </w:rPr>
            </w:pPr>
            <w:r>
              <w:rPr>
                <w:rFonts w:cstheme="minorHAnsi"/>
                <w:szCs w:val="20"/>
              </w:rPr>
              <w:t>-  Used savings directly from READi for the single family/upstream measures.</w:t>
            </w:r>
          </w:p>
          <w:p w14:paraId="30D111D4" w14:textId="77777777" w:rsidR="004715D8" w:rsidRDefault="004715D8" w:rsidP="004715D8">
            <w:pPr>
              <w:rPr>
                <w:rFonts w:cstheme="minorHAnsi"/>
                <w:szCs w:val="20"/>
              </w:rPr>
            </w:pPr>
            <w:r>
              <w:rPr>
                <w:rFonts w:cstheme="minorHAnsi"/>
                <w:szCs w:val="20"/>
              </w:rPr>
              <w:t>-  Updated the template to version 2.2</w:t>
            </w:r>
          </w:p>
          <w:p w14:paraId="61966CE2" w14:textId="5FA5ACAF" w:rsidR="004715D8" w:rsidRPr="00500C4E" w:rsidRDefault="004715D8" w:rsidP="004715D8">
            <w:pPr>
              <w:rPr>
                <w:rFonts w:cstheme="minorHAnsi"/>
                <w:bCs/>
                <w:szCs w:val="20"/>
              </w:rPr>
            </w:pPr>
            <w:r>
              <w:rPr>
                <w:rFonts w:cstheme="minorHAnsi"/>
                <w:szCs w:val="20"/>
              </w:rPr>
              <w:t>-  Used the previous fixture wattages for the up to 70 watt measure case measures.</w:t>
            </w:r>
          </w:p>
        </w:tc>
      </w:tr>
      <w:tr w:rsidR="00000641" w:rsidRPr="00500C4E" w14:paraId="21E1D811" w14:textId="77777777" w:rsidTr="00847A4E">
        <w:trPr>
          <w:trHeight w:val="20"/>
        </w:trPr>
        <w:tc>
          <w:tcPr>
            <w:tcW w:w="283" w:type="pct"/>
          </w:tcPr>
          <w:p w14:paraId="0A01E8FB" w14:textId="71DE9807" w:rsidR="00000641" w:rsidRPr="00500C4E" w:rsidRDefault="004715D8" w:rsidP="005729C8">
            <w:pPr>
              <w:rPr>
                <w:rFonts w:cstheme="minorHAnsi"/>
                <w:szCs w:val="20"/>
              </w:rPr>
            </w:pPr>
            <w:r>
              <w:rPr>
                <w:rFonts w:cstheme="minorHAnsi"/>
                <w:szCs w:val="20"/>
              </w:rPr>
              <w:t>1</w:t>
            </w:r>
          </w:p>
        </w:tc>
        <w:tc>
          <w:tcPr>
            <w:tcW w:w="510" w:type="pct"/>
          </w:tcPr>
          <w:p w14:paraId="0653A7E0" w14:textId="037B3850" w:rsidR="00000641" w:rsidRPr="00500C4E" w:rsidRDefault="004715D8" w:rsidP="005729C8">
            <w:pPr>
              <w:rPr>
                <w:rFonts w:cstheme="minorHAnsi"/>
                <w:szCs w:val="20"/>
              </w:rPr>
            </w:pPr>
            <w:r>
              <w:rPr>
                <w:rFonts w:cstheme="minorHAnsi"/>
                <w:szCs w:val="20"/>
              </w:rPr>
              <w:t>9/21/15</w:t>
            </w:r>
          </w:p>
        </w:tc>
        <w:tc>
          <w:tcPr>
            <w:tcW w:w="744" w:type="pct"/>
          </w:tcPr>
          <w:p w14:paraId="525BE2D0" w14:textId="797BE95D" w:rsidR="00000641" w:rsidRPr="00500C4E" w:rsidRDefault="00C8687C" w:rsidP="005729C8">
            <w:pPr>
              <w:rPr>
                <w:rFonts w:cstheme="minorHAnsi"/>
                <w:szCs w:val="20"/>
              </w:rPr>
            </w:pPr>
            <w:r>
              <w:rPr>
                <w:rFonts w:cstheme="minorHAnsi"/>
                <w:szCs w:val="20"/>
              </w:rPr>
              <w:t>Alfredo Gutierrez (</w:t>
            </w:r>
            <w:r w:rsidR="004715D8">
              <w:rPr>
                <w:rFonts w:cstheme="minorHAnsi"/>
                <w:szCs w:val="20"/>
              </w:rPr>
              <w:t>SCE</w:t>
            </w:r>
            <w:r>
              <w:rPr>
                <w:rFonts w:cstheme="minorHAnsi"/>
                <w:szCs w:val="20"/>
              </w:rPr>
              <w:t>), Jason Wang (SCE)</w:t>
            </w:r>
          </w:p>
        </w:tc>
        <w:tc>
          <w:tcPr>
            <w:tcW w:w="3463" w:type="pct"/>
          </w:tcPr>
          <w:p w14:paraId="654C352B" w14:textId="37A0B273" w:rsidR="00576E88" w:rsidRPr="004855FD" w:rsidRDefault="00576E88" w:rsidP="004855FD">
            <w:pPr>
              <w:pStyle w:val="ListParagraph"/>
              <w:numPr>
                <w:ilvl w:val="0"/>
                <w:numId w:val="38"/>
              </w:numPr>
              <w:rPr>
                <w:rFonts w:cstheme="minorHAnsi"/>
                <w:bCs/>
                <w:szCs w:val="20"/>
              </w:rPr>
            </w:pPr>
            <w:r w:rsidRPr="004855FD">
              <w:rPr>
                <w:rFonts w:cstheme="minorHAnsi"/>
                <w:bCs/>
                <w:szCs w:val="20"/>
              </w:rPr>
              <w:t>Updated the work paper to the 2016 template.</w:t>
            </w:r>
          </w:p>
          <w:p w14:paraId="102EF3CD" w14:textId="77777777" w:rsidR="00000641" w:rsidRPr="004855FD" w:rsidRDefault="005078B4" w:rsidP="004855FD">
            <w:pPr>
              <w:pStyle w:val="ListParagraph"/>
              <w:numPr>
                <w:ilvl w:val="0"/>
                <w:numId w:val="38"/>
              </w:numPr>
              <w:rPr>
                <w:rFonts w:cstheme="minorHAnsi"/>
                <w:bCs/>
                <w:szCs w:val="20"/>
              </w:rPr>
            </w:pPr>
            <w:r w:rsidRPr="004855FD">
              <w:rPr>
                <w:rFonts w:cstheme="minorHAnsi"/>
                <w:bCs/>
                <w:szCs w:val="20"/>
              </w:rPr>
              <w:t>Removed the following building types:</w:t>
            </w:r>
          </w:p>
          <w:p w14:paraId="447277B0" w14:textId="77777777" w:rsidR="005078B4" w:rsidRDefault="005078B4" w:rsidP="004855FD">
            <w:pPr>
              <w:pStyle w:val="ListParagraph"/>
              <w:numPr>
                <w:ilvl w:val="1"/>
                <w:numId w:val="38"/>
              </w:numPr>
              <w:rPr>
                <w:rFonts w:cstheme="minorHAnsi"/>
                <w:bCs/>
                <w:szCs w:val="20"/>
              </w:rPr>
            </w:pPr>
            <w:r>
              <w:rPr>
                <w:rFonts w:cstheme="minorHAnsi"/>
                <w:bCs/>
                <w:szCs w:val="20"/>
              </w:rPr>
              <w:t>Agriculture</w:t>
            </w:r>
          </w:p>
          <w:p w14:paraId="62548D02" w14:textId="77777777" w:rsidR="005078B4" w:rsidRDefault="005078B4" w:rsidP="004855FD">
            <w:pPr>
              <w:pStyle w:val="ListParagraph"/>
              <w:numPr>
                <w:ilvl w:val="1"/>
                <w:numId w:val="38"/>
              </w:numPr>
              <w:rPr>
                <w:rFonts w:cstheme="minorHAnsi"/>
                <w:bCs/>
                <w:szCs w:val="20"/>
              </w:rPr>
            </w:pPr>
            <w:r>
              <w:rPr>
                <w:rFonts w:cstheme="minorHAnsi"/>
                <w:bCs/>
                <w:szCs w:val="20"/>
              </w:rPr>
              <w:t>Health/Medical – Clinic</w:t>
            </w:r>
          </w:p>
          <w:p w14:paraId="3B3ED357" w14:textId="77777777" w:rsidR="005078B4" w:rsidRDefault="005078B4" w:rsidP="004855FD">
            <w:pPr>
              <w:pStyle w:val="ListParagraph"/>
              <w:numPr>
                <w:ilvl w:val="1"/>
                <w:numId w:val="38"/>
              </w:numPr>
              <w:rPr>
                <w:rFonts w:cstheme="minorHAnsi"/>
                <w:bCs/>
                <w:szCs w:val="20"/>
              </w:rPr>
            </w:pPr>
            <w:r>
              <w:rPr>
                <w:rFonts w:cstheme="minorHAnsi"/>
                <w:bCs/>
                <w:szCs w:val="20"/>
              </w:rPr>
              <w:t>Food Store</w:t>
            </w:r>
          </w:p>
          <w:p w14:paraId="1F26BF85" w14:textId="77777777" w:rsidR="005078B4" w:rsidRDefault="005078B4" w:rsidP="004855FD">
            <w:pPr>
              <w:pStyle w:val="ListParagraph"/>
              <w:numPr>
                <w:ilvl w:val="1"/>
                <w:numId w:val="38"/>
              </w:numPr>
              <w:rPr>
                <w:rFonts w:cstheme="minorHAnsi"/>
                <w:bCs/>
                <w:szCs w:val="20"/>
              </w:rPr>
            </w:pPr>
            <w:r>
              <w:rPr>
                <w:rFonts w:cstheme="minorHAnsi"/>
                <w:bCs/>
                <w:szCs w:val="20"/>
              </w:rPr>
              <w:t>Industrial</w:t>
            </w:r>
          </w:p>
          <w:p w14:paraId="5F942ED4" w14:textId="77777777" w:rsidR="005078B4" w:rsidRDefault="005078B4" w:rsidP="004855FD">
            <w:pPr>
              <w:pStyle w:val="ListParagraph"/>
              <w:numPr>
                <w:ilvl w:val="1"/>
                <w:numId w:val="38"/>
              </w:numPr>
              <w:rPr>
                <w:rFonts w:cstheme="minorHAnsi"/>
                <w:bCs/>
                <w:szCs w:val="20"/>
              </w:rPr>
            </w:pPr>
            <w:r>
              <w:rPr>
                <w:rFonts w:cstheme="minorHAnsi"/>
                <w:bCs/>
                <w:szCs w:val="20"/>
              </w:rPr>
              <w:t>Miscellaneous Commercial</w:t>
            </w:r>
          </w:p>
          <w:p w14:paraId="21B4851B" w14:textId="66127F91" w:rsidR="005078B4" w:rsidRDefault="005078B4" w:rsidP="004855FD">
            <w:pPr>
              <w:pStyle w:val="ListParagraph"/>
              <w:numPr>
                <w:ilvl w:val="1"/>
                <w:numId w:val="38"/>
              </w:numPr>
              <w:rPr>
                <w:rFonts w:cstheme="minorHAnsi"/>
                <w:bCs/>
                <w:szCs w:val="20"/>
              </w:rPr>
            </w:pPr>
            <w:r>
              <w:rPr>
                <w:rFonts w:cstheme="minorHAnsi"/>
                <w:bCs/>
                <w:szCs w:val="20"/>
              </w:rPr>
              <w:t xml:space="preserve">Transportation – Communication </w:t>
            </w:r>
            <w:r w:rsidR="00C8687C">
              <w:rPr>
                <w:rFonts w:cstheme="minorHAnsi"/>
                <w:bCs/>
                <w:szCs w:val="20"/>
              </w:rPr>
              <w:t>–</w:t>
            </w:r>
            <w:r>
              <w:rPr>
                <w:rFonts w:cstheme="minorHAnsi"/>
                <w:bCs/>
                <w:szCs w:val="20"/>
              </w:rPr>
              <w:t xml:space="preserve"> Utilities</w:t>
            </w:r>
          </w:p>
          <w:p w14:paraId="1229D304" w14:textId="7BA543B4" w:rsidR="004855FD" w:rsidRPr="004855FD" w:rsidRDefault="004855FD" w:rsidP="004855FD">
            <w:pPr>
              <w:pStyle w:val="ListParagraph"/>
              <w:numPr>
                <w:ilvl w:val="0"/>
                <w:numId w:val="38"/>
              </w:numPr>
              <w:rPr>
                <w:rFonts w:ascii="Calibri" w:hAnsi="Calibri"/>
                <w:color w:val="000000"/>
                <w:szCs w:val="22"/>
              </w:rPr>
            </w:pPr>
            <w:r>
              <w:rPr>
                <w:rFonts w:ascii="Calibri" w:hAnsi="Calibri"/>
                <w:color w:val="000000"/>
                <w:szCs w:val="22"/>
              </w:rPr>
              <w:t>Updated all labor costs</w:t>
            </w:r>
          </w:p>
          <w:p w14:paraId="2A19265F" w14:textId="1B2AB3B1" w:rsidR="00C8687C" w:rsidRPr="004855FD" w:rsidRDefault="00C8687C" w:rsidP="0051464E">
            <w:pPr>
              <w:pStyle w:val="ListParagraph"/>
              <w:numPr>
                <w:ilvl w:val="0"/>
                <w:numId w:val="38"/>
              </w:numPr>
              <w:rPr>
                <w:rFonts w:ascii="Calibri" w:hAnsi="Calibri"/>
                <w:color w:val="000000"/>
                <w:szCs w:val="22"/>
              </w:rPr>
            </w:pPr>
            <w:r w:rsidRPr="0051464E">
              <w:rPr>
                <w:rFonts w:cstheme="minorHAnsi"/>
                <w:bCs/>
                <w:szCs w:val="20"/>
              </w:rPr>
              <w:t>Removed several measures due to lack of use:</w:t>
            </w:r>
            <w:r w:rsidR="0051464E">
              <w:rPr>
                <w:rFonts w:cstheme="minorHAnsi"/>
                <w:bCs/>
                <w:szCs w:val="20"/>
              </w:rPr>
              <w:t xml:space="preserve"> </w:t>
            </w:r>
            <w:r w:rsidR="0051464E" w:rsidRPr="0051464E">
              <w:rPr>
                <w:rFonts w:cstheme="minorHAnsi"/>
                <w:bCs/>
                <w:szCs w:val="20"/>
              </w:rPr>
              <w:t>LT-28539, LT-98777, LT-68832, LT-80192, LT-31813, LT-60844, LT-94843, LT-49483, LT-59832, LT-37434, LT-49866, LT-79853, LT-42075, LT-53951, LT-18734, LT-10741, LT-21985, LT-48737, LT-74333, LT-93845, LT-19983, LT-10297, LT-44324, LT-78430, LT-53866, LT-64881, LT-18432, LT-21651, LT-32954</w:t>
            </w:r>
          </w:p>
        </w:tc>
      </w:tr>
    </w:tbl>
    <w:p w14:paraId="656E2232" w14:textId="52D57513"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3E80FA3D" w:rsidR="008877AF" w:rsidRPr="00EE4120" w:rsidRDefault="008877AF" w:rsidP="00A84BF9">
            <w:pPr>
              <w:rPr>
                <w:bCs/>
                <w:color w:val="FF0000"/>
              </w:rPr>
            </w:pPr>
          </w:p>
        </w:tc>
        <w:tc>
          <w:tcPr>
            <w:tcW w:w="351" w:type="pct"/>
          </w:tcPr>
          <w:p w14:paraId="23988046" w14:textId="7088786E" w:rsidR="008877AF" w:rsidRPr="00EE4120" w:rsidRDefault="008877AF" w:rsidP="00A84BF9">
            <w:pPr>
              <w:rPr>
                <w:bCs/>
                <w:color w:val="FF0000"/>
                <w:szCs w:val="20"/>
              </w:rPr>
            </w:pPr>
          </w:p>
        </w:tc>
        <w:tc>
          <w:tcPr>
            <w:tcW w:w="548" w:type="pct"/>
          </w:tcPr>
          <w:p w14:paraId="4AB37DB0" w14:textId="24FBF23B" w:rsidR="008877AF" w:rsidRPr="00EE4120" w:rsidRDefault="008877AF" w:rsidP="00A84BF9">
            <w:pPr>
              <w:rPr>
                <w:bCs/>
                <w:color w:val="FF0000"/>
                <w:szCs w:val="20"/>
              </w:rPr>
            </w:pPr>
          </w:p>
        </w:tc>
        <w:tc>
          <w:tcPr>
            <w:tcW w:w="552" w:type="pct"/>
          </w:tcPr>
          <w:p w14:paraId="62E998F6" w14:textId="5F719F5F" w:rsidR="008877AF" w:rsidRPr="00EE4120" w:rsidRDefault="008877AF" w:rsidP="00A84BF9">
            <w:pPr>
              <w:rPr>
                <w:bCs/>
                <w:color w:val="FF0000"/>
                <w:szCs w:val="20"/>
              </w:rPr>
            </w:pPr>
          </w:p>
        </w:tc>
        <w:tc>
          <w:tcPr>
            <w:tcW w:w="1634" w:type="pct"/>
          </w:tcPr>
          <w:p w14:paraId="369DEEE8" w14:textId="746B9CF7" w:rsidR="008877AF" w:rsidRPr="00F25B36" w:rsidRDefault="008877AF" w:rsidP="00960A15">
            <w:pPr>
              <w:pStyle w:val="ListParagraph"/>
              <w:ind w:left="360"/>
              <w:rPr>
                <w:bCs/>
                <w:color w:val="FF0000"/>
                <w:szCs w:val="20"/>
              </w:rPr>
            </w:pPr>
          </w:p>
        </w:tc>
        <w:tc>
          <w:tcPr>
            <w:tcW w:w="1634" w:type="pct"/>
          </w:tcPr>
          <w:p w14:paraId="1ECCFDB6" w14:textId="26CBD308" w:rsidR="008877AF" w:rsidRPr="00F25B36" w:rsidRDefault="008877AF" w:rsidP="00960A15">
            <w:pPr>
              <w:pStyle w:val="ListParagraph"/>
              <w:ind w:left="360"/>
              <w:rPr>
                <w:bCs/>
                <w:color w:val="FF0000"/>
                <w:szCs w:val="20"/>
              </w:rPr>
            </w:pPr>
          </w:p>
        </w:tc>
      </w:tr>
      <w:tr w:rsidR="008877AF" w:rsidRPr="00500C4E" w14:paraId="69D073CD" w14:textId="392DFDA5" w:rsidTr="00BA5FE4">
        <w:trPr>
          <w:trHeight w:val="20"/>
        </w:trPr>
        <w:tc>
          <w:tcPr>
            <w:tcW w:w="280" w:type="pct"/>
          </w:tcPr>
          <w:p w14:paraId="19E0D6ED" w14:textId="07026D8E" w:rsidR="008877AF" w:rsidRPr="00EE4120" w:rsidRDefault="008877AF" w:rsidP="00A84BF9">
            <w:pPr>
              <w:rPr>
                <w:color w:val="FF0000"/>
              </w:rPr>
            </w:pPr>
          </w:p>
        </w:tc>
        <w:tc>
          <w:tcPr>
            <w:tcW w:w="351" w:type="pct"/>
          </w:tcPr>
          <w:p w14:paraId="71879172" w14:textId="10A0E1C8" w:rsidR="008877AF" w:rsidRPr="00EE4120" w:rsidRDefault="008877AF" w:rsidP="00A84BF9">
            <w:pPr>
              <w:autoSpaceDE w:val="0"/>
              <w:autoSpaceDN w:val="0"/>
              <w:adjustRightInd w:val="0"/>
              <w:rPr>
                <w:color w:val="FF0000"/>
                <w:szCs w:val="20"/>
              </w:rPr>
            </w:pPr>
          </w:p>
        </w:tc>
        <w:tc>
          <w:tcPr>
            <w:tcW w:w="548" w:type="pct"/>
          </w:tcPr>
          <w:p w14:paraId="61A20ED3" w14:textId="2EFBE585" w:rsidR="008877AF" w:rsidRPr="00EE4120" w:rsidRDefault="008877AF" w:rsidP="00A84BF9">
            <w:pPr>
              <w:autoSpaceDE w:val="0"/>
              <w:autoSpaceDN w:val="0"/>
              <w:adjustRightInd w:val="0"/>
              <w:rPr>
                <w:color w:val="FF0000"/>
                <w:szCs w:val="20"/>
              </w:rPr>
            </w:pPr>
          </w:p>
        </w:tc>
        <w:tc>
          <w:tcPr>
            <w:tcW w:w="552" w:type="pct"/>
          </w:tcPr>
          <w:p w14:paraId="211F8E7E" w14:textId="76337427" w:rsidR="008877AF" w:rsidRPr="00EE4120" w:rsidRDefault="008877AF" w:rsidP="00A84BF9">
            <w:pPr>
              <w:rPr>
                <w:color w:val="FF0000"/>
                <w:szCs w:val="20"/>
              </w:rPr>
            </w:pPr>
          </w:p>
        </w:tc>
        <w:tc>
          <w:tcPr>
            <w:tcW w:w="1634" w:type="pct"/>
          </w:tcPr>
          <w:p w14:paraId="52AA4972" w14:textId="073E258E" w:rsidR="008877AF" w:rsidRPr="00F25B36" w:rsidRDefault="008877AF" w:rsidP="00960A15">
            <w:pPr>
              <w:pStyle w:val="ListParagraph"/>
              <w:ind w:left="360"/>
              <w:rPr>
                <w:bCs/>
                <w:color w:val="FF0000"/>
                <w:szCs w:val="20"/>
              </w:rPr>
            </w:pPr>
          </w:p>
        </w:tc>
        <w:tc>
          <w:tcPr>
            <w:tcW w:w="1634" w:type="pct"/>
          </w:tcPr>
          <w:p w14:paraId="34686434" w14:textId="750CCDC0" w:rsidR="008877AF" w:rsidRPr="00F25B36" w:rsidRDefault="008877AF" w:rsidP="00960A15">
            <w:pPr>
              <w:pStyle w:val="ListParagraph"/>
              <w:ind w:left="360"/>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3D229A70"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646BF9DD" w14:textId="668F7E32" w:rsidR="007536E6" w:rsidRPr="007536E6" w:rsidRDefault="007536E6" w:rsidP="001D3223">
      <w:pPr>
        <w:pStyle w:val="Reminders"/>
        <w:tabs>
          <w:tab w:val="num" w:pos="360"/>
        </w:tabs>
        <w:rPr>
          <w:rFonts w:asciiTheme="minorHAnsi" w:hAnsiTheme="minorHAnsi" w:cstheme="minorHAnsi"/>
          <w:i w:val="0"/>
          <w:color w:val="auto"/>
          <w:szCs w:val="22"/>
        </w:rPr>
      </w:pPr>
      <w:r w:rsidRPr="007536E6">
        <w:rPr>
          <w:rFonts w:asciiTheme="minorHAnsi" w:hAnsiTheme="minorHAnsi" w:cstheme="minorHAnsi"/>
          <w:i w:val="0"/>
          <w:color w:val="auto"/>
          <w:szCs w:val="22"/>
        </w:rPr>
        <w:t xml:space="preserve">This work paper details the annual energy savings and demand reduction for replacing a screw in exterior incandescent fixture with an exterior pin based (non-screw in) compact fluorescent lamp (CFL) fixture. For both RET and ROB measures, the base case is an exterior screw-in incandescent lighting fixture and the measure case will be an exterior pin based CFL fixture with photocell controls as required by the Title 24 [359] code for exterior lighting. </w:t>
      </w:r>
      <w:r w:rsidR="004855FD">
        <w:rPr>
          <w:rFonts w:asciiTheme="minorHAnsi" w:hAnsiTheme="minorHAnsi" w:cstheme="minorHAnsi"/>
          <w:i w:val="0"/>
          <w:color w:val="auto"/>
          <w:szCs w:val="22"/>
        </w:rPr>
        <w:t>T</w:t>
      </w:r>
      <w:r w:rsidRPr="007536E6">
        <w:rPr>
          <w:rFonts w:asciiTheme="minorHAnsi" w:hAnsiTheme="minorHAnsi" w:cstheme="minorHAnsi"/>
          <w:i w:val="0"/>
          <w:color w:val="auto"/>
          <w:szCs w:val="22"/>
        </w:rPr>
        <w:t>he pin-based CFL fixtures qualify as high efficacy and therefore do not require motion (on/of</w:t>
      </w:r>
      <w:r>
        <w:rPr>
          <w:rFonts w:asciiTheme="minorHAnsi" w:hAnsiTheme="minorHAnsi" w:cstheme="minorHAnsi"/>
          <w:i w:val="0"/>
          <w:color w:val="auto"/>
          <w:szCs w:val="22"/>
        </w:rPr>
        <w:t>f) controls per Title 24 [359].</w:t>
      </w:r>
    </w:p>
    <w:p w14:paraId="07845339" w14:textId="1467CEF7" w:rsidR="001D3223" w:rsidRPr="00800706" w:rsidRDefault="001D3223" w:rsidP="001D3223">
      <w:pPr>
        <w:pStyle w:val="Reminders"/>
        <w:tabs>
          <w:tab w:val="num" w:pos="360"/>
        </w:tabs>
        <w:rPr>
          <w:rFonts w:asciiTheme="minorHAnsi" w:hAnsiTheme="minorHAnsi" w:cstheme="minorHAnsi"/>
          <w:i w:val="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61090901" w:rsidR="00D85F09" w:rsidRPr="007536E6" w:rsidRDefault="007536E6" w:rsidP="00920905">
            <w:pPr>
              <w:rPr>
                <w:szCs w:val="20"/>
              </w:rPr>
            </w:pPr>
            <w:r w:rsidRPr="007536E6">
              <w:rPr>
                <w:szCs w:val="20"/>
              </w:rPr>
              <w:t>Exterior Pin Based CFL Fixture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1466C456" w:rsidR="00D85F09" w:rsidRPr="007536E6" w:rsidRDefault="007536E6" w:rsidP="00920905">
            <w:pPr>
              <w:rPr>
                <w:i/>
                <w:szCs w:val="20"/>
              </w:rPr>
            </w:pPr>
            <w:r w:rsidRPr="007536E6">
              <w:rPr>
                <w:szCs w:val="20"/>
              </w:rPr>
              <w:t>Screw in Exterior Incandescent Fixture</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788A5FC2" w:rsidR="002344FB" w:rsidRPr="007536E6" w:rsidRDefault="004855FD">
            <w:pPr>
              <w:rPr>
                <w:szCs w:val="20"/>
              </w:rPr>
            </w:pPr>
            <w:r w:rsidRPr="007536E6">
              <w:rPr>
                <w:szCs w:val="20"/>
              </w:rPr>
              <w:t>Screw in Exterior Incandescent Fixture</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6E963B24" w:rsidR="00D85F09" w:rsidRPr="007536E6" w:rsidRDefault="007536E6" w:rsidP="00920905">
            <w:pPr>
              <w:rPr>
                <w:i/>
                <w:szCs w:val="20"/>
              </w:rPr>
            </w:pPr>
            <w:r w:rsidRPr="007536E6">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ayout w:type="fixed"/>
        <w:tblLook w:val="04A0" w:firstRow="1" w:lastRow="0" w:firstColumn="1" w:lastColumn="0" w:noHBand="0" w:noVBand="1"/>
      </w:tblPr>
      <w:tblGrid>
        <w:gridCol w:w="624"/>
        <w:gridCol w:w="810"/>
        <w:gridCol w:w="991"/>
        <w:gridCol w:w="720"/>
        <w:gridCol w:w="6205"/>
      </w:tblGrid>
      <w:tr w:rsidR="003A3170" w:rsidRPr="00E877FD" w14:paraId="4040004B" w14:textId="77777777" w:rsidTr="00E877FD">
        <w:tc>
          <w:tcPr>
            <w:tcW w:w="1682" w:type="pct"/>
            <w:gridSpan w:val="4"/>
            <w:shd w:val="clear" w:color="auto" w:fill="D9D9D9" w:themeFill="background1" w:themeFillShade="D9"/>
          </w:tcPr>
          <w:p w14:paraId="528E7CD9" w14:textId="048A7F1B" w:rsidR="003A3170" w:rsidRPr="00E877FD" w:rsidRDefault="003A3170" w:rsidP="005729C8">
            <w:pPr>
              <w:rPr>
                <w:rFonts w:cstheme="minorHAnsi"/>
                <w:b/>
                <w:szCs w:val="20"/>
              </w:rPr>
            </w:pPr>
            <w:r w:rsidRPr="00E877FD">
              <w:rPr>
                <w:rFonts w:cstheme="minorHAnsi"/>
                <w:b/>
                <w:szCs w:val="20"/>
              </w:rPr>
              <w:t>Measure Codes</w:t>
            </w:r>
          </w:p>
        </w:tc>
        <w:tc>
          <w:tcPr>
            <w:tcW w:w="3318" w:type="pct"/>
            <w:vMerge w:val="restart"/>
            <w:shd w:val="clear" w:color="auto" w:fill="D9D9D9" w:themeFill="background1" w:themeFillShade="D9"/>
          </w:tcPr>
          <w:p w14:paraId="3F5879A8" w14:textId="54774EFB" w:rsidR="003A3170" w:rsidRPr="00E877FD" w:rsidRDefault="003A3170" w:rsidP="005729C8">
            <w:pPr>
              <w:rPr>
                <w:rFonts w:cstheme="minorHAnsi"/>
                <w:b/>
                <w:szCs w:val="20"/>
              </w:rPr>
            </w:pPr>
            <w:r w:rsidRPr="00E877FD">
              <w:rPr>
                <w:rFonts w:cstheme="minorHAnsi"/>
                <w:b/>
                <w:szCs w:val="20"/>
              </w:rPr>
              <w:t>Measure Name</w:t>
            </w:r>
          </w:p>
        </w:tc>
      </w:tr>
      <w:tr w:rsidR="003A3170" w:rsidRPr="00E877FD" w14:paraId="0B10C1CA" w14:textId="77777777" w:rsidTr="00E877FD">
        <w:tc>
          <w:tcPr>
            <w:tcW w:w="334" w:type="pct"/>
            <w:shd w:val="clear" w:color="auto" w:fill="F2F2F2" w:themeFill="background1" w:themeFillShade="F2"/>
          </w:tcPr>
          <w:p w14:paraId="01278571" w14:textId="40286C8C" w:rsidR="003A3170" w:rsidRPr="00E877FD" w:rsidRDefault="003A3170" w:rsidP="00397406">
            <w:pPr>
              <w:rPr>
                <w:rFonts w:cstheme="minorHAnsi"/>
                <w:szCs w:val="20"/>
              </w:rPr>
            </w:pPr>
            <w:r w:rsidRPr="00E877FD">
              <w:rPr>
                <w:rFonts w:cstheme="minorHAnsi"/>
                <w:szCs w:val="20"/>
              </w:rPr>
              <w:t>SCG</w:t>
            </w:r>
          </w:p>
        </w:tc>
        <w:tc>
          <w:tcPr>
            <w:tcW w:w="433" w:type="pct"/>
            <w:shd w:val="clear" w:color="auto" w:fill="F2F2F2" w:themeFill="background1" w:themeFillShade="F2"/>
          </w:tcPr>
          <w:p w14:paraId="29CA2505" w14:textId="46993DC0" w:rsidR="003A3170" w:rsidRPr="00E877FD" w:rsidRDefault="003A3170" w:rsidP="00397406">
            <w:pPr>
              <w:rPr>
                <w:rFonts w:cstheme="minorHAnsi"/>
                <w:szCs w:val="20"/>
              </w:rPr>
            </w:pPr>
            <w:r w:rsidRPr="00E877FD">
              <w:rPr>
                <w:rFonts w:cstheme="minorHAnsi"/>
                <w:szCs w:val="20"/>
              </w:rPr>
              <w:t>SDG&amp;E</w:t>
            </w:r>
          </w:p>
        </w:tc>
        <w:tc>
          <w:tcPr>
            <w:tcW w:w="530" w:type="pct"/>
            <w:shd w:val="clear" w:color="auto" w:fill="F2F2F2" w:themeFill="background1" w:themeFillShade="F2"/>
          </w:tcPr>
          <w:p w14:paraId="4AFAE784" w14:textId="7FE2DC11" w:rsidR="003A3170" w:rsidRPr="00E877FD" w:rsidRDefault="003A3170" w:rsidP="00C959CA">
            <w:pPr>
              <w:rPr>
                <w:rFonts w:cstheme="minorHAnsi"/>
                <w:szCs w:val="20"/>
              </w:rPr>
            </w:pPr>
            <w:r w:rsidRPr="00E877FD">
              <w:rPr>
                <w:rFonts w:cstheme="minorHAnsi"/>
                <w:szCs w:val="20"/>
              </w:rPr>
              <w:t>SCE</w:t>
            </w:r>
          </w:p>
        </w:tc>
        <w:tc>
          <w:tcPr>
            <w:tcW w:w="385" w:type="pct"/>
            <w:shd w:val="clear" w:color="auto" w:fill="F2F2F2" w:themeFill="background1" w:themeFillShade="F2"/>
          </w:tcPr>
          <w:p w14:paraId="16907D5C" w14:textId="3D2178E7" w:rsidR="003A3170" w:rsidRPr="00E877FD" w:rsidRDefault="003A3170" w:rsidP="00D835EF">
            <w:pPr>
              <w:rPr>
                <w:rFonts w:cstheme="minorHAnsi"/>
                <w:szCs w:val="20"/>
              </w:rPr>
            </w:pPr>
            <w:r w:rsidRPr="00E877FD">
              <w:rPr>
                <w:rFonts w:cstheme="minorHAnsi"/>
                <w:szCs w:val="20"/>
              </w:rPr>
              <w:t>PG&amp;E</w:t>
            </w:r>
          </w:p>
        </w:tc>
        <w:tc>
          <w:tcPr>
            <w:tcW w:w="3318" w:type="pct"/>
            <w:vMerge/>
          </w:tcPr>
          <w:p w14:paraId="4025F40F" w14:textId="38634C6A" w:rsidR="003A3170" w:rsidRPr="00E877FD" w:rsidRDefault="003A3170" w:rsidP="005729C8">
            <w:pPr>
              <w:rPr>
                <w:rFonts w:cstheme="minorHAnsi"/>
                <w:szCs w:val="20"/>
              </w:rPr>
            </w:pPr>
          </w:p>
        </w:tc>
      </w:tr>
      <w:tr w:rsidR="00E877FD" w:rsidRPr="00E877FD" w14:paraId="19155B13" w14:textId="77777777" w:rsidTr="00E877FD">
        <w:trPr>
          <w:trHeight w:val="243"/>
        </w:trPr>
        <w:tc>
          <w:tcPr>
            <w:tcW w:w="334" w:type="pct"/>
          </w:tcPr>
          <w:p w14:paraId="24C5FAE4" w14:textId="54FCA710" w:rsidR="00E877FD" w:rsidRPr="00E877FD" w:rsidRDefault="00E877FD" w:rsidP="00E877FD">
            <w:pPr>
              <w:rPr>
                <w:color w:val="000000"/>
                <w:szCs w:val="20"/>
              </w:rPr>
            </w:pPr>
            <w:r w:rsidRPr="00E877FD">
              <w:rPr>
                <w:color w:val="000000"/>
                <w:szCs w:val="20"/>
              </w:rPr>
              <w:t>N/A</w:t>
            </w:r>
          </w:p>
        </w:tc>
        <w:tc>
          <w:tcPr>
            <w:tcW w:w="433" w:type="pct"/>
          </w:tcPr>
          <w:p w14:paraId="5A36B9E5" w14:textId="7BA1EB66" w:rsidR="00E877FD" w:rsidRPr="00E877FD" w:rsidRDefault="00E877FD" w:rsidP="00E877FD">
            <w:pPr>
              <w:rPr>
                <w:color w:val="000000"/>
                <w:szCs w:val="20"/>
              </w:rPr>
            </w:pPr>
            <w:r w:rsidRPr="00E877FD">
              <w:rPr>
                <w:color w:val="000000"/>
                <w:szCs w:val="20"/>
              </w:rPr>
              <w:t>N/A</w:t>
            </w:r>
          </w:p>
        </w:tc>
        <w:tc>
          <w:tcPr>
            <w:tcW w:w="530" w:type="pct"/>
          </w:tcPr>
          <w:p w14:paraId="00866175" w14:textId="585B421E" w:rsidR="00E877FD" w:rsidRPr="00E877FD" w:rsidRDefault="00E877FD" w:rsidP="00E877FD">
            <w:pPr>
              <w:rPr>
                <w:color w:val="000000"/>
                <w:szCs w:val="20"/>
              </w:rPr>
            </w:pPr>
            <w:r w:rsidRPr="00E877FD">
              <w:rPr>
                <w:color w:val="000000"/>
                <w:szCs w:val="20"/>
              </w:rPr>
              <w:t>LT-57633</w:t>
            </w:r>
          </w:p>
        </w:tc>
        <w:tc>
          <w:tcPr>
            <w:tcW w:w="385" w:type="pct"/>
          </w:tcPr>
          <w:p w14:paraId="3E55821F" w14:textId="168C37E8" w:rsidR="00E877FD" w:rsidRPr="00E877FD" w:rsidRDefault="00E877FD" w:rsidP="00E877FD">
            <w:pPr>
              <w:rPr>
                <w:color w:val="000000"/>
                <w:szCs w:val="20"/>
              </w:rPr>
            </w:pPr>
            <w:r w:rsidRPr="00E877FD">
              <w:rPr>
                <w:color w:val="000000"/>
                <w:szCs w:val="20"/>
              </w:rPr>
              <w:t>N/A</w:t>
            </w:r>
          </w:p>
        </w:tc>
        <w:tc>
          <w:tcPr>
            <w:tcW w:w="3318" w:type="pct"/>
          </w:tcPr>
          <w:p w14:paraId="716DB713" w14:textId="78FB63DB" w:rsidR="00E877FD" w:rsidRPr="00E877FD" w:rsidRDefault="00E877FD" w:rsidP="00E877FD">
            <w:pPr>
              <w:rPr>
                <w:color w:val="000000"/>
                <w:szCs w:val="20"/>
              </w:rPr>
            </w:pPr>
            <w:r w:rsidRPr="00E877FD">
              <w:rPr>
                <w:color w:val="000000"/>
                <w:szCs w:val="20"/>
              </w:rPr>
              <w:t>13 Watt Exterior Fixture (Common Area) CFL replacing Incandescent Total Watts = 2.84 x Msr Watts</w:t>
            </w:r>
          </w:p>
        </w:tc>
      </w:tr>
      <w:tr w:rsidR="00E877FD" w:rsidRPr="00E877FD" w14:paraId="5FCEFD3F" w14:textId="77777777" w:rsidTr="00E877FD">
        <w:trPr>
          <w:trHeight w:val="243"/>
        </w:trPr>
        <w:tc>
          <w:tcPr>
            <w:tcW w:w="334" w:type="pct"/>
          </w:tcPr>
          <w:p w14:paraId="6353B574" w14:textId="1C496AE4" w:rsidR="00E877FD" w:rsidRPr="00E877FD" w:rsidRDefault="00E877FD" w:rsidP="00E877FD">
            <w:pPr>
              <w:rPr>
                <w:color w:val="000000"/>
                <w:szCs w:val="20"/>
              </w:rPr>
            </w:pPr>
            <w:r w:rsidRPr="00E877FD">
              <w:rPr>
                <w:color w:val="000000"/>
                <w:szCs w:val="20"/>
              </w:rPr>
              <w:t>N/A</w:t>
            </w:r>
          </w:p>
        </w:tc>
        <w:tc>
          <w:tcPr>
            <w:tcW w:w="433" w:type="pct"/>
          </w:tcPr>
          <w:p w14:paraId="1D64FCE8" w14:textId="47967BBA" w:rsidR="00E877FD" w:rsidRPr="00E877FD" w:rsidRDefault="00E877FD" w:rsidP="00E877FD">
            <w:pPr>
              <w:rPr>
                <w:color w:val="000000"/>
                <w:szCs w:val="20"/>
              </w:rPr>
            </w:pPr>
            <w:r w:rsidRPr="00E877FD">
              <w:rPr>
                <w:color w:val="000000"/>
                <w:szCs w:val="20"/>
              </w:rPr>
              <w:t>N/A</w:t>
            </w:r>
          </w:p>
        </w:tc>
        <w:tc>
          <w:tcPr>
            <w:tcW w:w="530" w:type="pct"/>
          </w:tcPr>
          <w:p w14:paraId="46471AFC" w14:textId="40046FF6" w:rsidR="00E877FD" w:rsidRPr="00E877FD" w:rsidRDefault="00E877FD" w:rsidP="00E877FD">
            <w:pPr>
              <w:rPr>
                <w:color w:val="000000"/>
                <w:szCs w:val="20"/>
              </w:rPr>
            </w:pPr>
            <w:r w:rsidRPr="00E877FD">
              <w:rPr>
                <w:color w:val="000000"/>
                <w:szCs w:val="20"/>
              </w:rPr>
              <w:t>LT-69223</w:t>
            </w:r>
          </w:p>
        </w:tc>
        <w:tc>
          <w:tcPr>
            <w:tcW w:w="385" w:type="pct"/>
          </w:tcPr>
          <w:p w14:paraId="30E3130F" w14:textId="18DD241A" w:rsidR="00E877FD" w:rsidRPr="00E877FD" w:rsidRDefault="00E877FD" w:rsidP="00E877FD">
            <w:pPr>
              <w:rPr>
                <w:color w:val="000000"/>
                <w:szCs w:val="20"/>
              </w:rPr>
            </w:pPr>
            <w:r w:rsidRPr="00E877FD">
              <w:rPr>
                <w:color w:val="000000"/>
                <w:szCs w:val="20"/>
              </w:rPr>
              <w:t>N/A</w:t>
            </w:r>
          </w:p>
        </w:tc>
        <w:tc>
          <w:tcPr>
            <w:tcW w:w="3318" w:type="pct"/>
          </w:tcPr>
          <w:p w14:paraId="125EF44E" w14:textId="5F32B74D" w:rsidR="00E877FD" w:rsidRPr="00E877FD" w:rsidRDefault="00E877FD" w:rsidP="00E877FD">
            <w:pPr>
              <w:rPr>
                <w:color w:val="000000"/>
                <w:szCs w:val="20"/>
              </w:rPr>
            </w:pPr>
            <w:r w:rsidRPr="00E877FD">
              <w:rPr>
                <w:color w:val="000000"/>
                <w:szCs w:val="20"/>
              </w:rPr>
              <w:t>13 Watt Exterior Fixture (Dwelling Area) CFL replacing Incandescent Total Watts = 2.84 x Msr Watts</w:t>
            </w:r>
          </w:p>
        </w:tc>
      </w:tr>
      <w:tr w:rsidR="00E877FD" w:rsidRPr="00E877FD" w14:paraId="4205F5C8" w14:textId="77777777" w:rsidTr="00E877FD">
        <w:trPr>
          <w:trHeight w:val="243"/>
        </w:trPr>
        <w:tc>
          <w:tcPr>
            <w:tcW w:w="334" w:type="pct"/>
          </w:tcPr>
          <w:p w14:paraId="22D63A79" w14:textId="76BEB768" w:rsidR="00E877FD" w:rsidRPr="00E877FD" w:rsidRDefault="00E877FD" w:rsidP="00E877FD">
            <w:pPr>
              <w:rPr>
                <w:color w:val="000000"/>
                <w:szCs w:val="20"/>
              </w:rPr>
            </w:pPr>
            <w:r w:rsidRPr="00E877FD">
              <w:rPr>
                <w:color w:val="000000"/>
                <w:szCs w:val="20"/>
              </w:rPr>
              <w:t>N/A</w:t>
            </w:r>
          </w:p>
        </w:tc>
        <w:tc>
          <w:tcPr>
            <w:tcW w:w="433" w:type="pct"/>
          </w:tcPr>
          <w:p w14:paraId="0F8DEC9B" w14:textId="0D8F194E" w:rsidR="00E877FD" w:rsidRPr="00E877FD" w:rsidRDefault="00E877FD" w:rsidP="00E877FD">
            <w:pPr>
              <w:rPr>
                <w:color w:val="000000"/>
                <w:szCs w:val="20"/>
              </w:rPr>
            </w:pPr>
            <w:r w:rsidRPr="00E877FD">
              <w:rPr>
                <w:color w:val="000000"/>
                <w:szCs w:val="20"/>
              </w:rPr>
              <w:t>N/A</w:t>
            </w:r>
          </w:p>
        </w:tc>
        <w:tc>
          <w:tcPr>
            <w:tcW w:w="530" w:type="pct"/>
          </w:tcPr>
          <w:p w14:paraId="52BAB612" w14:textId="0547FBE6" w:rsidR="00E877FD" w:rsidRPr="00E877FD" w:rsidRDefault="00E877FD" w:rsidP="00E877FD">
            <w:pPr>
              <w:rPr>
                <w:color w:val="000000"/>
                <w:szCs w:val="20"/>
              </w:rPr>
            </w:pPr>
            <w:r w:rsidRPr="00E877FD">
              <w:rPr>
                <w:color w:val="000000"/>
                <w:szCs w:val="20"/>
              </w:rPr>
              <w:t>LT-59488</w:t>
            </w:r>
          </w:p>
        </w:tc>
        <w:tc>
          <w:tcPr>
            <w:tcW w:w="385" w:type="pct"/>
          </w:tcPr>
          <w:p w14:paraId="5FE7C07B" w14:textId="03449858" w:rsidR="00E877FD" w:rsidRPr="00E877FD" w:rsidRDefault="00E877FD" w:rsidP="00E877FD">
            <w:pPr>
              <w:rPr>
                <w:color w:val="000000"/>
                <w:szCs w:val="20"/>
              </w:rPr>
            </w:pPr>
            <w:r w:rsidRPr="00E877FD">
              <w:rPr>
                <w:color w:val="000000"/>
                <w:szCs w:val="20"/>
              </w:rPr>
              <w:t>N/A</w:t>
            </w:r>
          </w:p>
        </w:tc>
        <w:tc>
          <w:tcPr>
            <w:tcW w:w="3318" w:type="pct"/>
          </w:tcPr>
          <w:p w14:paraId="58D016C2" w14:textId="37AEF0CC" w:rsidR="00E877FD" w:rsidRPr="00E877FD" w:rsidRDefault="00E877FD" w:rsidP="00E877FD">
            <w:pPr>
              <w:rPr>
                <w:color w:val="000000"/>
                <w:szCs w:val="20"/>
              </w:rPr>
            </w:pPr>
            <w:r w:rsidRPr="00E877FD">
              <w:rPr>
                <w:color w:val="000000"/>
                <w:szCs w:val="20"/>
              </w:rPr>
              <w:t>18 Watt Exterior Fixture CFL replacing Incandescent Total Watts = 2.84 x Msr Watts</w:t>
            </w:r>
          </w:p>
        </w:tc>
      </w:tr>
      <w:tr w:rsidR="00E877FD" w:rsidRPr="00E877FD" w14:paraId="4ADD3231" w14:textId="77777777" w:rsidTr="00E877FD">
        <w:trPr>
          <w:trHeight w:val="243"/>
        </w:trPr>
        <w:tc>
          <w:tcPr>
            <w:tcW w:w="334" w:type="pct"/>
          </w:tcPr>
          <w:p w14:paraId="79B2C34F" w14:textId="79950ACF" w:rsidR="00E877FD" w:rsidRPr="00E877FD" w:rsidRDefault="00E877FD" w:rsidP="00E877FD">
            <w:pPr>
              <w:rPr>
                <w:color w:val="000000"/>
                <w:szCs w:val="20"/>
              </w:rPr>
            </w:pPr>
            <w:r w:rsidRPr="00E877FD">
              <w:rPr>
                <w:color w:val="000000"/>
                <w:szCs w:val="20"/>
              </w:rPr>
              <w:t>N/A</w:t>
            </w:r>
          </w:p>
        </w:tc>
        <w:tc>
          <w:tcPr>
            <w:tcW w:w="433" w:type="pct"/>
          </w:tcPr>
          <w:p w14:paraId="59FB9CBE" w14:textId="65CC92CC" w:rsidR="00E877FD" w:rsidRPr="00E877FD" w:rsidRDefault="00E877FD" w:rsidP="00E877FD">
            <w:pPr>
              <w:rPr>
                <w:color w:val="000000"/>
                <w:szCs w:val="20"/>
              </w:rPr>
            </w:pPr>
            <w:r w:rsidRPr="00E877FD">
              <w:rPr>
                <w:color w:val="000000"/>
                <w:szCs w:val="20"/>
              </w:rPr>
              <w:t>N/A</w:t>
            </w:r>
          </w:p>
        </w:tc>
        <w:tc>
          <w:tcPr>
            <w:tcW w:w="530" w:type="pct"/>
          </w:tcPr>
          <w:p w14:paraId="24B9065B" w14:textId="35975DA1" w:rsidR="00E877FD" w:rsidRPr="00E877FD" w:rsidRDefault="00E877FD" w:rsidP="00E877FD">
            <w:pPr>
              <w:rPr>
                <w:color w:val="000000"/>
                <w:szCs w:val="20"/>
              </w:rPr>
            </w:pPr>
            <w:r w:rsidRPr="00E877FD">
              <w:rPr>
                <w:color w:val="000000"/>
                <w:szCs w:val="20"/>
              </w:rPr>
              <w:t>LT-27654</w:t>
            </w:r>
          </w:p>
        </w:tc>
        <w:tc>
          <w:tcPr>
            <w:tcW w:w="385" w:type="pct"/>
          </w:tcPr>
          <w:p w14:paraId="6935A906" w14:textId="51C59FFB" w:rsidR="00E877FD" w:rsidRPr="00E877FD" w:rsidRDefault="00E877FD" w:rsidP="00E877FD">
            <w:pPr>
              <w:rPr>
                <w:color w:val="000000"/>
                <w:szCs w:val="20"/>
              </w:rPr>
            </w:pPr>
            <w:r w:rsidRPr="00E877FD">
              <w:rPr>
                <w:color w:val="000000"/>
                <w:szCs w:val="20"/>
              </w:rPr>
              <w:t>N/A</w:t>
            </w:r>
          </w:p>
        </w:tc>
        <w:tc>
          <w:tcPr>
            <w:tcW w:w="3318" w:type="pct"/>
          </w:tcPr>
          <w:p w14:paraId="4AA22E76" w14:textId="4D588432" w:rsidR="00E877FD" w:rsidRPr="00E877FD" w:rsidRDefault="00E877FD" w:rsidP="00E877FD">
            <w:pPr>
              <w:rPr>
                <w:color w:val="000000"/>
                <w:szCs w:val="20"/>
              </w:rPr>
            </w:pPr>
            <w:r w:rsidRPr="00E877FD">
              <w:rPr>
                <w:color w:val="000000"/>
                <w:szCs w:val="20"/>
              </w:rPr>
              <w:t>18 Watt Exterior Fixture (Common Area) CFL replacing Incandescent Total Watts = 2.84 x Msr Watts</w:t>
            </w:r>
          </w:p>
        </w:tc>
      </w:tr>
      <w:tr w:rsidR="00E877FD" w:rsidRPr="00E877FD" w14:paraId="43E0DE21" w14:textId="77777777" w:rsidTr="00E877FD">
        <w:trPr>
          <w:trHeight w:val="243"/>
        </w:trPr>
        <w:tc>
          <w:tcPr>
            <w:tcW w:w="334" w:type="pct"/>
          </w:tcPr>
          <w:p w14:paraId="22DB6D06" w14:textId="25973754" w:rsidR="00E877FD" w:rsidRPr="00E877FD" w:rsidRDefault="00E877FD" w:rsidP="00E877FD">
            <w:pPr>
              <w:rPr>
                <w:color w:val="000000"/>
                <w:szCs w:val="20"/>
              </w:rPr>
            </w:pPr>
            <w:r w:rsidRPr="00E877FD">
              <w:rPr>
                <w:color w:val="000000"/>
                <w:szCs w:val="20"/>
              </w:rPr>
              <w:t>N/A</w:t>
            </w:r>
          </w:p>
        </w:tc>
        <w:tc>
          <w:tcPr>
            <w:tcW w:w="433" w:type="pct"/>
          </w:tcPr>
          <w:p w14:paraId="56F2563F" w14:textId="35324E82" w:rsidR="00E877FD" w:rsidRPr="00E877FD" w:rsidRDefault="00E877FD" w:rsidP="00E877FD">
            <w:pPr>
              <w:rPr>
                <w:color w:val="000000"/>
                <w:szCs w:val="20"/>
              </w:rPr>
            </w:pPr>
            <w:r w:rsidRPr="00E877FD">
              <w:rPr>
                <w:color w:val="000000"/>
                <w:szCs w:val="20"/>
              </w:rPr>
              <w:t>N/A</w:t>
            </w:r>
          </w:p>
        </w:tc>
        <w:tc>
          <w:tcPr>
            <w:tcW w:w="530" w:type="pct"/>
          </w:tcPr>
          <w:p w14:paraId="29E38B46" w14:textId="0AEFB060" w:rsidR="00E877FD" w:rsidRPr="00E877FD" w:rsidRDefault="00E877FD" w:rsidP="00E877FD">
            <w:pPr>
              <w:rPr>
                <w:color w:val="000000"/>
                <w:szCs w:val="20"/>
              </w:rPr>
            </w:pPr>
            <w:r w:rsidRPr="00E877FD">
              <w:rPr>
                <w:color w:val="000000"/>
                <w:szCs w:val="20"/>
              </w:rPr>
              <w:t>LT-38956</w:t>
            </w:r>
          </w:p>
        </w:tc>
        <w:tc>
          <w:tcPr>
            <w:tcW w:w="385" w:type="pct"/>
          </w:tcPr>
          <w:p w14:paraId="1962D4D9" w14:textId="5BACC66B" w:rsidR="00E877FD" w:rsidRPr="00E877FD" w:rsidRDefault="00E877FD" w:rsidP="00E877FD">
            <w:pPr>
              <w:rPr>
                <w:color w:val="000000"/>
                <w:szCs w:val="20"/>
              </w:rPr>
            </w:pPr>
            <w:r w:rsidRPr="00E877FD">
              <w:rPr>
                <w:color w:val="000000"/>
                <w:szCs w:val="20"/>
              </w:rPr>
              <w:t>N/A</w:t>
            </w:r>
          </w:p>
        </w:tc>
        <w:tc>
          <w:tcPr>
            <w:tcW w:w="3318" w:type="pct"/>
          </w:tcPr>
          <w:p w14:paraId="7F8C4931" w14:textId="57D453F2" w:rsidR="00E877FD" w:rsidRPr="00E877FD" w:rsidRDefault="00E877FD" w:rsidP="00E877FD">
            <w:pPr>
              <w:rPr>
                <w:color w:val="000000"/>
                <w:szCs w:val="20"/>
              </w:rPr>
            </w:pPr>
            <w:r w:rsidRPr="00E877FD">
              <w:rPr>
                <w:color w:val="000000"/>
                <w:szCs w:val="20"/>
              </w:rPr>
              <w:t>18 Watt Exterior Fixture (Dwelling Area) CFL replacing Incandescent Total Watts = 2.84 x Msr Watts</w:t>
            </w:r>
          </w:p>
        </w:tc>
      </w:tr>
      <w:tr w:rsidR="00E877FD" w:rsidRPr="00E877FD" w14:paraId="64E23579" w14:textId="77777777" w:rsidTr="00E877FD">
        <w:trPr>
          <w:trHeight w:val="243"/>
        </w:trPr>
        <w:tc>
          <w:tcPr>
            <w:tcW w:w="334" w:type="pct"/>
          </w:tcPr>
          <w:p w14:paraId="24B65F3F" w14:textId="0E44CE51" w:rsidR="00E877FD" w:rsidRPr="00E877FD" w:rsidRDefault="00E877FD" w:rsidP="00E877FD">
            <w:pPr>
              <w:rPr>
                <w:color w:val="000000"/>
                <w:szCs w:val="20"/>
              </w:rPr>
            </w:pPr>
            <w:r w:rsidRPr="00E877FD">
              <w:rPr>
                <w:color w:val="000000"/>
                <w:szCs w:val="20"/>
              </w:rPr>
              <w:t>N/A</w:t>
            </w:r>
          </w:p>
        </w:tc>
        <w:tc>
          <w:tcPr>
            <w:tcW w:w="433" w:type="pct"/>
          </w:tcPr>
          <w:p w14:paraId="0370C3C4" w14:textId="00ABABEF" w:rsidR="00E877FD" w:rsidRPr="00E877FD" w:rsidRDefault="00E877FD" w:rsidP="00E877FD">
            <w:pPr>
              <w:rPr>
                <w:color w:val="000000"/>
                <w:szCs w:val="20"/>
              </w:rPr>
            </w:pPr>
            <w:r w:rsidRPr="00E877FD">
              <w:rPr>
                <w:color w:val="000000"/>
                <w:szCs w:val="20"/>
              </w:rPr>
              <w:t>N/A</w:t>
            </w:r>
          </w:p>
        </w:tc>
        <w:tc>
          <w:tcPr>
            <w:tcW w:w="530" w:type="pct"/>
          </w:tcPr>
          <w:p w14:paraId="1812DB72" w14:textId="284DFFE9" w:rsidR="00E877FD" w:rsidRPr="00E877FD" w:rsidRDefault="00E877FD" w:rsidP="00E877FD">
            <w:pPr>
              <w:rPr>
                <w:color w:val="000000"/>
                <w:szCs w:val="20"/>
              </w:rPr>
            </w:pPr>
            <w:r w:rsidRPr="00E877FD">
              <w:rPr>
                <w:color w:val="000000"/>
                <w:szCs w:val="20"/>
              </w:rPr>
              <w:t>LT-43988</w:t>
            </w:r>
          </w:p>
        </w:tc>
        <w:tc>
          <w:tcPr>
            <w:tcW w:w="385" w:type="pct"/>
          </w:tcPr>
          <w:p w14:paraId="26796275" w14:textId="050B78AC" w:rsidR="00E877FD" w:rsidRPr="00E877FD" w:rsidRDefault="00E877FD" w:rsidP="00E877FD">
            <w:pPr>
              <w:rPr>
                <w:color w:val="000000"/>
                <w:szCs w:val="20"/>
              </w:rPr>
            </w:pPr>
            <w:r w:rsidRPr="00E877FD">
              <w:rPr>
                <w:color w:val="000000"/>
                <w:szCs w:val="20"/>
              </w:rPr>
              <w:t>N/A</w:t>
            </w:r>
          </w:p>
        </w:tc>
        <w:tc>
          <w:tcPr>
            <w:tcW w:w="3318" w:type="pct"/>
          </w:tcPr>
          <w:p w14:paraId="19C2E545" w14:textId="07A54655" w:rsidR="00E877FD" w:rsidRPr="00E877FD" w:rsidRDefault="00E877FD" w:rsidP="00E877FD">
            <w:pPr>
              <w:rPr>
                <w:color w:val="000000"/>
                <w:szCs w:val="20"/>
              </w:rPr>
            </w:pPr>
            <w:r w:rsidRPr="00E877FD">
              <w:rPr>
                <w:color w:val="000000"/>
                <w:szCs w:val="20"/>
              </w:rPr>
              <w:t>20 Watt Exterior Fixture (Common Area) CFL replacing Incandescent Total Watts = 2.84 x Msr Watts</w:t>
            </w:r>
          </w:p>
        </w:tc>
      </w:tr>
      <w:tr w:rsidR="00E877FD" w:rsidRPr="00E877FD" w14:paraId="17F1FC50" w14:textId="77777777" w:rsidTr="00E877FD">
        <w:trPr>
          <w:trHeight w:val="243"/>
        </w:trPr>
        <w:tc>
          <w:tcPr>
            <w:tcW w:w="334" w:type="pct"/>
          </w:tcPr>
          <w:p w14:paraId="552A3FA4" w14:textId="24210CF1" w:rsidR="00E877FD" w:rsidRPr="00E877FD" w:rsidRDefault="00E877FD" w:rsidP="00E877FD">
            <w:pPr>
              <w:rPr>
                <w:color w:val="000000"/>
                <w:szCs w:val="20"/>
              </w:rPr>
            </w:pPr>
            <w:r w:rsidRPr="00E877FD">
              <w:rPr>
                <w:color w:val="000000"/>
                <w:szCs w:val="20"/>
              </w:rPr>
              <w:t>N/A</w:t>
            </w:r>
          </w:p>
        </w:tc>
        <w:tc>
          <w:tcPr>
            <w:tcW w:w="433" w:type="pct"/>
          </w:tcPr>
          <w:p w14:paraId="50D86ADE" w14:textId="22FA44B5" w:rsidR="00E877FD" w:rsidRPr="00E877FD" w:rsidRDefault="00E877FD" w:rsidP="00E877FD">
            <w:pPr>
              <w:rPr>
                <w:color w:val="000000"/>
                <w:szCs w:val="20"/>
              </w:rPr>
            </w:pPr>
            <w:r w:rsidRPr="00E877FD">
              <w:rPr>
                <w:color w:val="000000"/>
                <w:szCs w:val="20"/>
              </w:rPr>
              <w:t>N/A</w:t>
            </w:r>
          </w:p>
        </w:tc>
        <w:tc>
          <w:tcPr>
            <w:tcW w:w="530" w:type="pct"/>
          </w:tcPr>
          <w:p w14:paraId="19889CE5" w14:textId="535F477D" w:rsidR="00E877FD" w:rsidRPr="00E877FD" w:rsidRDefault="00E877FD" w:rsidP="00E877FD">
            <w:pPr>
              <w:rPr>
                <w:color w:val="000000"/>
                <w:szCs w:val="20"/>
              </w:rPr>
            </w:pPr>
            <w:r w:rsidRPr="00E877FD">
              <w:rPr>
                <w:color w:val="000000"/>
                <w:szCs w:val="20"/>
              </w:rPr>
              <w:t>LT-57223</w:t>
            </w:r>
          </w:p>
        </w:tc>
        <w:tc>
          <w:tcPr>
            <w:tcW w:w="385" w:type="pct"/>
          </w:tcPr>
          <w:p w14:paraId="28F7B34B" w14:textId="59A3C7D1" w:rsidR="00E877FD" w:rsidRPr="00E877FD" w:rsidRDefault="00E877FD" w:rsidP="00E877FD">
            <w:pPr>
              <w:rPr>
                <w:color w:val="000000"/>
                <w:szCs w:val="20"/>
              </w:rPr>
            </w:pPr>
            <w:r w:rsidRPr="00E877FD">
              <w:rPr>
                <w:color w:val="000000"/>
                <w:szCs w:val="20"/>
              </w:rPr>
              <w:t>N/A</w:t>
            </w:r>
          </w:p>
        </w:tc>
        <w:tc>
          <w:tcPr>
            <w:tcW w:w="3318" w:type="pct"/>
          </w:tcPr>
          <w:p w14:paraId="41A5FD44" w14:textId="6A87CF11" w:rsidR="00E877FD" w:rsidRPr="00E877FD" w:rsidRDefault="00E877FD" w:rsidP="00E877FD">
            <w:pPr>
              <w:rPr>
                <w:color w:val="000000"/>
                <w:szCs w:val="20"/>
              </w:rPr>
            </w:pPr>
            <w:r w:rsidRPr="00E877FD">
              <w:rPr>
                <w:color w:val="000000"/>
                <w:szCs w:val="20"/>
              </w:rPr>
              <w:t>20 Watt Exterior Fixture (Dwelling Area) CFL replacing Incandescent Total Watts = 2.84 x Msr Watts</w:t>
            </w:r>
          </w:p>
        </w:tc>
      </w:tr>
      <w:tr w:rsidR="00E877FD" w:rsidRPr="00E877FD" w14:paraId="240792E5" w14:textId="77777777" w:rsidTr="00E877FD">
        <w:trPr>
          <w:trHeight w:val="243"/>
        </w:trPr>
        <w:tc>
          <w:tcPr>
            <w:tcW w:w="334" w:type="pct"/>
          </w:tcPr>
          <w:p w14:paraId="39693E0A" w14:textId="7B3594E2" w:rsidR="00E877FD" w:rsidRPr="00E877FD" w:rsidRDefault="00E877FD" w:rsidP="00E877FD">
            <w:pPr>
              <w:rPr>
                <w:color w:val="000000"/>
                <w:szCs w:val="20"/>
              </w:rPr>
            </w:pPr>
            <w:r w:rsidRPr="00E877FD">
              <w:rPr>
                <w:color w:val="000000"/>
                <w:szCs w:val="20"/>
              </w:rPr>
              <w:t>N/A</w:t>
            </w:r>
          </w:p>
        </w:tc>
        <w:tc>
          <w:tcPr>
            <w:tcW w:w="433" w:type="pct"/>
          </w:tcPr>
          <w:p w14:paraId="157DC939" w14:textId="519D9AE3" w:rsidR="00E877FD" w:rsidRPr="00E877FD" w:rsidRDefault="00E877FD" w:rsidP="00E877FD">
            <w:pPr>
              <w:rPr>
                <w:color w:val="000000"/>
                <w:szCs w:val="20"/>
              </w:rPr>
            </w:pPr>
            <w:r w:rsidRPr="00E877FD">
              <w:rPr>
                <w:color w:val="000000"/>
                <w:szCs w:val="20"/>
              </w:rPr>
              <w:t>N/A</w:t>
            </w:r>
          </w:p>
        </w:tc>
        <w:tc>
          <w:tcPr>
            <w:tcW w:w="530" w:type="pct"/>
          </w:tcPr>
          <w:p w14:paraId="159D3D0B" w14:textId="094668F2" w:rsidR="00E877FD" w:rsidRPr="00E877FD" w:rsidRDefault="00E877FD" w:rsidP="00E877FD">
            <w:pPr>
              <w:rPr>
                <w:color w:val="000000"/>
                <w:szCs w:val="20"/>
              </w:rPr>
            </w:pPr>
            <w:r w:rsidRPr="00E877FD">
              <w:rPr>
                <w:color w:val="000000"/>
                <w:szCs w:val="20"/>
              </w:rPr>
              <w:t>LT-19247</w:t>
            </w:r>
          </w:p>
        </w:tc>
        <w:tc>
          <w:tcPr>
            <w:tcW w:w="385" w:type="pct"/>
          </w:tcPr>
          <w:p w14:paraId="4C3B7E5A" w14:textId="44639EF1" w:rsidR="00E877FD" w:rsidRPr="00E877FD" w:rsidRDefault="00E877FD" w:rsidP="00E877FD">
            <w:pPr>
              <w:rPr>
                <w:color w:val="000000"/>
                <w:szCs w:val="20"/>
              </w:rPr>
            </w:pPr>
            <w:r w:rsidRPr="00E877FD">
              <w:rPr>
                <w:color w:val="000000"/>
                <w:szCs w:val="20"/>
              </w:rPr>
              <w:t>N/A</w:t>
            </w:r>
          </w:p>
        </w:tc>
        <w:tc>
          <w:tcPr>
            <w:tcW w:w="3318" w:type="pct"/>
          </w:tcPr>
          <w:p w14:paraId="216B14BE" w14:textId="771FB51C" w:rsidR="00E877FD" w:rsidRPr="00E877FD" w:rsidRDefault="00E877FD" w:rsidP="00E877FD">
            <w:pPr>
              <w:rPr>
                <w:color w:val="000000"/>
                <w:szCs w:val="20"/>
              </w:rPr>
            </w:pPr>
            <w:r w:rsidRPr="00E877FD">
              <w:rPr>
                <w:color w:val="000000"/>
                <w:szCs w:val="20"/>
              </w:rPr>
              <w:t>22 Watt Exterior Fixture (Common Area) CFL replacing Incandescent Total Watts = 2.84 x Msr Watts</w:t>
            </w:r>
          </w:p>
        </w:tc>
      </w:tr>
      <w:tr w:rsidR="00E877FD" w:rsidRPr="00E877FD" w14:paraId="5CAF4B62" w14:textId="77777777" w:rsidTr="00E877FD">
        <w:trPr>
          <w:trHeight w:val="243"/>
        </w:trPr>
        <w:tc>
          <w:tcPr>
            <w:tcW w:w="334" w:type="pct"/>
          </w:tcPr>
          <w:p w14:paraId="519B14CF" w14:textId="3CD5530D" w:rsidR="00E877FD" w:rsidRPr="00E877FD" w:rsidRDefault="00E877FD" w:rsidP="00E877FD">
            <w:pPr>
              <w:rPr>
                <w:color w:val="000000"/>
                <w:szCs w:val="20"/>
              </w:rPr>
            </w:pPr>
            <w:r w:rsidRPr="00E877FD">
              <w:rPr>
                <w:color w:val="000000"/>
                <w:szCs w:val="20"/>
              </w:rPr>
              <w:t>N/A</w:t>
            </w:r>
          </w:p>
        </w:tc>
        <w:tc>
          <w:tcPr>
            <w:tcW w:w="433" w:type="pct"/>
          </w:tcPr>
          <w:p w14:paraId="457A3D30" w14:textId="5EDFE8D8" w:rsidR="00E877FD" w:rsidRPr="00E877FD" w:rsidRDefault="00E877FD" w:rsidP="00E877FD">
            <w:pPr>
              <w:rPr>
                <w:color w:val="000000"/>
                <w:szCs w:val="20"/>
              </w:rPr>
            </w:pPr>
            <w:r w:rsidRPr="00E877FD">
              <w:rPr>
                <w:color w:val="000000"/>
                <w:szCs w:val="20"/>
              </w:rPr>
              <w:t>N/A</w:t>
            </w:r>
          </w:p>
        </w:tc>
        <w:tc>
          <w:tcPr>
            <w:tcW w:w="530" w:type="pct"/>
          </w:tcPr>
          <w:p w14:paraId="7D8A3B2B" w14:textId="6D34B9EB" w:rsidR="00E877FD" w:rsidRPr="00E877FD" w:rsidRDefault="00E877FD" w:rsidP="00E877FD">
            <w:pPr>
              <w:rPr>
                <w:color w:val="000000"/>
                <w:szCs w:val="20"/>
              </w:rPr>
            </w:pPr>
            <w:r w:rsidRPr="00E877FD">
              <w:rPr>
                <w:color w:val="000000"/>
                <w:szCs w:val="20"/>
              </w:rPr>
              <w:t>LT-21431</w:t>
            </w:r>
          </w:p>
        </w:tc>
        <w:tc>
          <w:tcPr>
            <w:tcW w:w="385" w:type="pct"/>
          </w:tcPr>
          <w:p w14:paraId="3B0CCD91" w14:textId="1996F293" w:rsidR="00E877FD" w:rsidRPr="00E877FD" w:rsidRDefault="00E877FD" w:rsidP="00E877FD">
            <w:pPr>
              <w:rPr>
                <w:color w:val="000000"/>
                <w:szCs w:val="20"/>
              </w:rPr>
            </w:pPr>
            <w:r w:rsidRPr="00E877FD">
              <w:rPr>
                <w:color w:val="000000"/>
                <w:szCs w:val="20"/>
              </w:rPr>
              <w:t>N/A</w:t>
            </w:r>
          </w:p>
        </w:tc>
        <w:tc>
          <w:tcPr>
            <w:tcW w:w="3318" w:type="pct"/>
          </w:tcPr>
          <w:p w14:paraId="753711B5" w14:textId="1673EFA1" w:rsidR="00E877FD" w:rsidRPr="00E877FD" w:rsidRDefault="00E877FD" w:rsidP="00E877FD">
            <w:pPr>
              <w:rPr>
                <w:color w:val="000000"/>
                <w:szCs w:val="20"/>
              </w:rPr>
            </w:pPr>
            <w:r w:rsidRPr="00E877FD">
              <w:rPr>
                <w:color w:val="000000"/>
                <w:szCs w:val="20"/>
              </w:rPr>
              <w:t>22 Watt Exterior Fixture (Dwelling Area) CFL replacing Incandescent Total Watts = 2.84 x Msr Watts</w:t>
            </w:r>
          </w:p>
        </w:tc>
      </w:tr>
      <w:tr w:rsidR="00E877FD" w:rsidRPr="00E877FD" w14:paraId="56DA5EBD" w14:textId="77777777" w:rsidTr="00E877FD">
        <w:trPr>
          <w:trHeight w:val="243"/>
        </w:trPr>
        <w:tc>
          <w:tcPr>
            <w:tcW w:w="334" w:type="pct"/>
          </w:tcPr>
          <w:p w14:paraId="4BEBC78B" w14:textId="4EE4B06B" w:rsidR="00E877FD" w:rsidRPr="00E877FD" w:rsidRDefault="00E877FD" w:rsidP="00E877FD">
            <w:pPr>
              <w:rPr>
                <w:color w:val="000000"/>
                <w:szCs w:val="20"/>
              </w:rPr>
            </w:pPr>
            <w:r w:rsidRPr="00E877FD">
              <w:rPr>
                <w:color w:val="000000"/>
                <w:szCs w:val="20"/>
              </w:rPr>
              <w:t>N/A</w:t>
            </w:r>
          </w:p>
        </w:tc>
        <w:tc>
          <w:tcPr>
            <w:tcW w:w="433" w:type="pct"/>
          </w:tcPr>
          <w:p w14:paraId="2F52EA47" w14:textId="3650C97F" w:rsidR="00E877FD" w:rsidRPr="00E877FD" w:rsidRDefault="00E877FD" w:rsidP="00E877FD">
            <w:pPr>
              <w:rPr>
                <w:color w:val="000000"/>
                <w:szCs w:val="20"/>
              </w:rPr>
            </w:pPr>
            <w:r w:rsidRPr="00E877FD">
              <w:rPr>
                <w:color w:val="000000"/>
                <w:szCs w:val="20"/>
              </w:rPr>
              <w:t>N/A</w:t>
            </w:r>
          </w:p>
        </w:tc>
        <w:tc>
          <w:tcPr>
            <w:tcW w:w="530" w:type="pct"/>
          </w:tcPr>
          <w:p w14:paraId="1AF263E9" w14:textId="1ACD5A71" w:rsidR="00E877FD" w:rsidRPr="00E877FD" w:rsidRDefault="00E877FD" w:rsidP="00E877FD">
            <w:pPr>
              <w:rPr>
                <w:color w:val="000000"/>
                <w:szCs w:val="20"/>
              </w:rPr>
            </w:pPr>
            <w:r w:rsidRPr="00E877FD">
              <w:rPr>
                <w:color w:val="000000"/>
                <w:szCs w:val="20"/>
              </w:rPr>
              <w:t>LT-72431</w:t>
            </w:r>
          </w:p>
        </w:tc>
        <w:tc>
          <w:tcPr>
            <w:tcW w:w="385" w:type="pct"/>
          </w:tcPr>
          <w:p w14:paraId="5FEFAB5F" w14:textId="6ECF7B38" w:rsidR="00E877FD" w:rsidRPr="00E877FD" w:rsidRDefault="00E877FD" w:rsidP="00E877FD">
            <w:pPr>
              <w:rPr>
                <w:color w:val="000000"/>
                <w:szCs w:val="20"/>
              </w:rPr>
            </w:pPr>
            <w:r w:rsidRPr="00E877FD">
              <w:rPr>
                <w:color w:val="000000"/>
                <w:szCs w:val="20"/>
              </w:rPr>
              <w:t>N/A</w:t>
            </w:r>
          </w:p>
        </w:tc>
        <w:tc>
          <w:tcPr>
            <w:tcW w:w="3318" w:type="pct"/>
          </w:tcPr>
          <w:p w14:paraId="088E5187" w14:textId="78BCC216" w:rsidR="00E877FD" w:rsidRPr="00E877FD" w:rsidRDefault="00E877FD" w:rsidP="00E877FD">
            <w:pPr>
              <w:rPr>
                <w:color w:val="000000"/>
                <w:szCs w:val="20"/>
              </w:rPr>
            </w:pPr>
            <w:r w:rsidRPr="00E877FD">
              <w:rPr>
                <w:color w:val="000000"/>
                <w:szCs w:val="20"/>
              </w:rPr>
              <w:t>23 Watt Exterior Fixture (Common Area) CFL replacing Incandescent Total Watts = 2.84 x Msr Watts</w:t>
            </w:r>
          </w:p>
        </w:tc>
      </w:tr>
      <w:tr w:rsidR="00E877FD" w:rsidRPr="00E877FD" w14:paraId="46174EE0" w14:textId="77777777" w:rsidTr="00E877FD">
        <w:trPr>
          <w:trHeight w:val="243"/>
        </w:trPr>
        <w:tc>
          <w:tcPr>
            <w:tcW w:w="334" w:type="pct"/>
          </w:tcPr>
          <w:p w14:paraId="1271696E" w14:textId="28B70037" w:rsidR="00E877FD" w:rsidRPr="00E877FD" w:rsidRDefault="00E877FD" w:rsidP="00E877FD">
            <w:pPr>
              <w:rPr>
                <w:color w:val="000000"/>
                <w:szCs w:val="20"/>
              </w:rPr>
            </w:pPr>
            <w:r w:rsidRPr="00E877FD">
              <w:rPr>
                <w:color w:val="000000"/>
                <w:szCs w:val="20"/>
              </w:rPr>
              <w:t>N/A</w:t>
            </w:r>
          </w:p>
        </w:tc>
        <w:tc>
          <w:tcPr>
            <w:tcW w:w="433" w:type="pct"/>
          </w:tcPr>
          <w:p w14:paraId="23E6629A" w14:textId="0F9014FA" w:rsidR="00E877FD" w:rsidRPr="00E877FD" w:rsidRDefault="00E877FD" w:rsidP="00E877FD">
            <w:pPr>
              <w:rPr>
                <w:color w:val="000000"/>
                <w:szCs w:val="20"/>
              </w:rPr>
            </w:pPr>
            <w:r w:rsidRPr="00E877FD">
              <w:rPr>
                <w:color w:val="000000"/>
                <w:szCs w:val="20"/>
              </w:rPr>
              <w:t>N/A</w:t>
            </w:r>
          </w:p>
        </w:tc>
        <w:tc>
          <w:tcPr>
            <w:tcW w:w="530" w:type="pct"/>
          </w:tcPr>
          <w:p w14:paraId="586165EA" w14:textId="53137472" w:rsidR="00E877FD" w:rsidRPr="00E877FD" w:rsidRDefault="00E877FD" w:rsidP="00E877FD">
            <w:pPr>
              <w:rPr>
                <w:color w:val="000000"/>
                <w:szCs w:val="20"/>
              </w:rPr>
            </w:pPr>
            <w:r w:rsidRPr="00E877FD">
              <w:rPr>
                <w:color w:val="000000"/>
                <w:szCs w:val="20"/>
              </w:rPr>
              <w:t>LT-81042</w:t>
            </w:r>
          </w:p>
        </w:tc>
        <w:tc>
          <w:tcPr>
            <w:tcW w:w="385" w:type="pct"/>
          </w:tcPr>
          <w:p w14:paraId="2B8FB626" w14:textId="70C792E9" w:rsidR="00E877FD" w:rsidRPr="00E877FD" w:rsidRDefault="00E877FD" w:rsidP="00E877FD">
            <w:pPr>
              <w:rPr>
                <w:color w:val="000000"/>
                <w:szCs w:val="20"/>
              </w:rPr>
            </w:pPr>
            <w:r w:rsidRPr="00E877FD">
              <w:rPr>
                <w:color w:val="000000"/>
                <w:szCs w:val="20"/>
              </w:rPr>
              <w:t>N/A</w:t>
            </w:r>
          </w:p>
        </w:tc>
        <w:tc>
          <w:tcPr>
            <w:tcW w:w="3318" w:type="pct"/>
          </w:tcPr>
          <w:p w14:paraId="434B981C" w14:textId="7C6EB495" w:rsidR="00E877FD" w:rsidRPr="00E877FD" w:rsidRDefault="00E877FD" w:rsidP="00E877FD">
            <w:pPr>
              <w:rPr>
                <w:color w:val="000000"/>
                <w:szCs w:val="20"/>
              </w:rPr>
            </w:pPr>
            <w:r w:rsidRPr="00E877FD">
              <w:rPr>
                <w:color w:val="000000"/>
                <w:szCs w:val="20"/>
              </w:rPr>
              <w:t>23 Watt Exterior Fixture (Dwelling Area) CFL replacing Incandescent Total Watts = 2.84 x Msr Watts</w:t>
            </w:r>
          </w:p>
        </w:tc>
      </w:tr>
      <w:tr w:rsidR="00E877FD" w:rsidRPr="00E877FD" w14:paraId="5BAAF2EF" w14:textId="77777777" w:rsidTr="00E877FD">
        <w:trPr>
          <w:trHeight w:val="243"/>
        </w:trPr>
        <w:tc>
          <w:tcPr>
            <w:tcW w:w="334" w:type="pct"/>
          </w:tcPr>
          <w:p w14:paraId="0739C603" w14:textId="335BDAFF" w:rsidR="00E877FD" w:rsidRPr="00E877FD" w:rsidRDefault="00E877FD" w:rsidP="00E877FD">
            <w:pPr>
              <w:rPr>
                <w:color w:val="000000"/>
                <w:szCs w:val="20"/>
              </w:rPr>
            </w:pPr>
            <w:r w:rsidRPr="00E877FD">
              <w:rPr>
                <w:color w:val="000000"/>
                <w:szCs w:val="20"/>
              </w:rPr>
              <w:t>N/A</w:t>
            </w:r>
          </w:p>
        </w:tc>
        <w:tc>
          <w:tcPr>
            <w:tcW w:w="433" w:type="pct"/>
          </w:tcPr>
          <w:p w14:paraId="4E6E2460" w14:textId="65ED4745" w:rsidR="00E877FD" w:rsidRPr="00E877FD" w:rsidRDefault="00E877FD" w:rsidP="00E877FD">
            <w:pPr>
              <w:rPr>
                <w:color w:val="000000"/>
                <w:szCs w:val="20"/>
              </w:rPr>
            </w:pPr>
            <w:r w:rsidRPr="00E877FD">
              <w:rPr>
                <w:color w:val="000000"/>
                <w:szCs w:val="20"/>
              </w:rPr>
              <w:t>N/A</w:t>
            </w:r>
          </w:p>
        </w:tc>
        <w:tc>
          <w:tcPr>
            <w:tcW w:w="530" w:type="pct"/>
          </w:tcPr>
          <w:p w14:paraId="7276550F" w14:textId="2C6719A0" w:rsidR="00E877FD" w:rsidRPr="00E877FD" w:rsidRDefault="00E877FD" w:rsidP="00E877FD">
            <w:pPr>
              <w:rPr>
                <w:color w:val="000000"/>
                <w:szCs w:val="20"/>
              </w:rPr>
            </w:pPr>
            <w:r w:rsidRPr="00E877FD">
              <w:rPr>
                <w:color w:val="000000"/>
                <w:szCs w:val="20"/>
              </w:rPr>
              <w:t>LT-10832</w:t>
            </w:r>
          </w:p>
        </w:tc>
        <w:tc>
          <w:tcPr>
            <w:tcW w:w="385" w:type="pct"/>
          </w:tcPr>
          <w:p w14:paraId="40AA06A7" w14:textId="13D249AB" w:rsidR="00E877FD" w:rsidRPr="00E877FD" w:rsidRDefault="00E877FD" w:rsidP="00E877FD">
            <w:pPr>
              <w:rPr>
                <w:color w:val="000000"/>
                <w:szCs w:val="20"/>
              </w:rPr>
            </w:pPr>
            <w:r w:rsidRPr="00E877FD">
              <w:rPr>
                <w:color w:val="000000"/>
                <w:szCs w:val="20"/>
              </w:rPr>
              <w:t>N/A</w:t>
            </w:r>
          </w:p>
        </w:tc>
        <w:tc>
          <w:tcPr>
            <w:tcW w:w="3318" w:type="pct"/>
          </w:tcPr>
          <w:p w14:paraId="55CE0537" w14:textId="3E12BC3A" w:rsidR="00E877FD" w:rsidRPr="00E877FD" w:rsidRDefault="00E877FD" w:rsidP="00E877FD">
            <w:pPr>
              <w:rPr>
                <w:color w:val="000000"/>
                <w:szCs w:val="20"/>
              </w:rPr>
            </w:pPr>
            <w:r w:rsidRPr="00E877FD">
              <w:rPr>
                <w:color w:val="000000"/>
                <w:szCs w:val="20"/>
              </w:rPr>
              <w:t>26 Watt Exterior Fixture (Common Area) CFL replacing Incandescent Total Watts = 2.84 x Msr Watts</w:t>
            </w:r>
          </w:p>
        </w:tc>
      </w:tr>
      <w:tr w:rsidR="00E877FD" w:rsidRPr="00E877FD" w14:paraId="0290ADBE" w14:textId="77777777" w:rsidTr="00E877FD">
        <w:trPr>
          <w:trHeight w:val="243"/>
        </w:trPr>
        <w:tc>
          <w:tcPr>
            <w:tcW w:w="334" w:type="pct"/>
          </w:tcPr>
          <w:p w14:paraId="1CE709CC" w14:textId="15B62C0F" w:rsidR="00E877FD" w:rsidRPr="00E877FD" w:rsidRDefault="00E877FD" w:rsidP="00E877FD">
            <w:pPr>
              <w:rPr>
                <w:rFonts w:cstheme="minorHAnsi"/>
                <w:color w:val="FF0000"/>
                <w:szCs w:val="20"/>
              </w:rPr>
            </w:pPr>
            <w:r w:rsidRPr="00E877FD">
              <w:rPr>
                <w:color w:val="000000"/>
                <w:szCs w:val="20"/>
              </w:rPr>
              <w:t>N/A</w:t>
            </w:r>
          </w:p>
        </w:tc>
        <w:tc>
          <w:tcPr>
            <w:tcW w:w="433" w:type="pct"/>
          </w:tcPr>
          <w:p w14:paraId="666F9F6A" w14:textId="07BBA143" w:rsidR="00E877FD" w:rsidRPr="00E877FD" w:rsidRDefault="00E877FD" w:rsidP="00E877FD">
            <w:pPr>
              <w:rPr>
                <w:rFonts w:cstheme="minorHAnsi"/>
                <w:color w:val="FF0000"/>
                <w:szCs w:val="20"/>
              </w:rPr>
            </w:pPr>
            <w:r w:rsidRPr="00E877FD">
              <w:rPr>
                <w:color w:val="000000"/>
                <w:szCs w:val="20"/>
              </w:rPr>
              <w:t>N/A</w:t>
            </w:r>
          </w:p>
        </w:tc>
        <w:tc>
          <w:tcPr>
            <w:tcW w:w="530" w:type="pct"/>
          </w:tcPr>
          <w:p w14:paraId="63438A36" w14:textId="0A4ECB4C" w:rsidR="00E877FD" w:rsidRPr="00E877FD" w:rsidRDefault="00E877FD" w:rsidP="00E877FD">
            <w:pPr>
              <w:rPr>
                <w:rFonts w:cstheme="minorHAnsi"/>
                <w:color w:val="FF0000"/>
                <w:szCs w:val="20"/>
              </w:rPr>
            </w:pPr>
            <w:r w:rsidRPr="00E877FD">
              <w:rPr>
                <w:color w:val="000000"/>
                <w:szCs w:val="20"/>
              </w:rPr>
              <w:t>LT-24983</w:t>
            </w:r>
          </w:p>
        </w:tc>
        <w:tc>
          <w:tcPr>
            <w:tcW w:w="385" w:type="pct"/>
          </w:tcPr>
          <w:p w14:paraId="311A1841" w14:textId="7C5ACD67" w:rsidR="00E877FD" w:rsidRPr="00E877FD" w:rsidRDefault="00E877FD" w:rsidP="00E877FD">
            <w:pPr>
              <w:rPr>
                <w:rFonts w:cstheme="minorHAnsi"/>
                <w:b/>
                <w:color w:val="FF0000"/>
                <w:szCs w:val="20"/>
              </w:rPr>
            </w:pPr>
            <w:r w:rsidRPr="00E877FD">
              <w:rPr>
                <w:color w:val="000000"/>
                <w:szCs w:val="20"/>
              </w:rPr>
              <w:t>N/A</w:t>
            </w:r>
          </w:p>
        </w:tc>
        <w:tc>
          <w:tcPr>
            <w:tcW w:w="3318" w:type="pct"/>
          </w:tcPr>
          <w:p w14:paraId="512138E6" w14:textId="6FCBDFE6" w:rsidR="00E877FD" w:rsidRPr="00E877FD" w:rsidRDefault="00E877FD" w:rsidP="00E877FD">
            <w:pPr>
              <w:rPr>
                <w:color w:val="FF0000"/>
                <w:szCs w:val="20"/>
              </w:rPr>
            </w:pPr>
            <w:r w:rsidRPr="00E877FD">
              <w:rPr>
                <w:color w:val="000000"/>
                <w:szCs w:val="20"/>
              </w:rPr>
              <w:t>26 Watt Exterior Fixture (Dwelling Area) CFL replacing Incandescent Total Watts = 2.84 x Msr Watts</w:t>
            </w:r>
          </w:p>
        </w:tc>
      </w:tr>
      <w:tr w:rsidR="00E877FD" w:rsidRPr="00E877FD" w14:paraId="71E88565" w14:textId="77777777" w:rsidTr="00E877FD">
        <w:trPr>
          <w:trHeight w:val="243"/>
        </w:trPr>
        <w:tc>
          <w:tcPr>
            <w:tcW w:w="334" w:type="pct"/>
          </w:tcPr>
          <w:p w14:paraId="7FCA32FC" w14:textId="08C4FF57" w:rsidR="00E877FD" w:rsidRPr="00E877FD" w:rsidRDefault="00E877FD" w:rsidP="00E877FD">
            <w:pPr>
              <w:rPr>
                <w:rFonts w:cstheme="minorHAnsi"/>
                <w:color w:val="FF0000"/>
                <w:szCs w:val="20"/>
              </w:rPr>
            </w:pPr>
            <w:r w:rsidRPr="00E877FD">
              <w:rPr>
                <w:color w:val="000000"/>
                <w:szCs w:val="20"/>
              </w:rPr>
              <w:t>N/A</w:t>
            </w:r>
          </w:p>
        </w:tc>
        <w:tc>
          <w:tcPr>
            <w:tcW w:w="433" w:type="pct"/>
          </w:tcPr>
          <w:p w14:paraId="0B12F3C0" w14:textId="44263831" w:rsidR="00E877FD" w:rsidRPr="00E877FD" w:rsidRDefault="00E877FD" w:rsidP="00E877FD">
            <w:pPr>
              <w:rPr>
                <w:rFonts w:cstheme="minorHAnsi"/>
                <w:color w:val="FF0000"/>
                <w:szCs w:val="20"/>
              </w:rPr>
            </w:pPr>
            <w:r w:rsidRPr="00E877FD">
              <w:rPr>
                <w:color w:val="000000"/>
                <w:szCs w:val="20"/>
              </w:rPr>
              <w:t>N/A</w:t>
            </w:r>
          </w:p>
        </w:tc>
        <w:tc>
          <w:tcPr>
            <w:tcW w:w="530" w:type="pct"/>
          </w:tcPr>
          <w:p w14:paraId="711DB1B0" w14:textId="0BD9D09E" w:rsidR="00E877FD" w:rsidRPr="00E877FD" w:rsidRDefault="00E877FD" w:rsidP="00E877FD">
            <w:pPr>
              <w:rPr>
                <w:rFonts w:cstheme="minorHAnsi"/>
                <w:color w:val="FF0000"/>
                <w:szCs w:val="20"/>
              </w:rPr>
            </w:pPr>
            <w:r w:rsidRPr="00E877FD">
              <w:rPr>
                <w:color w:val="000000"/>
                <w:szCs w:val="20"/>
              </w:rPr>
              <w:t>LT-75483</w:t>
            </w:r>
          </w:p>
        </w:tc>
        <w:tc>
          <w:tcPr>
            <w:tcW w:w="385" w:type="pct"/>
          </w:tcPr>
          <w:p w14:paraId="1B369BD5" w14:textId="4286EA02" w:rsidR="00E877FD" w:rsidRPr="00E877FD" w:rsidRDefault="00E877FD" w:rsidP="00E877FD">
            <w:pPr>
              <w:rPr>
                <w:rFonts w:cstheme="minorHAnsi"/>
                <w:b/>
                <w:color w:val="FF0000"/>
                <w:szCs w:val="20"/>
              </w:rPr>
            </w:pPr>
            <w:r w:rsidRPr="00E877FD">
              <w:rPr>
                <w:color w:val="000000"/>
                <w:szCs w:val="20"/>
              </w:rPr>
              <w:t>N/A</w:t>
            </w:r>
          </w:p>
        </w:tc>
        <w:tc>
          <w:tcPr>
            <w:tcW w:w="3318" w:type="pct"/>
          </w:tcPr>
          <w:p w14:paraId="19050DA0" w14:textId="7B596ACB" w:rsidR="00E877FD" w:rsidRPr="00E877FD" w:rsidRDefault="00E877FD" w:rsidP="00E877FD">
            <w:pPr>
              <w:rPr>
                <w:color w:val="FF0000"/>
                <w:szCs w:val="20"/>
              </w:rPr>
            </w:pPr>
            <w:r w:rsidRPr="00E877FD">
              <w:rPr>
                <w:color w:val="000000"/>
                <w:szCs w:val="20"/>
              </w:rPr>
              <w:t>27 Watt Exterior Fixture (Common Area) CFL replacing Incandescent Total Watts = 2.84 x Msr Watts</w:t>
            </w:r>
          </w:p>
        </w:tc>
      </w:tr>
      <w:tr w:rsidR="00E877FD" w:rsidRPr="00E877FD" w14:paraId="3EC8DDF0" w14:textId="77777777" w:rsidTr="00E877FD">
        <w:trPr>
          <w:trHeight w:val="243"/>
        </w:trPr>
        <w:tc>
          <w:tcPr>
            <w:tcW w:w="334" w:type="pct"/>
          </w:tcPr>
          <w:p w14:paraId="036611DE" w14:textId="08844F73" w:rsidR="00E877FD" w:rsidRPr="00E877FD" w:rsidRDefault="00E877FD" w:rsidP="00E877FD">
            <w:pPr>
              <w:rPr>
                <w:rFonts w:cstheme="minorHAnsi"/>
                <w:szCs w:val="20"/>
              </w:rPr>
            </w:pPr>
            <w:r w:rsidRPr="00E877FD">
              <w:rPr>
                <w:color w:val="000000"/>
                <w:szCs w:val="20"/>
              </w:rPr>
              <w:lastRenderedPageBreak/>
              <w:t>N/A</w:t>
            </w:r>
          </w:p>
        </w:tc>
        <w:tc>
          <w:tcPr>
            <w:tcW w:w="433" w:type="pct"/>
          </w:tcPr>
          <w:p w14:paraId="7DC81BD5" w14:textId="09469A21" w:rsidR="00E877FD" w:rsidRPr="00E877FD" w:rsidRDefault="00E877FD" w:rsidP="00E877FD">
            <w:pPr>
              <w:rPr>
                <w:rFonts w:cstheme="minorHAnsi"/>
                <w:szCs w:val="20"/>
              </w:rPr>
            </w:pPr>
            <w:r w:rsidRPr="00E877FD">
              <w:rPr>
                <w:color w:val="000000"/>
                <w:szCs w:val="20"/>
              </w:rPr>
              <w:t>N/A</w:t>
            </w:r>
          </w:p>
        </w:tc>
        <w:tc>
          <w:tcPr>
            <w:tcW w:w="530" w:type="pct"/>
          </w:tcPr>
          <w:p w14:paraId="00E0B555" w14:textId="3E25051B" w:rsidR="00E877FD" w:rsidRPr="00E877FD" w:rsidRDefault="00E877FD" w:rsidP="00E877FD">
            <w:pPr>
              <w:rPr>
                <w:rFonts w:cstheme="minorHAnsi"/>
                <w:szCs w:val="20"/>
              </w:rPr>
            </w:pPr>
            <w:r w:rsidRPr="00E877FD">
              <w:rPr>
                <w:color w:val="000000"/>
                <w:szCs w:val="20"/>
              </w:rPr>
              <w:t>LT-83742</w:t>
            </w:r>
          </w:p>
        </w:tc>
        <w:tc>
          <w:tcPr>
            <w:tcW w:w="385" w:type="pct"/>
          </w:tcPr>
          <w:p w14:paraId="479924EB" w14:textId="4CCC1B14" w:rsidR="00E877FD" w:rsidRPr="00E877FD" w:rsidRDefault="00E877FD" w:rsidP="00E877FD">
            <w:pPr>
              <w:rPr>
                <w:rFonts w:cstheme="minorHAnsi"/>
                <w:b/>
                <w:szCs w:val="20"/>
              </w:rPr>
            </w:pPr>
            <w:r w:rsidRPr="00E877FD">
              <w:rPr>
                <w:color w:val="000000"/>
                <w:szCs w:val="20"/>
              </w:rPr>
              <w:t>N/A</w:t>
            </w:r>
          </w:p>
        </w:tc>
        <w:tc>
          <w:tcPr>
            <w:tcW w:w="3318" w:type="pct"/>
          </w:tcPr>
          <w:p w14:paraId="592A1733" w14:textId="3062F1D9" w:rsidR="00E877FD" w:rsidRPr="00E877FD" w:rsidRDefault="00E877FD" w:rsidP="00E877FD">
            <w:pPr>
              <w:rPr>
                <w:szCs w:val="20"/>
              </w:rPr>
            </w:pPr>
            <w:r w:rsidRPr="00E877FD">
              <w:rPr>
                <w:color w:val="000000"/>
                <w:szCs w:val="20"/>
              </w:rPr>
              <w:t>27 Watt Exterior Fixture (Dwelling Area) CFL replacing Incandescent Total Watts = 2.84 x Msr Watts</w:t>
            </w:r>
          </w:p>
        </w:tc>
      </w:tr>
      <w:tr w:rsidR="00E877FD" w:rsidRPr="00E877FD" w14:paraId="08D6B245" w14:textId="77777777" w:rsidTr="00E877FD">
        <w:trPr>
          <w:trHeight w:val="243"/>
        </w:trPr>
        <w:tc>
          <w:tcPr>
            <w:tcW w:w="334" w:type="pct"/>
          </w:tcPr>
          <w:p w14:paraId="235E321D" w14:textId="56E8B403" w:rsidR="00E877FD" w:rsidRPr="00E877FD" w:rsidRDefault="00E877FD" w:rsidP="00E877FD">
            <w:pPr>
              <w:rPr>
                <w:rFonts w:cstheme="minorHAnsi"/>
                <w:szCs w:val="20"/>
              </w:rPr>
            </w:pPr>
            <w:r w:rsidRPr="00E877FD">
              <w:rPr>
                <w:color w:val="000000"/>
                <w:szCs w:val="20"/>
              </w:rPr>
              <w:t>N/A</w:t>
            </w:r>
          </w:p>
        </w:tc>
        <w:tc>
          <w:tcPr>
            <w:tcW w:w="433" w:type="pct"/>
          </w:tcPr>
          <w:p w14:paraId="6FB553E8" w14:textId="74938DCC" w:rsidR="00E877FD" w:rsidRPr="00E877FD" w:rsidRDefault="00E877FD" w:rsidP="00E877FD">
            <w:pPr>
              <w:rPr>
                <w:rFonts w:cstheme="minorHAnsi"/>
                <w:szCs w:val="20"/>
              </w:rPr>
            </w:pPr>
            <w:r w:rsidRPr="00E877FD">
              <w:rPr>
                <w:color w:val="000000"/>
                <w:szCs w:val="20"/>
              </w:rPr>
              <w:t>N/A</w:t>
            </w:r>
          </w:p>
        </w:tc>
        <w:tc>
          <w:tcPr>
            <w:tcW w:w="530" w:type="pct"/>
          </w:tcPr>
          <w:p w14:paraId="1A60CF2A" w14:textId="2D41B021" w:rsidR="00E877FD" w:rsidRPr="00E877FD" w:rsidRDefault="00E877FD" w:rsidP="00E877FD">
            <w:pPr>
              <w:rPr>
                <w:rFonts w:cstheme="minorHAnsi"/>
                <w:szCs w:val="20"/>
              </w:rPr>
            </w:pPr>
            <w:r w:rsidRPr="00E877FD">
              <w:rPr>
                <w:color w:val="000000"/>
                <w:szCs w:val="20"/>
              </w:rPr>
              <w:t>LT-71631</w:t>
            </w:r>
          </w:p>
        </w:tc>
        <w:tc>
          <w:tcPr>
            <w:tcW w:w="385" w:type="pct"/>
          </w:tcPr>
          <w:p w14:paraId="0EF836AF" w14:textId="4D37ABA0" w:rsidR="00E877FD" w:rsidRPr="00E877FD" w:rsidRDefault="00E877FD" w:rsidP="00E877FD">
            <w:pPr>
              <w:rPr>
                <w:rFonts w:cstheme="minorHAnsi"/>
                <w:b/>
                <w:szCs w:val="20"/>
              </w:rPr>
            </w:pPr>
            <w:r w:rsidRPr="00E877FD">
              <w:rPr>
                <w:color w:val="000000"/>
                <w:szCs w:val="20"/>
              </w:rPr>
              <w:t>N/A</w:t>
            </w:r>
          </w:p>
        </w:tc>
        <w:tc>
          <w:tcPr>
            <w:tcW w:w="3318" w:type="pct"/>
          </w:tcPr>
          <w:p w14:paraId="6356826E" w14:textId="5EE4CE4C" w:rsidR="00E877FD" w:rsidRPr="00E877FD" w:rsidRDefault="00E877FD" w:rsidP="00E877FD">
            <w:pPr>
              <w:rPr>
                <w:szCs w:val="20"/>
              </w:rPr>
            </w:pPr>
            <w:r w:rsidRPr="00E877FD">
              <w:rPr>
                <w:color w:val="000000"/>
                <w:szCs w:val="20"/>
              </w:rPr>
              <w:t>36 Watt Exterior Fixture (Common Area) CFL replacing Incandescent Total Watts = 2.84 x Msr Watts</w:t>
            </w:r>
          </w:p>
        </w:tc>
      </w:tr>
      <w:tr w:rsidR="00E877FD" w:rsidRPr="00E877FD" w14:paraId="1867EA51" w14:textId="77777777" w:rsidTr="00E877FD">
        <w:trPr>
          <w:trHeight w:val="243"/>
        </w:trPr>
        <w:tc>
          <w:tcPr>
            <w:tcW w:w="334" w:type="pct"/>
          </w:tcPr>
          <w:p w14:paraId="2F81C1A8" w14:textId="384EAAA3" w:rsidR="00E877FD" w:rsidRPr="00E877FD" w:rsidRDefault="00E877FD" w:rsidP="00E877FD">
            <w:pPr>
              <w:rPr>
                <w:rFonts w:cstheme="minorHAnsi"/>
                <w:szCs w:val="20"/>
              </w:rPr>
            </w:pPr>
            <w:r w:rsidRPr="00E877FD">
              <w:rPr>
                <w:color w:val="000000"/>
                <w:szCs w:val="20"/>
              </w:rPr>
              <w:t>N/A</w:t>
            </w:r>
          </w:p>
        </w:tc>
        <w:tc>
          <w:tcPr>
            <w:tcW w:w="433" w:type="pct"/>
          </w:tcPr>
          <w:p w14:paraId="1FEF138A" w14:textId="5BB3B296" w:rsidR="00E877FD" w:rsidRPr="00E877FD" w:rsidRDefault="00E877FD" w:rsidP="00E877FD">
            <w:pPr>
              <w:rPr>
                <w:rFonts w:cstheme="minorHAnsi"/>
                <w:szCs w:val="20"/>
              </w:rPr>
            </w:pPr>
            <w:r w:rsidRPr="00E877FD">
              <w:rPr>
                <w:color w:val="000000"/>
                <w:szCs w:val="20"/>
              </w:rPr>
              <w:t>N/A</w:t>
            </w:r>
          </w:p>
        </w:tc>
        <w:tc>
          <w:tcPr>
            <w:tcW w:w="530" w:type="pct"/>
          </w:tcPr>
          <w:p w14:paraId="31CD4FE1" w14:textId="4C0EBB3A" w:rsidR="00E877FD" w:rsidRPr="00E877FD" w:rsidRDefault="00E877FD" w:rsidP="00E877FD">
            <w:pPr>
              <w:rPr>
                <w:rFonts w:cstheme="minorHAnsi"/>
                <w:szCs w:val="20"/>
              </w:rPr>
            </w:pPr>
            <w:r w:rsidRPr="00E877FD">
              <w:rPr>
                <w:color w:val="000000"/>
                <w:szCs w:val="20"/>
              </w:rPr>
              <w:t>LT-84213</w:t>
            </w:r>
          </w:p>
        </w:tc>
        <w:tc>
          <w:tcPr>
            <w:tcW w:w="385" w:type="pct"/>
          </w:tcPr>
          <w:p w14:paraId="2C7E2DCD" w14:textId="6BBFFF66" w:rsidR="00E877FD" w:rsidRPr="00E877FD" w:rsidRDefault="00E877FD" w:rsidP="00E877FD">
            <w:pPr>
              <w:rPr>
                <w:rFonts w:cstheme="minorHAnsi"/>
                <w:b/>
                <w:szCs w:val="20"/>
              </w:rPr>
            </w:pPr>
            <w:r w:rsidRPr="00E877FD">
              <w:rPr>
                <w:color w:val="000000"/>
                <w:szCs w:val="20"/>
              </w:rPr>
              <w:t>N/A</w:t>
            </w:r>
          </w:p>
        </w:tc>
        <w:tc>
          <w:tcPr>
            <w:tcW w:w="3318" w:type="pct"/>
          </w:tcPr>
          <w:p w14:paraId="7FAFDAC0" w14:textId="0ACB29DB" w:rsidR="00E877FD" w:rsidRPr="00E877FD" w:rsidRDefault="00E877FD" w:rsidP="00E877FD">
            <w:pPr>
              <w:rPr>
                <w:szCs w:val="20"/>
              </w:rPr>
            </w:pPr>
            <w:r w:rsidRPr="00E877FD">
              <w:rPr>
                <w:color w:val="000000"/>
                <w:szCs w:val="20"/>
              </w:rPr>
              <w:t>36 Watt Exterior Fixture (Dwelling Area) CFL replacing Incandescent Total Watts = 2.84 x Msr Watts</w:t>
            </w:r>
          </w:p>
        </w:tc>
      </w:tr>
      <w:tr w:rsidR="00E877FD" w:rsidRPr="00E877FD" w14:paraId="2C0CDE2F" w14:textId="77777777" w:rsidTr="00E877FD">
        <w:trPr>
          <w:trHeight w:val="243"/>
        </w:trPr>
        <w:tc>
          <w:tcPr>
            <w:tcW w:w="334" w:type="pct"/>
          </w:tcPr>
          <w:p w14:paraId="0B5701F6" w14:textId="3CF4F6FF" w:rsidR="00E877FD" w:rsidRPr="00E877FD" w:rsidRDefault="00E877FD" w:rsidP="00E877FD">
            <w:pPr>
              <w:rPr>
                <w:rFonts w:cstheme="minorHAnsi"/>
                <w:szCs w:val="20"/>
              </w:rPr>
            </w:pPr>
            <w:r w:rsidRPr="00E877FD">
              <w:rPr>
                <w:color w:val="000000"/>
                <w:szCs w:val="20"/>
              </w:rPr>
              <w:t>N/A</w:t>
            </w:r>
          </w:p>
        </w:tc>
        <w:tc>
          <w:tcPr>
            <w:tcW w:w="433" w:type="pct"/>
          </w:tcPr>
          <w:p w14:paraId="23F2F257" w14:textId="17D6F87D" w:rsidR="00E877FD" w:rsidRPr="00E877FD" w:rsidRDefault="00E877FD" w:rsidP="00E877FD">
            <w:pPr>
              <w:rPr>
                <w:rFonts w:cstheme="minorHAnsi"/>
                <w:szCs w:val="20"/>
              </w:rPr>
            </w:pPr>
            <w:r w:rsidRPr="00E877FD">
              <w:rPr>
                <w:color w:val="000000"/>
                <w:szCs w:val="20"/>
              </w:rPr>
              <w:t>N/A</w:t>
            </w:r>
          </w:p>
        </w:tc>
        <w:tc>
          <w:tcPr>
            <w:tcW w:w="530" w:type="pct"/>
          </w:tcPr>
          <w:p w14:paraId="3A47C162" w14:textId="6C3186B8" w:rsidR="00E877FD" w:rsidRPr="00E877FD" w:rsidRDefault="00E877FD" w:rsidP="00E877FD">
            <w:pPr>
              <w:rPr>
                <w:rFonts w:cstheme="minorHAnsi"/>
                <w:szCs w:val="20"/>
              </w:rPr>
            </w:pPr>
            <w:r w:rsidRPr="00E877FD">
              <w:rPr>
                <w:color w:val="000000"/>
                <w:szCs w:val="20"/>
              </w:rPr>
              <w:t>LT-43854</w:t>
            </w:r>
          </w:p>
        </w:tc>
        <w:tc>
          <w:tcPr>
            <w:tcW w:w="385" w:type="pct"/>
          </w:tcPr>
          <w:p w14:paraId="6DD294E8" w14:textId="3FB5E9EF" w:rsidR="00E877FD" w:rsidRPr="00E877FD" w:rsidRDefault="00E877FD" w:rsidP="00E877FD">
            <w:pPr>
              <w:rPr>
                <w:rFonts w:cstheme="minorHAnsi"/>
                <w:b/>
                <w:szCs w:val="20"/>
              </w:rPr>
            </w:pPr>
            <w:r w:rsidRPr="00E877FD">
              <w:rPr>
                <w:color w:val="000000"/>
                <w:szCs w:val="20"/>
              </w:rPr>
              <w:t>N/A</w:t>
            </w:r>
          </w:p>
        </w:tc>
        <w:tc>
          <w:tcPr>
            <w:tcW w:w="3318" w:type="pct"/>
          </w:tcPr>
          <w:p w14:paraId="42A76CFC" w14:textId="2F116DC8" w:rsidR="00E877FD" w:rsidRPr="00E877FD" w:rsidRDefault="00E877FD" w:rsidP="00E877FD">
            <w:pPr>
              <w:rPr>
                <w:szCs w:val="20"/>
              </w:rPr>
            </w:pPr>
            <w:r w:rsidRPr="00E877FD">
              <w:rPr>
                <w:color w:val="000000"/>
                <w:szCs w:val="20"/>
              </w:rPr>
              <w:t>50 Watt Exterior Fixture (Common Area) CFL replacing Incandescent Total Watts = 2.84 x Msr Watts</w:t>
            </w:r>
          </w:p>
        </w:tc>
      </w:tr>
      <w:tr w:rsidR="00E877FD" w:rsidRPr="00E877FD" w14:paraId="0353BCCE" w14:textId="77777777" w:rsidTr="00E877FD">
        <w:trPr>
          <w:trHeight w:val="243"/>
        </w:trPr>
        <w:tc>
          <w:tcPr>
            <w:tcW w:w="334" w:type="pct"/>
          </w:tcPr>
          <w:p w14:paraId="04B4745D" w14:textId="1CB46EEE" w:rsidR="00E877FD" w:rsidRPr="00E877FD" w:rsidRDefault="00E877FD" w:rsidP="00E877FD">
            <w:pPr>
              <w:rPr>
                <w:rFonts w:cstheme="minorHAnsi"/>
                <w:szCs w:val="20"/>
              </w:rPr>
            </w:pPr>
            <w:r w:rsidRPr="00E877FD">
              <w:rPr>
                <w:color w:val="000000"/>
                <w:szCs w:val="20"/>
              </w:rPr>
              <w:t>N/A</w:t>
            </w:r>
          </w:p>
        </w:tc>
        <w:tc>
          <w:tcPr>
            <w:tcW w:w="433" w:type="pct"/>
          </w:tcPr>
          <w:p w14:paraId="19E0CB9C" w14:textId="2D079EA4" w:rsidR="00E877FD" w:rsidRPr="00E877FD" w:rsidRDefault="00E877FD" w:rsidP="00E877FD">
            <w:pPr>
              <w:rPr>
                <w:rFonts w:cstheme="minorHAnsi"/>
                <w:szCs w:val="20"/>
              </w:rPr>
            </w:pPr>
            <w:r w:rsidRPr="00E877FD">
              <w:rPr>
                <w:color w:val="000000"/>
                <w:szCs w:val="20"/>
              </w:rPr>
              <w:t>N/A</w:t>
            </w:r>
          </w:p>
        </w:tc>
        <w:tc>
          <w:tcPr>
            <w:tcW w:w="530" w:type="pct"/>
          </w:tcPr>
          <w:p w14:paraId="5FEFDF82" w14:textId="430A3B34" w:rsidR="00E877FD" w:rsidRPr="00E877FD" w:rsidRDefault="00E877FD" w:rsidP="00E877FD">
            <w:pPr>
              <w:rPr>
                <w:rFonts w:cstheme="minorHAnsi"/>
                <w:szCs w:val="20"/>
              </w:rPr>
            </w:pPr>
            <w:r w:rsidRPr="00E877FD">
              <w:rPr>
                <w:color w:val="000000"/>
                <w:szCs w:val="20"/>
              </w:rPr>
              <w:t>LT-53851</w:t>
            </w:r>
          </w:p>
        </w:tc>
        <w:tc>
          <w:tcPr>
            <w:tcW w:w="385" w:type="pct"/>
          </w:tcPr>
          <w:p w14:paraId="105E7524" w14:textId="40DC55A8" w:rsidR="00E877FD" w:rsidRPr="00E877FD" w:rsidRDefault="00E877FD" w:rsidP="00E877FD">
            <w:pPr>
              <w:rPr>
                <w:rFonts w:cstheme="minorHAnsi"/>
                <w:b/>
                <w:szCs w:val="20"/>
              </w:rPr>
            </w:pPr>
            <w:r w:rsidRPr="00E877FD">
              <w:rPr>
                <w:color w:val="000000"/>
                <w:szCs w:val="20"/>
              </w:rPr>
              <w:t>N/A</w:t>
            </w:r>
          </w:p>
        </w:tc>
        <w:tc>
          <w:tcPr>
            <w:tcW w:w="3318" w:type="pct"/>
          </w:tcPr>
          <w:p w14:paraId="12C0A3AC" w14:textId="4AAD667A" w:rsidR="00E877FD" w:rsidRPr="00E877FD" w:rsidRDefault="00E877FD" w:rsidP="00E877FD">
            <w:pPr>
              <w:rPr>
                <w:szCs w:val="20"/>
              </w:rPr>
            </w:pPr>
            <w:r w:rsidRPr="00E877FD">
              <w:rPr>
                <w:color w:val="000000"/>
                <w:szCs w:val="20"/>
              </w:rPr>
              <w:t>50 Watt Exterior Fixture (Dwelling Area) CFL replacing Incandescent Total Watts = 2.84 x Msr Watts</w:t>
            </w:r>
          </w:p>
        </w:tc>
      </w:tr>
      <w:tr w:rsidR="00E877FD" w:rsidRPr="00E877FD" w14:paraId="61E7F6EC" w14:textId="77777777" w:rsidTr="00E877FD">
        <w:trPr>
          <w:trHeight w:val="243"/>
        </w:trPr>
        <w:tc>
          <w:tcPr>
            <w:tcW w:w="334" w:type="pct"/>
          </w:tcPr>
          <w:p w14:paraId="3E7ECA9B" w14:textId="51104F37" w:rsidR="00E877FD" w:rsidRPr="00E877FD" w:rsidRDefault="00E877FD" w:rsidP="00E877FD">
            <w:pPr>
              <w:rPr>
                <w:rFonts w:cstheme="minorHAnsi"/>
                <w:szCs w:val="20"/>
              </w:rPr>
            </w:pPr>
            <w:r w:rsidRPr="00E877FD">
              <w:rPr>
                <w:color w:val="000000"/>
                <w:szCs w:val="20"/>
              </w:rPr>
              <w:t>N/A</w:t>
            </w:r>
          </w:p>
        </w:tc>
        <w:tc>
          <w:tcPr>
            <w:tcW w:w="433" w:type="pct"/>
          </w:tcPr>
          <w:p w14:paraId="212F76C0" w14:textId="185DBB25" w:rsidR="00E877FD" w:rsidRPr="00E877FD" w:rsidRDefault="00E877FD" w:rsidP="00E877FD">
            <w:pPr>
              <w:rPr>
                <w:rFonts w:cstheme="minorHAnsi"/>
                <w:szCs w:val="20"/>
              </w:rPr>
            </w:pPr>
            <w:r w:rsidRPr="00E877FD">
              <w:rPr>
                <w:color w:val="000000"/>
                <w:szCs w:val="20"/>
              </w:rPr>
              <w:t>N/A</w:t>
            </w:r>
          </w:p>
        </w:tc>
        <w:tc>
          <w:tcPr>
            <w:tcW w:w="530" w:type="pct"/>
          </w:tcPr>
          <w:p w14:paraId="34EB7772" w14:textId="7A8E0531" w:rsidR="00E877FD" w:rsidRPr="00E877FD" w:rsidRDefault="00E877FD" w:rsidP="00E877FD">
            <w:pPr>
              <w:rPr>
                <w:rFonts w:cstheme="minorHAnsi"/>
                <w:szCs w:val="20"/>
              </w:rPr>
            </w:pPr>
            <w:r w:rsidRPr="00E877FD">
              <w:rPr>
                <w:color w:val="000000"/>
                <w:szCs w:val="20"/>
              </w:rPr>
              <w:t>LT-19831</w:t>
            </w:r>
          </w:p>
        </w:tc>
        <w:tc>
          <w:tcPr>
            <w:tcW w:w="385" w:type="pct"/>
          </w:tcPr>
          <w:p w14:paraId="48522622" w14:textId="5FCEF415" w:rsidR="00E877FD" w:rsidRPr="00E877FD" w:rsidRDefault="00E877FD" w:rsidP="00E877FD">
            <w:pPr>
              <w:rPr>
                <w:rFonts w:cstheme="minorHAnsi"/>
                <w:b/>
                <w:szCs w:val="20"/>
              </w:rPr>
            </w:pPr>
            <w:r w:rsidRPr="00E877FD">
              <w:rPr>
                <w:color w:val="000000"/>
                <w:szCs w:val="20"/>
              </w:rPr>
              <w:t>N/A</w:t>
            </w:r>
          </w:p>
        </w:tc>
        <w:tc>
          <w:tcPr>
            <w:tcW w:w="3318" w:type="pct"/>
          </w:tcPr>
          <w:p w14:paraId="128DB867" w14:textId="79412178" w:rsidR="00E877FD" w:rsidRPr="00E877FD" w:rsidRDefault="00E877FD" w:rsidP="00E877FD">
            <w:pPr>
              <w:rPr>
                <w:szCs w:val="20"/>
              </w:rPr>
            </w:pPr>
            <w:r w:rsidRPr="00E877FD">
              <w:rPr>
                <w:color w:val="000000"/>
                <w:szCs w:val="20"/>
              </w:rPr>
              <w:t>55 Watt Exterior Fixture (Common Area) CFL replacing Incandescent Total Watts = 2.84 x Msr Watts</w:t>
            </w:r>
          </w:p>
        </w:tc>
      </w:tr>
      <w:tr w:rsidR="00E877FD" w:rsidRPr="00E877FD" w14:paraId="1101D06D" w14:textId="77777777" w:rsidTr="00E877FD">
        <w:trPr>
          <w:trHeight w:val="243"/>
        </w:trPr>
        <w:tc>
          <w:tcPr>
            <w:tcW w:w="334" w:type="pct"/>
          </w:tcPr>
          <w:p w14:paraId="1AF89BB8" w14:textId="79BBD801" w:rsidR="00E877FD" w:rsidRPr="00E877FD" w:rsidRDefault="00E877FD" w:rsidP="00E877FD">
            <w:pPr>
              <w:rPr>
                <w:rFonts w:cstheme="minorHAnsi"/>
                <w:szCs w:val="20"/>
              </w:rPr>
            </w:pPr>
            <w:r w:rsidRPr="00E877FD">
              <w:rPr>
                <w:color w:val="000000"/>
                <w:szCs w:val="20"/>
              </w:rPr>
              <w:t>N/A</w:t>
            </w:r>
          </w:p>
        </w:tc>
        <w:tc>
          <w:tcPr>
            <w:tcW w:w="433" w:type="pct"/>
          </w:tcPr>
          <w:p w14:paraId="4E7AAF78" w14:textId="5EE12B71" w:rsidR="00E877FD" w:rsidRPr="00E877FD" w:rsidRDefault="00E877FD" w:rsidP="00E877FD">
            <w:pPr>
              <w:rPr>
                <w:rFonts w:cstheme="minorHAnsi"/>
                <w:szCs w:val="20"/>
              </w:rPr>
            </w:pPr>
            <w:r w:rsidRPr="00E877FD">
              <w:rPr>
                <w:color w:val="000000"/>
                <w:szCs w:val="20"/>
              </w:rPr>
              <w:t>N/A</w:t>
            </w:r>
          </w:p>
        </w:tc>
        <w:tc>
          <w:tcPr>
            <w:tcW w:w="530" w:type="pct"/>
          </w:tcPr>
          <w:p w14:paraId="53AA6F53" w14:textId="356A17B2" w:rsidR="00E877FD" w:rsidRPr="00E877FD" w:rsidRDefault="00E877FD" w:rsidP="00E877FD">
            <w:pPr>
              <w:rPr>
                <w:rFonts w:cstheme="minorHAnsi"/>
                <w:szCs w:val="20"/>
              </w:rPr>
            </w:pPr>
            <w:r w:rsidRPr="00E877FD">
              <w:rPr>
                <w:color w:val="000000"/>
                <w:szCs w:val="20"/>
              </w:rPr>
              <w:t>LT-21096</w:t>
            </w:r>
          </w:p>
        </w:tc>
        <w:tc>
          <w:tcPr>
            <w:tcW w:w="385" w:type="pct"/>
          </w:tcPr>
          <w:p w14:paraId="4C7DB019" w14:textId="2176B29B" w:rsidR="00E877FD" w:rsidRPr="00E877FD" w:rsidRDefault="00E877FD" w:rsidP="00E877FD">
            <w:pPr>
              <w:rPr>
                <w:rFonts w:cstheme="minorHAnsi"/>
                <w:b/>
                <w:szCs w:val="20"/>
              </w:rPr>
            </w:pPr>
            <w:r w:rsidRPr="00E877FD">
              <w:rPr>
                <w:color w:val="000000"/>
                <w:szCs w:val="20"/>
              </w:rPr>
              <w:t>N/A</w:t>
            </w:r>
          </w:p>
        </w:tc>
        <w:tc>
          <w:tcPr>
            <w:tcW w:w="3318" w:type="pct"/>
          </w:tcPr>
          <w:p w14:paraId="0CD98CF8" w14:textId="52ADFFEA" w:rsidR="00E877FD" w:rsidRPr="00E877FD" w:rsidRDefault="00E877FD" w:rsidP="00E877FD">
            <w:pPr>
              <w:rPr>
                <w:szCs w:val="20"/>
              </w:rPr>
            </w:pPr>
            <w:r w:rsidRPr="00E877FD">
              <w:rPr>
                <w:color w:val="000000"/>
                <w:szCs w:val="20"/>
              </w:rPr>
              <w:t>55 Watt Exterior Fixture (Dwelling Area) CFL replacing Incandescent Total Watts = 2.84 x Msr Watts</w:t>
            </w:r>
          </w:p>
        </w:tc>
      </w:tr>
      <w:tr w:rsidR="00E877FD" w:rsidRPr="00E877FD" w14:paraId="51657D38" w14:textId="77777777" w:rsidTr="00E877FD">
        <w:trPr>
          <w:trHeight w:val="243"/>
        </w:trPr>
        <w:tc>
          <w:tcPr>
            <w:tcW w:w="334" w:type="pct"/>
          </w:tcPr>
          <w:p w14:paraId="2057B69D" w14:textId="365A9533" w:rsidR="00E877FD" w:rsidRPr="00E877FD" w:rsidRDefault="00E877FD" w:rsidP="00E877FD">
            <w:pPr>
              <w:rPr>
                <w:rFonts w:cstheme="minorHAnsi"/>
                <w:szCs w:val="20"/>
              </w:rPr>
            </w:pPr>
            <w:r w:rsidRPr="00E877FD">
              <w:rPr>
                <w:color w:val="000000"/>
                <w:szCs w:val="20"/>
              </w:rPr>
              <w:t>N/A</w:t>
            </w:r>
          </w:p>
        </w:tc>
        <w:tc>
          <w:tcPr>
            <w:tcW w:w="433" w:type="pct"/>
          </w:tcPr>
          <w:p w14:paraId="600579ED" w14:textId="7F4C864F" w:rsidR="00E877FD" w:rsidRPr="00E877FD" w:rsidRDefault="00E877FD" w:rsidP="00E877FD">
            <w:pPr>
              <w:rPr>
                <w:rFonts w:cstheme="minorHAnsi"/>
                <w:szCs w:val="20"/>
              </w:rPr>
            </w:pPr>
            <w:r w:rsidRPr="00E877FD">
              <w:rPr>
                <w:color w:val="000000"/>
                <w:szCs w:val="20"/>
              </w:rPr>
              <w:t>N/A</w:t>
            </w:r>
          </w:p>
        </w:tc>
        <w:tc>
          <w:tcPr>
            <w:tcW w:w="530" w:type="pct"/>
          </w:tcPr>
          <w:p w14:paraId="4D237195" w14:textId="421BDAE9" w:rsidR="00E877FD" w:rsidRPr="00E877FD" w:rsidRDefault="00E877FD" w:rsidP="00E877FD">
            <w:pPr>
              <w:rPr>
                <w:rFonts w:cstheme="minorHAnsi"/>
                <w:szCs w:val="20"/>
              </w:rPr>
            </w:pPr>
            <w:r w:rsidRPr="00E877FD">
              <w:rPr>
                <w:color w:val="000000"/>
                <w:szCs w:val="20"/>
              </w:rPr>
              <w:t>LT-83098</w:t>
            </w:r>
          </w:p>
        </w:tc>
        <w:tc>
          <w:tcPr>
            <w:tcW w:w="385" w:type="pct"/>
          </w:tcPr>
          <w:p w14:paraId="63C93DF7" w14:textId="61AEAA24" w:rsidR="00E877FD" w:rsidRPr="00E877FD" w:rsidRDefault="00E877FD" w:rsidP="00E877FD">
            <w:pPr>
              <w:rPr>
                <w:rFonts w:cstheme="minorHAnsi"/>
                <w:b/>
                <w:szCs w:val="20"/>
              </w:rPr>
            </w:pPr>
            <w:r w:rsidRPr="00E877FD">
              <w:rPr>
                <w:color w:val="000000"/>
                <w:szCs w:val="20"/>
              </w:rPr>
              <w:t>N/A</w:t>
            </w:r>
          </w:p>
        </w:tc>
        <w:tc>
          <w:tcPr>
            <w:tcW w:w="3318" w:type="pct"/>
          </w:tcPr>
          <w:p w14:paraId="3A5B0898" w14:textId="783F8FA4" w:rsidR="00E877FD" w:rsidRPr="00E877FD" w:rsidRDefault="00E877FD" w:rsidP="00E877FD">
            <w:pPr>
              <w:rPr>
                <w:szCs w:val="20"/>
              </w:rPr>
            </w:pPr>
            <w:r w:rsidRPr="00E877FD">
              <w:rPr>
                <w:color w:val="000000"/>
                <w:szCs w:val="20"/>
              </w:rPr>
              <w:t>65 Watt Exterior Fixture (Common Area) CFL replacing Incandescent Total Watts = 2.84 x Msr Watts</w:t>
            </w:r>
          </w:p>
        </w:tc>
      </w:tr>
      <w:tr w:rsidR="00E877FD" w:rsidRPr="00E877FD" w14:paraId="35137056" w14:textId="77777777" w:rsidTr="00E877FD">
        <w:trPr>
          <w:trHeight w:val="243"/>
        </w:trPr>
        <w:tc>
          <w:tcPr>
            <w:tcW w:w="334" w:type="pct"/>
          </w:tcPr>
          <w:p w14:paraId="48AB3170" w14:textId="4C1AA2AA" w:rsidR="00E877FD" w:rsidRPr="00E877FD" w:rsidRDefault="00E877FD" w:rsidP="00E877FD">
            <w:pPr>
              <w:rPr>
                <w:rFonts w:cstheme="minorHAnsi"/>
                <w:szCs w:val="20"/>
              </w:rPr>
            </w:pPr>
            <w:r w:rsidRPr="00E877FD">
              <w:rPr>
                <w:color w:val="000000"/>
                <w:szCs w:val="20"/>
              </w:rPr>
              <w:t>N/A</w:t>
            </w:r>
          </w:p>
        </w:tc>
        <w:tc>
          <w:tcPr>
            <w:tcW w:w="433" w:type="pct"/>
          </w:tcPr>
          <w:p w14:paraId="6A9476B8" w14:textId="35C972FF" w:rsidR="00E877FD" w:rsidRPr="00E877FD" w:rsidRDefault="00E877FD" w:rsidP="00E877FD">
            <w:pPr>
              <w:rPr>
                <w:rFonts w:cstheme="minorHAnsi"/>
                <w:szCs w:val="20"/>
              </w:rPr>
            </w:pPr>
            <w:r w:rsidRPr="00E877FD">
              <w:rPr>
                <w:color w:val="000000"/>
                <w:szCs w:val="20"/>
              </w:rPr>
              <w:t>N/A</w:t>
            </w:r>
          </w:p>
        </w:tc>
        <w:tc>
          <w:tcPr>
            <w:tcW w:w="530" w:type="pct"/>
          </w:tcPr>
          <w:p w14:paraId="5C9B534C" w14:textId="41A9EEEB" w:rsidR="00E877FD" w:rsidRPr="00E877FD" w:rsidRDefault="00E877FD" w:rsidP="00E877FD">
            <w:pPr>
              <w:rPr>
                <w:rFonts w:cstheme="minorHAnsi"/>
                <w:szCs w:val="20"/>
              </w:rPr>
            </w:pPr>
            <w:r w:rsidRPr="00E877FD">
              <w:rPr>
                <w:color w:val="000000"/>
                <w:szCs w:val="20"/>
              </w:rPr>
              <w:t>LT-91873</w:t>
            </w:r>
          </w:p>
        </w:tc>
        <w:tc>
          <w:tcPr>
            <w:tcW w:w="385" w:type="pct"/>
          </w:tcPr>
          <w:p w14:paraId="4DD77E60" w14:textId="04C20C03" w:rsidR="00E877FD" w:rsidRPr="00E877FD" w:rsidRDefault="00E877FD" w:rsidP="00E877FD">
            <w:pPr>
              <w:rPr>
                <w:rFonts w:cstheme="minorHAnsi"/>
                <w:b/>
                <w:szCs w:val="20"/>
              </w:rPr>
            </w:pPr>
            <w:r w:rsidRPr="00E877FD">
              <w:rPr>
                <w:color w:val="000000"/>
                <w:szCs w:val="20"/>
              </w:rPr>
              <w:t>N/A</w:t>
            </w:r>
          </w:p>
        </w:tc>
        <w:tc>
          <w:tcPr>
            <w:tcW w:w="3318" w:type="pct"/>
          </w:tcPr>
          <w:p w14:paraId="5F17F4B3" w14:textId="39768C67" w:rsidR="00E877FD" w:rsidRPr="00E877FD" w:rsidRDefault="00E877FD" w:rsidP="00E877FD">
            <w:pPr>
              <w:rPr>
                <w:szCs w:val="20"/>
              </w:rPr>
            </w:pPr>
            <w:r w:rsidRPr="00E877FD">
              <w:rPr>
                <w:color w:val="000000"/>
                <w:szCs w:val="20"/>
              </w:rPr>
              <w:t>65 Watt Exterior Fixture (Dwelling Area) CFL replacing Incandescent Total Watts = 2.84 x Msr Watts</w:t>
            </w:r>
          </w:p>
        </w:tc>
      </w:tr>
      <w:tr w:rsidR="00E877FD" w:rsidRPr="00E877FD" w14:paraId="65CE6EBE" w14:textId="77777777" w:rsidTr="00E877FD">
        <w:trPr>
          <w:trHeight w:val="243"/>
        </w:trPr>
        <w:tc>
          <w:tcPr>
            <w:tcW w:w="334" w:type="pct"/>
          </w:tcPr>
          <w:p w14:paraId="45C97001" w14:textId="34DF2522" w:rsidR="00E877FD" w:rsidRPr="00E877FD" w:rsidRDefault="00E877FD" w:rsidP="00E877FD">
            <w:pPr>
              <w:rPr>
                <w:rFonts w:cstheme="minorHAnsi"/>
                <w:szCs w:val="20"/>
              </w:rPr>
            </w:pPr>
            <w:r w:rsidRPr="00E877FD">
              <w:rPr>
                <w:color w:val="000000"/>
                <w:szCs w:val="20"/>
              </w:rPr>
              <w:t>N/A</w:t>
            </w:r>
          </w:p>
        </w:tc>
        <w:tc>
          <w:tcPr>
            <w:tcW w:w="433" w:type="pct"/>
          </w:tcPr>
          <w:p w14:paraId="5BDAAB41" w14:textId="0C4D6281" w:rsidR="00E877FD" w:rsidRPr="00E877FD" w:rsidRDefault="00E877FD" w:rsidP="00E877FD">
            <w:pPr>
              <w:rPr>
                <w:rFonts w:cstheme="minorHAnsi"/>
                <w:szCs w:val="20"/>
              </w:rPr>
            </w:pPr>
            <w:r w:rsidRPr="00E877FD">
              <w:rPr>
                <w:color w:val="000000"/>
                <w:szCs w:val="20"/>
              </w:rPr>
              <w:t>N/A</w:t>
            </w:r>
          </w:p>
        </w:tc>
        <w:tc>
          <w:tcPr>
            <w:tcW w:w="530" w:type="pct"/>
          </w:tcPr>
          <w:p w14:paraId="6EE8D518" w14:textId="2F3F71C8" w:rsidR="00E877FD" w:rsidRPr="00E877FD" w:rsidRDefault="00E877FD" w:rsidP="00E877FD">
            <w:pPr>
              <w:rPr>
                <w:rFonts w:cstheme="minorHAnsi"/>
                <w:szCs w:val="20"/>
              </w:rPr>
            </w:pPr>
            <w:r w:rsidRPr="00E877FD">
              <w:rPr>
                <w:color w:val="000000"/>
                <w:szCs w:val="20"/>
              </w:rPr>
              <w:t>LT-10121</w:t>
            </w:r>
          </w:p>
        </w:tc>
        <w:tc>
          <w:tcPr>
            <w:tcW w:w="385" w:type="pct"/>
          </w:tcPr>
          <w:p w14:paraId="7543FCEA" w14:textId="235375E8" w:rsidR="00E877FD" w:rsidRPr="00E877FD" w:rsidRDefault="00E877FD" w:rsidP="00E877FD">
            <w:pPr>
              <w:rPr>
                <w:rFonts w:cstheme="minorHAnsi"/>
                <w:b/>
                <w:szCs w:val="20"/>
              </w:rPr>
            </w:pPr>
            <w:r w:rsidRPr="00E877FD">
              <w:rPr>
                <w:color w:val="000000"/>
                <w:szCs w:val="20"/>
              </w:rPr>
              <w:t>N/A</w:t>
            </w:r>
          </w:p>
        </w:tc>
        <w:tc>
          <w:tcPr>
            <w:tcW w:w="3318" w:type="pct"/>
          </w:tcPr>
          <w:p w14:paraId="4C4A9F4F" w14:textId="13F50EC8" w:rsidR="00E877FD" w:rsidRPr="00E877FD" w:rsidRDefault="00E877FD" w:rsidP="00E877FD">
            <w:pPr>
              <w:rPr>
                <w:szCs w:val="20"/>
              </w:rPr>
            </w:pPr>
            <w:r w:rsidRPr="00E877FD">
              <w:rPr>
                <w:color w:val="000000"/>
                <w:szCs w:val="20"/>
              </w:rPr>
              <w:t>Up to 70 Watt Exterior Fixture CFL replacing less than 100 Watt lamp base case</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2E6C0568" w14:textId="01183B14" w:rsidR="004855FD" w:rsidRDefault="004855FD" w:rsidP="007F13B0">
      <w:pPr>
        <w:pStyle w:val="Reminders"/>
        <w:rPr>
          <w:rFonts w:asciiTheme="minorHAnsi" w:hAnsiTheme="minorHAnsi" w:cstheme="minorHAnsi"/>
          <w:b/>
          <w:i w:val="0"/>
          <w:color w:val="auto"/>
          <w:szCs w:val="22"/>
        </w:rPr>
      </w:pPr>
      <w:r w:rsidRPr="004855FD">
        <w:rPr>
          <w:rFonts w:asciiTheme="minorHAnsi" w:hAnsiTheme="minorHAnsi" w:cstheme="minorHAnsi"/>
          <w:b/>
          <w:i w:val="0"/>
          <w:color w:val="auto"/>
          <w:szCs w:val="22"/>
        </w:rPr>
        <w:t>Eligibility Requiremnts</w:t>
      </w:r>
    </w:p>
    <w:p w14:paraId="4ABF0C91" w14:textId="5EDDB789" w:rsidR="007F13B0" w:rsidRDefault="004855FD" w:rsidP="007F13B0">
      <w:pPr>
        <w:pStyle w:val="Reminders"/>
        <w:rPr>
          <w:rFonts w:asciiTheme="minorHAnsi" w:hAnsiTheme="minorHAnsi" w:cstheme="minorHAnsi"/>
          <w:i w:val="0"/>
          <w:color w:val="auto"/>
          <w:szCs w:val="22"/>
        </w:rPr>
      </w:pPr>
      <w:r>
        <w:rPr>
          <w:rFonts w:asciiTheme="minorHAnsi" w:hAnsiTheme="minorHAnsi" w:cstheme="minorHAnsi"/>
          <w:i w:val="0"/>
          <w:color w:val="auto"/>
          <w:szCs w:val="22"/>
        </w:rPr>
        <w:t>LT-10121 is the only non-residential me</w:t>
      </w:r>
      <w:r w:rsidR="00BB2CFF">
        <w:rPr>
          <w:rFonts w:asciiTheme="minorHAnsi" w:hAnsiTheme="minorHAnsi" w:cstheme="minorHAnsi"/>
          <w:i w:val="0"/>
          <w:color w:val="auto"/>
          <w:szCs w:val="22"/>
        </w:rPr>
        <w:t>asure in this work paper and is eligible for all non-residential building types. SCE’s</w:t>
      </w:r>
      <w:r w:rsidR="007F13B0">
        <w:rPr>
          <w:rFonts w:asciiTheme="minorHAnsi" w:hAnsiTheme="minorHAnsi" w:cstheme="minorHAnsi"/>
          <w:i w:val="0"/>
          <w:color w:val="auto"/>
          <w:szCs w:val="22"/>
        </w:rPr>
        <w:t xml:space="preserve"> Express program</w:t>
      </w:r>
      <w:r w:rsidR="00BB2CFF">
        <w:rPr>
          <w:rFonts w:asciiTheme="minorHAnsi" w:hAnsiTheme="minorHAnsi" w:cstheme="minorHAnsi"/>
          <w:i w:val="0"/>
          <w:color w:val="auto"/>
          <w:szCs w:val="22"/>
        </w:rPr>
        <w:t xml:space="preserve"> provides</w:t>
      </w:r>
      <w:r w:rsidR="007F13B0">
        <w:rPr>
          <w:rFonts w:asciiTheme="minorHAnsi" w:hAnsiTheme="minorHAnsi" w:cstheme="minorHAnsi"/>
          <w:i w:val="0"/>
          <w:color w:val="auto"/>
          <w:szCs w:val="22"/>
        </w:rPr>
        <w:t xml:space="preserve"> the following requirements </w:t>
      </w:r>
      <w:r w:rsidR="00BB2CFF">
        <w:rPr>
          <w:rFonts w:asciiTheme="minorHAnsi" w:hAnsiTheme="minorHAnsi" w:cstheme="minorHAnsi"/>
          <w:i w:val="0"/>
          <w:color w:val="auto"/>
          <w:szCs w:val="22"/>
        </w:rPr>
        <w:t>for this measure</w:t>
      </w:r>
      <w:r w:rsidR="007F13B0">
        <w:rPr>
          <w:rFonts w:asciiTheme="minorHAnsi" w:hAnsiTheme="minorHAnsi" w:cstheme="minorHAnsi"/>
          <w:i w:val="0"/>
          <w:color w:val="auto"/>
          <w:szCs w:val="22"/>
        </w:rPr>
        <w:t>:</w:t>
      </w:r>
    </w:p>
    <w:p w14:paraId="1E51FA55" w14:textId="77777777" w:rsidR="007F13B0" w:rsidRDefault="007F13B0" w:rsidP="007F13B0">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The compact fluorescent fixture being installed must be new</w:t>
      </w:r>
    </w:p>
    <w:p w14:paraId="49FD58AF" w14:textId="77777777" w:rsidR="007F13B0" w:rsidRDefault="007F13B0" w:rsidP="007F13B0">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The new fixture must have a lower wattage than the fixture being replaced without exceeding the maximum wattage listed in the measure name</w:t>
      </w:r>
    </w:p>
    <w:p w14:paraId="17400832" w14:textId="77777777" w:rsidR="007F13B0" w:rsidRDefault="007F13B0" w:rsidP="007F13B0">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The new fixture must be equipped with compact fluorescent lamps (CFLs) and electronic ballasts</w:t>
      </w:r>
    </w:p>
    <w:p w14:paraId="0E8718BE" w14:textId="77777777" w:rsidR="007F13B0" w:rsidRDefault="007F13B0" w:rsidP="007F13B0">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The CFL ballasts must be programmed-start or programmed rapid-start with a power factor (PF) of greater than or equal to 0.90 and total harmonic distortion (THD) of less than or equal to 20%</w:t>
      </w:r>
    </w:p>
    <w:p w14:paraId="6FCCFBCD" w14:textId="77777777" w:rsidR="007F13B0" w:rsidRDefault="007F13B0" w:rsidP="007F13B0">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The new fixtures must replace, one for one, existing incandescent, mercury vapor, High Output/Very High Output linear fluorescent, standard probe-start metal halide, or high-pressure sodium fixtures</w:t>
      </w:r>
    </w:p>
    <w:p w14:paraId="25E4CBF4" w14:textId="77777777" w:rsidR="007F13B0" w:rsidRDefault="007F13B0" w:rsidP="007F13B0">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Existing pulse-start metal halide installations do not qualify</w:t>
      </w:r>
    </w:p>
    <w:p w14:paraId="55711972" w14:textId="77777777" w:rsidR="007F13B0" w:rsidRDefault="007F13B0" w:rsidP="007F13B0">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All replacement fixtures must be hardwired</w:t>
      </w:r>
    </w:p>
    <w:p w14:paraId="6EEA0107" w14:textId="77777777" w:rsidR="007F13B0" w:rsidRDefault="007F13B0" w:rsidP="007F13B0">
      <w:pPr>
        <w:pStyle w:val="Reminders"/>
        <w:numPr>
          <w:ilvl w:val="0"/>
          <w:numId w:val="36"/>
        </w:numPr>
        <w:rPr>
          <w:rFonts w:asciiTheme="minorHAnsi" w:hAnsiTheme="minorHAnsi" w:cstheme="minorHAnsi"/>
          <w:i w:val="0"/>
          <w:color w:val="auto"/>
          <w:szCs w:val="22"/>
        </w:rPr>
      </w:pPr>
      <w:r>
        <w:rPr>
          <w:rFonts w:asciiTheme="minorHAnsi" w:hAnsiTheme="minorHAnsi" w:cstheme="minorHAnsi"/>
          <w:i w:val="0"/>
          <w:color w:val="auto"/>
          <w:szCs w:val="22"/>
        </w:rPr>
        <w:t>New fixtures have a lower wattage than the fixtures being replaced without exceeding the 70 Watts for CFL &lt;70 Watts</w:t>
      </w:r>
    </w:p>
    <w:p w14:paraId="59302A52" w14:textId="654FF6FA" w:rsidR="00760CDC" w:rsidRDefault="007F13B0" w:rsidP="007F13B0">
      <w:pPr>
        <w:pStyle w:val="ListParagraph"/>
        <w:numPr>
          <w:ilvl w:val="0"/>
          <w:numId w:val="36"/>
        </w:numPr>
        <w:rPr>
          <w:rFonts w:ascii="Times New Roman" w:eastAsiaTheme="minorHAnsi" w:hAnsi="Times New Roman"/>
          <w:sz w:val="24"/>
        </w:rPr>
      </w:pPr>
      <w:r w:rsidRPr="007F13B0">
        <w:rPr>
          <w:rFonts w:cstheme="minorHAnsi"/>
          <w:szCs w:val="22"/>
        </w:rPr>
        <w:t>This must be the only Express Solution category under which the fixtures are receiving incentives</w:t>
      </w:r>
      <w:r w:rsidRPr="007F13B0">
        <w:rPr>
          <w:rFonts w:ascii="Times New Roman" w:eastAsiaTheme="minorHAnsi" w:hAnsi="Times New Roman"/>
          <w:sz w:val="24"/>
        </w:rPr>
        <w:t xml:space="preserve"> </w:t>
      </w:r>
    </w:p>
    <w:p w14:paraId="7C9AD052" w14:textId="77777777" w:rsidR="00BB2CFF" w:rsidRPr="00BB2CFF" w:rsidRDefault="00BB2CFF" w:rsidP="00BB2CFF">
      <w:pPr>
        <w:rPr>
          <w:rFonts w:cstheme="minorHAnsi"/>
          <w:szCs w:val="22"/>
        </w:rPr>
      </w:pPr>
    </w:p>
    <w:p w14:paraId="4397361E" w14:textId="5682FA54" w:rsidR="00BB2CFF" w:rsidRPr="00BB2CFF" w:rsidRDefault="00BB2CFF" w:rsidP="00BB2CFF">
      <w:pPr>
        <w:rPr>
          <w:rFonts w:cstheme="minorHAnsi"/>
          <w:szCs w:val="22"/>
        </w:rPr>
      </w:pPr>
      <w:r w:rsidRPr="00BB2CFF">
        <w:rPr>
          <w:rFonts w:cstheme="minorHAnsi"/>
          <w:szCs w:val="22"/>
        </w:rPr>
        <w:t>LT-59488 is eligible for the Residential Single Family building type only.</w:t>
      </w:r>
    </w:p>
    <w:p w14:paraId="5A36C8C2" w14:textId="77777777" w:rsidR="00BB2CFF" w:rsidRPr="00BB2CFF" w:rsidRDefault="00BB2CFF" w:rsidP="00BB2CFF">
      <w:pPr>
        <w:rPr>
          <w:rFonts w:cstheme="minorHAnsi"/>
          <w:szCs w:val="22"/>
        </w:rPr>
      </w:pPr>
    </w:p>
    <w:p w14:paraId="02C094C5" w14:textId="62CA476A" w:rsidR="00BB2CFF" w:rsidRPr="00BB2CFF" w:rsidRDefault="00BB2CFF" w:rsidP="00BB2CFF">
      <w:pPr>
        <w:rPr>
          <w:rFonts w:cstheme="minorHAnsi"/>
          <w:szCs w:val="22"/>
        </w:rPr>
      </w:pPr>
      <w:r w:rsidRPr="00BB2CFF">
        <w:rPr>
          <w:rFonts w:cstheme="minorHAnsi"/>
          <w:szCs w:val="22"/>
        </w:rPr>
        <w:t>All measures indicated as “Dwelling Area” or “Common Area” are eligible for Residential Multi-family and Double-wide Mobile Home building types only.</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1B3D184D" w14:textId="75682B64" w:rsidR="00E16609" w:rsidRPr="007F13B0" w:rsidRDefault="007F13B0" w:rsidP="00697868">
      <w:pPr>
        <w:pStyle w:val="Reminders"/>
        <w:tabs>
          <w:tab w:val="num" w:pos="360"/>
        </w:tabs>
        <w:rPr>
          <w:rFonts w:asciiTheme="minorHAnsi" w:hAnsiTheme="minorHAnsi" w:cstheme="minorHAnsi"/>
          <w:i w:val="0"/>
          <w:color w:val="auto"/>
          <w:szCs w:val="22"/>
        </w:rPr>
      </w:pPr>
      <w:r w:rsidRPr="007F13B0">
        <w:rPr>
          <w:rFonts w:asciiTheme="minorHAnsi" w:hAnsiTheme="minorHAnsi" w:cstheme="minorHAnsi"/>
          <w:i w:val="0"/>
          <w:color w:val="auto"/>
          <w:szCs w:val="22"/>
        </w:rPr>
        <w:t>The measures in this work paper involve the installation of a screw in compact fluorescent lamp fixture with an integrated ballast in exterior applications.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55D2183E" w14:textId="633B8BDC" w:rsidR="00B0223D" w:rsidRDefault="00B0223D" w:rsidP="00B0223D">
      <w:pPr>
        <w:pStyle w:val="Reminders"/>
        <w:tabs>
          <w:tab w:val="num" w:pos="360"/>
        </w:tabs>
        <w:rPr>
          <w:rFonts w:asciiTheme="minorHAnsi" w:hAnsiTheme="minorHAnsi" w:cstheme="minorHAnsi"/>
          <w:i w:val="0"/>
          <w:color w:val="auto"/>
          <w:szCs w:val="22"/>
        </w:rPr>
      </w:pPr>
      <w:r w:rsidRPr="00B0223D">
        <w:rPr>
          <w:rFonts w:asciiTheme="minorHAnsi" w:hAnsiTheme="minorHAnsi" w:cstheme="minorHAnsi"/>
          <w:i w:val="0"/>
          <w:color w:val="auto"/>
          <w:szCs w:val="22"/>
        </w:rPr>
        <w:t>The</w:t>
      </w:r>
      <w:r w:rsidR="0021042A">
        <w:rPr>
          <w:rFonts w:asciiTheme="minorHAnsi" w:hAnsiTheme="minorHAnsi" w:cstheme="minorHAnsi"/>
          <w:i w:val="0"/>
          <w:color w:val="auto"/>
          <w:szCs w:val="22"/>
        </w:rPr>
        <w:t xml:space="preserve"> install types and </w:t>
      </w:r>
      <w:r w:rsidRPr="00B0223D">
        <w:rPr>
          <w:rFonts w:asciiTheme="minorHAnsi" w:hAnsiTheme="minorHAnsi" w:cstheme="minorHAnsi"/>
          <w:i w:val="0"/>
          <w:color w:val="auto"/>
          <w:szCs w:val="22"/>
        </w:rPr>
        <w:t>delivery method</w:t>
      </w:r>
      <w:r w:rsidR="00BB2CFF">
        <w:rPr>
          <w:rFonts w:asciiTheme="minorHAnsi" w:hAnsiTheme="minorHAnsi" w:cstheme="minorHAnsi"/>
          <w:i w:val="0"/>
          <w:color w:val="auto"/>
          <w:szCs w:val="22"/>
        </w:rPr>
        <w:t>s</w:t>
      </w:r>
      <w:r w:rsidRPr="00B0223D">
        <w:rPr>
          <w:rFonts w:asciiTheme="minorHAnsi" w:hAnsiTheme="minorHAnsi" w:cstheme="minorHAnsi"/>
          <w:i w:val="0"/>
          <w:color w:val="auto"/>
          <w:szCs w:val="22"/>
        </w:rPr>
        <w:t xml:space="preserve"> </w:t>
      </w:r>
      <w:r w:rsidR="00BB2CFF">
        <w:rPr>
          <w:rFonts w:asciiTheme="minorHAnsi" w:hAnsiTheme="minorHAnsi" w:cstheme="minorHAnsi"/>
          <w:i w:val="0"/>
          <w:color w:val="auto"/>
          <w:szCs w:val="22"/>
        </w:rPr>
        <w:t>are</w:t>
      </w:r>
      <w:r w:rsidRPr="00B0223D">
        <w:rPr>
          <w:rFonts w:asciiTheme="minorHAnsi" w:hAnsiTheme="minorHAnsi" w:cstheme="minorHAnsi"/>
          <w:i w:val="0"/>
          <w:color w:val="auto"/>
          <w:szCs w:val="22"/>
        </w:rPr>
        <w:t>:</w:t>
      </w:r>
    </w:p>
    <w:p w14:paraId="7E716C08" w14:textId="77777777" w:rsidR="0021042A" w:rsidRDefault="0021042A" w:rsidP="00B0223D">
      <w:pPr>
        <w:pStyle w:val="Reminders"/>
        <w:tabs>
          <w:tab w:val="num" w:pos="360"/>
        </w:tabs>
        <w:rPr>
          <w:rFonts w:asciiTheme="minorHAnsi" w:hAnsiTheme="minorHAnsi" w:cstheme="minorHAnsi"/>
          <w:i w:val="0"/>
          <w:color w:val="auto"/>
          <w:szCs w:val="22"/>
        </w:rPr>
      </w:pPr>
    </w:p>
    <w:p w14:paraId="34595805" w14:textId="644B46A6" w:rsidR="00DF0168" w:rsidRPr="0021042A" w:rsidRDefault="00DF0168" w:rsidP="00B0223D">
      <w:pPr>
        <w:pStyle w:val="Reminders"/>
        <w:tabs>
          <w:tab w:val="num" w:pos="360"/>
        </w:tabs>
        <w:rPr>
          <w:rFonts w:asciiTheme="minorHAnsi" w:hAnsiTheme="minorHAnsi" w:cstheme="minorHAnsi"/>
          <w:b/>
          <w:i w:val="0"/>
          <w:color w:val="auto"/>
          <w:szCs w:val="22"/>
        </w:rPr>
      </w:pPr>
      <w:r w:rsidRPr="0021042A">
        <w:rPr>
          <w:rFonts w:asciiTheme="minorHAnsi" w:hAnsiTheme="minorHAnsi" w:cstheme="minorHAnsi"/>
          <w:b/>
          <w:i w:val="0"/>
          <w:color w:val="auto"/>
          <w:szCs w:val="22"/>
        </w:rPr>
        <w:t>Replace On Burnout (ROB)</w:t>
      </w:r>
    </w:p>
    <w:p w14:paraId="77F8F888" w14:textId="6DB37A6A" w:rsidR="00B0223D" w:rsidRDefault="00B0223D" w:rsidP="00DF0168">
      <w:pPr>
        <w:pStyle w:val="Reminders"/>
        <w:numPr>
          <w:ilvl w:val="0"/>
          <w:numId w:val="40"/>
        </w:numPr>
        <w:rPr>
          <w:rFonts w:asciiTheme="minorHAnsi" w:hAnsiTheme="minorHAnsi" w:cstheme="minorHAnsi"/>
          <w:i w:val="0"/>
          <w:color w:val="auto"/>
          <w:szCs w:val="22"/>
        </w:rPr>
      </w:pPr>
      <w:r w:rsidRPr="00B0223D">
        <w:rPr>
          <w:rFonts w:asciiTheme="minorHAnsi" w:hAnsiTheme="minorHAnsi" w:cstheme="minorHAnsi"/>
          <w:i w:val="0"/>
          <w:color w:val="auto"/>
          <w:szCs w:val="22"/>
        </w:rPr>
        <w:t>Financial Support - Down-Stream Incentive – Deemed</w:t>
      </w:r>
      <w:r w:rsidR="00DF0168">
        <w:rPr>
          <w:rFonts w:asciiTheme="minorHAnsi" w:hAnsiTheme="minorHAnsi" w:cstheme="minorHAnsi"/>
          <w:i w:val="0"/>
          <w:color w:val="auto"/>
          <w:szCs w:val="22"/>
        </w:rPr>
        <w:t xml:space="preserve"> </w:t>
      </w:r>
    </w:p>
    <w:p w14:paraId="5200A708" w14:textId="4979641E" w:rsidR="0013301C" w:rsidRDefault="00BB2CFF" w:rsidP="00264A6C">
      <w:pPr>
        <w:pStyle w:val="Reminders"/>
        <w:numPr>
          <w:ilvl w:val="1"/>
          <w:numId w:val="40"/>
        </w:numPr>
        <w:rPr>
          <w:rFonts w:asciiTheme="minorHAnsi" w:hAnsiTheme="minorHAnsi" w:cstheme="minorHAnsi"/>
          <w:i w:val="0"/>
          <w:color w:val="auto"/>
          <w:szCs w:val="22"/>
        </w:rPr>
      </w:pPr>
      <w:r w:rsidRPr="00BB2CFF">
        <w:rPr>
          <w:rFonts w:asciiTheme="minorHAnsi" w:hAnsiTheme="minorHAnsi" w:cstheme="minorHAnsi"/>
          <w:i w:val="0"/>
          <w:color w:val="auto"/>
          <w:szCs w:val="22"/>
        </w:rPr>
        <w:t>LT-27654</w:t>
      </w:r>
      <w:r w:rsidR="0013301C">
        <w:rPr>
          <w:rFonts w:asciiTheme="minorHAnsi" w:hAnsiTheme="minorHAnsi" w:cstheme="minorHAnsi"/>
          <w:i w:val="0"/>
          <w:color w:val="auto"/>
          <w:szCs w:val="22"/>
        </w:rPr>
        <w:t xml:space="preserve"> (</w:t>
      </w:r>
      <w:r w:rsidR="00264A6C" w:rsidRPr="00264A6C">
        <w:rPr>
          <w:rFonts w:asciiTheme="minorHAnsi" w:hAnsiTheme="minorHAnsi" w:cstheme="minorHAnsi"/>
          <w:i w:val="0"/>
          <w:color w:val="auto"/>
          <w:szCs w:val="22"/>
        </w:rPr>
        <w:t xml:space="preserve">Multifamily Energy </w:t>
      </w:r>
      <w:r w:rsidR="00264A6C">
        <w:rPr>
          <w:rFonts w:asciiTheme="minorHAnsi" w:hAnsiTheme="minorHAnsi" w:cstheme="minorHAnsi"/>
          <w:i w:val="0"/>
          <w:color w:val="auto"/>
          <w:szCs w:val="22"/>
        </w:rPr>
        <w:t>Efficiency Rebate Program</w:t>
      </w:r>
      <w:r w:rsidR="0013301C">
        <w:rPr>
          <w:rFonts w:asciiTheme="minorHAnsi" w:hAnsiTheme="minorHAnsi" w:cstheme="minorHAnsi"/>
          <w:i w:val="0"/>
          <w:color w:val="auto"/>
          <w:szCs w:val="22"/>
        </w:rPr>
        <w:t>)</w:t>
      </w:r>
    </w:p>
    <w:p w14:paraId="4F88FDA7" w14:textId="5F55BF8E" w:rsidR="00DF0168" w:rsidRDefault="00BB2CFF" w:rsidP="00DF0168">
      <w:pPr>
        <w:pStyle w:val="Reminders"/>
        <w:numPr>
          <w:ilvl w:val="1"/>
          <w:numId w:val="40"/>
        </w:numPr>
        <w:rPr>
          <w:rFonts w:asciiTheme="minorHAnsi" w:hAnsiTheme="minorHAnsi" w:cstheme="minorHAnsi"/>
          <w:i w:val="0"/>
          <w:color w:val="auto"/>
          <w:szCs w:val="22"/>
        </w:rPr>
      </w:pPr>
      <w:r w:rsidRPr="00BB2CFF">
        <w:rPr>
          <w:rFonts w:asciiTheme="minorHAnsi" w:hAnsiTheme="minorHAnsi" w:cstheme="minorHAnsi"/>
          <w:i w:val="0"/>
          <w:color w:val="auto"/>
          <w:szCs w:val="22"/>
        </w:rPr>
        <w:t>LT-10121</w:t>
      </w:r>
      <w:r w:rsidR="0013301C">
        <w:rPr>
          <w:rFonts w:asciiTheme="minorHAnsi" w:hAnsiTheme="minorHAnsi" w:cstheme="minorHAnsi"/>
          <w:i w:val="0"/>
          <w:color w:val="auto"/>
          <w:szCs w:val="22"/>
        </w:rPr>
        <w:t xml:space="preserve"> (</w:t>
      </w:r>
      <w:r w:rsidR="00264A6C">
        <w:rPr>
          <w:rFonts w:asciiTheme="minorHAnsi" w:hAnsiTheme="minorHAnsi" w:cstheme="minorHAnsi"/>
          <w:i w:val="0"/>
          <w:color w:val="auto"/>
          <w:szCs w:val="22"/>
        </w:rPr>
        <w:t xml:space="preserve">multiple </w:t>
      </w:r>
      <w:r w:rsidR="0013301C">
        <w:rPr>
          <w:rFonts w:asciiTheme="minorHAnsi" w:hAnsiTheme="minorHAnsi" w:cstheme="minorHAnsi"/>
          <w:i w:val="0"/>
          <w:color w:val="auto"/>
          <w:szCs w:val="22"/>
        </w:rPr>
        <w:t>Commercial Downstream and Midstream Programs)</w:t>
      </w:r>
    </w:p>
    <w:p w14:paraId="4EF5E03B" w14:textId="6CBD57B8" w:rsidR="00DF0168" w:rsidRDefault="00DF0168" w:rsidP="00DF0168">
      <w:pPr>
        <w:pStyle w:val="Reminders"/>
        <w:numPr>
          <w:ilvl w:val="0"/>
          <w:numId w:val="40"/>
        </w:numPr>
        <w:rPr>
          <w:rFonts w:asciiTheme="minorHAnsi" w:hAnsiTheme="minorHAnsi" w:cstheme="minorHAnsi"/>
          <w:i w:val="0"/>
          <w:color w:val="auto"/>
          <w:szCs w:val="22"/>
        </w:rPr>
      </w:pPr>
      <w:r w:rsidRPr="004D406E">
        <w:rPr>
          <w:rFonts w:asciiTheme="minorHAnsi" w:hAnsiTheme="minorHAnsi" w:cstheme="minorHAnsi"/>
          <w:i w:val="0"/>
          <w:color w:val="auto"/>
          <w:szCs w:val="22"/>
        </w:rPr>
        <w:t>Financial Support - Upstream Buy Down – Deemed</w:t>
      </w:r>
    </w:p>
    <w:p w14:paraId="2B93ABF3" w14:textId="14FD954F" w:rsidR="00BB2CFF" w:rsidRPr="00DF0168" w:rsidRDefault="00DF0168" w:rsidP="00264A6C">
      <w:pPr>
        <w:pStyle w:val="Reminders"/>
        <w:numPr>
          <w:ilvl w:val="1"/>
          <w:numId w:val="40"/>
        </w:numPr>
        <w:rPr>
          <w:rFonts w:asciiTheme="minorHAnsi" w:hAnsiTheme="minorHAnsi" w:cstheme="minorHAnsi"/>
          <w:i w:val="0"/>
          <w:color w:val="auto"/>
          <w:szCs w:val="22"/>
        </w:rPr>
      </w:pPr>
      <w:r w:rsidRPr="00BB2CFF">
        <w:rPr>
          <w:rFonts w:asciiTheme="minorHAnsi" w:hAnsiTheme="minorHAnsi" w:cstheme="minorHAnsi"/>
          <w:i w:val="0"/>
          <w:color w:val="auto"/>
          <w:szCs w:val="22"/>
        </w:rPr>
        <w:t>LT-38956</w:t>
      </w:r>
      <w:r w:rsidR="0013301C">
        <w:rPr>
          <w:rFonts w:asciiTheme="minorHAnsi" w:hAnsiTheme="minorHAnsi" w:cstheme="minorHAnsi"/>
          <w:i w:val="0"/>
          <w:color w:val="auto"/>
          <w:szCs w:val="22"/>
        </w:rPr>
        <w:t xml:space="preserve"> (</w:t>
      </w:r>
      <w:r w:rsidR="00264A6C" w:rsidRPr="00264A6C">
        <w:rPr>
          <w:rFonts w:asciiTheme="minorHAnsi" w:hAnsiTheme="minorHAnsi" w:cstheme="minorHAnsi"/>
          <w:i w:val="0"/>
          <w:color w:val="auto"/>
          <w:szCs w:val="22"/>
        </w:rPr>
        <w:t>Energy Star Manufactured Homes</w:t>
      </w:r>
      <w:r w:rsidR="0013301C">
        <w:rPr>
          <w:rFonts w:asciiTheme="minorHAnsi" w:hAnsiTheme="minorHAnsi" w:cstheme="minorHAnsi"/>
          <w:i w:val="0"/>
          <w:color w:val="auto"/>
          <w:szCs w:val="22"/>
        </w:rPr>
        <w:t xml:space="preserve"> Program)</w:t>
      </w:r>
    </w:p>
    <w:p w14:paraId="206F5F7B" w14:textId="44C7DCAA" w:rsidR="00DF0168" w:rsidRPr="0021042A" w:rsidRDefault="00DF0168" w:rsidP="00B0223D">
      <w:pPr>
        <w:pStyle w:val="Reminders"/>
        <w:tabs>
          <w:tab w:val="num" w:pos="360"/>
        </w:tabs>
        <w:rPr>
          <w:rFonts w:asciiTheme="minorHAnsi" w:hAnsiTheme="minorHAnsi" w:cstheme="minorHAnsi"/>
          <w:b/>
          <w:i w:val="0"/>
          <w:color w:val="auto"/>
          <w:szCs w:val="22"/>
        </w:rPr>
      </w:pPr>
      <w:r w:rsidRPr="0021042A">
        <w:rPr>
          <w:rFonts w:asciiTheme="minorHAnsi" w:hAnsiTheme="minorHAnsi" w:cstheme="minorHAnsi"/>
          <w:b/>
          <w:i w:val="0"/>
          <w:color w:val="auto"/>
          <w:szCs w:val="22"/>
        </w:rPr>
        <w:t>Retrofit (RET)</w:t>
      </w:r>
    </w:p>
    <w:p w14:paraId="25637CD5" w14:textId="3F9E4FC8" w:rsidR="00B0223D" w:rsidRDefault="00B0223D" w:rsidP="00DF0168">
      <w:pPr>
        <w:pStyle w:val="Reminders"/>
        <w:numPr>
          <w:ilvl w:val="0"/>
          <w:numId w:val="41"/>
        </w:numPr>
        <w:rPr>
          <w:rFonts w:asciiTheme="minorHAnsi" w:hAnsiTheme="minorHAnsi" w:cstheme="minorHAnsi"/>
          <w:i w:val="0"/>
          <w:color w:val="auto"/>
          <w:szCs w:val="22"/>
        </w:rPr>
      </w:pPr>
      <w:r w:rsidRPr="00B0223D">
        <w:rPr>
          <w:rFonts w:asciiTheme="minorHAnsi" w:hAnsiTheme="minorHAnsi" w:cstheme="minorHAnsi"/>
          <w:i w:val="0"/>
          <w:color w:val="auto"/>
          <w:szCs w:val="22"/>
        </w:rPr>
        <w:t>Financial Support - Direct Install</w:t>
      </w:r>
    </w:p>
    <w:p w14:paraId="48F47DB1" w14:textId="0247FB6C" w:rsidR="00BB2CFF" w:rsidRPr="0013301C" w:rsidRDefault="00BB2CFF" w:rsidP="00264A6C">
      <w:pPr>
        <w:pStyle w:val="ListParagraph"/>
        <w:numPr>
          <w:ilvl w:val="1"/>
          <w:numId w:val="41"/>
        </w:numPr>
        <w:rPr>
          <w:rFonts w:ascii="Calibri" w:hAnsi="Calibri"/>
          <w:color w:val="000000"/>
          <w:szCs w:val="22"/>
        </w:rPr>
      </w:pPr>
      <w:r w:rsidRPr="0013301C">
        <w:rPr>
          <w:rFonts w:ascii="Calibri" w:hAnsi="Calibri"/>
          <w:color w:val="000000"/>
          <w:szCs w:val="22"/>
        </w:rPr>
        <w:t>LT-57633, LT-69223, LT-27654, LT-38956, LT-59488, LT-43988, LT-57223, LT-19247, LT-21431, LT-72431, LT-81042, LT-10832, LT-24983, LT-75483, LT-83742, LT-71631, LT-84213, LT-43854, LT-53851, LT-19831, LT-21096, LT-83098, LT-91873</w:t>
      </w:r>
      <w:r w:rsidR="0013301C">
        <w:rPr>
          <w:rFonts w:ascii="Calibri" w:hAnsi="Calibri"/>
          <w:color w:val="000000"/>
          <w:szCs w:val="22"/>
        </w:rPr>
        <w:t xml:space="preserve"> (</w:t>
      </w:r>
      <w:r w:rsidR="00264A6C" w:rsidRPr="00264A6C">
        <w:rPr>
          <w:rFonts w:ascii="Calibri" w:hAnsi="Calibri"/>
          <w:color w:val="000000"/>
          <w:szCs w:val="22"/>
        </w:rPr>
        <w:t>Multifamily Energy Efficiency Rebate Program, Middle Income Direct Install Program, Comprehensive Manufactured Home Program</w:t>
      </w:r>
      <w:r w:rsidR="0013301C">
        <w:rPr>
          <w:rFonts w:ascii="Calibri" w:hAnsi="Calibri"/>
          <w:color w:val="000000"/>
          <w:szCs w:val="22"/>
        </w:rPr>
        <w:t>)</w:t>
      </w:r>
    </w:p>
    <w:p w14:paraId="7F874190" w14:textId="77777777" w:rsidR="00B0223D" w:rsidRDefault="00B0223D" w:rsidP="00697868">
      <w:pPr>
        <w:pStyle w:val="Reminders"/>
        <w:tabs>
          <w:tab w:val="num" w:pos="360"/>
        </w:tabs>
        <w:rPr>
          <w:rFonts w:asciiTheme="minorHAnsi" w:hAnsiTheme="minorHAnsi" w:cstheme="minorHAnsi"/>
          <w:i w:val="0"/>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3BF453E2" w:rsidR="00E326BA" w:rsidRPr="006C2776" w:rsidRDefault="00FF2D25" w:rsidP="00920905">
            <w:pPr>
              <w:rPr>
                <w:rFonts w:cs="Arial"/>
                <w:b/>
                <w:szCs w:val="20"/>
              </w:rPr>
            </w:pPr>
            <w:r w:rsidRPr="006C2776">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2547A010" w:rsidR="00E326BA" w:rsidRPr="006C2776" w:rsidRDefault="006C2776" w:rsidP="00920905">
            <w:pPr>
              <w:rPr>
                <w:rFonts w:cs="Arial"/>
                <w:szCs w:val="20"/>
              </w:rPr>
            </w:pPr>
            <w:r w:rsidRPr="006C2776">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15EB27A3" w:rsidR="00E326BA" w:rsidRPr="006C2776" w:rsidRDefault="006C2776" w:rsidP="006C2776">
            <w:pPr>
              <w:rPr>
                <w:rFonts w:cs="Arial"/>
                <w:szCs w:val="20"/>
              </w:rPr>
            </w:pPr>
            <w:r w:rsidRPr="006C2776">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585E7F29" w:rsidR="00E326BA" w:rsidRPr="006C2776" w:rsidRDefault="006C2776" w:rsidP="006C2776">
            <w:pPr>
              <w:rPr>
                <w:rFonts w:cs="Arial"/>
                <w:szCs w:val="20"/>
              </w:rPr>
            </w:pPr>
            <w:r w:rsidRPr="006C2776">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13EB9C71" w:rsidR="00E326BA" w:rsidRPr="006C2776" w:rsidRDefault="006C2776" w:rsidP="006C2776">
            <w:pPr>
              <w:rPr>
                <w:rFonts w:cs="Arial"/>
                <w:szCs w:val="20"/>
              </w:rPr>
            </w:pPr>
            <w:r w:rsidRPr="006C2776">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348EA59A" w:rsidR="00E326BA" w:rsidRPr="006C2776" w:rsidRDefault="006C2776" w:rsidP="006C2776">
            <w:pPr>
              <w:rPr>
                <w:rFonts w:cs="Arial"/>
                <w:szCs w:val="20"/>
              </w:rPr>
            </w:pPr>
            <w:r w:rsidRPr="006C2776">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5F73E334" w:rsidR="00505CEC" w:rsidRPr="006C2776" w:rsidDel="00505CEC" w:rsidRDefault="00505CEC" w:rsidP="00920905">
            <w:pPr>
              <w:rPr>
                <w:rFonts w:cs="Arial"/>
                <w:szCs w:val="20"/>
              </w:rPr>
            </w:pPr>
            <w:r w:rsidRPr="006C2776">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4941B291" w:rsidR="00D86A9D" w:rsidRPr="006C2776" w:rsidRDefault="006C2776" w:rsidP="00175D14">
            <w:pPr>
              <w:rPr>
                <w:rFonts w:cs="Arial"/>
                <w:szCs w:val="20"/>
              </w:rPr>
            </w:pPr>
            <w:r w:rsidRPr="006C2776">
              <w:rPr>
                <w:rFonts w:cstheme="minorHAnsi"/>
                <w:szCs w:val="20"/>
              </w:rPr>
              <w:t>DEER 2016, READI v2.3</w:t>
            </w:r>
            <w:r w:rsidR="00D86A9D" w:rsidRPr="006C2776">
              <w:rPr>
                <w:rFonts w:cstheme="minorHAnsi"/>
                <w:szCs w:val="20"/>
              </w:rPr>
              <w:t>.0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01EFA790" w:rsidR="00E326BA" w:rsidRPr="006C2776" w:rsidRDefault="00007693" w:rsidP="00007693">
            <w:pPr>
              <w:rPr>
                <w:rFonts w:cs="Arial"/>
                <w:szCs w:val="20"/>
              </w:rPr>
            </w:pPr>
            <w:r>
              <w:rPr>
                <w:rFonts w:cs="Arial"/>
                <w:szCs w:val="20"/>
              </w:rPr>
              <w:t>DEER contained outdoor lamps while this work paper was for outdoor fixtures.</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10E144BF" w:rsidR="00E326BA" w:rsidRPr="00920905" w:rsidRDefault="00007693" w:rsidP="00920905">
            <w:pPr>
              <w:rPr>
                <w:rFonts w:cs="Arial"/>
                <w:color w:val="FF0000"/>
                <w:szCs w:val="20"/>
              </w:rPr>
            </w:pPr>
            <w:r>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1E02AA" w:rsidRPr="00500C4E" w14:paraId="5C8B04BC" w14:textId="77777777" w:rsidTr="00920905">
        <w:tc>
          <w:tcPr>
            <w:tcW w:w="673" w:type="pct"/>
          </w:tcPr>
          <w:p w14:paraId="28722997" w14:textId="692955C6" w:rsidR="001E02AA" w:rsidRPr="00500C4E" w:rsidRDefault="001E02AA" w:rsidP="001E02AA">
            <w:pPr>
              <w:rPr>
                <w:color w:val="FF0000"/>
                <w:szCs w:val="20"/>
              </w:rPr>
            </w:pPr>
            <w:r w:rsidRPr="00A000EE">
              <w:t>Res-Default&gt;2</w:t>
            </w:r>
          </w:p>
        </w:tc>
        <w:tc>
          <w:tcPr>
            <w:tcW w:w="2019" w:type="pct"/>
          </w:tcPr>
          <w:p w14:paraId="3EB26158" w14:textId="4C63C4A6" w:rsidR="001E02AA" w:rsidRPr="00500C4E" w:rsidRDefault="001E02AA" w:rsidP="001E02AA">
            <w:pPr>
              <w:rPr>
                <w:color w:val="FF0000"/>
                <w:szCs w:val="20"/>
              </w:rPr>
            </w:pPr>
            <w:r w:rsidRPr="00A000EE">
              <w:t>All other EEM with no evaluated NTGR; existing EEM with same delivery mechanism for more than 2 years</w:t>
            </w:r>
          </w:p>
        </w:tc>
        <w:tc>
          <w:tcPr>
            <w:tcW w:w="434" w:type="pct"/>
          </w:tcPr>
          <w:p w14:paraId="5C4D3E7D" w14:textId="6EF8D849" w:rsidR="001E02AA" w:rsidRPr="00500C4E" w:rsidRDefault="001E02AA" w:rsidP="001E02AA">
            <w:pPr>
              <w:rPr>
                <w:color w:val="FF0000"/>
                <w:szCs w:val="20"/>
              </w:rPr>
            </w:pPr>
            <w:r w:rsidRPr="00A000EE">
              <w:t>Res</w:t>
            </w:r>
          </w:p>
        </w:tc>
        <w:tc>
          <w:tcPr>
            <w:tcW w:w="529" w:type="pct"/>
          </w:tcPr>
          <w:p w14:paraId="1A63333B" w14:textId="7D384249" w:rsidR="001E02AA" w:rsidRPr="00500C4E" w:rsidRDefault="001E02AA" w:rsidP="001E02AA">
            <w:pPr>
              <w:rPr>
                <w:color w:val="FF0000"/>
                <w:szCs w:val="20"/>
              </w:rPr>
            </w:pPr>
            <w:r w:rsidRPr="00A000EE">
              <w:t>Any</w:t>
            </w:r>
          </w:p>
        </w:tc>
        <w:tc>
          <w:tcPr>
            <w:tcW w:w="915" w:type="pct"/>
          </w:tcPr>
          <w:p w14:paraId="6AB10E89" w14:textId="156C8EE5" w:rsidR="001E02AA" w:rsidRPr="00500C4E" w:rsidRDefault="001E02AA" w:rsidP="001E02AA">
            <w:pPr>
              <w:rPr>
                <w:color w:val="FF0000"/>
                <w:szCs w:val="20"/>
              </w:rPr>
            </w:pPr>
            <w:r w:rsidRPr="00A000EE">
              <w:t>Any</w:t>
            </w:r>
          </w:p>
        </w:tc>
        <w:tc>
          <w:tcPr>
            <w:tcW w:w="430" w:type="pct"/>
          </w:tcPr>
          <w:p w14:paraId="25878F23" w14:textId="6048D3C1" w:rsidR="001E02AA" w:rsidRPr="00500C4E" w:rsidRDefault="001E02AA" w:rsidP="001E02AA">
            <w:pPr>
              <w:rPr>
                <w:color w:val="FF0000"/>
                <w:szCs w:val="20"/>
              </w:rPr>
            </w:pPr>
            <w:r w:rsidRPr="00A000EE">
              <w:t>0.55</w:t>
            </w:r>
          </w:p>
        </w:tc>
      </w:tr>
      <w:tr w:rsidR="001E02AA" w:rsidRPr="00500C4E" w14:paraId="76004627" w14:textId="77777777" w:rsidTr="00920905">
        <w:tc>
          <w:tcPr>
            <w:tcW w:w="673" w:type="pct"/>
          </w:tcPr>
          <w:p w14:paraId="38220EB3" w14:textId="7A67BD8B" w:rsidR="001E02AA" w:rsidRPr="00500C4E" w:rsidRDefault="001E02AA" w:rsidP="001E02AA">
            <w:pPr>
              <w:rPr>
                <w:color w:val="FF0000"/>
                <w:szCs w:val="20"/>
              </w:rPr>
            </w:pPr>
            <w:r w:rsidRPr="00A000EE">
              <w:t>Res-Default-HTR-di</w:t>
            </w:r>
          </w:p>
        </w:tc>
        <w:tc>
          <w:tcPr>
            <w:tcW w:w="2019" w:type="pct"/>
          </w:tcPr>
          <w:p w14:paraId="0D9AB1C9" w14:textId="31226AFC" w:rsidR="001E02AA" w:rsidRPr="00500C4E" w:rsidRDefault="001E02AA" w:rsidP="001E02AA">
            <w:pPr>
              <w:rPr>
                <w:color w:val="FF0000"/>
                <w:szCs w:val="20"/>
              </w:rPr>
            </w:pPr>
            <w:r w:rsidRPr="00A000EE">
              <w:t>All other EEM with no evaluated NTGR; direct install hard-to-reach only.</w:t>
            </w:r>
          </w:p>
        </w:tc>
        <w:tc>
          <w:tcPr>
            <w:tcW w:w="434" w:type="pct"/>
          </w:tcPr>
          <w:p w14:paraId="02A32DD0" w14:textId="108CFC3A" w:rsidR="001E02AA" w:rsidRPr="00500C4E" w:rsidRDefault="001E02AA" w:rsidP="001E02AA">
            <w:pPr>
              <w:rPr>
                <w:color w:val="FF0000"/>
                <w:szCs w:val="20"/>
              </w:rPr>
            </w:pPr>
            <w:r w:rsidRPr="00A000EE">
              <w:t>Res</w:t>
            </w:r>
          </w:p>
        </w:tc>
        <w:tc>
          <w:tcPr>
            <w:tcW w:w="529" w:type="pct"/>
          </w:tcPr>
          <w:p w14:paraId="4921241B" w14:textId="3AEC94F5" w:rsidR="001E02AA" w:rsidRPr="00500C4E" w:rsidRDefault="001E02AA" w:rsidP="001E02AA">
            <w:pPr>
              <w:rPr>
                <w:color w:val="FF0000"/>
                <w:szCs w:val="20"/>
              </w:rPr>
            </w:pPr>
            <w:r w:rsidRPr="00A000EE">
              <w:t>Any</w:t>
            </w:r>
          </w:p>
        </w:tc>
        <w:tc>
          <w:tcPr>
            <w:tcW w:w="915" w:type="pct"/>
          </w:tcPr>
          <w:p w14:paraId="17730BB6" w14:textId="313F2C62" w:rsidR="001E02AA" w:rsidRPr="00500C4E" w:rsidRDefault="001E02AA" w:rsidP="001E02AA">
            <w:pPr>
              <w:rPr>
                <w:color w:val="FF0000"/>
                <w:szCs w:val="20"/>
              </w:rPr>
            </w:pPr>
            <w:r w:rsidRPr="00A000EE">
              <w:t>DirInstall</w:t>
            </w:r>
          </w:p>
        </w:tc>
        <w:tc>
          <w:tcPr>
            <w:tcW w:w="430" w:type="pct"/>
          </w:tcPr>
          <w:p w14:paraId="3394FED0" w14:textId="29E96FFD" w:rsidR="001E02AA" w:rsidRPr="00500C4E" w:rsidRDefault="001E02AA" w:rsidP="001E02AA">
            <w:pPr>
              <w:rPr>
                <w:color w:val="FF0000"/>
                <w:szCs w:val="20"/>
              </w:rPr>
            </w:pPr>
            <w:r w:rsidRPr="00A000EE">
              <w:t>0.85</w:t>
            </w:r>
          </w:p>
        </w:tc>
      </w:tr>
      <w:tr w:rsidR="001E02AA" w:rsidRPr="00500C4E" w14:paraId="4A5E1950" w14:textId="77777777" w:rsidTr="00920905">
        <w:tc>
          <w:tcPr>
            <w:tcW w:w="673" w:type="pct"/>
          </w:tcPr>
          <w:p w14:paraId="00952921" w14:textId="10BFCF5D" w:rsidR="001E02AA" w:rsidRPr="00500C4E" w:rsidRDefault="001E02AA" w:rsidP="001E02AA">
            <w:pPr>
              <w:rPr>
                <w:color w:val="FF0000"/>
                <w:szCs w:val="20"/>
              </w:rPr>
            </w:pPr>
            <w:r w:rsidRPr="00A000EE">
              <w:lastRenderedPageBreak/>
              <w:t>Com-Default&gt;2yrs</w:t>
            </w:r>
          </w:p>
        </w:tc>
        <w:tc>
          <w:tcPr>
            <w:tcW w:w="2019" w:type="pct"/>
          </w:tcPr>
          <w:p w14:paraId="755799BF" w14:textId="1C0F1241" w:rsidR="001E02AA" w:rsidRPr="00500C4E" w:rsidRDefault="001E02AA" w:rsidP="001E02AA">
            <w:pPr>
              <w:rPr>
                <w:color w:val="FF0000"/>
                <w:szCs w:val="20"/>
              </w:rPr>
            </w:pPr>
            <w:r w:rsidRPr="00A000EE">
              <w:t>All other EEMs with no evaluated NTGR; existing EEM in programs with same delivery mechanism for more than 2 years</w:t>
            </w:r>
          </w:p>
        </w:tc>
        <w:tc>
          <w:tcPr>
            <w:tcW w:w="434" w:type="pct"/>
          </w:tcPr>
          <w:p w14:paraId="3CB22E86" w14:textId="603B8F13" w:rsidR="001E02AA" w:rsidRPr="00500C4E" w:rsidRDefault="001E02AA" w:rsidP="001E02AA">
            <w:pPr>
              <w:rPr>
                <w:color w:val="FF0000"/>
                <w:szCs w:val="20"/>
              </w:rPr>
            </w:pPr>
            <w:r w:rsidRPr="00A000EE">
              <w:t>Com</w:t>
            </w:r>
          </w:p>
        </w:tc>
        <w:tc>
          <w:tcPr>
            <w:tcW w:w="529" w:type="pct"/>
          </w:tcPr>
          <w:p w14:paraId="1AAF8C8B" w14:textId="7D57336A" w:rsidR="001E02AA" w:rsidRPr="00500C4E" w:rsidRDefault="001E02AA" w:rsidP="001E02AA">
            <w:pPr>
              <w:rPr>
                <w:color w:val="FF0000"/>
                <w:szCs w:val="20"/>
              </w:rPr>
            </w:pPr>
            <w:r w:rsidRPr="00A000EE">
              <w:t>Any</w:t>
            </w:r>
          </w:p>
        </w:tc>
        <w:tc>
          <w:tcPr>
            <w:tcW w:w="915" w:type="pct"/>
          </w:tcPr>
          <w:p w14:paraId="5BAF7D5F" w14:textId="15F6F55E" w:rsidR="001E02AA" w:rsidRPr="00500C4E" w:rsidRDefault="001E02AA" w:rsidP="001E02AA">
            <w:pPr>
              <w:rPr>
                <w:color w:val="FF0000"/>
                <w:szCs w:val="20"/>
              </w:rPr>
            </w:pPr>
            <w:r w:rsidRPr="00A000EE">
              <w:t>Any</w:t>
            </w:r>
          </w:p>
        </w:tc>
        <w:tc>
          <w:tcPr>
            <w:tcW w:w="430" w:type="pct"/>
          </w:tcPr>
          <w:p w14:paraId="76698D49" w14:textId="4A2411CE" w:rsidR="001E02AA" w:rsidRPr="00500C4E" w:rsidRDefault="001E02AA" w:rsidP="001E02AA">
            <w:pPr>
              <w:rPr>
                <w:color w:val="FF0000"/>
                <w:szCs w:val="20"/>
              </w:rPr>
            </w:pPr>
            <w:r w:rsidRPr="00A000EE">
              <w:t>0.6</w:t>
            </w:r>
          </w:p>
        </w:tc>
      </w:tr>
      <w:tr w:rsidR="001E02AA" w:rsidRPr="00500C4E" w14:paraId="7B0C460F" w14:textId="77777777" w:rsidTr="00920905">
        <w:tc>
          <w:tcPr>
            <w:tcW w:w="673" w:type="pct"/>
          </w:tcPr>
          <w:p w14:paraId="595E9DDD" w14:textId="3150C605" w:rsidR="001E02AA" w:rsidRPr="00500C4E" w:rsidRDefault="001E02AA" w:rsidP="001E02AA">
            <w:pPr>
              <w:rPr>
                <w:color w:val="FF0000"/>
                <w:szCs w:val="20"/>
              </w:rPr>
            </w:pPr>
            <w:r w:rsidRPr="00A000EE">
              <w:t>Com-Default-HTR-di</w:t>
            </w:r>
          </w:p>
        </w:tc>
        <w:tc>
          <w:tcPr>
            <w:tcW w:w="2019" w:type="pct"/>
          </w:tcPr>
          <w:p w14:paraId="1DDB10B6" w14:textId="03EB1D4F" w:rsidR="001E02AA" w:rsidRPr="00500C4E" w:rsidRDefault="001E02AA" w:rsidP="001E02AA">
            <w:pPr>
              <w:rPr>
                <w:color w:val="FF0000"/>
                <w:szCs w:val="20"/>
              </w:rPr>
            </w:pPr>
            <w:r w:rsidRPr="00A000EE">
              <w:t>All other EEM with no evaluated NTGR; direct install to hard-to-reach only.</w:t>
            </w:r>
          </w:p>
        </w:tc>
        <w:tc>
          <w:tcPr>
            <w:tcW w:w="434" w:type="pct"/>
          </w:tcPr>
          <w:p w14:paraId="781CDF65" w14:textId="619F37F8" w:rsidR="001E02AA" w:rsidRPr="00500C4E" w:rsidRDefault="001E02AA" w:rsidP="001E02AA">
            <w:pPr>
              <w:rPr>
                <w:color w:val="FF0000"/>
                <w:szCs w:val="20"/>
              </w:rPr>
            </w:pPr>
            <w:r w:rsidRPr="00A000EE">
              <w:t>Com</w:t>
            </w:r>
          </w:p>
        </w:tc>
        <w:tc>
          <w:tcPr>
            <w:tcW w:w="529" w:type="pct"/>
          </w:tcPr>
          <w:p w14:paraId="06B31843" w14:textId="27087EDB" w:rsidR="001E02AA" w:rsidRPr="00500C4E" w:rsidRDefault="001E02AA" w:rsidP="001E02AA">
            <w:pPr>
              <w:rPr>
                <w:color w:val="FF0000"/>
                <w:szCs w:val="20"/>
              </w:rPr>
            </w:pPr>
            <w:r w:rsidRPr="00A000EE">
              <w:t>Any</w:t>
            </w:r>
          </w:p>
        </w:tc>
        <w:tc>
          <w:tcPr>
            <w:tcW w:w="915" w:type="pct"/>
          </w:tcPr>
          <w:p w14:paraId="1FB66B7A" w14:textId="2B50CF8F" w:rsidR="001E02AA" w:rsidRPr="00500C4E" w:rsidRDefault="001E02AA" w:rsidP="001E02AA">
            <w:pPr>
              <w:rPr>
                <w:color w:val="FF0000"/>
                <w:szCs w:val="20"/>
              </w:rPr>
            </w:pPr>
            <w:r w:rsidRPr="00A000EE">
              <w:t>DirInstall</w:t>
            </w:r>
          </w:p>
        </w:tc>
        <w:tc>
          <w:tcPr>
            <w:tcW w:w="430" w:type="pct"/>
          </w:tcPr>
          <w:p w14:paraId="3445F672" w14:textId="29DBA424" w:rsidR="001E02AA" w:rsidRPr="00500C4E" w:rsidRDefault="001E02AA" w:rsidP="001E02AA">
            <w:pPr>
              <w:rPr>
                <w:color w:val="FF0000"/>
                <w:szCs w:val="20"/>
              </w:rPr>
            </w:pPr>
            <w:r w:rsidRPr="00A000EE">
              <w:t>0.85</w:t>
            </w:r>
          </w:p>
        </w:tc>
      </w:tr>
      <w:tr w:rsidR="004D406E" w:rsidRPr="00500C4E" w14:paraId="58E6A596" w14:textId="77777777" w:rsidTr="00920905">
        <w:tc>
          <w:tcPr>
            <w:tcW w:w="673" w:type="pct"/>
          </w:tcPr>
          <w:p w14:paraId="4CCACAF1" w14:textId="7E62D451" w:rsidR="004D406E" w:rsidRPr="00A000EE" w:rsidRDefault="004D406E" w:rsidP="001E02AA">
            <w:r w:rsidRPr="004D406E">
              <w:t>Res-sAll-mCFL-up</w:t>
            </w:r>
          </w:p>
        </w:tc>
        <w:tc>
          <w:tcPr>
            <w:tcW w:w="2019" w:type="pct"/>
          </w:tcPr>
          <w:p w14:paraId="1AD8695A" w14:textId="4832111D" w:rsidR="004D406E" w:rsidRPr="00A000EE" w:rsidRDefault="004D406E" w:rsidP="001E02AA">
            <w:r w:rsidRPr="004D406E">
              <w:t>CFL-screw in</w:t>
            </w:r>
            <w:proofErr w:type="gramStart"/>
            <w:r w:rsidRPr="004D406E">
              <w:t>,All</w:t>
            </w:r>
            <w:proofErr w:type="gramEnd"/>
            <w:r w:rsidRPr="004D406E">
              <w:t>.</w:t>
            </w:r>
          </w:p>
        </w:tc>
        <w:tc>
          <w:tcPr>
            <w:tcW w:w="434" w:type="pct"/>
          </w:tcPr>
          <w:p w14:paraId="7B4E6773" w14:textId="52243D3D" w:rsidR="004D406E" w:rsidRPr="00A000EE" w:rsidRDefault="004D406E" w:rsidP="001E02AA">
            <w:r>
              <w:t>Res</w:t>
            </w:r>
          </w:p>
        </w:tc>
        <w:tc>
          <w:tcPr>
            <w:tcW w:w="529" w:type="pct"/>
          </w:tcPr>
          <w:p w14:paraId="09E3AB1B" w14:textId="76974F8D" w:rsidR="004D406E" w:rsidRPr="00A000EE" w:rsidRDefault="004D406E" w:rsidP="001E02AA">
            <w:r>
              <w:t>Any</w:t>
            </w:r>
          </w:p>
        </w:tc>
        <w:tc>
          <w:tcPr>
            <w:tcW w:w="915" w:type="pct"/>
          </w:tcPr>
          <w:p w14:paraId="7E27D5E4" w14:textId="074E518F" w:rsidR="004D406E" w:rsidRPr="00A000EE" w:rsidRDefault="004D406E" w:rsidP="001E02AA">
            <w:r>
              <w:t>PreRebUp</w:t>
            </w:r>
          </w:p>
        </w:tc>
        <w:tc>
          <w:tcPr>
            <w:tcW w:w="430" w:type="pct"/>
          </w:tcPr>
          <w:p w14:paraId="594576AD" w14:textId="05129901" w:rsidR="004D406E" w:rsidRPr="00A000EE" w:rsidRDefault="004D406E" w:rsidP="001E02AA">
            <w:r>
              <w:t>0.9</w:t>
            </w:r>
          </w:p>
        </w:tc>
      </w:tr>
    </w:tbl>
    <w:p w14:paraId="2595EDF1" w14:textId="19E1EAA4" w:rsidR="000968C6" w:rsidRPr="001E02AA" w:rsidRDefault="00FB2590" w:rsidP="000968C6">
      <w:pPr>
        <w:pStyle w:val="Reminders"/>
        <w:rPr>
          <w:rFonts w:asciiTheme="minorHAnsi" w:hAnsiTheme="minorHAnsi" w:cstheme="minorHAnsi"/>
          <w:i w:val="0"/>
          <w:color w:val="auto"/>
          <w:sz w:val="20"/>
          <w:szCs w:val="20"/>
        </w:rPr>
      </w:pPr>
      <w:r w:rsidRPr="001E02AA">
        <w:rPr>
          <w:rFonts w:asciiTheme="minorHAnsi" w:hAnsiTheme="minorHAnsi" w:cstheme="minorHAnsi"/>
          <w:i w:val="0"/>
          <w:color w:val="auto"/>
          <w:sz w:val="20"/>
          <w:szCs w:val="20"/>
        </w:rPr>
        <w:t>Note: Direct install measures that are not hard-to-reach will use the default NTG value.</w:t>
      </w:r>
    </w:p>
    <w:p w14:paraId="2A3B075C" w14:textId="77777777" w:rsidR="001E02AA" w:rsidRDefault="001E02AA" w:rsidP="001E02AA">
      <w:pPr>
        <w:pStyle w:val="Reminders"/>
        <w:rPr>
          <w:rFonts w:asciiTheme="minorHAnsi" w:hAnsiTheme="minorHAnsi" w:cstheme="minorHAnsi"/>
          <w:i w:val="0"/>
          <w:szCs w:val="22"/>
        </w:rPr>
      </w:pPr>
    </w:p>
    <w:p w14:paraId="2503CB5E" w14:textId="77777777" w:rsidR="001E02AA" w:rsidRPr="001E02AA" w:rsidRDefault="001E02AA" w:rsidP="001E02AA">
      <w:pPr>
        <w:pStyle w:val="Reminders"/>
        <w:rPr>
          <w:rFonts w:asciiTheme="minorHAnsi" w:hAnsiTheme="minorHAnsi" w:cstheme="minorHAnsi"/>
          <w:i w:val="0"/>
          <w:color w:val="auto"/>
          <w:szCs w:val="22"/>
        </w:rPr>
      </w:pPr>
      <w:r w:rsidRPr="001E02AA">
        <w:rPr>
          <w:rFonts w:asciiTheme="minorHAnsi" w:hAnsiTheme="minorHAnsi" w:cstheme="minorHAnsi"/>
          <w:i w:val="0"/>
          <w:color w:val="auto"/>
          <w:szCs w:val="22"/>
        </w:rPr>
        <w:t xml:space="preserve">This work paper includes measures that are offered via direct install activities into hard-to-reach (HTR) customer homes.  “Final Resolution E-4700”, dated December 18, 2014, defines specific criteria to classify customer homes as HTR. The “Required Corrections to Measure Level Input Parameters Identified by Commission Staff per D.14-10-046 Order Paragraph 16”, dated November 3, 2014, includes additional clarification for the geographic criteria.  </w:t>
      </w:r>
    </w:p>
    <w:p w14:paraId="1D9DA373" w14:textId="77777777" w:rsidR="001E02AA" w:rsidRPr="001E02AA" w:rsidRDefault="001E02AA" w:rsidP="001E02AA">
      <w:pPr>
        <w:pStyle w:val="Reminders"/>
        <w:rPr>
          <w:rFonts w:asciiTheme="minorHAnsi" w:hAnsiTheme="minorHAnsi" w:cstheme="minorHAnsi"/>
          <w:i w:val="0"/>
          <w:color w:val="auto"/>
          <w:szCs w:val="22"/>
        </w:rPr>
      </w:pPr>
    </w:p>
    <w:p w14:paraId="0E13CC18" w14:textId="43944580" w:rsidR="00C018E0" w:rsidRPr="001E02AA" w:rsidRDefault="001E02AA" w:rsidP="001E02AA">
      <w:pPr>
        <w:pStyle w:val="Reminders"/>
        <w:rPr>
          <w:rFonts w:asciiTheme="minorHAnsi" w:hAnsiTheme="minorHAnsi" w:cstheme="minorHAnsi"/>
          <w:i w:val="0"/>
          <w:color w:val="auto"/>
          <w:szCs w:val="22"/>
        </w:rPr>
      </w:pPr>
      <w:r w:rsidRPr="001E02AA">
        <w:rPr>
          <w:rFonts w:asciiTheme="minorHAnsi" w:hAnsiTheme="minorHAnsi" w:cstheme="minorHAnsi"/>
          <w:i w:val="0"/>
          <w:color w:val="auto"/>
          <w:szCs w:val="22"/>
        </w:rPr>
        <w:t>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multifamily complexes and common areas of mobile home parks and condominiums will receive the HTR NTG.  Other measures in the MFEER program will receive default NTG (NTGR_ID: Res-Default&gt;2), unless otherwise specified in DEER.</w:t>
      </w:r>
    </w:p>
    <w:p w14:paraId="32632E77" w14:textId="77777777" w:rsidR="001E02AA" w:rsidRPr="00920905" w:rsidRDefault="001E02AA"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4D406E" w:rsidRDefault="002F4E34" w:rsidP="005729C8">
            <w:pPr>
              <w:rPr>
                <w:szCs w:val="20"/>
              </w:rPr>
            </w:pPr>
            <w:r w:rsidRPr="004D406E">
              <w:rPr>
                <w:szCs w:val="20"/>
              </w:rPr>
              <w:t>Def-GSIA</w:t>
            </w:r>
          </w:p>
        </w:tc>
        <w:tc>
          <w:tcPr>
            <w:tcW w:w="1404" w:type="pct"/>
          </w:tcPr>
          <w:p w14:paraId="2BFFF598" w14:textId="77777777" w:rsidR="002F4E34" w:rsidRPr="004D406E" w:rsidRDefault="002F4E34" w:rsidP="005729C8">
            <w:pPr>
              <w:rPr>
                <w:szCs w:val="20"/>
              </w:rPr>
            </w:pPr>
            <w:r w:rsidRPr="004D406E">
              <w:rPr>
                <w:szCs w:val="20"/>
              </w:rPr>
              <w:t>Default GSIA values</w:t>
            </w:r>
          </w:p>
        </w:tc>
        <w:tc>
          <w:tcPr>
            <w:tcW w:w="688" w:type="pct"/>
          </w:tcPr>
          <w:p w14:paraId="157D8A62" w14:textId="77777777" w:rsidR="002F4E34" w:rsidRPr="004D406E" w:rsidRDefault="002F4E34" w:rsidP="005729C8">
            <w:pPr>
              <w:rPr>
                <w:szCs w:val="20"/>
              </w:rPr>
            </w:pPr>
            <w:r w:rsidRPr="004D406E">
              <w:rPr>
                <w:szCs w:val="20"/>
              </w:rPr>
              <w:t>Any</w:t>
            </w:r>
          </w:p>
        </w:tc>
        <w:tc>
          <w:tcPr>
            <w:tcW w:w="858" w:type="pct"/>
          </w:tcPr>
          <w:p w14:paraId="0C3293FE" w14:textId="77777777" w:rsidR="002F4E34" w:rsidRPr="004D406E" w:rsidRDefault="002F4E34" w:rsidP="005729C8">
            <w:pPr>
              <w:rPr>
                <w:szCs w:val="20"/>
              </w:rPr>
            </w:pPr>
            <w:r w:rsidRPr="004D406E">
              <w:rPr>
                <w:szCs w:val="20"/>
              </w:rPr>
              <w:t>Any</w:t>
            </w:r>
          </w:p>
        </w:tc>
        <w:tc>
          <w:tcPr>
            <w:tcW w:w="693" w:type="pct"/>
          </w:tcPr>
          <w:p w14:paraId="0B642835" w14:textId="77777777" w:rsidR="002F4E34" w:rsidRPr="004D406E" w:rsidRDefault="002F4E34" w:rsidP="005729C8">
            <w:pPr>
              <w:rPr>
                <w:szCs w:val="20"/>
              </w:rPr>
            </w:pPr>
            <w:r w:rsidRPr="004D406E">
              <w:rPr>
                <w:szCs w:val="20"/>
              </w:rPr>
              <w:t>Any</w:t>
            </w:r>
          </w:p>
        </w:tc>
        <w:tc>
          <w:tcPr>
            <w:tcW w:w="634" w:type="pct"/>
          </w:tcPr>
          <w:p w14:paraId="1C671DD2" w14:textId="77777777" w:rsidR="002F4E34" w:rsidRPr="004D406E" w:rsidRDefault="002F4E34" w:rsidP="005729C8">
            <w:pPr>
              <w:rPr>
                <w:szCs w:val="20"/>
              </w:rPr>
            </w:pPr>
            <w:r w:rsidRPr="004D406E">
              <w:rPr>
                <w:szCs w:val="20"/>
              </w:rPr>
              <w:t>1</w:t>
            </w:r>
          </w:p>
        </w:tc>
      </w:tr>
      <w:tr w:rsidR="006C2776" w:rsidRPr="00500C4E" w14:paraId="475A3864" w14:textId="77777777" w:rsidTr="00920905">
        <w:tc>
          <w:tcPr>
            <w:tcW w:w="722" w:type="pct"/>
          </w:tcPr>
          <w:p w14:paraId="394C9B9B" w14:textId="1789E533" w:rsidR="006C2776" w:rsidRPr="004D406E" w:rsidRDefault="004D406E" w:rsidP="005729C8">
            <w:pPr>
              <w:rPr>
                <w:szCs w:val="20"/>
              </w:rPr>
            </w:pPr>
            <w:r w:rsidRPr="004D406E">
              <w:rPr>
                <w:szCs w:val="20"/>
              </w:rPr>
              <w:t>Com-CFL-SCE</w:t>
            </w:r>
          </w:p>
        </w:tc>
        <w:tc>
          <w:tcPr>
            <w:tcW w:w="1404" w:type="pct"/>
          </w:tcPr>
          <w:p w14:paraId="4AFA6A31" w14:textId="43498902" w:rsidR="006C2776" w:rsidRPr="004D406E" w:rsidRDefault="004D406E" w:rsidP="005729C8">
            <w:pPr>
              <w:rPr>
                <w:szCs w:val="20"/>
              </w:rPr>
            </w:pPr>
            <w:r w:rsidRPr="004D406E">
              <w:rPr>
                <w:szCs w:val="20"/>
              </w:rPr>
              <w:t>Non-Res CFL; Non-Upstream Program; Annual Installation Rate</w:t>
            </w:r>
          </w:p>
        </w:tc>
        <w:tc>
          <w:tcPr>
            <w:tcW w:w="688" w:type="pct"/>
          </w:tcPr>
          <w:p w14:paraId="03C8AE53" w14:textId="7719E63F" w:rsidR="006C2776" w:rsidRPr="004D406E" w:rsidRDefault="004D406E" w:rsidP="005729C8">
            <w:pPr>
              <w:rPr>
                <w:szCs w:val="20"/>
              </w:rPr>
            </w:pPr>
            <w:r w:rsidRPr="004D406E">
              <w:rPr>
                <w:szCs w:val="20"/>
              </w:rPr>
              <w:t>Com</w:t>
            </w:r>
          </w:p>
        </w:tc>
        <w:tc>
          <w:tcPr>
            <w:tcW w:w="858" w:type="pct"/>
          </w:tcPr>
          <w:p w14:paraId="44D4556F" w14:textId="37A2EB89" w:rsidR="006C2776" w:rsidRPr="004D406E" w:rsidRDefault="004D406E" w:rsidP="005729C8">
            <w:pPr>
              <w:rPr>
                <w:szCs w:val="20"/>
              </w:rPr>
            </w:pPr>
            <w:r w:rsidRPr="004D406E">
              <w:rPr>
                <w:szCs w:val="20"/>
              </w:rPr>
              <w:t>Any</w:t>
            </w:r>
          </w:p>
        </w:tc>
        <w:tc>
          <w:tcPr>
            <w:tcW w:w="693" w:type="pct"/>
          </w:tcPr>
          <w:p w14:paraId="20DE4E68" w14:textId="175A3DEA" w:rsidR="006C2776" w:rsidRPr="004D406E" w:rsidRDefault="004D406E" w:rsidP="005729C8">
            <w:pPr>
              <w:rPr>
                <w:szCs w:val="20"/>
              </w:rPr>
            </w:pPr>
            <w:r w:rsidRPr="004D406E">
              <w:rPr>
                <w:szCs w:val="20"/>
              </w:rPr>
              <w:t>NonUpStrm</w:t>
            </w:r>
          </w:p>
        </w:tc>
        <w:tc>
          <w:tcPr>
            <w:tcW w:w="634" w:type="pct"/>
          </w:tcPr>
          <w:p w14:paraId="0B729F69" w14:textId="0A6060A1" w:rsidR="006C2776" w:rsidRPr="004D406E" w:rsidRDefault="004D406E" w:rsidP="005729C8">
            <w:pPr>
              <w:rPr>
                <w:szCs w:val="20"/>
              </w:rPr>
            </w:pPr>
            <w:r w:rsidRPr="004D406E">
              <w:rPr>
                <w:szCs w:val="20"/>
              </w:rPr>
              <w:t>0.61</w:t>
            </w:r>
          </w:p>
        </w:tc>
      </w:tr>
      <w:tr w:rsidR="006C2776" w:rsidRPr="00500C4E" w14:paraId="34D39A21" w14:textId="77777777" w:rsidTr="00920905">
        <w:tc>
          <w:tcPr>
            <w:tcW w:w="722" w:type="pct"/>
          </w:tcPr>
          <w:p w14:paraId="74BA6777" w14:textId="11189B3E" w:rsidR="006C2776" w:rsidRPr="004D406E" w:rsidRDefault="004D406E" w:rsidP="005729C8">
            <w:pPr>
              <w:rPr>
                <w:szCs w:val="20"/>
              </w:rPr>
            </w:pPr>
            <w:r w:rsidRPr="004D406E">
              <w:rPr>
                <w:szCs w:val="20"/>
              </w:rPr>
              <w:t>MFm-ExtCF-SCE</w:t>
            </w:r>
          </w:p>
        </w:tc>
        <w:tc>
          <w:tcPr>
            <w:tcW w:w="1404" w:type="pct"/>
          </w:tcPr>
          <w:p w14:paraId="2E203E09" w14:textId="2FAE7519" w:rsidR="006C2776" w:rsidRPr="004D406E" w:rsidRDefault="004D406E" w:rsidP="005729C8">
            <w:pPr>
              <w:rPr>
                <w:szCs w:val="20"/>
              </w:rPr>
            </w:pPr>
            <w:r w:rsidRPr="004D406E">
              <w:rPr>
                <w:szCs w:val="20"/>
              </w:rPr>
              <w:t>Exterior Compact Fluorescent fixture; Annual Installation Rate;  Multi-family</w:t>
            </w:r>
          </w:p>
        </w:tc>
        <w:tc>
          <w:tcPr>
            <w:tcW w:w="688" w:type="pct"/>
          </w:tcPr>
          <w:p w14:paraId="25F8B836" w14:textId="52CF16EC" w:rsidR="006C2776" w:rsidRPr="004D406E" w:rsidRDefault="004D406E" w:rsidP="005729C8">
            <w:pPr>
              <w:rPr>
                <w:szCs w:val="20"/>
              </w:rPr>
            </w:pPr>
            <w:r w:rsidRPr="004D406E">
              <w:rPr>
                <w:szCs w:val="20"/>
              </w:rPr>
              <w:t>Res</w:t>
            </w:r>
          </w:p>
        </w:tc>
        <w:tc>
          <w:tcPr>
            <w:tcW w:w="858" w:type="pct"/>
          </w:tcPr>
          <w:p w14:paraId="51BFBA65" w14:textId="2A10952D" w:rsidR="006C2776" w:rsidRPr="004D406E" w:rsidRDefault="004D406E" w:rsidP="005729C8">
            <w:pPr>
              <w:rPr>
                <w:szCs w:val="20"/>
              </w:rPr>
            </w:pPr>
            <w:r w:rsidRPr="004D406E">
              <w:rPr>
                <w:szCs w:val="20"/>
              </w:rPr>
              <w:t>MFm</w:t>
            </w:r>
          </w:p>
        </w:tc>
        <w:tc>
          <w:tcPr>
            <w:tcW w:w="693" w:type="pct"/>
          </w:tcPr>
          <w:p w14:paraId="435E992C" w14:textId="5937A58E" w:rsidR="006C2776" w:rsidRPr="004D406E" w:rsidRDefault="004D406E" w:rsidP="005729C8">
            <w:pPr>
              <w:rPr>
                <w:szCs w:val="20"/>
              </w:rPr>
            </w:pPr>
            <w:r w:rsidRPr="004D406E">
              <w:rPr>
                <w:szCs w:val="20"/>
              </w:rPr>
              <w:t>NonUpStrm</w:t>
            </w:r>
          </w:p>
        </w:tc>
        <w:tc>
          <w:tcPr>
            <w:tcW w:w="634" w:type="pct"/>
          </w:tcPr>
          <w:p w14:paraId="1F26F6B7" w14:textId="46D719FE" w:rsidR="006C2776" w:rsidRPr="004D406E" w:rsidRDefault="004D406E" w:rsidP="005729C8">
            <w:pPr>
              <w:rPr>
                <w:szCs w:val="20"/>
              </w:rPr>
            </w:pPr>
            <w:r w:rsidRPr="004D406E">
              <w:rPr>
                <w:szCs w:val="20"/>
              </w:rPr>
              <w:t>0.87</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CE564CD" w:rsidR="008B1357" w:rsidRDefault="006A6D15" w:rsidP="00920905">
      <w:pPr>
        <w:pStyle w:val="NoSpacing"/>
        <w:rPr>
          <w:rFonts w:cstheme="minorHAnsi"/>
        </w:rPr>
      </w:pPr>
      <w:r w:rsidRPr="0087393E">
        <w:lastRenderedPageBreak/>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r w:rsidR="00F700FB" w:rsidRPr="00F700FB">
        <w:rPr>
          <w:rFonts w:cstheme="minorHAnsi"/>
        </w:rPr>
        <w:t xml:space="preserve"> </w:t>
      </w:r>
      <w:r w:rsidR="00F700FB">
        <w:rPr>
          <w:rFonts w:cstheme="minorHAnsi"/>
        </w:rPr>
        <w:t>Since there is no EUL value listed for Non-residential Outdoor CFL fixture in the DEER READI tool, the same EUL valid is used for Non-residential application of this measure.</w:t>
      </w:r>
    </w:p>
    <w:p w14:paraId="2758DF6C" w14:textId="77777777" w:rsidR="00F700FB" w:rsidRPr="00920905" w:rsidRDefault="00F700FB" w:rsidP="00920905">
      <w:pPr>
        <w:pStyle w:val="NoSpacing"/>
      </w:pP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65E69F1B" w:rsidR="00BA2E7E" w:rsidRPr="00F700FB" w:rsidRDefault="00F700FB" w:rsidP="00BA2E7E">
            <w:pPr>
              <w:rPr>
                <w:szCs w:val="20"/>
              </w:rPr>
            </w:pPr>
            <w:r w:rsidRPr="00F700FB">
              <w:rPr>
                <w:szCs w:val="20"/>
              </w:rPr>
              <w:t>OLtg-CFLfix</w:t>
            </w:r>
          </w:p>
        </w:tc>
        <w:tc>
          <w:tcPr>
            <w:tcW w:w="1436" w:type="pct"/>
          </w:tcPr>
          <w:p w14:paraId="36E678D1" w14:textId="68A954DE" w:rsidR="00BA2E7E" w:rsidRPr="00F700FB" w:rsidRDefault="00F700FB" w:rsidP="00BA2E7E">
            <w:pPr>
              <w:rPr>
                <w:szCs w:val="20"/>
              </w:rPr>
            </w:pPr>
            <w:r w:rsidRPr="00F700FB">
              <w:rPr>
                <w:szCs w:val="20"/>
              </w:rPr>
              <w:t>CFL Fixtures - Outdoor - Residential</w:t>
            </w:r>
          </w:p>
        </w:tc>
        <w:tc>
          <w:tcPr>
            <w:tcW w:w="474" w:type="pct"/>
          </w:tcPr>
          <w:p w14:paraId="42B5C736" w14:textId="290D0E88" w:rsidR="00BA2E7E" w:rsidRPr="00F700FB" w:rsidRDefault="00F700FB" w:rsidP="00BA2E7E">
            <w:pPr>
              <w:rPr>
                <w:szCs w:val="20"/>
              </w:rPr>
            </w:pPr>
            <w:r w:rsidRPr="00F700FB">
              <w:rPr>
                <w:szCs w:val="20"/>
              </w:rPr>
              <w:t>Res, Com</w:t>
            </w:r>
          </w:p>
        </w:tc>
        <w:tc>
          <w:tcPr>
            <w:tcW w:w="676" w:type="pct"/>
          </w:tcPr>
          <w:p w14:paraId="52A841ED" w14:textId="6AC057B7" w:rsidR="00BA2E7E" w:rsidRPr="00F700FB" w:rsidRDefault="00F700FB" w:rsidP="00BA2E7E">
            <w:pPr>
              <w:rPr>
                <w:szCs w:val="20"/>
              </w:rPr>
            </w:pPr>
            <w:r w:rsidRPr="00F700FB">
              <w:rPr>
                <w:szCs w:val="20"/>
              </w:rPr>
              <w:t>Lighting</w:t>
            </w:r>
          </w:p>
        </w:tc>
        <w:tc>
          <w:tcPr>
            <w:tcW w:w="813" w:type="pct"/>
          </w:tcPr>
          <w:p w14:paraId="1BF5FCBD" w14:textId="4259A55F" w:rsidR="00BA2E7E" w:rsidRPr="00F700FB" w:rsidRDefault="00F700FB" w:rsidP="00BA2E7E">
            <w:pPr>
              <w:rPr>
                <w:szCs w:val="20"/>
              </w:rPr>
            </w:pPr>
            <w:r w:rsidRPr="00F700FB">
              <w:rPr>
                <w:szCs w:val="20"/>
              </w:rPr>
              <w:t>16</w:t>
            </w:r>
          </w:p>
        </w:tc>
        <w:tc>
          <w:tcPr>
            <w:tcW w:w="777" w:type="pct"/>
          </w:tcPr>
          <w:p w14:paraId="46ED97C1" w14:textId="1204F8F4" w:rsidR="00BA2E7E" w:rsidRPr="00F700FB" w:rsidRDefault="00F700FB" w:rsidP="00BA2E7E">
            <w:pPr>
              <w:rPr>
                <w:szCs w:val="20"/>
              </w:rPr>
            </w:pPr>
            <w:r w:rsidRPr="00F700FB">
              <w:rPr>
                <w:szCs w:val="20"/>
              </w:rPr>
              <w:t>5.3</w:t>
            </w:r>
          </w:p>
        </w:tc>
      </w:tr>
      <w:tr w:rsidR="0059687C" w:rsidRPr="00500C4E" w14:paraId="7CB67750" w14:textId="77777777" w:rsidTr="00920905">
        <w:trPr>
          <w:trHeight w:val="243"/>
        </w:trPr>
        <w:tc>
          <w:tcPr>
            <w:tcW w:w="824" w:type="pct"/>
          </w:tcPr>
          <w:p w14:paraId="67E5A3A7" w14:textId="109E340F" w:rsidR="0059687C" w:rsidRPr="00F700FB" w:rsidRDefault="0059687C" w:rsidP="00BA2E7E">
            <w:pPr>
              <w:rPr>
                <w:szCs w:val="20"/>
              </w:rPr>
            </w:pPr>
            <w:r w:rsidRPr="0059687C">
              <w:rPr>
                <w:szCs w:val="20"/>
              </w:rPr>
              <w:t>OLtg-CFLfix-ResCmnArea</w:t>
            </w:r>
          </w:p>
        </w:tc>
        <w:tc>
          <w:tcPr>
            <w:tcW w:w="1436" w:type="pct"/>
          </w:tcPr>
          <w:p w14:paraId="6FC4261E" w14:textId="1F9DC13F" w:rsidR="0059687C" w:rsidRPr="00F700FB" w:rsidRDefault="0059687C" w:rsidP="00BA2E7E">
            <w:pPr>
              <w:rPr>
                <w:szCs w:val="20"/>
              </w:rPr>
            </w:pPr>
            <w:r w:rsidRPr="0059687C">
              <w:rPr>
                <w:szCs w:val="20"/>
              </w:rPr>
              <w:t>CFL Fixtures - Outdoor - Residential Common Area</w:t>
            </w:r>
          </w:p>
        </w:tc>
        <w:tc>
          <w:tcPr>
            <w:tcW w:w="474" w:type="pct"/>
          </w:tcPr>
          <w:p w14:paraId="52F72EAE" w14:textId="020B640F" w:rsidR="0059687C" w:rsidRPr="00F700FB" w:rsidRDefault="0059687C" w:rsidP="00BA2E7E">
            <w:pPr>
              <w:rPr>
                <w:szCs w:val="20"/>
              </w:rPr>
            </w:pPr>
            <w:r>
              <w:rPr>
                <w:szCs w:val="20"/>
              </w:rPr>
              <w:t>Res</w:t>
            </w:r>
          </w:p>
        </w:tc>
        <w:tc>
          <w:tcPr>
            <w:tcW w:w="676" w:type="pct"/>
          </w:tcPr>
          <w:p w14:paraId="6FC6A4B2" w14:textId="0A0A4295" w:rsidR="0059687C" w:rsidRPr="00F700FB" w:rsidRDefault="0059687C" w:rsidP="00BA2E7E">
            <w:pPr>
              <w:rPr>
                <w:szCs w:val="20"/>
              </w:rPr>
            </w:pPr>
            <w:r>
              <w:rPr>
                <w:szCs w:val="20"/>
              </w:rPr>
              <w:t>Lighting</w:t>
            </w:r>
          </w:p>
        </w:tc>
        <w:tc>
          <w:tcPr>
            <w:tcW w:w="813" w:type="pct"/>
          </w:tcPr>
          <w:p w14:paraId="32A9388D" w14:textId="46A90B46" w:rsidR="0059687C" w:rsidRPr="00F700FB" w:rsidRDefault="0059687C" w:rsidP="00BA2E7E">
            <w:pPr>
              <w:rPr>
                <w:szCs w:val="20"/>
              </w:rPr>
            </w:pPr>
            <w:r>
              <w:rPr>
                <w:szCs w:val="20"/>
              </w:rPr>
              <w:t>15</w:t>
            </w:r>
          </w:p>
        </w:tc>
        <w:tc>
          <w:tcPr>
            <w:tcW w:w="777" w:type="pct"/>
          </w:tcPr>
          <w:p w14:paraId="20EB44AD" w14:textId="5E224F4A" w:rsidR="0059687C" w:rsidRPr="00F700FB" w:rsidRDefault="0059687C" w:rsidP="00BA2E7E">
            <w:pPr>
              <w:rPr>
                <w:szCs w:val="20"/>
              </w:rPr>
            </w:pPr>
            <w:r>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3B8688D4" w14:textId="77777777" w:rsidR="00A40622" w:rsidRPr="00A40622" w:rsidRDefault="00A40622" w:rsidP="00A40622">
      <w:pPr>
        <w:pStyle w:val="Reminders"/>
        <w:rPr>
          <w:rFonts w:asciiTheme="minorHAnsi" w:hAnsiTheme="minorHAnsi" w:cstheme="minorHAnsi"/>
          <w:i w:val="0"/>
          <w:color w:val="auto"/>
          <w:szCs w:val="22"/>
        </w:rPr>
      </w:pPr>
      <w:r w:rsidRPr="00A40622">
        <w:rPr>
          <w:rFonts w:asciiTheme="minorHAnsi" w:hAnsiTheme="minorHAnsi" w:cstheme="minorHAnsi"/>
          <w:i w:val="0"/>
          <w:color w:val="auto"/>
          <w:szCs w:val="22"/>
        </w:rPr>
        <w:t>This work paper uses ED-specified wattages and wattage ratios to determine code case wattages; these satisfy or exceed any energy consumption requirements mentioned below.</w:t>
      </w:r>
    </w:p>
    <w:p w14:paraId="333BFFAA" w14:textId="77777777" w:rsidR="00A40622" w:rsidRPr="00A40622" w:rsidRDefault="00A40622" w:rsidP="00A40622">
      <w:pPr>
        <w:pStyle w:val="Reminders"/>
        <w:rPr>
          <w:rFonts w:asciiTheme="minorHAnsi" w:hAnsiTheme="minorHAnsi" w:cstheme="minorHAnsi"/>
          <w:i w:val="0"/>
          <w:color w:val="auto"/>
          <w:szCs w:val="22"/>
        </w:rPr>
      </w:pPr>
    </w:p>
    <w:p w14:paraId="1FCBDDA6" w14:textId="77777777" w:rsidR="00A40622" w:rsidRPr="00A40622" w:rsidRDefault="00A40622" w:rsidP="00A40622">
      <w:pPr>
        <w:pStyle w:val="Reminders"/>
        <w:rPr>
          <w:rFonts w:asciiTheme="minorHAnsi" w:hAnsiTheme="minorHAnsi" w:cstheme="minorHAnsi"/>
          <w:i w:val="0"/>
          <w:color w:val="auto"/>
          <w:szCs w:val="22"/>
        </w:rPr>
      </w:pPr>
      <w:r w:rsidRPr="00A40622">
        <w:rPr>
          <w:rFonts w:asciiTheme="minorHAnsi" w:hAnsiTheme="minorHAnsi" w:cstheme="minorHAnsi"/>
          <w:i w:val="0"/>
          <w:color w:val="auto"/>
          <w:szCs w:val="22"/>
        </w:rPr>
        <w:t>Title 24 (2013) [359] does not apply to screw-in CFLs or any other general service lamps.</w:t>
      </w:r>
    </w:p>
    <w:p w14:paraId="6B02E851" w14:textId="77777777" w:rsidR="00A40622" w:rsidRPr="00A40622" w:rsidRDefault="00A40622" w:rsidP="00A40622">
      <w:pPr>
        <w:pStyle w:val="Reminders"/>
        <w:rPr>
          <w:rFonts w:asciiTheme="minorHAnsi" w:hAnsiTheme="minorHAnsi" w:cstheme="minorHAnsi"/>
          <w:i w:val="0"/>
          <w:color w:val="auto"/>
          <w:szCs w:val="22"/>
        </w:rPr>
      </w:pPr>
    </w:p>
    <w:p w14:paraId="31C73E97" w14:textId="0C469385" w:rsidR="009D5131" w:rsidRPr="00A40622" w:rsidRDefault="00A40622" w:rsidP="00A40622">
      <w:pPr>
        <w:pStyle w:val="Reminders"/>
        <w:rPr>
          <w:rFonts w:asciiTheme="minorHAnsi" w:hAnsiTheme="minorHAnsi" w:cstheme="minorHAnsi"/>
          <w:i w:val="0"/>
          <w:color w:val="auto"/>
          <w:szCs w:val="22"/>
        </w:rPr>
      </w:pPr>
      <w:r w:rsidRPr="00A40622">
        <w:rPr>
          <w:rFonts w:asciiTheme="minorHAnsi" w:hAnsiTheme="minorHAnsi" w:cstheme="minorHAnsi"/>
          <w:i w:val="0"/>
          <w:color w:val="auto"/>
          <w:szCs w:val="22"/>
        </w:rPr>
        <w:t>The Title 20 (201</w:t>
      </w:r>
      <w:r w:rsidR="00BF5147">
        <w:rPr>
          <w:rFonts w:asciiTheme="minorHAnsi" w:hAnsiTheme="minorHAnsi" w:cstheme="minorHAnsi"/>
          <w:i w:val="0"/>
          <w:color w:val="auto"/>
          <w:szCs w:val="22"/>
        </w:rPr>
        <w:t>5</w:t>
      </w:r>
      <w:r w:rsidRPr="00A40622">
        <w:rPr>
          <w:rFonts w:asciiTheme="minorHAnsi" w:hAnsiTheme="minorHAnsi" w:cstheme="minorHAnsi"/>
          <w:i w:val="0"/>
          <w:color w:val="auto"/>
          <w:szCs w:val="22"/>
        </w:rPr>
        <w:t>) Appliance Efficiency Regulations [4</w:t>
      </w:r>
      <w:r w:rsidR="00BF5147">
        <w:rPr>
          <w:rFonts w:asciiTheme="minorHAnsi" w:hAnsiTheme="minorHAnsi" w:cstheme="minorHAnsi"/>
          <w:i w:val="0"/>
          <w:color w:val="auto"/>
          <w:szCs w:val="22"/>
        </w:rPr>
        <w:t>93</w:t>
      </w:r>
      <w:r w:rsidRPr="00A40622">
        <w:rPr>
          <w:rFonts w:asciiTheme="minorHAnsi" w:hAnsiTheme="minorHAnsi" w:cstheme="minorHAnsi"/>
          <w:i w:val="0"/>
          <w:color w:val="auto"/>
          <w:szCs w:val="22"/>
        </w:rPr>
        <w:t>] include standards for medium base CFLs (Table K-5), federally-regulated general service incandescent lamps (Table K-6), and state-regulated general service lamps (Table K-10, Table K-11).</w:t>
      </w:r>
    </w:p>
    <w:p w14:paraId="6D706336" w14:textId="77777777" w:rsidR="00A40622" w:rsidRPr="00500C4E" w:rsidRDefault="00A40622" w:rsidP="00A40622">
      <w:pPr>
        <w:pStyle w:val="Reminders"/>
        <w:rPr>
          <w:rFonts w:asciiTheme="minorHAnsi" w:hAnsiTheme="minorHAnsi" w:cstheme="minorHAnsi"/>
          <w:i w:val="0"/>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A40622" w:rsidRPr="00500C4E" w14:paraId="41E6B4DA" w14:textId="77777777" w:rsidTr="00C006DA">
        <w:trPr>
          <w:trHeight w:val="243"/>
        </w:trPr>
        <w:tc>
          <w:tcPr>
            <w:tcW w:w="1155" w:type="pct"/>
            <w:vAlign w:val="center"/>
          </w:tcPr>
          <w:p w14:paraId="16A44F28" w14:textId="77E613AA" w:rsidR="00A40622" w:rsidRPr="00500C4E" w:rsidRDefault="00A40622" w:rsidP="004A2770">
            <w:pPr>
              <w:rPr>
                <w:rFonts w:cstheme="minorHAnsi"/>
                <w:szCs w:val="20"/>
              </w:rPr>
            </w:pPr>
            <w:r>
              <w:rPr>
                <w:rFonts w:cstheme="minorHAnsi"/>
                <w:szCs w:val="20"/>
              </w:rPr>
              <w:t>Title 20 (</w:t>
            </w:r>
            <w:r w:rsidRPr="004A2770">
              <w:rPr>
                <w:rFonts w:cstheme="minorHAnsi"/>
                <w:szCs w:val="20"/>
              </w:rPr>
              <w:t>201</w:t>
            </w:r>
            <w:r w:rsidR="004A2770">
              <w:rPr>
                <w:rFonts w:cstheme="minorHAnsi"/>
                <w:szCs w:val="20"/>
              </w:rPr>
              <w:t>5</w:t>
            </w:r>
            <w:r>
              <w:rPr>
                <w:rFonts w:cstheme="minorHAnsi"/>
                <w:szCs w:val="20"/>
              </w:rPr>
              <w:t>)</w:t>
            </w:r>
          </w:p>
        </w:tc>
        <w:tc>
          <w:tcPr>
            <w:tcW w:w="2711" w:type="pct"/>
            <w:vAlign w:val="center"/>
          </w:tcPr>
          <w:p w14:paraId="387D6828" w14:textId="48560294" w:rsidR="00A40622" w:rsidRPr="00500C4E" w:rsidRDefault="00A40622" w:rsidP="00A40622">
            <w:pPr>
              <w:rPr>
                <w:rFonts w:cstheme="minorHAnsi"/>
                <w:color w:val="FF0000"/>
                <w:szCs w:val="20"/>
              </w:rPr>
            </w:pPr>
            <w:r>
              <w:rPr>
                <w:rFonts w:cstheme="minorHAnsi"/>
                <w:szCs w:val="20"/>
              </w:rPr>
              <w:t>Tables K-5, K-6, K-10, K-11</w:t>
            </w:r>
          </w:p>
        </w:tc>
        <w:tc>
          <w:tcPr>
            <w:tcW w:w="1134" w:type="pct"/>
            <w:vAlign w:val="center"/>
          </w:tcPr>
          <w:p w14:paraId="3E1189F8" w14:textId="0EC7DCA5" w:rsidR="00A40622" w:rsidRPr="00500C4E" w:rsidRDefault="0006728B" w:rsidP="00A40622">
            <w:pPr>
              <w:rPr>
                <w:rFonts w:cstheme="minorHAnsi"/>
                <w:color w:val="FF0000"/>
                <w:szCs w:val="20"/>
              </w:rPr>
            </w:pPr>
            <w:r>
              <w:rPr>
                <w:rFonts w:cstheme="minorHAnsi"/>
                <w:color w:val="000000" w:themeColor="text1"/>
                <w:szCs w:val="20"/>
              </w:rPr>
              <w:t xml:space="preserve">July </w:t>
            </w:r>
            <w:r w:rsidR="00682830">
              <w:rPr>
                <w:rFonts w:cstheme="minorHAnsi"/>
                <w:color w:val="000000" w:themeColor="text1"/>
                <w:szCs w:val="20"/>
              </w:rPr>
              <w:t>1, 201</w:t>
            </w:r>
            <w:r>
              <w:rPr>
                <w:rFonts w:cstheme="minorHAnsi"/>
                <w:color w:val="000000" w:themeColor="text1"/>
                <w:szCs w:val="20"/>
              </w:rPr>
              <w:t>5</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A006D39" w14:textId="26C55823" w:rsidR="00D35147" w:rsidRPr="00D35147" w:rsidRDefault="00D35147" w:rsidP="00920905">
      <w:pPr>
        <w:pStyle w:val="NoSpacing"/>
      </w:pPr>
      <w:r w:rsidRPr="00D35147">
        <w:t>There have been no additional studies used for the measures within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4FC309F7" w14:textId="24A3F501" w:rsidR="00261B5C" w:rsidRPr="00261B5C" w:rsidRDefault="00261B5C" w:rsidP="00602F18">
      <w:pPr>
        <w:rPr>
          <w:rFonts w:cs="Arial"/>
          <w:szCs w:val="22"/>
        </w:rPr>
      </w:pPr>
      <w:r w:rsidRPr="00261B5C">
        <w:rPr>
          <w:rFonts w:cs="Arial"/>
          <w:szCs w:val="22"/>
        </w:rPr>
        <w:t xml:space="preserve">The </w:t>
      </w:r>
      <w:r w:rsidR="00E4143D">
        <w:rPr>
          <w:rFonts w:cs="Arial"/>
          <w:szCs w:val="22"/>
        </w:rPr>
        <w:t>methodology</w:t>
      </w:r>
      <w:r w:rsidRPr="00261B5C">
        <w:rPr>
          <w:rFonts w:cs="Arial"/>
          <w:szCs w:val="22"/>
        </w:rPr>
        <w:t xml:space="preserve"> used for this work paper comes directly from the latest DEER READI tool, version 2.3.0.</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482F5DA2" w14:textId="77777777" w:rsidR="00CD0AC2" w:rsidRDefault="00CD0AC2" w:rsidP="00CD0AC2">
      <w:pPr>
        <w:pStyle w:val="Reminders"/>
        <w:rPr>
          <w:rFonts w:asciiTheme="minorHAnsi" w:hAnsiTheme="minorHAnsi" w:cstheme="minorHAnsi"/>
          <w:i w:val="0"/>
          <w:color w:val="auto"/>
          <w:szCs w:val="22"/>
        </w:rPr>
      </w:pPr>
      <w:r>
        <w:rPr>
          <w:rFonts w:asciiTheme="minorHAnsi" w:hAnsiTheme="minorHAnsi" w:cstheme="minorHAnsi"/>
          <w:i w:val="0"/>
          <w:color w:val="auto"/>
          <w:szCs w:val="22"/>
        </w:rPr>
        <w:t>Commercial exterior measures use a Wattage Reduction Ratio (WRR) of 3.57 to calculate the baseline Watts.</w:t>
      </w:r>
    </w:p>
    <w:p w14:paraId="5C27E664" w14:textId="77777777" w:rsidR="00CD0AC2" w:rsidRDefault="00CD0AC2" w:rsidP="00CD0AC2">
      <w:pPr>
        <w:pStyle w:val="Reminders"/>
        <w:rPr>
          <w:rFonts w:asciiTheme="minorHAnsi" w:hAnsiTheme="minorHAnsi" w:cstheme="minorHAnsi"/>
          <w:i w:val="0"/>
          <w:color w:val="auto"/>
          <w:szCs w:val="22"/>
        </w:rPr>
      </w:pPr>
    </w:p>
    <w:p w14:paraId="01BE82AB" w14:textId="77777777" w:rsidR="00CD0AC2" w:rsidRDefault="00CD0AC2" w:rsidP="00CD0AC2">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Residential exterior measures use WRR of </w:t>
      </w:r>
      <w:r w:rsidRPr="00E12C82">
        <w:rPr>
          <w:rFonts w:asciiTheme="minorHAnsi" w:hAnsiTheme="minorHAnsi" w:cstheme="minorHAnsi"/>
          <w:i w:val="0"/>
          <w:color w:val="auto"/>
          <w:szCs w:val="22"/>
        </w:rPr>
        <w:t>2.84</w:t>
      </w:r>
      <w:r>
        <w:rPr>
          <w:rFonts w:asciiTheme="minorHAnsi" w:hAnsiTheme="minorHAnsi" w:cstheme="minorHAnsi"/>
          <w:i w:val="0"/>
          <w:color w:val="auto"/>
          <w:szCs w:val="22"/>
        </w:rPr>
        <w:t xml:space="preserve"> to calculate the baseline Watts, however, all residential measures in this work paper are taken from DEER READI.</w:t>
      </w:r>
    </w:p>
    <w:p w14:paraId="04A782A9" w14:textId="77777777" w:rsidR="00CD0AC2" w:rsidRDefault="00CD0AC2" w:rsidP="00CD0AC2">
      <w:pPr>
        <w:pStyle w:val="Reminders"/>
        <w:rPr>
          <w:rFonts w:asciiTheme="minorHAnsi" w:hAnsiTheme="minorHAnsi" w:cstheme="minorHAnsi"/>
          <w:i w:val="0"/>
          <w:color w:val="auto"/>
          <w:szCs w:val="22"/>
        </w:rPr>
      </w:pPr>
    </w:p>
    <w:p w14:paraId="294C4B24" w14:textId="20564483" w:rsidR="00CD0AC2" w:rsidRDefault="00CD0AC2" w:rsidP="00CD0AC2">
      <w:pPr>
        <w:rPr>
          <w:rFonts w:cstheme="minorHAnsi"/>
          <w:szCs w:val="22"/>
        </w:rPr>
      </w:pPr>
      <w:r w:rsidRPr="00B751EA">
        <w:rPr>
          <w:rFonts w:cstheme="minorHAnsi"/>
          <w:szCs w:val="22"/>
        </w:rPr>
        <w:lastRenderedPageBreak/>
        <w:t>The following is a sample</w:t>
      </w:r>
      <w:r w:rsidR="002F5CDB">
        <w:rPr>
          <w:rFonts w:cstheme="minorHAnsi"/>
          <w:szCs w:val="22"/>
        </w:rPr>
        <w:t xml:space="preserve"> energy savings calculation of </w:t>
      </w:r>
      <w:r w:rsidR="002F5CDB" w:rsidRPr="002F5CDB">
        <w:rPr>
          <w:rFonts w:cstheme="minorHAnsi"/>
          <w:szCs w:val="22"/>
        </w:rPr>
        <w:t>13 Watt Exterior Fixture (Common Area) CFL</w:t>
      </w:r>
      <w:r w:rsidR="002F5CDB">
        <w:rPr>
          <w:rFonts w:cstheme="minorHAnsi"/>
          <w:szCs w:val="22"/>
        </w:rPr>
        <w:t xml:space="preserve"> Fixture replacing Incandescent (</w:t>
      </w:r>
      <w:r w:rsidR="002F5CDB" w:rsidRPr="002F5CDB">
        <w:rPr>
          <w:rFonts w:cstheme="minorHAnsi"/>
          <w:szCs w:val="22"/>
        </w:rPr>
        <w:t>LT-57633</w:t>
      </w:r>
      <w:r w:rsidRPr="00B751EA">
        <w:rPr>
          <w:rFonts w:cstheme="minorHAnsi"/>
          <w:szCs w:val="22"/>
        </w:rPr>
        <w:t>) in Residential – Double Wide Mobile Home Building Type in Climate Zone 6.</w:t>
      </w:r>
      <w:r>
        <w:rPr>
          <w:rFonts w:cstheme="minorHAnsi"/>
          <w:szCs w:val="22"/>
        </w:rPr>
        <w:t xml:space="preserve"> </w:t>
      </w:r>
    </w:p>
    <w:p w14:paraId="6EEB61F5" w14:textId="77777777" w:rsidR="00CD0AC2" w:rsidRPr="008A098C" w:rsidRDefault="00CD0AC2" w:rsidP="00CD0AC2">
      <w:pPr>
        <w:rPr>
          <w:rFonts w:cstheme="minorHAnsi"/>
          <w:szCs w:val="22"/>
        </w:rPr>
      </w:pPr>
    </w:p>
    <w:p w14:paraId="5719E64E" w14:textId="77777777" w:rsidR="00CD0AC2" w:rsidRPr="008A098C" w:rsidRDefault="00CD0AC2" w:rsidP="00CD0AC2">
      <w:pPr>
        <w:rPr>
          <w:rFonts w:cstheme="minorHAnsi"/>
          <w:szCs w:val="22"/>
        </w:rPr>
      </w:pPr>
      <w:r w:rsidRPr="008A098C">
        <w:rPr>
          <w:rFonts w:cstheme="minorHAnsi"/>
          <w:position w:val="-60"/>
          <w:szCs w:val="22"/>
        </w:rPr>
        <w:object w:dxaOrig="7095" w:dyaOrig="1185" w14:anchorId="49CFB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3.25pt;height:57.75pt" o:ole="">
            <v:imagedata r:id="rId11" o:title=""/>
          </v:shape>
          <o:OLEObject Type="Embed" ProgID="Equation.DSMT4" ShapeID="_x0000_i1025" DrawAspect="Content" ObjectID="_1509542283" r:id="rId12"/>
        </w:object>
      </w:r>
    </w:p>
    <w:p w14:paraId="17A52EF5" w14:textId="59B906DC" w:rsidR="00CD0AC2" w:rsidRPr="008A098C" w:rsidRDefault="00CD0AC2" w:rsidP="00CD0AC2">
      <w:pPr>
        <w:rPr>
          <w:rFonts w:cstheme="minorHAnsi"/>
          <w:szCs w:val="22"/>
        </w:rPr>
      </w:pPr>
      <m:oMathPara>
        <m:oMathParaPr>
          <m:jc m:val="left"/>
        </m:oMathParaPr>
        <m:oMath>
          <m:r>
            <w:rPr>
              <w:rFonts w:ascii="Cambria Math" w:hAnsi="Cambria Math" w:cstheme="minorHAnsi"/>
              <w:szCs w:val="22"/>
            </w:rPr>
            <m:t>EnergySavings</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kWh</m:t>
                  </m:r>
                </m:num>
                <m:den>
                  <m:r>
                    <w:rPr>
                      <w:rFonts w:ascii="Cambria Math" w:hAnsi="Cambria Math" w:cstheme="minorHAnsi"/>
                      <w:szCs w:val="22"/>
                    </w:rPr>
                    <m:t>Unit×Year</m:t>
                  </m:r>
                </m:den>
              </m:f>
            </m:e>
          </m:d>
          <m:r>
            <w:rPr>
              <w:rFonts w:ascii="Cambria Math" w:hAnsi="Cambria Math" w:cstheme="minorHAnsi"/>
              <w:szCs w:val="22"/>
            </w:rPr>
            <m:t>=</m:t>
          </m:r>
          <m:f>
            <m:fPr>
              <m:ctrlPr>
                <w:rPr>
                  <w:rFonts w:ascii="Cambria Math" w:hAnsi="Cambria Math" w:cstheme="minorHAnsi"/>
                  <w:i/>
                  <w:szCs w:val="22"/>
                </w:rPr>
              </m:ctrlPr>
            </m:fPr>
            <m:num>
              <m:d>
                <m:dPr>
                  <m:ctrlPr>
                    <w:rPr>
                      <w:rFonts w:ascii="Cambria Math" w:hAnsi="Cambria Math" w:cstheme="minorHAnsi"/>
                      <w:i/>
                      <w:szCs w:val="22"/>
                    </w:rPr>
                  </m:ctrlPr>
                </m:dPr>
                <m:e>
                  <m:r>
                    <w:rPr>
                      <w:rFonts w:ascii="Cambria Math" w:hAnsi="Cambria Math" w:cstheme="minorHAnsi"/>
                      <w:szCs w:val="22"/>
                    </w:rPr>
                    <m:t>13*2.84-13</m:t>
                  </m:r>
                </m:e>
              </m:d>
              <m:r>
                <w:rPr>
                  <w:rFonts w:ascii="Cambria Math" w:hAnsi="Cambria Math" w:cstheme="minorHAnsi"/>
                  <w:szCs w:val="22"/>
                </w:rPr>
                <m:t>×</m:t>
              </m:r>
              <m:d>
                <m:dPr>
                  <m:ctrlPr>
                    <w:rPr>
                      <w:rFonts w:ascii="Cambria Math" w:hAnsi="Cambria Math" w:cstheme="minorHAnsi"/>
                      <w:i/>
                      <w:szCs w:val="22"/>
                    </w:rPr>
                  </m:ctrlPr>
                </m:dPr>
                <m:e>
                  <m:r>
                    <w:rPr>
                      <w:rFonts w:ascii="Cambria Math" w:hAnsi="Cambria Math" w:cstheme="minorHAnsi"/>
                      <w:szCs w:val="22"/>
                    </w:rPr>
                    <m:t>3390</m:t>
                  </m:r>
                </m:e>
              </m:d>
              <m:r>
                <w:rPr>
                  <w:rFonts w:ascii="Cambria Math" w:hAnsi="Cambria Math" w:cstheme="minorHAnsi"/>
                  <w:szCs w:val="22"/>
                </w:rPr>
                <m:t>×(1)</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oMath>
      </m:oMathPara>
    </w:p>
    <w:p w14:paraId="370720B5" w14:textId="064FBA9C" w:rsidR="00CD0AC2" w:rsidRPr="008A098C" w:rsidRDefault="00CD0AC2" w:rsidP="00CD0AC2">
      <w:pPr>
        <w:rPr>
          <w:rFonts w:cstheme="minorHAnsi"/>
          <w:szCs w:val="22"/>
        </w:rPr>
      </w:pPr>
      <m:oMathPara>
        <m:oMathParaPr>
          <m:jc m:val="left"/>
        </m:oMathParaPr>
        <m:oMath>
          <m:r>
            <w:rPr>
              <w:rFonts w:ascii="Cambria Math" w:hAnsi="Cambria Math" w:cstheme="minorHAnsi"/>
              <w:szCs w:val="22"/>
            </w:rPr>
            <m:t>EnergySavings</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kWh</m:t>
                  </m:r>
                </m:num>
                <m:den>
                  <m:r>
                    <w:rPr>
                      <w:rFonts w:ascii="Cambria Math" w:hAnsi="Cambria Math" w:cstheme="minorHAnsi"/>
                      <w:szCs w:val="22"/>
                    </w:rPr>
                    <m:t>Unit×Year</m:t>
                  </m:r>
                </m:den>
              </m:f>
            </m:e>
          </m:d>
          <m:r>
            <w:rPr>
              <w:rFonts w:ascii="Cambria Math" w:hAnsi="Cambria Math" w:cstheme="minorHAnsi"/>
              <w:szCs w:val="22"/>
            </w:rPr>
            <m:t>=81.09 kWh/year</m:t>
          </m:r>
        </m:oMath>
      </m:oMathPara>
    </w:p>
    <w:p w14:paraId="277E7FF8" w14:textId="77777777" w:rsidR="00CD0AC2" w:rsidRDefault="00CD0AC2" w:rsidP="00CD0AC2">
      <w:pPr>
        <w:pStyle w:val="Reminders"/>
        <w:rPr>
          <w:rFonts w:asciiTheme="minorHAnsi" w:hAnsiTheme="minorHAnsi" w:cstheme="minorHAnsi"/>
          <w:i w:val="0"/>
          <w:color w:val="auto"/>
          <w:szCs w:val="22"/>
        </w:rPr>
      </w:pPr>
    </w:p>
    <w:p w14:paraId="536D369E" w14:textId="4852953A" w:rsidR="00CD0AC2" w:rsidRPr="001663F7" w:rsidRDefault="002F5CDB" w:rsidP="00D43074">
      <w:pPr>
        <w:rPr>
          <w:rFonts w:cstheme="minorHAnsi"/>
          <w:szCs w:val="22"/>
        </w:rPr>
      </w:pPr>
      <w:r>
        <w:rPr>
          <w:rFonts w:cstheme="minorHAnsi"/>
          <w:szCs w:val="22"/>
        </w:rPr>
        <w:t>Note that</w:t>
      </w:r>
      <w:r w:rsidR="00CD0AC2" w:rsidRPr="00E12C82">
        <w:rPr>
          <w:rFonts w:cstheme="minorHAnsi"/>
          <w:szCs w:val="22"/>
        </w:rPr>
        <w:t xml:space="preserve"> measure</w:t>
      </w:r>
      <w:r>
        <w:rPr>
          <w:rFonts w:cstheme="minorHAnsi"/>
          <w:szCs w:val="22"/>
        </w:rPr>
        <w:t xml:space="preserve"> LT-10121</w:t>
      </w:r>
      <w:r w:rsidR="00CD0AC2" w:rsidRPr="00E12C82">
        <w:rPr>
          <w:rFonts w:cstheme="minorHAnsi"/>
          <w:szCs w:val="22"/>
        </w:rPr>
        <w:t xml:space="preserve"> “</w:t>
      </w:r>
      <w:r w:rsidRPr="002F5CDB">
        <w:rPr>
          <w:rFonts w:cstheme="minorHAnsi"/>
          <w:szCs w:val="22"/>
        </w:rPr>
        <w:t>Up to 70 Watt Exterior Fixture CFL</w:t>
      </w:r>
      <w:r w:rsidR="00CD0AC2" w:rsidRPr="00E12C82">
        <w:rPr>
          <w:rFonts w:cstheme="minorHAnsi"/>
          <w:szCs w:val="22"/>
        </w:rPr>
        <w:t xml:space="preserve"> replacing </w:t>
      </w:r>
      <w:r w:rsidRPr="002F5CDB">
        <w:rPr>
          <w:rFonts w:cstheme="minorHAnsi"/>
          <w:szCs w:val="22"/>
        </w:rPr>
        <w:t>less than 100 Watt lamp base case</w:t>
      </w:r>
      <w:r w:rsidR="00CD0AC2" w:rsidRPr="00E12C82">
        <w:rPr>
          <w:rFonts w:cstheme="minorHAnsi"/>
          <w:szCs w:val="22"/>
        </w:rPr>
        <w:t xml:space="preserve">” </w:t>
      </w:r>
      <w:r>
        <w:rPr>
          <w:rFonts w:cstheme="minorHAnsi"/>
          <w:szCs w:val="22"/>
        </w:rPr>
        <w:t>does not use a WRR. It uses specific wattages specified in the table below</w:t>
      </w:r>
      <w:r w:rsidR="00D43074">
        <w:rPr>
          <w:rFonts w:cstheme="minorHAnsi"/>
          <w:szCs w:val="22"/>
        </w:rPr>
        <w:t>:</w:t>
      </w:r>
    </w:p>
    <w:tbl>
      <w:tblPr>
        <w:tblStyle w:val="TableGrid1"/>
        <w:tblW w:w="9576" w:type="dxa"/>
        <w:tblLook w:val="04A0" w:firstRow="1" w:lastRow="0" w:firstColumn="1" w:lastColumn="0" w:noHBand="0" w:noVBand="1"/>
      </w:tblPr>
      <w:tblGrid>
        <w:gridCol w:w="1165"/>
        <w:gridCol w:w="3056"/>
        <w:gridCol w:w="2661"/>
        <w:gridCol w:w="2694"/>
      </w:tblGrid>
      <w:tr w:rsidR="00CD0AC2" w:rsidRPr="009E548F" w14:paraId="108DEC7C" w14:textId="77777777" w:rsidTr="009E548F">
        <w:trPr>
          <w:trHeight w:val="555"/>
        </w:trPr>
        <w:tc>
          <w:tcPr>
            <w:tcW w:w="1165" w:type="dxa"/>
            <w:shd w:val="clear" w:color="auto" w:fill="D9D9D9" w:themeFill="background1" w:themeFillShade="D9"/>
          </w:tcPr>
          <w:p w14:paraId="1FD53E6A" w14:textId="77777777" w:rsidR="00CD0AC2" w:rsidRPr="009E548F" w:rsidRDefault="00CD0AC2" w:rsidP="009E548F">
            <w:pPr>
              <w:rPr>
                <w:rFonts w:cstheme="minorHAnsi"/>
                <w:b/>
                <w:bCs/>
                <w:szCs w:val="20"/>
              </w:rPr>
            </w:pPr>
            <w:r w:rsidRPr="009E548F">
              <w:rPr>
                <w:rFonts w:cstheme="minorHAnsi"/>
                <w:b/>
                <w:bCs/>
                <w:szCs w:val="20"/>
              </w:rPr>
              <w:t>Solution Code</w:t>
            </w:r>
          </w:p>
        </w:tc>
        <w:tc>
          <w:tcPr>
            <w:tcW w:w="3056" w:type="dxa"/>
            <w:shd w:val="clear" w:color="auto" w:fill="D9D9D9" w:themeFill="background1" w:themeFillShade="D9"/>
          </w:tcPr>
          <w:p w14:paraId="52C83B61" w14:textId="77777777" w:rsidR="00CD0AC2" w:rsidRPr="009E548F" w:rsidRDefault="00CD0AC2" w:rsidP="009E548F">
            <w:pPr>
              <w:rPr>
                <w:rFonts w:cstheme="minorHAnsi"/>
                <w:b/>
                <w:bCs/>
                <w:szCs w:val="20"/>
              </w:rPr>
            </w:pPr>
            <w:r w:rsidRPr="009E548F">
              <w:rPr>
                <w:rFonts w:cstheme="minorHAnsi"/>
                <w:b/>
                <w:bCs/>
                <w:szCs w:val="20"/>
              </w:rPr>
              <w:t>Description</w:t>
            </w:r>
          </w:p>
        </w:tc>
        <w:tc>
          <w:tcPr>
            <w:tcW w:w="2661" w:type="dxa"/>
            <w:shd w:val="clear" w:color="auto" w:fill="D9D9D9" w:themeFill="background1" w:themeFillShade="D9"/>
          </w:tcPr>
          <w:p w14:paraId="669ACE07" w14:textId="77777777" w:rsidR="00CD0AC2" w:rsidRPr="009E548F" w:rsidRDefault="00CD0AC2" w:rsidP="009E548F">
            <w:pPr>
              <w:rPr>
                <w:rFonts w:cstheme="minorHAnsi"/>
                <w:b/>
                <w:bCs/>
                <w:szCs w:val="20"/>
              </w:rPr>
            </w:pPr>
            <w:r w:rsidRPr="009E548F">
              <w:rPr>
                <w:rFonts w:cstheme="minorHAnsi"/>
                <w:b/>
                <w:bCs/>
                <w:szCs w:val="20"/>
              </w:rPr>
              <w:t>Assumed Base Case Standard MH Wattage, including ballast (Watts)</w:t>
            </w:r>
          </w:p>
        </w:tc>
        <w:tc>
          <w:tcPr>
            <w:tcW w:w="2694" w:type="dxa"/>
            <w:shd w:val="clear" w:color="auto" w:fill="D9D9D9" w:themeFill="background1" w:themeFillShade="D9"/>
          </w:tcPr>
          <w:p w14:paraId="5BDEE1EB" w14:textId="77777777" w:rsidR="00CD0AC2" w:rsidRPr="009E548F" w:rsidRDefault="00CD0AC2" w:rsidP="009E548F">
            <w:pPr>
              <w:rPr>
                <w:rFonts w:cstheme="minorHAnsi"/>
                <w:b/>
                <w:bCs/>
                <w:szCs w:val="20"/>
              </w:rPr>
            </w:pPr>
            <w:r w:rsidRPr="009E548F">
              <w:rPr>
                <w:rFonts w:cstheme="minorHAnsi"/>
                <w:b/>
                <w:bCs/>
                <w:szCs w:val="20"/>
              </w:rPr>
              <w:t>Assumed CFL Fixture Replacement Wattage (Watts)</w:t>
            </w:r>
          </w:p>
        </w:tc>
      </w:tr>
      <w:tr w:rsidR="00CD0AC2" w:rsidRPr="00412C97" w14:paraId="74291B32" w14:textId="77777777" w:rsidTr="009E548F">
        <w:trPr>
          <w:trHeight w:val="342"/>
        </w:trPr>
        <w:tc>
          <w:tcPr>
            <w:tcW w:w="1165" w:type="dxa"/>
          </w:tcPr>
          <w:p w14:paraId="2FB60B0B" w14:textId="58917B54" w:rsidR="00CD0AC2" w:rsidRPr="00412C97" w:rsidRDefault="00CD0AC2" w:rsidP="009E548F">
            <w:pPr>
              <w:rPr>
                <w:rFonts w:cstheme="minorHAnsi"/>
                <w:szCs w:val="20"/>
              </w:rPr>
            </w:pPr>
            <w:r w:rsidRPr="00412C97">
              <w:rPr>
                <w:rFonts w:cstheme="minorHAnsi"/>
                <w:szCs w:val="20"/>
              </w:rPr>
              <w:t>LT-10121</w:t>
            </w:r>
          </w:p>
        </w:tc>
        <w:tc>
          <w:tcPr>
            <w:tcW w:w="3056" w:type="dxa"/>
          </w:tcPr>
          <w:p w14:paraId="75D26F19" w14:textId="09912ADA" w:rsidR="00CD0AC2" w:rsidRPr="00412C97" w:rsidRDefault="002D5D3E" w:rsidP="009E548F">
            <w:pPr>
              <w:rPr>
                <w:rFonts w:cstheme="minorHAnsi"/>
                <w:szCs w:val="20"/>
              </w:rPr>
            </w:pPr>
            <w:r w:rsidRPr="002F5CDB">
              <w:rPr>
                <w:rFonts w:cstheme="minorHAnsi"/>
                <w:szCs w:val="22"/>
              </w:rPr>
              <w:t>Up to 70 Watt Exterior Fixture CFL</w:t>
            </w:r>
            <w:r w:rsidRPr="00E12C82">
              <w:rPr>
                <w:rFonts w:cstheme="minorHAnsi"/>
                <w:szCs w:val="22"/>
              </w:rPr>
              <w:t xml:space="preserve"> replacing </w:t>
            </w:r>
            <w:r w:rsidRPr="002F5CDB">
              <w:rPr>
                <w:rFonts w:cstheme="minorHAnsi"/>
                <w:szCs w:val="22"/>
              </w:rPr>
              <w:t>less than 100 Watt lamp base case</w:t>
            </w:r>
          </w:p>
        </w:tc>
        <w:tc>
          <w:tcPr>
            <w:tcW w:w="2661" w:type="dxa"/>
          </w:tcPr>
          <w:p w14:paraId="24FD0493" w14:textId="77777777" w:rsidR="00CD0AC2" w:rsidRPr="00412C97" w:rsidRDefault="00CD0AC2" w:rsidP="009E548F">
            <w:pPr>
              <w:rPr>
                <w:rFonts w:cstheme="minorHAnsi"/>
                <w:szCs w:val="20"/>
              </w:rPr>
            </w:pPr>
            <w:r w:rsidRPr="00412C97">
              <w:rPr>
                <w:rFonts w:cstheme="minorHAnsi"/>
                <w:szCs w:val="20"/>
              </w:rPr>
              <w:t>95W (based on a 70W MH lamp) – MH70/1</w:t>
            </w:r>
          </w:p>
        </w:tc>
        <w:tc>
          <w:tcPr>
            <w:tcW w:w="2694" w:type="dxa"/>
          </w:tcPr>
          <w:p w14:paraId="19A543DC" w14:textId="77777777" w:rsidR="00CD0AC2" w:rsidRPr="00412C97" w:rsidRDefault="00CD0AC2" w:rsidP="009E548F">
            <w:pPr>
              <w:rPr>
                <w:rFonts w:cstheme="minorHAnsi"/>
                <w:szCs w:val="20"/>
              </w:rPr>
            </w:pPr>
            <w:r w:rsidRPr="00412C97">
              <w:rPr>
                <w:rFonts w:cstheme="minorHAnsi"/>
                <w:szCs w:val="20"/>
              </w:rPr>
              <w:t>56W (based on a 2x26W CFL lamps)</w:t>
            </w:r>
          </w:p>
        </w:tc>
      </w:tr>
    </w:tbl>
    <w:p w14:paraId="6C7EC920" w14:textId="49C926A2" w:rsidR="00E16609" w:rsidRPr="00500C4E" w:rsidRDefault="00E16609" w:rsidP="00E16609">
      <w:pPr>
        <w:pStyle w:val="Heading1"/>
        <w:keepNext w:val="0"/>
        <w:rPr>
          <w:rFonts w:cstheme="minorHAnsi"/>
        </w:rPr>
      </w:pPr>
      <w:bookmarkStart w:id="16"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6"/>
      <w:r w:rsidRPr="00500C4E">
        <w:rPr>
          <w:rFonts w:cstheme="minorHAnsi"/>
        </w:rPr>
        <w:t>s</w:t>
      </w:r>
    </w:p>
    <w:p w14:paraId="7449CD6E" w14:textId="325C81D2"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775"/>
        <w:gridCol w:w="2706"/>
        <w:gridCol w:w="2869"/>
      </w:tblGrid>
      <w:tr w:rsidR="00263C1C" w:rsidRPr="00500C4E" w14:paraId="55343A07" w14:textId="77777777" w:rsidTr="005078B4">
        <w:tc>
          <w:tcPr>
            <w:tcW w:w="2019"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447"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5078B4" w:rsidRPr="00500C4E" w14:paraId="3D341893" w14:textId="77777777" w:rsidTr="005078B4">
        <w:tc>
          <w:tcPr>
            <w:tcW w:w="2019" w:type="pct"/>
          </w:tcPr>
          <w:p w14:paraId="4FA2FF6D" w14:textId="07F66F69" w:rsidR="005078B4" w:rsidRPr="00920905" w:rsidRDefault="005078B4" w:rsidP="005078B4">
            <w:pPr>
              <w:rPr>
                <w:rFonts w:cstheme="minorHAnsi"/>
                <w:color w:val="FF0000"/>
                <w:szCs w:val="20"/>
              </w:rPr>
            </w:pPr>
            <w:r w:rsidRPr="00F25166">
              <w:t>Assembly</w:t>
            </w:r>
          </w:p>
        </w:tc>
        <w:tc>
          <w:tcPr>
            <w:tcW w:w="1447" w:type="pct"/>
          </w:tcPr>
          <w:p w14:paraId="3B2DCD1E" w14:textId="141CCF70" w:rsidR="005078B4" w:rsidRPr="00920905" w:rsidRDefault="005078B4" w:rsidP="005078B4">
            <w:pPr>
              <w:rPr>
                <w:rFonts w:cstheme="minorHAnsi"/>
                <w:color w:val="FF0000"/>
                <w:szCs w:val="20"/>
              </w:rPr>
            </w:pPr>
            <w:r w:rsidRPr="00F25166">
              <w:t>OutdoorLt</w:t>
            </w:r>
          </w:p>
        </w:tc>
        <w:tc>
          <w:tcPr>
            <w:tcW w:w="1535" w:type="pct"/>
          </w:tcPr>
          <w:p w14:paraId="6722CD8A" w14:textId="304EA952" w:rsidR="005078B4" w:rsidRPr="00920905" w:rsidRDefault="005078B4" w:rsidP="005078B4">
            <w:pPr>
              <w:rPr>
                <w:rFonts w:cstheme="minorHAnsi"/>
                <w:color w:val="FF0000"/>
                <w:szCs w:val="20"/>
              </w:rPr>
            </w:pPr>
            <w:r w:rsidRPr="00F25166">
              <w:t>Misc. Commercial</w:t>
            </w:r>
          </w:p>
        </w:tc>
      </w:tr>
      <w:tr w:rsidR="005078B4" w:rsidRPr="00500C4E" w14:paraId="1FB64A38" w14:textId="77777777" w:rsidTr="005078B4">
        <w:tc>
          <w:tcPr>
            <w:tcW w:w="2019" w:type="pct"/>
          </w:tcPr>
          <w:p w14:paraId="129F9965" w14:textId="54C27A04" w:rsidR="005078B4" w:rsidRPr="00920905" w:rsidRDefault="005078B4" w:rsidP="005078B4">
            <w:pPr>
              <w:rPr>
                <w:rFonts w:cstheme="minorHAnsi"/>
                <w:color w:val="FF0000"/>
                <w:szCs w:val="20"/>
              </w:rPr>
            </w:pPr>
            <w:r w:rsidRPr="00F25166">
              <w:t>Education – Community College</w:t>
            </w:r>
          </w:p>
        </w:tc>
        <w:tc>
          <w:tcPr>
            <w:tcW w:w="1447" w:type="pct"/>
          </w:tcPr>
          <w:p w14:paraId="0FCC70F1" w14:textId="43CFD361" w:rsidR="005078B4" w:rsidRPr="00920905" w:rsidRDefault="005078B4" w:rsidP="005078B4">
            <w:pPr>
              <w:rPr>
                <w:rFonts w:cstheme="minorHAnsi"/>
                <w:color w:val="FF0000"/>
                <w:szCs w:val="20"/>
              </w:rPr>
            </w:pPr>
            <w:r w:rsidRPr="00F25166">
              <w:t>OutdoorLt</w:t>
            </w:r>
          </w:p>
        </w:tc>
        <w:tc>
          <w:tcPr>
            <w:tcW w:w="1535" w:type="pct"/>
          </w:tcPr>
          <w:p w14:paraId="31157856" w14:textId="16ED079C" w:rsidR="005078B4" w:rsidRPr="00920905" w:rsidRDefault="005078B4" w:rsidP="005078B4">
            <w:pPr>
              <w:rPr>
                <w:rFonts w:cstheme="minorHAnsi"/>
                <w:color w:val="FF0000"/>
                <w:szCs w:val="20"/>
              </w:rPr>
            </w:pPr>
            <w:r w:rsidRPr="00F25166">
              <w:t>Misc. Commercial</w:t>
            </w:r>
          </w:p>
        </w:tc>
      </w:tr>
      <w:tr w:rsidR="005078B4" w:rsidRPr="00500C4E" w14:paraId="1A5143BF" w14:textId="77777777" w:rsidTr="005078B4">
        <w:tc>
          <w:tcPr>
            <w:tcW w:w="2019" w:type="pct"/>
          </w:tcPr>
          <w:p w14:paraId="56F2AD15" w14:textId="1E499735" w:rsidR="005078B4" w:rsidRPr="00920905" w:rsidRDefault="005078B4" w:rsidP="005078B4">
            <w:pPr>
              <w:rPr>
                <w:rFonts w:cstheme="minorHAnsi"/>
                <w:color w:val="FF0000"/>
                <w:szCs w:val="20"/>
              </w:rPr>
            </w:pPr>
            <w:r w:rsidRPr="00F25166">
              <w:t>Education – Primary School</w:t>
            </w:r>
          </w:p>
        </w:tc>
        <w:tc>
          <w:tcPr>
            <w:tcW w:w="1447" w:type="pct"/>
          </w:tcPr>
          <w:p w14:paraId="36E6EF52" w14:textId="083A9430" w:rsidR="005078B4" w:rsidRPr="00920905" w:rsidRDefault="005078B4" w:rsidP="005078B4">
            <w:pPr>
              <w:rPr>
                <w:rFonts w:cstheme="minorHAnsi"/>
                <w:color w:val="FF0000"/>
                <w:szCs w:val="20"/>
              </w:rPr>
            </w:pPr>
            <w:r w:rsidRPr="00F25166">
              <w:t>OutdoorLt</w:t>
            </w:r>
          </w:p>
        </w:tc>
        <w:tc>
          <w:tcPr>
            <w:tcW w:w="1535" w:type="pct"/>
          </w:tcPr>
          <w:p w14:paraId="5477FDD2" w14:textId="4A53B74D" w:rsidR="005078B4" w:rsidRPr="00920905" w:rsidRDefault="005078B4" w:rsidP="005078B4">
            <w:pPr>
              <w:rPr>
                <w:rFonts w:cstheme="minorHAnsi"/>
                <w:color w:val="FF0000"/>
                <w:szCs w:val="20"/>
              </w:rPr>
            </w:pPr>
            <w:r w:rsidRPr="00F25166">
              <w:t>Misc. Commercial</w:t>
            </w:r>
          </w:p>
        </w:tc>
      </w:tr>
      <w:tr w:rsidR="005078B4" w:rsidRPr="00500C4E" w14:paraId="52509B13" w14:textId="77777777" w:rsidTr="005078B4">
        <w:tc>
          <w:tcPr>
            <w:tcW w:w="2019" w:type="pct"/>
          </w:tcPr>
          <w:p w14:paraId="3AA0C3CA" w14:textId="08ABD1DA" w:rsidR="005078B4" w:rsidRPr="00920905" w:rsidRDefault="005078B4" w:rsidP="005078B4">
            <w:pPr>
              <w:rPr>
                <w:rFonts w:cstheme="minorHAnsi"/>
                <w:color w:val="FF0000"/>
                <w:szCs w:val="20"/>
              </w:rPr>
            </w:pPr>
            <w:r w:rsidRPr="00F25166">
              <w:t>Education – Relocatable Classroom</w:t>
            </w:r>
          </w:p>
        </w:tc>
        <w:tc>
          <w:tcPr>
            <w:tcW w:w="1447" w:type="pct"/>
          </w:tcPr>
          <w:p w14:paraId="4483E836" w14:textId="429E599C" w:rsidR="005078B4" w:rsidRPr="00920905" w:rsidRDefault="005078B4" w:rsidP="005078B4">
            <w:pPr>
              <w:rPr>
                <w:rFonts w:cstheme="minorHAnsi"/>
                <w:color w:val="FF0000"/>
                <w:szCs w:val="20"/>
              </w:rPr>
            </w:pPr>
            <w:r w:rsidRPr="00F25166">
              <w:t>OutdoorLt</w:t>
            </w:r>
          </w:p>
        </w:tc>
        <w:tc>
          <w:tcPr>
            <w:tcW w:w="1535" w:type="pct"/>
          </w:tcPr>
          <w:p w14:paraId="13703291" w14:textId="4FE07F1A" w:rsidR="005078B4" w:rsidRPr="00920905" w:rsidRDefault="005078B4" w:rsidP="005078B4">
            <w:pPr>
              <w:rPr>
                <w:rFonts w:cstheme="minorHAnsi"/>
                <w:color w:val="FF0000"/>
                <w:szCs w:val="20"/>
              </w:rPr>
            </w:pPr>
            <w:r w:rsidRPr="00F25166">
              <w:t>Misc. Commercial</w:t>
            </w:r>
          </w:p>
        </w:tc>
      </w:tr>
      <w:tr w:rsidR="005078B4" w:rsidRPr="00500C4E" w14:paraId="3B64099B" w14:textId="77777777" w:rsidTr="005078B4">
        <w:tc>
          <w:tcPr>
            <w:tcW w:w="2019" w:type="pct"/>
          </w:tcPr>
          <w:p w14:paraId="043906EF" w14:textId="7278E295" w:rsidR="005078B4" w:rsidRPr="00920905" w:rsidRDefault="005078B4" w:rsidP="005078B4">
            <w:pPr>
              <w:rPr>
                <w:rFonts w:cstheme="minorHAnsi"/>
                <w:color w:val="FF0000"/>
                <w:szCs w:val="20"/>
              </w:rPr>
            </w:pPr>
            <w:r w:rsidRPr="00F25166">
              <w:t>Education – Secondary School</w:t>
            </w:r>
          </w:p>
        </w:tc>
        <w:tc>
          <w:tcPr>
            <w:tcW w:w="1447" w:type="pct"/>
          </w:tcPr>
          <w:p w14:paraId="1ACBA677" w14:textId="22995BAD" w:rsidR="005078B4" w:rsidRPr="00920905" w:rsidRDefault="005078B4" w:rsidP="005078B4">
            <w:pPr>
              <w:rPr>
                <w:rFonts w:cstheme="minorHAnsi"/>
                <w:color w:val="FF0000"/>
                <w:szCs w:val="20"/>
              </w:rPr>
            </w:pPr>
            <w:r w:rsidRPr="00F25166">
              <w:t>OutdoorLt</w:t>
            </w:r>
          </w:p>
        </w:tc>
        <w:tc>
          <w:tcPr>
            <w:tcW w:w="1535" w:type="pct"/>
          </w:tcPr>
          <w:p w14:paraId="11BDDA15" w14:textId="705EC4E6" w:rsidR="005078B4" w:rsidRPr="00920905" w:rsidRDefault="005078B4" w:rsidP="005078B4">
            <w:pPr>
              <w:rPr>
                <w:rFonts w:cstheme="minorHAnsi"/>
                <w:color w:val="FF0000"/>
                <w:szCs w:val="20"/>
              </w:rPr>
            </w:pPr>
            <w:r w:rsidRPr="00F25166">
              <w:t>Misc. Commercial</w:t>
            </w:r>
          </w:p>
        </w:tc>
      </w:tr>
      <w:tr w:rsidR="005078B4" w:rsidRPr="00500C4E" w14:paraId="51C8695C" w14:textId="77777777" w:rsidTr="005078B4">
        <w:tc>
          <w:tcPr>
            <w:tcW w:w="2019" w:type="pct"/>
          </w:tcPr>
          <w:p w14:paraId="07D15F12" w14:textId="7EB4AF93" w:rsidR="005078B4" w:rsidRPr="00920905" w:rsidRDefault="005078B4" w:rsidP="005078B4">
            <w:pPr>
              <w:rPr>
                <w:rFonts w:cstheme="minorHAnsi"/>
                <w:color w:val="FF0000"/>
                <w:szCs w:val="20"/>
              </w:rPr>
            </w:pPr>
            <w:r w:rsidRPr="00F25166">
              <w:t>Education – University</w:t>
            </w:r>
          </w:p>
        </w:tc>
        <w:tc>
          <w:tcPr>
            <w:tcW w:w="1447" w:type="pct"/>
          </w:tcPr>
          <w:p w14:paraId="0638EE43" w14:textId="74C09CB3" w:rsidR="005078B4" w:rsidRPr="00920905" w:rsidRDefault="005078B4" w:rsidP="005078B4">
            <w:pPr>
              <w:rPr>
                <w:rFonts w:cstheme="minorHAnsi"/>
                <w:color w:val="FF0000"/>
                <w:szCs w:val="20"/>
              </w:rPr>
            </w:pPr>
            <w:r w:rsidRPr="00F25166">
              <w:t>OutdoorLt</w:t>
            </w:r>
          </w:p>
        </w:tc>
        <w:tc>
          <w:tcPr>
            <w:tcW w:w="1535" w:type="pct"/>
          </w:tcPr>
          <w:p w14:paraId="51194712" w14:textId="1C487A70" w:rsidR="005078B4" w:rsidRPr="00920905" w:rsidRDefault="005078B4" w:rsidP="005078B4">
            <w:pPr>
              <w:rPr>
                <w:rFonts w:cstheme="minorHAnsi"/>
                <w:color w:val="FF0000"/>
                <w:szCs w:val="20"/>
              </w:rPr>
            </w:pPr>
            <w:r w:rsidRPr="00F25166">
              <w:t>Misc. Commercial</w:t>
            </w:r>
          </w:p>
        </w:tc>
      </w:tr>
      <w:tr w:rsidR="005078B4" w:rsidRPr="00500C4E" w14:paraId="6B759472" w14:textId="77777777" w:rsidTr="005078B4">
        <w:tc>
          <w:tcPr>
            <w:tcW w:w="2019" w:type="pct"/>
          </w:tcPr>
          <w:p w14:paraId="107ED6E0" w14:textId="238DD476" w:rsidR="005078B4" w:rsidRPr="00920905" w:rsidRDefault="005078B4" w:rsidP="005078B4">
            <w:pPr>
              <w:rPr>
                <w:rFonts w:cstheme="minorHAnsi"/>
                <w:color w:val="FF0000"/>
                <w:szCs w:val="20"/>
              </w:rPr>
            </w:pPr>
            <w:r w:rsidRPr="00F25166">
              <w:t>Grocery</w:t>
            </w:r>
          </w:p>
        </w:tc>
        <w:tc>
          <w:tcPr>
            <w:tcW w:w="1447" w:type="pct"/>
          </w:tcPr>
          <w:p w14:paraId="6D060ACA" w14:textId="131C6812" w:rsidR="005078B4" w:rsidRPr="00920905" w:rsidRDefault="005078B4" w:rsidP="005078B4">
            <w:pPr>
              <w:rPr>
                <w:rFonts w:cstheme="minorHAnsi"/>
                <w:color w:val="FF0000"/>
                <w:szCs w:val="20"/>
              </w:rPr>
            </w:pPr>
            <w:r w:rsidRPr="00F25166">
              <w:t>OutdoorLt</w:t>
            </w:r>
          </w:p>
        </w:tc>
        <w:tc>
          <w:tcPr>
            <w:tcW w:w="1535" w:type="pct"/>
          </w:tcPr>
          <w:p w14:paraId="1BD8E929" w14:textId="43D12CAB" w:rsidR="005078B4" w:rsidRPr="00920905" w:rsidRDefault="005078B4" w:rsidP="005078B4">
            <w:pPr>
              <w:rPr>
                <w:rFonts w:cstheme="minorHAnsi"/>
                <w:color w:val="FF0000"/>
                <w:szCs w:val="20"/>
              </w:rPr>
            </w:pPr>
            <w:r w:rsidRPr="00F25166">
              <w:t>Misc. Commercial</w:t>
            </w:r>
          </w:p>
        </w:tc>
      </w:tr>
      <w:tr w:rsidR="005078B4" w:rsidRPr="00500C4E" w14:paraId="3A20D3B0" w14:textId="77777777" w:rsidTr="005078B4">
        <w:tc>
          <w:tcPr>
            <w:tcW w:w="2019" w:type="pct"/>
          </w:tcPr>
          <w:p w14:paraId="18CCCF5B" w14:textId="4AAB6374" w:rsidR="005078B4" w:rsidRPr="00920905" w:rsidRDefault="005078B4" w:rsidP="005078B4">
            <w:pPr>
              <w:rPr>
                <w:rFonts w:cstheme="minorHAnsi"/>
                <w:color w:val="FF0000"/>
                <w:szCs w:val="20"/>
              </w:rPr>
            </w:pPr>
            <w:r w:rsidRPr="00F25166">
              <w:t>Lodging – Guest Rooms</w:t>
            </w:r>
          </w:p>
        </w:tc>
        <w:tc>
          <w:tcPr>
            <w:tcW w:w="1447" w:type="pct"/>
          </w:tcPr>
          <w:p w14:paraId="043B85F1" w14:textId="2C132FFC" w:rsidR="005078B4" w:rsidRPr="00920905" w:rsidRDefault="005078B4" w:rsidP="005078B4">
            <w:pPr>
              <w:rPr>
                <w:rFonts w:cstheme="minorHAnsi"/>
                <w:color w:val="FF0000"/>
                <w:szCs w:val="20"/>
              </w:rPr>
            </w:pPr>
            <w:r w:rsidRPr="00F25166">
              <w:t>OutdoorLt</w:t>
            </w:r>
          </w:p>
        </w:tc>
        <w:tc>
          <w:tcPr>
            <w:tcW w:w="1535" w:type="pct"/>
          </w:tcPr>
          <w:p w14:paraId="7A8E24A5" w14:textId="77249E07" w:rsidR="005078B4" w:rsidRPr="00920905" w:rsidRDefault="005078B4" w:rsidP="005078B4">
            <w:pPr>
              <w:rPr>
                <w:rFonts w:cstheme="minorHAnsi"/>
                <w:color w:val="FF0000"/>
                <w:szCs w:val="20"/>
              </w:rPr>
            </w:pPr>
            <w:r w:rsidRPr="00F25166">
              <w:t>Misc. Commercial</w:t>
            </w:r>
          </w:p>
        </w:tc>
      </w:tr>
      <w:tr w:rsidR="005078B4" w:rsidRPr="00500C4E" w14:paraId="6B5B3DE7" w14:textId="77777777" w:rsidTr="005078B4">
        <w:tc>
          <w:tcPr>
            <w:tcW w:w="2019" w:type="pct"/>
          </w:tcPr>
          <w:p w14:paraId="04F80F6B" w14:textId="52CF5752" w:rsidR="005078B4" w:rsidRPr="00920905" w:rsidRDefault="005078B4" w:rsidP="005078B4">
            <w:pPr>
              <w:rPr>
                <w:rFonts w:cstheme="minorHAnsi"/>
                <w:color w:val="FF0000"/>
                <w:szCs w:val="20"/>
              </w:rPr>
            </w:pPr>
            <w:r w:rsidRPr="00F25166">
              <w:t>Health/Medical – Hospital</w:t>
            </w:r>
          </w:p>
        </w:tc>
        <w:tc>
          <w:tcPr>
            <w:tcW w:w="1447" w:type="pct"/>
          </w:tcPr>
          <w:p w14:paraId="3B7427B4" w14:textId="7755CA77" w:rsidR="005078B4" w:rsidRPr="00920905" w:rsidRDefault="005078B4" w:rsidP="005078B4">
            <w:pPr>
              <w:rPr>
                <w:rFonts w:cstheme="minorHAnsi"/>
                <w:color w:val="FF0000"/>
                <w:szCs w:val="20"/>
              </w:rPr>
            </w:pPr>
            <w:r w:rsidRPr="00F25166">
              <w:t>OutdoorLt</w:t>
            </w:r>
          </w:p>
        </w:tc>
        <w:tc>
          <w:tcPr>
            <w:tcW w:w="1535" w:type="pct"/>
          </w:tcPr>
          <w:p w14:paraId="72240831" w14:textId="314523BA" w:rsidR="005078B4" w:rsidRPr="00920905" w:rsidRDefault="005078B4" w:rsidP="005078B4">
            <w:pPr>
              <w:rPr>
                <w:rFonts w:cstheme="minorHAnsi"/>
                <w:color w:val="FF0000"/>
                <w:szCs w:val="20"/>
              </w:rPr>
            </w:pPr>
            <w:r w:rsidRPr="00F25166">
              <w:t>Misc. Commercial</w:t>
            </w:r>
          </w:p>
        </w:tc>
      </w:tr>
      <w:tr w:rsidR="005078B4" w:rsidRPr="00500C4E" w14:paraId="4D2F2246" w14:textId="77777777" w:rsidTr="005078B4">
        <w:tc>
          <w:tcPr>
            <w:tcW w:w="2019" w:type="pct"/>
          </w:tcPr>
          <w:p w14:paraId="2662BBBC" w14:textId="44787102" w:rsidR="005078B4" w:rsidRPr="00920905" w:rsidRDefault="005078B4" w:rsidP="005078B4">
            <w:pPr>
              <w:rPr>
                <w:rFonts w:cstheme="minorHAnsi"/>
                <w:color w:val="FF0000"/>
                <w:szCs w:val="20"/>
              </w:rPr>
            </w:pPr>
            <w:r w:rsidRPr="00F25166">
              <w:t>Lodging – Hotel</w:t>
            </w:r>
          </w:p>
        </w:tc>
        <w:tc>
          <w:tcPr>
            <w:tcW w:w="1447" w:type="pct"/>
          </w:tcPr>
          <w:p w14:paraId="34C8D5AB" w14:textId="5B943CC8" w:rsidR="005078B4" w:rsidRPr="00920905" w:rsidRDefault="005078B4" w:rsidP="005078B4">
            <w:pPr>
              <w:rPr>
                <w:rFonts w:cstheme="minorHAnsi"/>
                <w:color w:val="FF0000"/>
                <w:szCs w:val="20"/>
              </w:rPr>
            </w:pPr>
            <w:r w:rsidRPr="00F25166">
              <w:t>OutdoorLt</w:t>
            </w:r>
          </w:p>
        </w:tc>
        <w:tc>
          <w:tcPr>
            <w:tcW w:w="1535" w:type="pct"/>
          </w:tcPr>
          <w:p w14:paraId="17B9C7B5" w14:textId="60ECA370" w:rsidR="005078B4" w:rsidRPr="00920905" w:rsidRDefault="005078B4" w:rsidP="005078B4">
            <w:pPr>
              <w:rPr>
                <w:rFonts w:cstheme="minorHAnsi"/>
                <w:color w:val="FF0000"/>
                <w:szCs w:val="20"/>
              </w:rPr>
            </w:pPr>
            <w:r w:rsidRPr="00F25166">
              <w:t>Misc. Commercial</w:t>
            </w:r>
          </w:p>
        </w:tc>
      </w:tr>
      <w:tr w:rsidR="005078B4" w:rsidRPr="00500C4E" w14:paraId="6BC327CA" w14:textId="77777777" w:rsidTr="005078B4">
        <w:tc>
          <w:tcPr>
            <w:tcW w:w="2019" w:type="pct"/>
          </w:tcPr>
          <w:p w14:paraId="2442C820" w14:textId="7146F745" w:rsidR="005078B4" w:rsidRPr="00920905" w:rsidRDefault="005078B4" w:rsidP="005078B4">
            <w:pPr>
              <w:rPr>
                <w:rFonts w:cstheme="minorHAnsi"/>
                <w:color w:val="FF0000"/>
                <w:szCs w:val="20"/>
              </w:rPr>
            </w:pPr>
            <w:r w:rsidRPr="00F25166">
              <w:t>Manufacturing – Bio/Tech</w:t>
            </w:r>
          </w:p>
        </w:tc>
        <w:tc>
          <w:tcPr>
            <w:tcW w:w="1447" w:type="pct"/>
          </w:tcPr>
          <w:p w14:paraId="31042E4C" w14:textId="4A890E5F" w:rsidR="005078B4" w:rsidRPr="00920905" w:rsidRDefault="005078B4" w:rsidP="005078B4">
            <w:pPr>
              <w:rPr>
                <w:rFonts w:cstheme="minorHAnsi"/>
                <w:color w:val="FF0000"/>
                <w:szCs w:val="20"/>
              </w:rPr>
            </w:pPr>
            <w:r w:rsidRPr="00F25166">
              <w:t>OutdoorLt</w:t>
            </w:r>
          </w:p>
        </w:tc>
        <w:tc>
          <w:tcPr>
            <w:tcW w:w="1535" w:type="pct"/>
          </w:tcPr>
          <w:p w14:paraId="0870D5B5" w14:textId="06F9398B" w:rsidR="005078B4" w:rsidRPr="00920905" w:rsidRDefault="005078B4" w:rsidP="005078B4">
            <w:pPr>
              <w:rPr>
                <w:rFonts w:cstheme="minorHAnsi"/>
                <w:color w:val="FF0000"/>
                <w:szCs w:val="20"/>
              </w:rPr>
            </w:pPr>
            <w:r w:rsidRPr="00F25166">
              <w:t>Misc. Commercial</w:t>
            </w:r>
          </w:p>
        </w:tc>
      </w:tr>
      <w:tr w:rsidR="005078B4" w:rsidRPr="00500C4E" w14:paraId="054A089E" w14:textId="77777777" w:rsidTr="005078B4">
        <w:tc>
          <w:tcPr>
            <w:tcW w:w="2019" w:type="pct"/>
          </w:tcPr>
          <w:p w14:paraId="38DA6293" w14:textId="2221339C" w:rsidR="005078B4" w:rsidRPr="00920905" w:rsidRDefault="005078B4" w:rsidP="005078B4">
            <w:pPr>
              <w:rPr>
                <w:rFonts w:cstheme="minorHAnsi"/>
                <w:color w:val="FF0000"/>
                <w:szCs w:val="20"/>
              </w:rPr>
            </w:pPr>
            <w:r w:rsidRPr="00F25166">
              <w:t>Manufacturing – Light Industrial</w:t>
            </w:r>
          </w:p>
        </w:tc>
        <w:tc>
          <w:tcPr>
            <w:tcW w:w="1447" w:type="pct"/>
          </w:tcPr>
          <w:p w14:paraId="2D047459" w14:textId="6EC59E4B" w:rsidR="005078B4" w:rsidRPr="00920905" w:rsidRDefault="005078B4" w:rsidP="005078B4">
            <w:pPr>
              <w:rPr>
                <w:rFonts w:cstheme="minorHAnsi"/>
                <w:color w:val="FF0000"/>
                <w:szCs w:val="20"/>
              </w:rPr>
            </w:pPr>
            <w:r w:rsidRPr="00F25166">
              <w:t>OutdoorLt</w:t>
            </w:r>
          </w:p>
        </w:tc>
        <w:tc>
          <w:tcPr>
            <w:tcW w:w="1535" w:type="pct"/>
          </w:tcPr>
          <w:p w14:paraId="1EF05718" w14:textId="2E568D0C" w:rsidR="005078B4" w:rsidRPr="00920905" w:rsidRDefault="005078B4" w:rsidP="005078B4">
            <w:pPr>
              <w:rPr>
                <w:rFonts w:cstheme="minorHAnsi"/>
                <w:color w:val="FF0000"/>
                <w:szCs w:val="20"/>
              </w:rPr>
            </w:pPr>
            <w:r w:rsidRPr="00F25166">
              <w:t>Misc. Commercial</w:t>
            </w:r>
          </w:p>
        </w:tc>
      </w:tr>
      <w:tr w:rsidR="005078B4" w:rsidRPr="00500C4E" w14:paraId="69266317" w14:textId="77777777" w:rsidTr="005078B4">
        <w:tc>
          <w:tcPr>
            <w:tcW w:w="2019" w:type="pct"/>
          </w:tcPr>
          <w:p w14:paraId="04394129" w14:textId="496DCB1E" w:rsidR="005078B4" w:rsidRPr="00920905" w:rsidRDefault="005078B4" w:rsidP="005078B4">
            <w:pPr>
              <w:rPr>
                <w:rFonts w:cstheme="minorHAnsi"/>
                <w:color w:val="FF0000"/>
                <w:szCs w:val="20"/>
              </w:rPr>
            </w:pPr>
            <w:r w:rsidRPr="00F25166">
              <w:t>Lodging – Motel</w:t>
            </w:r>
          </w:p>
        </w:tc>
        <w:tc>
          <w:tcPr>
            <w:tcW w:w="1447" w:type="pct"/>
          </w:tcPr>
          <w:p w14:paraId="2385785F" w14:textId="14161BDD" w:rsidR="005078B4" w:rsidRPr="00920905" w:rsidRDefault="005078B4" w:rsidP="005078B4">
            <w:pPr>
              <w:rPr>
                <w:rFonts w:cstheme="minorHAnsi"/>
                <w:color w:val="FF0000"/>
                <w:szCs w:val="20"/>
              </w:rPr>
            </w:pPr>
            <w:r w:rsidRPr="00F25166">
              <w:t>OutdoorLt</w:t>
            </w:r>
          </w:p>
        </w:tc>
        <w:tc>
          <w:tcPr>
            <w:tcW w:w="1535" w:type="pct"/>
          </w:tcPr>
          <w:p w14:paraId="52678A02" w14:textId="2F379838" w:rsidR="005078B4" w:rsidRPr="00920905" w:rsidRDefault="005078B4" w:rsidP="005078B4">
            <w:pPr>
              <w:rPr>
                <w:rFonts w:cstheme="minorHAnsi"/>
                <w:color w:val="FF0000"/>
                <w:szCs w:val="20"/>
              </w:rPr>
            </w:pPr>
            <w:r w:rsidRPr="00F25166">
              <w:t>Misc. Commercial</w:t>
            </w:r>
          </w:p>
        </w:tc>
      </w:tr>
      <w:tr w:rsidR="005078B4" w:rsidRPr="00500C4E" w14:paraId="7CD1C033" w14:textId="77777777" w:rsidTr="005078B4">
        <w:tc>
          <w:tcPr>
            <w:tcW w:w="2019" w:type="pct"/>
          </w:tcPr>
          <w:p w14:paraId="00B44692" w14:textId="02D77942" w:rsidR="005078B4" w:rsidRPr="00920905" w:rsidRDefault="005078B4" w:rsidP="005078B4">
            <w:pPr>
              <w:rPr>
                <w:rFonts w:cstheme="minorHAnsi"/>
                <w:color w:val="FF0000"/>
                <w:szCs w:val="20"/>
              </w:rPr>
            </w:pPr>
            <w:r w:rsidRPr="00F25166">
              <w:t>Health/Medical – Nursing Home</w:t>
            </w:r>
          </w:p>
        </w:tc>
        <w:tc>
          <w:tcPr>
            <w:tcW w:w="1447" w:type="pct"/>
          </w:tcPr>
          <w:p w14:paraId="1F040105" w14:textId="1F539572" w:rsidR="005078B4" w:rsidRPr="00920905" w:rsidRDefault="005078B4" w:rsidP="005078B4">
            <w:pPr>
              <w:rPr>
                <w:rFonts w:cstheme="minorHAnsi"/>
                <w:color w:val="FF0000"/>
                <w:szCs w:val="20"/>
              </w:rPr>
            </w:pPr>
            <w:r w:rsidRPr="00F25166">
              <w:t>OutdoorLt</w:t>
            </w:r>
          </w:p>
        </w:tc>
        <w:tc>
          <w:tcPr>
            <w:tcW w:w="1535" w:type="pct"/>
          </w:tcPr>
          <w:p w14:paraId="77A7D636" w14:textId="6499004B" w:rsidR="005078B4" w:rsidRPr="00920905" w:rsidRDefault="005078B4" w:rsidP="005078B4">
            <w:pPr>
              <w:rPr>
                <w:rFonts w:cstheme="minorHAnsi"/>
                <w:color w:val="FF0000"/>
                <w:szCs w:val="20"/>
              </w:rPr>
            </w:pPr>
            <w:r w:rsidRPr="00F25166">
              <w:t>Misc. Commercial</w:t>
            </w:r>
          </w:p>
        </w:tc>
      </w:tr>
      <w:tr w:rsidR="005078B4" w:rsidRPr="00500C4E" w14:paraId="02E18963" w14:textId="77777777" w:rsidTr="005078B4">
        <w:tc>
          <w:tcPr>
            <w:tcW w:w="2019" w:type="pct"/>
          </w:tcPr>
          <w:p w14:paraId="15C76063" w14:textId="5CAD31D5" w:rsidR="005078B4" w:rsidRPr="00920905" w:rsidRDefault="005078B4" w:rsidP="005078B4">
            <w:pPr>
              <w:rPr>
                <w:rFonts w:cstheme="minorHAnsi"/>
                <w:color w:val="FF0000"/>
                <w:szCs w:val="20"/>
              </w:rPr>
            </w:pPr>
            <w:r w:rsidRPr="00F25166">
              <w:t>Office – Large</w:t>
            </w:r>
          </w:p>
        </w:tc>
        <w:tc>
          <w:tcPr>
            <w:tcW w:w="1447" w:type="pct"/>
          </w:tcPr>
          <w:p w14:paraId="1CC9732F" w14:textId="7B5DAA7E" w:rsidR="005078B4" w:rsidRPr="00920905" w:rsidRDefault="005078B4" w:rsidP="005078B4">
            <w:pPr>
              <w:rPr>
                <w:rFonts w:cstheme="minorHAnsi"/>
                <w:color w:val="FF0000"/>
                <w:szCs w:val="20"/>
              </w:rPr>
            </w:pPr>
            <w:r w:rsidRPr="00F25166">
              <w:t>OutdoorLt</w:t>
            </w:r>
          </w:p>
        </w:tc>
        <w:tc>
          <w:tcPr>
            <w:tcW w:w="1535" w:type="pct"/>
          </w:tcPr>
          <w:p w14:paraId="775494E8" w14:textId="5362961D" w:rsidR="005078B4" w:rsidRPr="00920905" w:rsidRDefault="005078B4" w:rsidP="005078B4">
            <w:pPr>
              <w:rPr>
                <w:rFonts w:cstheme="minorHAnsi"/>
                <w:color w:val="FF0000"/>
                <w:szCs w:val="20"/>
              </w:rPr>
            </w:pPr>
            <w:r w:rsidRPr="00F25166">
              <w:t>Misc. Commercial</w:t>
            </w:r>
          </w:p>
        </w:tc>
      </w:tr>
      <w:tr w:rsidR="005078B4" w:rsidRPr="00500C4E" w14:paraId="7C2780DB" w14:textId="77777777" w:rsidTr="005078B4">
        <w:tc>
          <w:tcPr>
            <w:tcW w:w="2019" w:type="pct"/>
          </w:tcPr>
          <w:p w14:paraId="21604D3E" w14:textId="0825B792" w:rsidR="005078B4" w:rsidRPr="00920905" w:rsidRDefault="005078B4" w:rsidP="005078B4">
            <w:pPr>
              <w:rPr>
                <w:rFonts w:cstheme="minorHAnsi"/>
                <w:color w:val="FF0000"/>
                <w:szCs w:val="20"/>
              </w:rPr>
            </w:pPr>
            <w:r w:rsidRPr="00F25166">
              <w:t>Office – Small</w:t>
            </w:r>
          </w:p>
        </w:tc>
        <w:tc>
          <w:tcPr>
            <w:tcW w:w="1447" w:type="pct"/>
          </w:tcPr>
          <w:p w14:paraId="068018CC" w14:textId="2A001822" w:rsidR="005078B4" w:rsidRPr="00920905" w:rsidRDefault="005078B4" w:rsidP="005078B4">
            <w:pPr>
              <w:rPr>
                <w:rFonts w:cstheme="minorHAnsi"/>
                <w:color w:val="FF0000"/>
                <w:szCs w:val="20"/>
              </w:rPr>
            </w:pPr>
            <w:r w:rsidRPr="00F25166">
              <w:t>OutdoorLt</w:t>
            </w:r>
          </w:p>
        </w:tc>
        <w:tc>
          <w:tcPr>
            <w:tcW w:w="1535" w:type="pct"/>
          </w:tcPr>
          <w:p w14:paraId="7B440958" w14:textId="60AA9DC0" w:rsidR="005078B4" w:rsidRPr="00920905" w:rsidRDefault="005078B4" w:rsidP="005078B4">
            <w:pPr>
              <w:rPr>
                <w:rFonts w:cstheme="minorHAnsi"/>
                <w:color w:val="FF0000"/>
                <w:szCs w:val="20"/>
              </w:rPr>
            </w:pPr>
            <w:r w:rsidRPr="00F25166">
              <w:t>Misc. Commercial</w:t>
            </w:r>
          </w:p>
        </w:tc>
      </w:tr>
      <w:tr w:rsidR="005078B4" w:rsidRPr="00500C4E" w14:paraId="5FF6617C" w14:textId="77777777" w:rsidTr="005078B4">
        <w:tc>
          <w:tcPr>
            <w:tcW w:w="2019" w:type="pct"/>
          </w:tcPr>
          <w:p w14:paraId="33C5A36D" w14:textId="0C72C0F2" w:rsidR="005078B4" w:rsidRPr="00920905" w:rsidRDefault="005078B4" w:rsidP="005078B4">
            <w:pPr>
              <w:rPr>
                <w:rFonts w:cstheme="minorHAnsi"/>
                <w:color w:val="FF0000"/>
                <w:szCs w:val="20"/>
              </w:rPr>
            </w:pPr>
            <w:r w:rsidRPr="00F25166">
              <w:t>Restaurant – Fast-Food</w:t>
            </w:r>
          </w:p>
        </w:tc>
        <w:tc>
          <w:tcPr>
            <w:tcW w:w="1447" w:type="pct"/>
          </w:tcPr>
          <w:p w14:paraId="401B6B75" w14:textId="2960B080" w:rsidR="005078B4" w:rsidRPr="00920905" w:rsidRDefault="005078B4" w:rsidP="005078B4">
            <w:pPr>
              <w:rPr>
                <w:rFonts w:cstheme="minorHAnsi"/>
                <w:color w:val="FF0000"/>
                <w:szCs w:val="20"/>
              </w:rPr>
            </w:pPr>
            <w:r w:rsidRPr="00F25166">
              <w:t>OutdoorLt</w:t>
            </w:r>
          </w:p>
        </w:tc>
        <w:tc>
          <w:tcPr>
            <w:tcW w:w="1535" w:type="pct"/>
          </w:tcPr>
          <w:p w14:paraId="76F63FB1" w14:textId="7D5FD4E5" w:rsidR="005078B4" w:rsidRPr="00920905" w:rsidRDefault="005078B4" w:rsidP="005078B4">
            <w:pPr>
              <w:rPr>
                <w:rFonts w:cstheme="minorHAnsi"/>
                <w:color w:val="FF0000"/>
                <w:szCs w:val="20"/>
              </w:rPr>
            </w:pPr>
            <w:r w:rsidRPr="00F25166">
              <w:t>Misc. Commercial</w:t>
            </w:r>
          </w:p>
        </w:tc>
      </w:tr>
      <w:tr w:rsidR="005078B4" w:rsidRPr="00500C4E" w14:paraId="60595388" w14:textId="77777777" w:rsidTr="005078B4">
        <w:tc>
          <w:tcPr>
            <w:tcW w:w="2019" w:type="pct"/>
          </w:tcPr>
          <w:p w14:paraId="0A06B960" w14:textId="60775072" w:rsidR="005078B4" w:rsidRPr="00920905" w:rsidRDefault="005078B4" w:rsidP="005078B4">
            <w:pPr>
              <w:rPr>
                <w:rFonts w:cstheme="minorHAnsi"/>
                <w:color w:val="FF0000"/>
                <w:szCs w:val="20"/>
              </w:rPr>
            </w:pPr>
            <w:r w:rsidRPr="00F25166">
              <w:t>Restaurant – Sit-Down</w:t>
            </w:r>
          </w:p>
        </w:tc>
        <w:tc>
          <w:tcPr>
            <w:tcW w:w="1447" w:type="pct"/>
          </w:tcPr>
          <w:p w14:paraId="3F025DDC" w14:textId="5C561DF9" w:rsidR="005078B4" w:rsidRPr="00920905" w:rsidRDefault="005078B4" w:rsidP="005078B4">
            <w:pPr>
              <w:rPr>
                <w:rFonts w:cstheme="minorHAnsi"/>
                <w:color w:val="FF0000"/>
                <w:szCs w:val="20"/>
              </w:rPr>
            </w:pPr>
            <w:r w:rsidRPr="00F25166">
              <w:t>OutdoorLt</w:t>
            </w:r>
          </w:p>
        </w:tc>
        <w:tc>
          <w:tcPr>
            <w:tcW w:w="1535" w:type="pct"/>
          </w:tcPr>
          <w:p w14:paraId="58D78D6C" w14:textId="6EC8BD42" w:rsidR="005078B4" w:rsidRPr="00920905" w:rsidRDefault="005078B4" w:rsidP="005078B4">
            <w:pPr>
              <w:rPr>
                <w:rFonts w:cstheme="minorHAnsi"/>
                <w:color w:val="FF0000"/>
                <w:szCs w:val="20"/>
              </w:rPr>
            </w:pPr>
            <w:r w:rsidRPr="00F25166">
              <w:t>Misc. Commercial</w:t>
            </w:r>
          </w:p>
        </w:tc>
      </w:tr>
      <w:tr w:rsidR="005078B4" w:rsidRPr="00500C4E" w14:paraId="4F0CEA43" w14:textId="77777777" w:rsidTr="005078B4">
        <w:tc>
          <w:tcPr>
            <w:tcW w:w="2019" w:type="pct"/>
          </w:tcPr>
          <w:p w14:paraId="5DE66671" w14:textId="26118B15" w:rsidR="005078B4" w:rsidRPr="00920905" w:rsidRDefault="005078B4" w:rsidP="005078B4">
            <w:pPr>
              <w:rPr>
                <w:rFonts w:cstheme="minorHAnsi"/>
                <w:color w:val="FF0000"/>
                <w:szCs w:val="20"/>
              </w:rPr>
            </w:pPr>
            <w:r w:rsidRPr="00F25166">
              <w:lastRenderedPageBreak/>
              <w:t>Retail – Multistory Large</w:t>
            </w:r>
          </w:p>
        </w:tc>
        <w:tc>
          <w:tcPr>
            <w:tcW w:w="1447" w:type="pct"/>
          </w:tcPr>
          <w:p w14:paraId="6AF4D550" w14:textId="0A117315" w:rsidR="005078B4" w:rsidRPr="00920905" w:rsidRDefault="005078B4" w:rsidP="005078B4">
            <w:pPr>
              <w:rPr>
                <w:rFonts w:cstheme="minorHAnsi"/>
                <w:color w:val="FF0000"/>
                <w:szCs w:val="20"/>
              </w:rPr>
            </w:pPr>
            <w:r w:rsidRPr="00F25166">
              <w:t>OutdoorLt</w:t>
            </w:r>
          </w:p>
        </w:tc>
        <w:tc>
          <w:tcPr>
            <w:tcW w:w="1535" w:type="pct"/>
          </w:tcPr>
          <w:p w14:paraId="4DA85D37" w14:textId="5A78A6EC" w:rsidR="005078B4" w:rsidRPr="00920905" w:rsidRDefault="005078B4" w:rsidP="005078B4">
            <w:pPr>
              <w:rPr>
                <w:rFonts w:cstheme="minorHAnsi"/>
                <w:color w:val="FF0000"/>
                <w:szCs w:val="20"/>
              </w:rPr>
            </w:pPr>
            <w:r w:rsidRPr="00F25166">
              <w:t>Misc. Commercial</w:t>
            </w:r>
          </w:p>
        </w:tc>
      </w:tr>
      <w:tr w:rsidR="005078B4" w:rsidRPr="00500C4E" w14:paraId="4EB658A3" w14:textId="77777777" w:rsidTr="005078B4">
        <w:tc>
          <w:tcPr>
            <w:tcW w:w="2019" w:type="pct"/>
          </w:tcPr>
          <w:p w14:paraId="3D83D9AB" w14:textId="61A891B6" w:rsidR="005078B4" w:rsidRPr="00920905" w:rsidRDefault="005078B4" w:rsidP="005078B4">
            <w:pPr>
              <w:rPr>
                <w:rFonts w:cstheme="minorHAnsi"/>
                <w:color w:val="FF0000"/>
                <w:szCs w:val="20"/>
              </w:rPr>
            </w:pPr>
            <w:r w:rsidRPr="00F25166">
              <w:t>Retail – Single-Story Large</w:t>
            </w:r>
          </w:p>
        </w:tc>
        <w:tc>
          <w:tcPr>
            <w:tcW w:w="1447" w:type="pct"/>
          </w:tcPr>
          <w:p w14:paraId="064239FC" w14:textId="1AEAD520" w:rsidR="005078B4" w:rsidRPr="00920905" w:rsidRDefault="005078B4" w:rsidP="005078B4">
            <w:pPr>
              <w:rPr>
                <w:rFonts w:cstheme="minorHAnsi"/>
                <w:color w:val="FF0000"/>
                <w:szCs w:val="20"/>
              </w:rPr>
            </w:pPr>
            <w:r w:rsidRPr="00F25166">
              <w:t>OutdoorLt</w:t>
            </w:r>
          </w:p>
        </w:tc>
        <w:tc>
          <w:tcPr>
            <w:tcW w:w="1535" w:type="pct"/>
          </w:tcPr>
          <w:p w14:paraId="35B72940" w14:textId="3DFEF694" w:rsidR="005078B4" w:rsidRPr="00920905" w:rsidRDefault="005078B4" w:rsidP="005078B4">
            <w:pPr>
              <w:rPr>
                <w:rFonts w:cstheme="minorHAnsi"/>
                <w:color w:val="FF0000"/>
                <w:szCs w:val="20"/>
              </w:rPr>
            </w:pPr>
            <w:r w:rsidRPr="00F25166">
              <w:t>Misc. Commercial</w:t>
            </w:r>
          </w:p>
        </w:tc>
      </w:tr>
      <w:tr w:rsidR="005078B4" w:rsidRPr="00500C4E" w14:paraId="460B4DAE" w14:textId="77777777" w:rsidTr="005078B4">
        <w:tc>
          <w:tcPr>
            <w:tcW w:w="2019" w:type="pct"/>
          </w:tcPr>
          <w:p w14:paraId="17907306" w14:textId="79467051" w:rsidR="005078B4" w:rsidRPr="00920905" w:rsidRDefault="005078B4" w:rsidP="005078B4">
            <w:pPr>
              <w:rPr>
                <w:rFonts w:cstheme="minorHAnsi"/>
                <w:color w:val="FF0000"/>
                <w:szCs w:val="20"/>
              </w:rPr>
            </w:pPr>
            <w:r w:rsidRPr="00F25166">
              <w:t>Retail – Small</w:t>
            </w:r>
          </w:p>
        </w:tc>
        <w:tc>
          <w:tcPr>
            <w:tcW w:w="1447" w:type="pct"/>
          </w:tcPr>
          <w:p w14:paraId="1B996F1E" w14:textId="1E4FCA7D" w:rsidR="005078B4" w:rsidRPr="00920905" w:rsidRDefault="005078B4" w:rsidP="005078B4">
            <w:pPr>
              <w:rPr>
                <w:rFonts w:cstheme="minorHAnsi"/>
                <w:color w:val="FF0000"/>
                <w:szCs w:val="20"/>
              </w:rPr>
            </w:pPr>
            <w:r w:rsidRPr="00F25166">
              <w:t>OutdoorLt</w:t>
            </w:r>
          </w:p>
        </w:tc>
        <w:tc>
          <w:tcPr>
            <w:tcW w:w="1535" w:type="pct"/>
          </w:tcPr>
          <w:p w14:paraId="6848A5BE" w14:textId="7617E903" w:rsidR="005078B4" w:rsidRPr="00920905" w:rsidRDefault="005078B4" w:rsidP="005078B4">
            <w:pPr>
              <w:rPr>
                <w:rFonts w:cstheme="minorHAnsi"/>
                <w:color w:val="FF0000"/>
                <w:szCs w:val="20"/>
              </w:rPr>
            </w:pPr>
            <w:r w:rsidRPr="00F25166">
              <w:t>Misc. Commercial</w:t>
            </w:r>
          </w:p>
        </w:tc>
      </w:tr>
      <w:tr w:rsidR="005078B4" w:rsidRPr="00500C4E" w14:paraId="5E42D676" w14:textId="77777777" w:rsidTr="005078B4">
        <w:tc>
          <w:tcPr>
            <w:tcW w:w="2019" w:type="pct"/>
          </w:tcPr>
          <w:p w14:paraId="3AAFD604" w14:textId="0E52FC7F" w:rsidR="005078B4" w:rsidRPr="00920905" w:rsidRDefault="005078B4" w:rsidP="005078B4">
            <w:pPr>
              <w:rPr>
                <w:rFonts w:cstheme="minorHAnsi"/>
                <w:color w:val="FF0000"/>
                <w:szCs w:val="20"/>
              </w:rPr>
            </w:pPr>
            <w:r w:rsidRPr="00F25166">
              <w:t>Storage – Conditioned</w:t>
            </w:r>
          </w:p>
        </w:tc>
        <w:tc>
          <w:tcPr>
            <w:tcW w:w="1447" w:type="pct"/>
          </w:tcPr>
          <w:p w14:paraId="06B22E13" w14:textId="20AD56E6" w:rsidR="005078B4" w:rsidRPr="00920905" w:rsidRDefault="005078B4" w:rsidP="005078B4">
            <w:pPr>
              <w:rPr>
                <w:rFonts w:cstheme="minorHAnsi"/>
                <w:color w:val="FF0000"/>
                <w:szCs w:val="20"/>
              </w:rPr>
            </w:pPr>
            <w:r w:rsidRPr="00F25166">
              <w:t>OutdoorLt</w:t>
            </w:r>
          </w:p>
        </w:tc>
        <w:tc>
          <w:tcPr>
            <w:tcW w:w="1535" w:type="pct"/>
          </w:tcPr>
          <w:p w14:paraId="7C9E417A" w14:textId="34EB8953" w:rsidR="005078B4" w:rsidRPr="00920905" w:rsidRDefault="005078B4" w:rsidP="005078B4">
            <w:pPr>
              <w:rPr>
                <w:rFonts w:cstheme="minorHAnsi"/>
                <w:color w:val="FF0000"/>
                <w:szCs w:val="20"/>
              </w:rPr>
            </w:pPr>
            <w:r w:rsidRPr="00F25166">
              <w:t>Misc. Commercial</w:t>
            </w:r>
          </w:p>
        </w:tc>
      </w:tr>
      <w:tr w:rsidR="005078B4" w:rsidRPr="00500C4E" w14:paraId="555A2255" w14:textId="77777777" w:rsidTr="005078B4">
        <w:tc>
          <w:tcPr>
            <w:tcW w:w="2019" w:type="pct"/>
          </w:tcPr>
          <w:p w14:paraId="452A517F" w14:textId="4B0011D7" w:rsidR="005078B4" w:rsidRPr="00920905" w:rsidRDefault="005078B4" w:rsidP="005078B4">
            <w:pPr>
              <w:rPr>
                <w:rFonts w:cstheme="minorHAnsi"/>
                <w:color w:val="FF0000"/>
                <w:szCs w:val="20"/>
              </w:rPr>
            </w:pPr>
            <w:r w:rsidRPr="00F25166">
              <w:t>Storage – Unconditioned</w:t>
            </w:r>
          </w:p>
        </w:tc>
        <w:tc>
          <w:tcPr>
            <w:tcW w:w="1447" w:type="pct"/>
          </w:tcPr>
          <w:p w14:paraId="03854CCF" w14:textId="5CB93308" w:rsidR="005078B4" w:rsidRPr="00920905" w:rsidRDefault="005078B4" w:rsidP="005078B4">
            <w:pPr>
              <w:rPr>
                <w:rFonts w:cstheme="minorHAnsi"/>
                <w:color w:val="FF0000"/>
                <w:szCs w:val="20"/>
              </w:rPr>
            </w:pPr>
            <w:r w:rsidRPr="00F25166">
              <w:t>OutdoorLt</w:t>
            </w:r>
          </w:p>
        </w:tc>
        <w:tc>
          <w:tcPr>
            <w:tcW w:w="1535" w:type="pct"/>
          </w:tcPr>
          <w:p w14:paraId="2BE0423F" w14:textId="47E79026" w:rsidR="005078B4" w:rsidRPr="00920905" w:rsidRDefault="005078B4" w:rsidP="005078B4">
            <w:pPr>
              <w:rPr>
                <w:rFonts w:cstheme="minorHAnsi"/>
                <w:color w:val="FF0000"/>
                <w:szCs w:val="20"/>
              </w:rPr>
            </w:pPr>
            <w:r w:rsidRPr="00F25166">
              <w:t>Misc. Commercial</w:t>
            </w:r>
          </w:p>
        </w:tc>
      </w:tr>
      <w:tr w:rsidR="005078B4" w:rsidRPr="00500C4E" w14:paraId="2290D9ED" w14:textId="77777777" w:rsidTr="005078B4">
        <w:tc>
          <w:tcPr>
            <w:tcW w:w="2019" w:type="pct"/>
          </w:tcPr>
          <w:p w14:paraId="7DE40099" w14:textId="1991DE45" w:rsidR="005078B4" w:rsidRPr="00920905" w:rsidRDefault="005078B4" w:rsidP="005078B4">
            <w:pPr>
              <w:rPr>
                <w:rFonts w:cstheme="minorHAnsi"/>
                <w:color w:val="FF0000"/>
                <w:szCs w:val="20"/>
              </w:rPr>
            </w:pPr>
            <w:r w:rsidRPr="00F25166">
              <w:t>Warehouse – Refrigerated</w:t>
            </w:r>
          </w:p>
        </w:tc>
        <w:tc>
          <w:tcPr>
            <w:tcW w:w="1447" w:type="pct"/>
          </w:tcPr>
          <w:p w14:paraId="2EF7F91A" w14:textId="0C08B617" w:rsidR="005078B4" w:rsidRPr="00920905" w:rsidRDefault="005078B4" w:rsidP="005078B4">
            <w:pPr>
              <w:rPr>
                <w:rFonts w:cstheme="minorHAnsi"/>
                <w:color w:val="FF0000"/>
                <w:szCs w:val="20"/>
              </w:rPr>
            </w:pPr>
            <w:r w:rsidRPr="00F25166">
              <w:t>OutdoorLt</w:t>
            </w:r>
          </w:p>
        </w:tc>
        <w:tc>
          <w:tcPr>
            <w:tcW w:w="1535" w:type="pct"/>
          </w:tcPr>
          <w:p w14:paraId="7A1C164F" w14:textId="453E4C99" w:rsidR="005078B4" w:rsidRPr="00920905" w:rsidRDefault="005078B4" w:rsidP="005078B4">
            <w:pPr>
              <w:rPr>
                <w:rFonts w:cstheme="minorHAnsi"/>
                <w:color w:val="FF0000"/>
                <w:szCs w:val="20"/>
              </w:rPr>
            </w:pPr>
            <w:r w:rsidRPr="00F25166">
              <w:t>Misc. Commercial</w:t>
            </w:r>
          </w:p>
        </w:tc>
      </w:tr>
      <w:tr w:rsidR="005078B4" w:rsidRPr="00500C4E" w14:paraId="194C0E6B" w14:textId="77777777" w:rsidTr="005078B4">
        <w:tc>
          <w:tcPr>
            <w:tcW w:w="2019" w:type="pct"/>
          </w:tcPr>
          <w:p w14:paraId="2A050B14" w14:textId="020D64EC" w:rsidR="005078B4" w:rsidRPr="00920905" w:rsidRDefault="005078B4" w:rsidP="005078B4">
            <w:pPr>
              <w:rPr>
                <w:rFonts w:cstheme="minorHAnsi"/>
                <w:color w:val="FF0000"/>
                <w:szCs w:val="20"/>
              </w:rPr>
            </w:pPr>
            <w:r w:rsidRPr="00F25166">
              <w:t>Residential – Single family</w:t>
            </w:r>
          </w:p>
        </w:tc>
        <w:tc>
          <w:tcPr>
            <w:tcW w:w="1447" w:type="pct"/>
          </w:tcPr>
          <w:p w14:paraId="1E86B7AA" w14:textId="56E57552" w:rsidR="005078B4" w:rsidRPr="00920905" w:rsidRDefault="005078B4" w:rsidP="005078B4">
            <w:pPr>
              <w:rPr>
                <w:rFonts w:cstheme="minorHAnsi"/>
                <w:color w:val="FF0000"/>
                <w:szCs w:val="20"/>
              </w:rPr>
            </w:pPr>
            <w:r w:rsidRPr="00F25166">
              <w:t>OutdoorLt</w:t>
            </w:r>
          </w:p>
        </w:tc>
        <w:tc>
          <w:tcPr>
            <w:tcW w:w="1535" w:type="pct"/>
          </w:tcPr>
          <w:p w14:paraId="3140AD7B" w14:textId="3BD29E7D" w:rsidR="005078B4" w:rsidRPr="00920905" w:rsidRDefault="005078B4" w:rsidP="005078B4">
            <w:pPr>
              <w:rPr>
                <w:rFonts w:cstheme="minorHAnsi"/>
                <w:color w:val="FF0000"/>
                <w:szCs w:val="20"/>
              </w:rPr>
            </w:pPr>
            <w:r w:rsidRPr="00F25166">
              <w:t>Misc. Commercial</w:t>
            </w:r>
          </w:p>
        </w:tc>
      </w:tr>
      <w:tr w:rsidR="005078B4" w:rsidRPr="00500C4E" w14:paraId="52821000" w14:textId="77777777" w:rsidTr="005078B4">
        <w:tc>
          <w:tcPr>
            <w:tcW w:w="2019" w:type="pct"/>
          </w:tcPr>
          <w:p w14:paraId="15D1E455" w14:textId="1A16E7C5" w:rsidR="005078B4" w:rsidRPr="00920905" w:rsidRDefault="005078B4" w:rsidP="005078B4">
            <w:pPr>
              <w:rPr>
                <w:rFonts w:cstheme="minorHAnsi"/>
                <w:color w:val="FF0000"/>
                <w:szCs w:val="20"/>
              </w:rPr>
            </w:pPr>
            <w:r w:rsidRPr="00F25166">
              <w:t>Residential – Double Wide Mobile Home</w:t>
            </w:r>
          </w:p>
        </w:tc>
        <w:tc>
          <w:tcPr>
            <w:tcW w:w="1447" w:type="pct"/>
          </w:tcPr>
          <w:p w14:paraId="303152F8" w14:textId="7BC6398B" w:rsidR="005078B4" w:rsidRPr="00920905" w:rsidRDefault="005078B4" w:rsidP="005078B4">
            <w:pPr>
              <w:rPr>
                <w:rFonts w:cstheme="minorHAnsi"/>
                <w:color w:val="FF0000"/>
                <w:szCs w:val="20"/>
              </w:rPr>
            </w:pPr>
            <w:r w:rsidRPr="00F25166">
              <w:t>OutdoorLt</w:t>
            </w:r>
          </w:p>
        </w:tc>
        <w:tc>
          <w:tcPr>
            <w:tcW w:w="1535" w:type="pct"/>
          </w:tcPr>
          <w:p w14:paraId="6F48AF82" w14:textId="7E9A868C" w:rsidR="005078B4" w:rsidRPr="00920905" w:rsidRDefault="005078B4" w:rsidP="005078B4">
            <w:pPr>
              <w:rPr>
                <w:rFonts w:cstheme="minorHAnsi"/>
                <w:color w:val="FF0000"/>
                <w:szCs w:val="20"/>
              </w:rPr>
            </w:pPr>
            <w:r w:rsidRPr="00F25166">
              <w:t>Misc. Commercial</w:t>
            </w:r>
          </w:p>
        </w:tc>
      </w:tr>
      <w:tr w:rsidR="005078B4" w:rsidRPr="00500C4E" w14:paraId="3E587DF7" w14:textId="77777777" w:rsidTr="005078B4">
        <w:tc>
          <w:tcPr>
            <w:tcW w:w="2019" w:type="pct"/>
          </w:tcPr>
          <w:p w14:paraId="30420341" w14:textId="0928AF36" w:rsidR="005078B4" w:rsidRPr="00920905" w:rsidRDefault="005078B4" w:rsidP="005078B4">
            <w:pPr>
              <w:rPr>
                <w:rFonts w:cstheme="minorHAnsi"/>
                <w:color w:val="FF0000"/>
                <w:szCs w:val="20"/>
              </w:rPr>
            </w:pPr>
            <w:r w:rsidRPr="00F25166">
              <w:t>Residential – Multi-Family</w:t>
            </w:r>
          </w:p>
        </w:tc>
        <w:tc>
          <w:tcPr>
            <w:tcW w:w="1447" w:type="pct"/>
          </w:tcPr>
          <w:p w14:paraId="6F8395E0" w14:textId="78D651F4" w:rsidR="005078B4" w:rsidRPr="00920905" w:rsidRDefault="005078B4" w:rsidP="005078B4">
            <w:pPr>
              <w:rPr>
                <w:rFonts w:cstheme="minorHAnsi"/>
                <w:color w:val="FF0000"/>
                <w:szCs w:val="20"/>
              </w:rPr>
            </w:pPr>
            <w:r w:rsidRPr="00F25166">
              <w:t>OutdoorLt</w:t>
            </w:r>
          </w:p>
        </w:tc>
        <w:tc>
          <w:tcPr>
            <w:tcW w:w="1535" w:type="pct"/>
          </w:tcPr>
          <w:p w14:paraId="2619943C" w14:textId="5112E557" w:rsidR="005078B4" w:rsidRPr="00920905" w:rsidRDefault="005078B4" w:rsidP="005078B4">
            <w:pPr>
              <w:rPr>
                <w:rFonts w:cstheme="minorHAnsi"/>
                <w:color w:val="FF0000"/>
                <w:szCs w:val="20"/>
              </w:rPr>
            </w:pPr>
            <w:r w:rsidRPr="00F25166">
              <w:t>Misc. Commercial</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7" w:name="_MON_1399297811"/>
      <w:bookmarkStart w:id="18" w:name="_Toc214003097"/>
      <w:bookmarkEnd w:id="17"/>
      <w:r w:rsidRPr="00500C4E">
        <w:rPr>
          <w:rFonts w:asciiTheme="minorHAnsi" w:hAnsiTheme="minorHAnsi" w:cstheme="minorHAnsi"/>
        </w:rPr>
        <w:t>4.1 Base Case Cost</w:t>
      </w:r>
      <w:bookmarkEnd w:id="18"/>
    </w:p>
    <w:p w14:paraId="4EB5956D" w14:textId="0179FCF2" w:rsidR="005C7048" w:rsidRDefault="005D63E0" w:rsidP="00920905">
      <w:pPr>
        <w:rPr>
          <w:rFonts w:cstheme="minorHAnsi"/>
          <w:szCs w:val="22"/>
        </w:rPr>
      </w:pPr>
      <w:r w:rsidRPr="00F61B01">
        <w:rPr>
          <w:rFonts w:cstheme="minorHAnsi"/>
          <w:szCs w:val="22"/>
        </w:rPr>
        <w:t>Pricing was gathered for Base Case Material and Measure Material Cost from a lighting vend</w:t>
      </w:r>
      <w:r>
        <w:rPr>
          <w:rFonts w:cstheme="minorHAnsi"/>
          <w:szCs w:val="22"/>
        </w:rPr>
        <w:t>o</w:t>
      </w:r>
      <w:r w:rsidRPr="00F61B01">
        <w:rPr>
          <w:rFonts w:cstheme="minorHAnsi"/>
          <w:szCs w:val="22"/>
        </w:rPr>
        <w:t xml:space="preserve">r. Base </w:t>
      </w:r>
      <w:r>
        <w:rPr>
          <w:rFonts w:cstheme="minorHAnsi"/>
          <w:szCs w:val="22"/>
        </w:rPr>
        <w:t>equipment</w:t>
      </w:r>
      <w:r w:rsidRPr="00F61B01">
        <w:rPr>
          <w:rFonts w:cstheme="minorHAnsi"/>
          <w:szCs w:val="22"/>
        </w:rPr>
        <w:t xml:space="preserve"> is an exterior lighting fixture that can be wall or ceiling mounted and can use</w:t>
      </w:r>
      <w:r>
        <w:rPr>
          <w:rFonts w:cstheme="minorHAnsi"/>
          <w:szCs w:val="22"/>
        </w:rPr>
        <w:t xml:space="preserve"> </w:t>
      </w:r>
      <w:r w:rsidRPr="00F61B01">
        <w:rPr>
          <w:rFonts w:cstheme="minorHAnsi"/>
          <w:szCs w:val="22"/>
        </w:rPr>
        <w:t xml:space="preserve">incandescent lamps up to and including 150 Watts. In addition, </w:t>
      </w:r>
      <w:r>
        <w:rPr>
          <w:rFonts w:cstheme="minorHAnsi"/>
          <w:szCs w:val="22"/>
        </w:rPr>
        <w:t xml:space="preserve">the cost for </w:t>
      </w:r>
      <w:r w:rsidRPr="00F61B01">
        <w:rPr>
          <w:rFonts w:cstheme="minorHAnsi"/>
          <w:szCs w:val="22"/>
        </w:rPr>
        <w:t>a combination photo control and motion sensor for the base case to meet current code</w:t>
      </w:r>
      <w:r>
        <w:rPr>
          <w:rFonts w:cstheme="minorHAnsi"/>
          <w:szCs w:val="22"/>
        </w:rPr>
        <w:t xml:space="preserve"> is included in the base equipment cost</w:t>
      </w:r>
      <w:r w:rsidRPr="00F61B01">
        <w:rPr>
          <w:rFonts w:cstheme="minorHAnsi"/>
          <w:szCs w:val="22"/>
        </w:rPr>
        <w:t xml:space="preserve">. The cost of </w:t>
      </w:r>
      <w:r w:rsidR="00D0543F">
        <w:rPr>
          <w:rFonts w:cstheme="minorHAnsi"/>
          <w:szCs w:val="22"/>
        </w:rPr>
        <w:t>several</w:t>
      </w:r>
      <w:r w:rsidRPr="00F61B01">
        <w:rPr>
          <w:rFonts w:cstheme="minorHAnsi"/>
          <w:szCs w:val="22"/>
        </w:rPr>
        <w:t xml:space="preserve"> </w:t>
      </w:r>
      <w:r>
        <w:rPr>
          <w:rFonts w:cstheme="minorHAnsi"/>
          <w:szCs w:val="22"/>
        </w:rPr>
        <w:t>w</w:t>
      </w:r>
      <w:r w:rsidR="009E548F">
        <w:rPr>
          <w:rFonts w:cstheme="minorHAnsi"/>
          <w:szCs w:val="22"/>
        </w:rPr>
        <w:t>attages of p</w:t>
      </w:r>
      <w:r w:rsidRPr="00F61B01">
        <w:rPr>
          <w:rFonts w:cstheme="minorHAnsi"/>
          <w:szCs w:val="22"/>
        </w:rPr>
        <w:t>in-based CFL fixtures were found and the remainder were extrapolated.  Documentation for cost and specifications are available upon request.</w:t>
      </w:r>
      <w:r w:rsidR="00D0543F">
        <w:rPr>
          <w:rFonts w:cstheme="minorHAnsi"/>
          <w:szCs w:val="22"/>
        </w:rPr>
        <w:t xml:space="preserve"> </w:t>
      </w:r>
      <w:r w:rsidR="005C7048" w:rsidRPr="00D0543F">
        <w:rPr>
          <w:rFonts w:cstheme="minorHAnsi"/>
          <w:szCs w:val="22"/>
        </w:rPr>
        <w:t>Labor cost is taken from RSMeans</w:t>
      </w:r>
      <w:r w:rsidR="00D0543F" w:rsidRPr="00D0543F">
        <w:rPr>
          <w:rFonts w:cstheme="minorHAnsi"/>
          <w:szCs w:val="22"/>
        </w:rPr>
        <w:t xml:space="preserve"> Electrical 2010</w:t>
      </w:r>
      <w:r w:rsidR="005C7048" w:rsidRPr="00D0543F">
        <w:rPr>
          <w:rFonts w:cstheme="minorHAnsi"/>
          <w:szCs w:val="22"/>
        </w:rPr>
        <w:t xml:space="preserve">, section 26 56 </w:t>
      </w:r>
      <w:r w:rsidR="00D0543F" w:rsidRPr="00D0543F">
        <w:rPr>
          <w:rFonts w:cstheme="minorHAnsi"/>
          <w:szCs w:val="22"/>
        </w:rPr>
        <w:t>23 Exterior Fixtures: $49.00</w:t>
      </w:r>
      <w:r w:rsidR="005C7048" w:rsidRPr="00D0543F">
        <w:rPr>
          <w:rFonts w:cstheme="minorHAnsi"/>
          <w:szCs w:val="22"/>
        </w:rPr>
        <w:t>.</w:t>
      </w:r>
    </w:p>
    <w:p w14:paraId="58056020" w14:textId="77777777" w:rsidR="005D63E0" w:rsidRDefault="005D63E0" w:rsidP="00920905">
      <w:pPr>
        <w:rPr>
          <w:rFonts w:cstheme="minorHAnsi"/>
          <w:szCs w:val="22"/>
        </w:rPr>
      </w:pPr>
    </w:p>
    <w:p w14:paraId="46AF422E" w14:textId="2A0EA587" w:rsidR="005D63E0" w:rsidRDefault="005D63E0" w:rsidP="005D63E0">
      <w:pPr>
        <w:pStyle w:val="Caption"/>
        <w:keepNext/>
        <w:jc w:val="center"/>
      </w:pPr>
      <w:r>
        <w:t>Base Case Cost</w:t>
      </w:r>
    </w:p>
    <w:tbl>
      <w:tblPr>
        <w:tblStyle w:val="TableGrid1"/>
        <w:tblW w:w="7650" w:type="dxa"/>
        <w:jc w:val="center"/>
        <w:tblLook w:val="00A0" w:firstRow="1" w:lastRow="0" w:firstColumn="1" w:lastColumn="0" w:noHBand="0" w:noVBand="0"/>
      </w:tblPr>
      <w:tblGrid>
        <w:gridCol w:w="3195"/>
        <w:gridCol w:w="2295"/>
        <w:gridCol w:w="2160"/>
      </w:tblGrid>
      <w:tr w:rsidR="00D0543F" w:rsidRPr="00650751" w14:paraId="6D99336C" w14:textId="77777777" w:rsidTr="00F11FC6">
        <w:trPr>
          <w:trHeight w:val="255"/>
          <w:jc w:val="center"/>
        </w:trPr>
        <w:tc>
          <w:tcPr>
            <w:tcW w:w="3195" w:type="dxa"/>
            <w:shd w:val="clear" w:color="auto" w:fill="D9D9D9" w:themeFill="background1" w:themeFillShade="D9"/>
            <w:noWrap/>
            <w:hideMark/>
          </w:tcPr>
          <w:p w14:paraId="7F318D07" w14:textId="77777777" w:rsidR="00D0543F" w:rsidRPr="00650751" w:rsidRDefault="00D0543F" w:rsidP="00D0543F">
            <w:pPr>
              <w:rPr>
                <w:rFonts w:cstheme="minorHAnsi"/>
                <w:b/>
                <w:bCs/>
                <w:szCs w:val="20"/>
              </w:rPr>
            </w:pPr>
            <w:r w:rsidRPr="00650751">
              <w:rPr>
                <w:rFonts w:cstheme="minorHAnsi"/>
                <w:b/>
                <w:bCs/>
                <w:szCs w:val="20"/>
              </w:rPr>
              <w:t>Measure Name</w:t>
            </w:r>
          </w:p>
        </w:tc>
        <w:tc>
          <w:tcPr>
            <w:tcW w:w="2295" w:type="dxa"/>
            <w:shd w:val="clear" w:color="auto" w:fill="D9D9D9" w:themeFill="background1" w:themeFillShade="D9"/>
            <w:noWrap/>
            <w:hideMark/>
          </w:tcPr>
          <w:p w14:paraId="2AFC4EF7" w14:textId="77777777" w:rsidR="00D0543F" w:rsidRPr="00650751" w:rsidRDefault="00D0543F" w:rsidP="00D0543F">
            <w:pPr>
              <w:rPr>
                <w:rFonts w:cstheme="minorHAnsi"/>
                <w:b/>
                <w:bCs/>
                <w:szCs w:val="20"/>
              </w:rPr>
            </w:pPr>
            <w:r w:rsidRPr="00650751">
              <w:rPr>
                <w:rFonts w:cstheme="minorHAnsi"/>
                <w:b/>
                <w:bCs/>
                <w:szCs w:val="20"/>
              </w:rPr>
              <w:t xml:space="preserve">Base </w:t>
            </w:r>
            <w:r>
              <w:rPr>
                <w:rFonts w:cstheme="minorHAnsi"/>
                <w:b/>
                <w:bCs/>
                <w:szCs w:val="20"/>
              </w:rPr>
              <w:t xml:space="preserve">Equipment </w:t>
            </w:r>
            <w:r w:rsidRPr="00650751">
              <w:rPr>
                <w:rFonts w:cstheme="minorHAnsi"/>
                <w:b/>
                <w:bCs/>
                <w:szCs w:val="20"/>
              </w:rPr>
              <w:t>Cost</w:t>
            </w:r>
            <w:r>
              <w:rPr>
                <w:rFonts w:cstheme="minorHAnsi"/>
                <w:b/>
                <w:bCs/>
                <w:szCs w:val="20"/>
              </w:rPr>
              <w:t xml:space="preserve"> ($)</w:t>
            </w:r>
          </w:p>
        </w:tc>
        <w:tc>
          <w:tcPr>
            <w:tcW w:w="2160" w:type="dxa"/>
            <w:shd w:val="clear" w:color="auto" w:fill="D9D9D9" w:themeFill="background1" w:themeFillShade="D9"/>
            <w:noWrap/>
            <w:hideMark/>
          </w:tcPr>
          <w:p w14:paraId="2C6E124E" w14:textId="77777777" w:rsidR="00D0543F" w:rsidRPr="00650751" w:rsidRDefault="00D0543F" w:rsidP="00D0543F">
            <w:pPr>
              <w:rPr>
                <w:rFonts w:cstheme="minorHAnsi"/>
                <w:b/>
                <w:bCs/>
                <w:szCs w:val="20"/>
              </w:rPr>
            </w:pPr>
            <w:r>
              <w:rPr>
                <w:rFonts w:cstheme="minorHAnsi"/>
                <w:b/>
                <w:bCs/>
                <w:szCs w:val="20"/>
              </w:rPr>
              <w:t>Base</w:t>
            </w:r>
            <w:r w:rsidRPr="00650751">
              <w:rPr>
                <w:rFonts w:cstheme="minorHAnsi"/>
                <w:b/>
                <w:bCs/>
                <w:szCs w:val="20"/>
              </w:rPr>
              <w:t> </w:t>
            </w:r>
            <w:r w:rsidRPr="008B7C41">
              <w:rPr>
                <w:rFonts w:cstheme="minorHAnsi"/>
                <w:b/>
                <w:bCs/>
                <w:szCs w:val="20"/>
              </w:rPr>
              <w:t>Labor</w:t>
            </w:r>
            <w:r>
              <w:rPr>
                <w:rFonts w:cstheme="minorHAnsi"/>
                <w:b/>
                <w:bCs/>
                <w:szCs w:val="20"/>
              </w:rPr>
              <w:t xml:space="preserve"> Cost ($)</w:t>
            </w:r>
          </w:p>
        </w:tc>
      </w:tr>
      <w:tr w:rsidR="00F11FC6" w:rsidRPr="00F11FC6" w14:paraId="352349C9" w14:textId="77777777" w:rsidTr="00F11FC6">
        <w:trPr>
          <w:trHeight w:val="255"/>
          <w:jc w:val="center"/>
        </w:trPr>
        <w:tc>
          <w:tcPr>
            <w:tcW w:w="3195" w:type="dxa"/>
            <w:shd w:val="clear" w:color="auto" w:fill="FFFFFF" w:themeFill="background1"/>
            <w:noWrap/>
          </w:tcPr>
          <w:p w14:paraId="7633933E" w14:textId="0D13E1DC" w:rsidR="00F11FC6" w:rsidRPr="00F11FC6" w:rsidRDefault="00F11FC6" w:rsidP="00F11FC6">
            <w:pPr>
              <w:rPr>
                <w:rFonts w:cstheme="minorHAnsi"/>
                <w:bCs/>
                <w:szCs w:val="20"/>
              </w:rPr>
            </w:pPr>
            <w:r w:rsidRPr="00F11FC6">
              <w:rPr>
                <w:rFonts w:cstheme="minorHAnsi"/>
                <w:bCs/>
                <w:szCs w:val="20"/>
              </w:rPr>
              <w:t>13</w:t>
            </w:r>
            <w:r w:rsidRPr="00F11FC6">
              <w:rPr>
                <w:rFonts w:cstheme="minorHAnsi"/>
                <w:szCs w:val="20"/>
              </w:rPr>
              <w:t>W CFL Fixture</w:t>
            </w:r>
          </w:p>
        </w:tc>
        <w:tc>
          <w:tcPr>
            <w:tcW w:w="2295" w:type="dxa"/>
            <w:shd w:val="clear" w:color="auto" w:fill="FFFFFF" w:themeFill="background1"/>
            <w:noWrap/>
          </w:tcPr>
          <w:p w14:paraId="33A4B1BA" w14:textId="5AACFFBE" w:rsidR="00F11FC6" w:rsidRPr="00F11FC6" w:rsidRDefault="00F11FC6" w:rsidP="00F11FC6">
            <w:pPr>
              <w:jc w:val="right"/>
              <w:rPr>
                <w:rFonts w:cstheme="minorHAnsi"/>
                <w:bCs/>
                <w:szCs w:val="20"/>
              </w:rPr>
            </w:pPr>
            <w:r w:rsidRPr="00F11FC6">
              <w:rPr>
                <w:rFonts w:cstheme="minorHAnsi"/>
                <w:szCs w:val="20"/>
              </w:rPr>
              <w:t>$39.51</w:t>
            </w:r>
          </w:p>
        </w:tc>
        <w:tc>
          <w:tcPr>
            <w:tcW w:w="2160" w:type="dxa"/>
            <w:shd w:val="clear" w:color="auto" w:fill="FFFFFF" w:themeFill="background1"/>
            <w:noWrap/>
          </w:tcPr>
          <w:p w14:paraId="5042FE51" w14:textId="39DBFCFB" w:rsidR="00F11FC6" w:rsidRPr="00F11FC6" w:rsidRDefault="00F11FC6" w:rsidP="00F11FC6">
            <w:pPr>
              <w:jc w:val="right"/>
              <w:rPr>
                <w:rFonts w:cstheme="minorHAnsi"/>
                <w:bCs/>
                <w:szCs w:val="20"/>
              </w:rPr>
            </w:pPr>
            <w:r w:rsidRPr="00F11FC6">
              <w:rPr>
                <w:rFonts w:cstheme="minorHAnsi"/>
                <w:szCs w:val="20"/>
              </w:rPr>
              <w:t>$49.00</w:t>
            </w:r>
          </w:p>
        </w:tc>
      </w:tr>
      <w:tr w:rsidR="00F11FC6" w:rsidRPr="00650751" w14:paraId="1A605BAB" w14:textId="77777777" w:rsidTr="00F11FC6">
        <w:trPr>
          <w:trHeight w:val="255"/>
          <w:jc w:val="center"/>
        </w:trPr>
        <w:tc>
          <w:tcPr>
            <w:tcW w:w="3195" w:type="dxa"/>
            <w:hideMark/>
          </w:tcPr>
          <w:p w14:paraId="7F704C0B" w14:textId="77777777" w:rsidR="00F11FC6" w:rsidRPr="00650751" w:rsidRDefault="00F11FC6" w:rsidP="00F11FC6">
            <w:pPr>
              <w:rPr>
                <w:rFonts w:cstheme="minorHAnsi"/>
                <w:szCs w:val="20"/>
              </w:rPr>
            </w:pPr>
            <w:r w:rsidRPr="00650751">
              <w:rPr>
                <w:rFonts w:cstheme="minorHAnsi"/>
                <w:szCs w:val="20"/>
              </w:rPr>
              <w:t>18W CFL Fixture</w:t>
            </w:r>
          </w:p>
        </w:tc>
        <w:tc>
          <w:tcPr>
            <w:tcW w:w="2295" w:type="dxa"/>
            <w:noWrap/>
            <w:hideMark/>
          </w:tcPr>
          <w:p w14:paraId="12223743" w14:textId="55110C01" w:rsidR="00F11FC6" w:rsidRPr="00650751" w:rsidRDefault="00F11FC6" w:rsidP="00F11FC6">
            <w:pPr>
              <w:jc w:val="right"/>
              <w:rPr>
                <w:rFonts w:cstheme="minorHAnsi"/>
                <w:szCs w:val="20"/>
              </w:rPr>
            </w:pPr>
            <w:r>
              <w:rPr>
                <w:rFonts w:cstheme="minorHAnsi"/>
                <w:szCs w:val="20"/>
              </w:rPr>
              <w:t>$39.51</w:t>
            </w:r>
          </w:p>
        </w:tc>
        <w:tc>
          <w:tcPr>
            <w:tcW w:w="2160" w:type="dxa"/>
            <w:noWrap/>
            <w:hideMark/>
          </w:tcPr>
          <w:p w14:paraId="45AEC328" w14:textId="34A3DF2E" w:rsidR="00F11FC6" w:rsidRPr="008B7C41" w:rsidRDefault="00F11FC6" w:rsidP="00F11FC6">
            <w:pPr>
              <w:jc w:val="right"/>
              <w:rPr>
                <w:rFonts w:cstheme="minorHAnsi"/>
                <w:szCs w:val="20"/>
              </w:rPr>
            </w:pPr>
            <w:r w:rsidRPr="00333ADD">
              <w:rPr>
                <w:rFonts w:cstheme="minorHAnsi"/>
                <w:szCs w:val="20"/>
              </w:rPr>
              <w:t>$49.00</w:t>
            </w:r>
          </w:p>
        </w:tc>
      </w:tr>
      <w:tr w:rsidR="00F11FC6" w:rsidRPr="00650751" w14:paraId="002F8AAE" w14:textId="77777777" w:rsidTr="00F11FC6">
        <w:trPr>
          <w:trHeight w:val="255"/>
          <w:jc w:val="center"/>
        </w:trPr>
        <w:tc>
          <w:tcPr>
            <w:tcW w:w="3195" w:type="dxa"/>
          </w:tcPr>
          <w:p w14:paraId="0B5FE7D2" w14:textId="7CF02FD5" w:rsidR="00F11FC6" w:rsidRPr="00650751" w:rsidRDefault="00F11FC6" w:rsidP="00F11FC6">
            <w:pPr>
              <w:rPr>
                <w:rFonts w:cstheme="minorHAnsi"/>
                <w:szCs w:val="20"/>
              </w:rPr>
            </w:pPr>
            <w:r>
              <w:rPr>
                <w:rFonts w:cstheme="minorHAnsi"/>
                <w:szCs w:val="20"/>
              </w:rPr>
              <w:t>20</w:t>
            </w:r>
            <w:r w:rsidRPr="00650751">
              <w:rPr>
                <w:rFonts w:cstheme="minorHAnsi"/>
                <w:szCs w:val="20"/>
              </w:rPr>
              <w:t>W CFL Fixture</w:t>
            </w:r>
          </w:p>
        </w:tc>
        <w:tc>
          <w:tcPr>
            <w:tcW w:w="2295" w:type="dxa"/>
            <w:noWrap/>
          </w:tcPr>
          <w:p w14:paraId="794D2752" w14:textId="0DB5B2B8" w:rsidR="00F11FC6" w:rsidRDefault="00F11FC6" w:rsidP="00F11FC6">
            <w:pPr>
              <w:jc w:val="right"/>
              <w:rPr>
                <w:rFonts w:cstheme="minorHAnsi"/>
                <w:szCs w:val="20"/>
              </w:rPr>
            </w:pPr>
            <w:r>
              <w:rPr>
                <w:rFonts w:cstheme="minorHAnsi"/>
                <w:szCs w:val="20"/>
              </w:rPr>
              <w:t>$39.51</w:t>
            </w:r>
          </w:p>
        </w:tc>
        <w:tc>
          <w:tcPr>
            <w:tcW w:w="2160" w:type="dxa"/>
            <w:noWrap/>
          </w:tcPr>
          <w:p w14:paraId="1FEA724C" w14:textId="0E95E981" w:rsidR="00F11FC6" w:rsidRPr="00333ADD" w:rsidRDefault="00F11FC6" w:rsidP="00F11FC6">
            <w:pPr>
              <w:jc w:val="right"/>
              <w:rPr>
                <w:rFonts w:cstheme="minorHAnsi"/>
                <w:szCs w:val="20"/>
              </w:rPr>
            </w:pPr>
            <w:r w:rsidRPr="00333ADD">
              <w:rPr>
                <w:rFonts w:cstheme="minorHAnsi"/>
                <w:szCs w:val="20"/>
              </w:rPr>
              <w:t>$49.00</w:t>
            </w:r>
          </w:p>
        </w:tc>
      </w:tr>
      <w:tr w:rsidR="00F11FC6" w:rsidRPr="00650751" w14:paraId="032D6B34" w14:textId="77777777" w:rsidTr="00F11FC6">
        <w:trPr>
          <w:trHeight w:val="255"/>
          <w:jc w:val="center"/>
        </w:trPr>
        <w:tc>
          <w:tcPr>
            <w:tcW w:w="3195" w:type="dxa"/>
          </w:tcPr>
          <w:p w14:paraId="27077D68" w14:textId="7F920C11" w:rsidR="00F11FC6" w:rsidRDefault="00F11FC6" w:rsidP="00F11FC6">
            <w:pPr>
              <w:rPr>
                <w:rFonts w:cstheme="minorHAnsi"/>
                <w:szCs w:val="20"/>
              </w:rPr>
            </w:pPr>
            <w:r>
              <w:rPr>
                <w:rFonts w:cstheme="minorHAnsi"/>
                <w:szCs w:val="20"/>
              </w:rPr>
              <w:t>22</w:t>
            </w:r>
            <w:r w:rsidRPr="00650751">
              <w:rPr>
                <w:rFonts w:cstheme="minorHAnsi"/>
                <w:szCs w:val="20"/>
              </w:rPr>
              <w:t>W CFL Fixture</w:t>
            </w:r>
          </w:p>
        </w:tc>
        <w:tc>
          <w:tcPr>
            <w:tcW w:w="2295" w:type="dxa"/>
            <w:noWrap/>
          </w:tcPr>
          <w:p w14:paraId="6562BE3E" w14:textId="282BB73B" w:rsidR="00F11FC6" w:rsidRDefault="00F11FC6" w:rsidP="00F11FC6">
            <w:pPr>
              <w:jc w:val="right"/>
              <w:rPr>
                <w:rFonts w:cstheme="minorHAnsi"/>
                <w:szCs w:val="20"/>
              </w:rPr>
            </w:pPr>
            <w:r>
              <w:rPr>
                <w:rFonts w:cstheme="minorHAnsi"/>
                <w:szCs w:val="20"/>
              </w:rPr>
              <w:t>$39.51</w:t>
            </w:r>
          </w:p>
        </w:tc>
        <w:tc>
          <w:tcPr>
            <w:tcW w:w="2160" w:type="dxa"/>
            <w:noWrap/>
          </w:tcPr>
          <w:p w14:paraId="18294AF6" w14:textId="30212335" w:rsidR="00F11FC6" w:rsidRPr="00333ADD" w:rsidRDefault="00F11FC6" w:rsidP="00F11FC6">
            <w:pPr>
              <w:jc w:val="right"/>
              <w:rPr>
                <w:rFonts w:cstheme="minorHAnsi"/>
                <w:szCs w:val="20"/>
              </w:rPr>
            </w:pPr>
            <w:r w:rsidRPr="00333ADD">
              <w:rPr>
                <w:rFonts w:cstheme="minorHAnsi"/>
                <w:szCs w:val="20"/>
              </w:rPr>
              <w:t>$49.00</w:t>
            </w:r>
          </w:p>
        </w:tc>
      </w:tr>
      <w:tr w:rsidR="00F11FC6" w:rsidRPr="00650751" w14:paraId="3DFF6BDA" w14:textId="77777777" w:rsidTr="00F11FC6">
        <w:trPr>
          <w:trHeight w:val="255"/>
          <w:jc w:val="center"/>
        </w:trPr>
        <w:tc>
          <w:tcPr>
            <w:tcW w:w="3195" w:type="dxa"/>
            <w:hideMark/>
          </w:tcPr>
          <w:p w14:paraId="1A134818" w14:textId="77777777" w:rsidR="00F11FC6" w:rsidRPr="00650751" w:rsidRDefault="00F11FC6" w:rsidP="00F11FC6">
            <w:pPr>
              <w:rPr>
                <w:rFonts w:cstheme="minorHAnsi"/>
                <w:szCs w:val="20"/>
              </w:rPr>
            </w:pPr>
            <w:r w:rsidRPr="00650751">
              <w:rPr>
                <w:rFonts w:cstheme="minorHAnsi"/>
                <w:szCs w:val="20"/>
              </w:rPr>
              <w:t>23W CFL Fixture</w:t>
            </w:r>
          </w:p>
        </w:tc>
        <w:tc>
          <w:tcPr>
            <w:tcW w:w="2295" w:type="dxa"/>
            <w:noWrap/>
            <w:hideMark/>
          </w:tcPr>
          <w:p w14:paraId="70C1928A" w14:textId="6481F110" w:rsidR="00F11FC6" w:rsidRPr="00650751" w:rsidRDefault="00F11FC6" w:rsidP="00F11FC6">
            <w:pPr>
              <w:jc w:val="right"/>
              <w:rPr>
                <w:rFonts w:cstheme="minorHAnsi"/>
                <w:szCs w:val="20"/>
              </w:rPr>
            </w:pPr>
            <w:r>
              <w:rPr>
                <w:rFonts w:cstheme="minorHAnsi"/>
                <w:szCs w:val="20"/>
              </w:rPr>
              <w:t>$39.51</w:t>
            </w:r>
          </w:p>
        </w:tc>
        <w:tc>
          <w:tcPr>
            <w:tcW w:w="2160" w:type="dxa"/>
            <w:noWrap/>
            <w:hideMark/>
          </w:tcPr>
          <w:p w14:paraId="4D1F9F75" w14:textId="5DF3E933" w:rsidR="00F11FC6" w:rsidRPr="008B7C41" w:rsidRDefault="00F11FC6" w:rsidP="00F11FC6">
            <w:pPr>
              <w:jc w:val="right"/>
              <w:rPr>
                <w:rFonts w:cstheme="minorHAnsi"/>
                <w:szCs w:val="20"/>
              </w:rPr>
            </w:pPr>
            <w:r w:rsidRPr="00333ADD">
              <w:rPr>
                <w:rFonts w:cstheme="minorHAnsi"/>
                <w:szCs w:val="20"/>
              </w:rPr>
              <w:t>$49.00</w:t>
            </w:r>
          </w:p>
        </w:tc>
      </w:tr>
      <w:tr w:rsidR="00F11FC6" w:rsidRPr="00650751" w14:paraId="64B3C0E3" w14:textId="77777777" w:rsidTr="00F11FC6">
        <w:trPr>
          <w:trHeight w:val="255"/>
          <w:jc w:val="center"/>
        </w:trPr>
        <w:tc>
          <w:tcPr>
            <w:tcW w:w="3195" w:type="dxa"/>
            <w:hideMark/>
          </w:tcPr>
          <w:p w14:paraId="279622D3" w14:textId="77777777" w:rsidR="00F11FC6" w:rsidRPr="00650751" w:rsidRDefault="00F11FC6" w:rsidP="00F11FC6">
            <w:pPr>
              <w:rPr>
                <w:rFonts w:cstheme="minorHAnsi"/>
                <w:szCs w:val="20"/>
              </w:rPr>
            </w:pPr>
            <w:r w:rsidRPr="00650751">
              <w:rPr>
                <w:rFonts w:cstheme="minorHAnsi"/>
                <w:szCs w:val="20"/>
              </w:rPr>
              <w:t>26W CFL Fixture</w:t>
            </w:r>
          </w:p>
        </w:tc>
        <w:tc>
          <w:tcPr>
            <w:tcW w:w="2295" w:type="dxa"/>
            <w:noWrap/>
            <w:hideMark/>
          </w:tcPr>
          <w:p w14:paraId="45C2CCDF" w14:textId="2D0964D4" w:rsidR="00F11FC6" w:rsidRPr="00650751" w:rsidRDefault="00F11FC6" w:rsidP="00F11FC6">
            <w:pPr>
              <w:jc w:val="right"/>
              <w:rPr>
                <w:rFonts w:cstheme="minorHAnsi"/>
                <w:szCs w:val="20"/>
              </w:rPr>
            </w:pPr>
            <w:r>
              <w:rPr>
                <w:rFonts w:cstheme="minorHAnsi"/>
                <w:szCs w:val="20"/>
              </w:rPr>
              <w:t>$39.51</w:t>
            </w:r>
          </w:p>
        </w:tc>
        <w:tc>
          <w:tcPr>
            <w:tcW w:w="2160" w:type="dxa"/>
            <w:noWrap/>
            <w:hideMark/>
          </w:tcPr>
          <w:p w14:paraId="5D3A6725" w14:textId="7D95350F" w:rsidR="00F11FC6" w:rsidRPr="008B7C41" w:rsidRDefault="00F11FC6" w:rsidP="00F11FC6">
            <w:pPr>
              <w:jc w:val="right"/>
              <w:rPr>
                <w:rFonts w:cstheme="minorHAnsi"/>
                <w:szCs w:val="20"/>
              </w:rPr>
            </w:pPr>
            <w:r w:rsidRPr="00333ADD">
              <w:rPr>
                <w:rFonts w:cstheme="minorHAnsi"/>
                <w:szCs w:val="20"/>
              </w:rPr>
              <w:t>$49.00</w:t>
            </w:r>
          </w:p>
        </w:tc>
      </w:tr>
      <w:tr w:rsidR="00F11FC6" w:rsidRPr="00650751" w14:paraId="1D5A8705" w14:textId="77777777" w:rsidTr="00F11FC6">
        <w:trPr>
          <w:trHeight w:val="255"/>
          <w:jc w:val="center"/>
        </w:trPr>
        <w:tc>
          <w:tcPr>
            <w:tcW w:w="3195" w:type="dxa"/>
          </w:tcPr>
          <w:p w14:paraId="72AB7E24" w14:textId="627F68AF" w:rsidR="00F11FC6" w:rsidRPr="00650751" w:rsidRDefault="00F11FC6" w:rsidP="00F11FC6">
            <w:pPr>
              <w:rPr>
                <w:rFonts w:cstheme="minorHAnsi"/>
                <w:szCs w:val="20"/>
              </w:rPr>
            </w:pPr>
            <w:r>
              <w:rPr>
                <w:rFonts w:cstheme="minorHAnsi"/>
                <w:szCs w:val="20"/>
              </w:rPr>
              <w:t>27</w:t>
            </w:r>
            <w:r w:rsidRPr="00650751">
              <w:rPr>
                <w:rFonts w:cstheme="minorHAnsi"/>
                <w:szCs w:val="20"/>
              </w:rPr>
              <w:t>W CFL Fixture</w:t>
            </w:r>
          </w:p>
        </w:tc>
        <w:tc>
          <w:tcPr>
            <w:tcW w:w="2295" w:type="dxa"/>
            <w:noWrap/>
          </w:tcPr>
          <w:p w14:paraId="38131BB2" w14:textId="6021837F" w:rsidR="00F11FC6" w:rsidRDefault="00F11FC6" w:rsidP="00F11FC6">
            <w:pPr>
              <w:jc w:val="right"/>
              <w:rPr>
                <w:rFonts w:cstheme="minorHAnsi"/>
                <w:szCs w:val="20"/>
              </w:rPr>
            </w:pPr>
            <w:r>
              <w:rPr>
                <w:rFonts w:cstheme="minorHAnsi"/>
                <w:szCs w:val="20"/>
              </w:rPr>
              <w:t>$39.51</w:t>
            </w:r>
          </w:p>
        </w:tc>
        <w:tc>
          <w:tcPr>
            <w:tcW w:w="2160" w:type="dxa"/>
            <w:noWrap/>
          </w:tcPr>
          <w:p w14:paraId="501A55CD" w14:textId="00BE9381" w:rsidR="00F11FC6" w:rsidRPr="00333ADD" w:rsidRDefault="00F11FC6" w:rsidP="00F11FC6">
            <w:pPr>
              <w:jc w:val="right"/>
              <w:rPr>
                <w:rFonts w:cstheme="minorHAnsi"/>
                <w:szCs w:val="20"/>
              </w:rPr>
            </w:pPr>
            <w:r w:rsidRPr="00333ADD">
              <w:rPr>
                <w:rFonts w:cstheme="minorHAnsi"/>
                <w:szCs w:val="20"/>
              </w:rPr>
              <w:t>$49.00</w:t>
            </w:r>
          </w:p>
        </w:tc>
      </w:tr>
      <w:tr w:rsidR="00F11FC6" w:rsidRPr="00650751" w14:paraId="7D822506" w14:textId="77777777" w:rsidTr="00F11FC6">
        <w:trPr>
          <w:trHeight w:val="255"/>
          <w:jc w:val="center"/>
        </w:trPr>
        <w:tc>
          <w:tcPr>
            <w:tcW w:w="3195" w:type="dxa"/>
            <w:hideMark/>
          </w:tcPr>
          <w:p w14:paraId="5B2EB8B4" w14:textId="77777777" w:rsidR="00F11FC6" w:rsidRPr="00650751" w:rsidRDefault="00F11FC6" w:rsidP="00F11FC6">
            <w:pPr>
              <w:rPr>
                <w:rFonts w:cstheme="minorHAnsi"/>
                <w:szCs w:val="20"/>
              </w:rPr>
            </w:pPr>
            <w:r w:rsidRPr="00650751">
              <w:rPr>
                <w:rFonts w:cstheme="minorHAnsi"/>
                <w:szCs w:val="20"/>
              </w:rPr>
              <w:t>36W CFL Fixture</w:t>
            </w:r>
          </w:p>
        </w:tc>
        <w:tc>
          <w:tcPr>
            <w:tcW w:w="2295" w:type="dxa"/>
            <w:noWrap/>
            <w:hideMark/>
          </w:tcPr>
          <w:p w14:paraId="2A70BAAB" w14:textId="2C968876" w:rsidR="00F11FC6" w:rsidRPr="00650751" w:rsidRDefault="00F11FC6" w:rsidP="00F11FC6">
            <w:pPr>
              <w:jc w:val="right"/>
              <w:rPr>
                <w:rFonts w:cstheme="minorHAnsi"/>
                <w:szCs w:val="20"/>
              </w:rPr>
            </w:pPr>
            <w:r>
              <w:rPr>
                <w:rFonts w:cstheme="minorHAnsi"/>
                <w:szCs w:val="20"/>
              </w:rPr>
              <w:t>$39.51</w:t>
            </w:r>
          </w:p>
        </w:tc>
        <w:tc>
          <w:tcPr>
            <w:tcW w:w="2160" w:type="dxa"/>
            <w:noWrap/>
            <w:hideMark/>
          </w:tcPr>
          <w:p w14:paraId="41B5ED77" w14:textId="16E4B593" w:rsidR="00F11FC6" w:rsidRPr="008B7C41" w:rsidRDefault="00F11FC6" w:rsidP="00F11FC6">
            <w:pPr>
              <w:jc w:val="right"/>
              <w:rPr>
                <w:rFonts w:cstheme="minorHAnsi"/>
                <w:szCs w:val="20"/>
              </w:rPr>
            </w:pPr>
            <w:r w:rsidRPr="00333ADD">
              <w:rPr>
                <w:rFonts w:cstheme="minorHAnsi"/>
                <w:szCs w:val="20"/>
              </w:rPr>
              <w:t>$49.00</w:t>
            </w:r>
          </w:p>
        </w:tc>
      </w:tr>
      <w:tr w:rsidR="00F11FC6" w:rsidRPr="00650751" w14:paraId="0378DE92" w14:textId="77777777" w:rsidTr="00F11FC6">
        <w:trPr>
          <w:trHeight w:val="255"/>
          <w:jc w:val="center"/>
        </w:trPr>
        <w:tc>
          <w:tcPr>
            <w:tcW w:w="3195" w:type="dxa"/>
          </w:tcPr>
          <w:p w14:paraId="08363277" w14:textId="7F7C66C4" w:rsidR="00F11FC6" w:rsidRPr="00650751" w:rsidRDefault="00F11FC6" w:rsidP="00F11FC6">
            <w:pPr>
              <w:rPr>
                <w:rFonts w:cstheme="minorHAnsi"/>
                <w:szCs w:val="20"/>
              </w:rPr>
            </w:pPr>
            <w:r>
              <w:rPr>
                <w:rFonts w:cstheme="minorHAnsi"/>
                <w:szCs w:val="20"/>
              </w:rPr>
              <w:t>50</w:t>
            </w:r>
            <w:r w:rsidRPr="00650751">
              <w:rPr>
                <w:rFonts w:cstheme="minorHAnsi"/>
                <w:szCs w:val="20"/>
              </w:rPr>
              <w:t>W CFL Fixture</w:t>
            </w:r>
          </w:p>
        </w:tc>
        <w:tc>
          <w:tcPr>
            <w:tcW w:w="2295" w:type="dxa"/>
            <w:noWrap/>
          </w:tcPr>
          <w:p w14:paraId="223AB3AF" w14:textId="5F168F8C" w:rsidR="00F11FC6" w:rsidRDefault="00F11FC6" w:rsidP="00F11FC6">
            <w:pPr>
              <w:jc w:val="right"/>
              <w:rPr>
                <w:rFonts w:cstheme="minorHAnsi"/>
                <w:szCs w:val="20"/>
              </w:rPr>
            </w:pPr>
            <w:r>
              <w:rPr>
                <w:rFonts w:cstheme="minorHAnsi"/>
                <w:szCs w:val="20"/>
              </w:rPr>
              <w:t>$39.51</w:t>
            </w:r>
          </w:p>
        </w:tc>
        <w:tc>
          <w:tcPr>
            <w:tcW w:w="2160" w:type="dxa"/>
            <w:noWrap/>
          </w:tcPr>
          <w:p w14:paraId="410BF9BF" w14:textId="7F8DC675" w:rsidR="00F11FC6" w:rsidRPr="00333ADD" w:rsidRDefault="00F11FC6" w:rsidP="00F11FC6">
            <w:pPr>
              <w:jc w:val="right"/>
              <w:rPr>
                <w:rFonts w:cstheme="minorHAnsi"/>
                <w:szCs w:val="20"/>
              </w:rPr>
            </w:pPr>
            <w:r w:rsidRPr="00333ADD">
              <w:rPr>
                <w:rFonts w:cstheme="minorHAnsi"/>
                <w:szCs w:val="20"/>
              </w:rPr>
              <w:t>$49.00</w:t>
            </w:r>
          </w:p>
        </w:tc>
      </w:tr>
      <w:tr w:rsidR="00F11FC6" w:rsidRPr="00650751" w14:paraId="1A6BEB28" w14:textId="77777777" w:rsidTr="00F11FC6">
        <w:trPr>
          <w:trHeight w:val="255"/>
          <w:jc w:val="center"/>
        </w:trPr>
        <w:tc>
          <w:tcPr>
            <w:tcW w:w="3195" w:type="dxa"/>
          </w:tcPr>
          <w:p w14:paraId="6D327940" w14:textId="553DEFBA" w:rsidR="00F11FC6" w:rsidRDefault="00F11FC6" w:rsidP="00F11FC6">
            <w:pPr>
              <w:rPr>
                <w:rFonts w:cstheme="minorHAnsi"/>
                <w:szCs w:val="20"/>
              </w:rPr>
            </w:pPr>
            <w:r>
              <w:rPr>
                <w:rFonts w:cstheme="minorHAnsi"/>
                <w:szCs w:val="20"/>
              </w:rPr>
              <w:t>55</w:t>
            </w:r>
            <w:r w:rsidRPr="00650751">
              <w:rPr>
                <w:rFonts w:cstheme="minorHAnsi"/>
                <w:szCs w:val="20"/>
              </w:rPr>
              <w:t>W CFL Fixture</w:t>
            </w:r>
          </w:p>
        </w:tc>
        <w:tc>
          <w:tcPr>
            <w:tcW w:w="2295" w:type="dxa"/>
            <w:noWrap/>
          </w:tcPr>
          <w:p w14:paraId="44628BA1" w14:textId="7D0381DE" w:rsidR="00F11FC6" w:rsidRDefault="00F11FC6" w:rsidP="00F11FC6">
            <w:pPr>
              <w:jc w:val="right"/>
              <w:rPr>
                <w:rFonts w:cstheme="minorHAnsi"/>
                <w:szCs w:val="20"/>
              </w:rPr>
            </w:pPr>
            <w:r>
              <w:rPr>
                <w:rFonts w:cstheme="minorHAnsi"/>
                <w:szCs w:val="20"/>
              </w:rPr>
              <w:t>$39.51</w:t>
            </w:r>
          </w:p>
        </w:tc>
        <w:tc>
          <w:tcPr>
            <w:tcW w:w="2160" w:type="dxa"/>
            <w:noWrap/>
          </w:tcPr>
          <w:p w14:paraId="1393713D" w14:textId="0A9A1C29" w:rsidR="00F11FC6" w:rsidRPr="00333ADD" w:rsidRDefault="00F11FC6" w:rsidP="00F11FC6">
            <w:pPr>
              <w:jc w:val="right"/>
              <w:rPr>
                <w:rFonts w:cstheme="minorHAnsi"/>
                <w:szCs w:val="20"/>
              </w:rPr>
            </w:pPr>
            <w:r w:rsidRPr="00333ADD">
              <w:rPr>
                <w:rFonts w:cstheme="minorHAnsi"/>
                <w:szCs w:val="20"/>
              </w:rPr>
              <w:t>$49.00</w:t>
            </w:r>
          </w:p>
        </w:tc>
      </w:tr>
      <w:tr w:rsidR="00F11FC6" w:rsidRPr="00650751" w14:paraId="1CAFE697" w14:textId="77777777" w:rsidTr="00F11FC6">
        <w:trPr>
          <w:trHeight w:val="255"/>
          <w:jc w:val="center"/>
        </w:trPr>
        <w:tc>
          <w:tcPr>
            <w:tcW w:w="3195" w:type="dxa"/>
          </w:tcPr>
          <w:p w14:paraId="73B3F0A3" w14:textId="4422A0B7" w:rsidR="00F11FC6" w:rsidRDefault="00F11FC6" w:rsidP="00F11FC6">
            <w:pPr>
              <w:rPr>
                <w:rFonts w:cstheme="minorHAnsi"/>
                <w:szCs w:val="20"/>
              </w:rPr>
            </w:pPr>
            <w:r>
              <w:rPr>
                <w:rFonts w:cstheme="minorHAnsi"/>
                <w:szCs w:val="20"/>
              </w:rPr>
              <w:t>65</w:t>
            </w:r>
            <w:r w:rsidRPr="00650751">
              <w:rPr>
                <w:rFonts w:cstheme="minorHAnsi"/>
                <w:szCs w:val="20"/>
              </w:rPr>
              <w:t>W CFL Fixture</w:t>
            </w:r>
          </w:p>
        </w:tc>
        <w:tc>
          <w:tcPr>
            <w:tcW w:w="2295" w:type="dxa"/>
            <w:noWrap/>
          </w:tcPr>
          <w:p w14:paraId="5923837E" w14:textId="553703C5" w:rsidR="00F11FC6" w:rsidRDefault="00F11FC6" w:rsidP="00F11FC6">
            <w:pPr>
              <w:jc w:val="right"/>
              <w:rPr>
                <w:rFonts w:cstheme="minorHAnsi"/>
                <w:szCs w:val="20"/>
              </w:rPr>
            </w:pPr>
            <w:r>
              <w:rPr>
                <w:rFonts w:cstheme="minorHAnsi"/>
                <w:szCs w:val="20"/>
              </w:rPr>
              <w:t>$39.51</w:t>
            </w:r>
          </w:p>
        </w:tc>
        <w:tc>
          <w:tcPr>
            <w:tcW w:w="2160" w:type="dxa"/>
            <w:noWrap/>
          </w:tcPr>
          <w:p w14:paraId="4278505D" w14:textId="3A988338" w:rsidR="00F11FC6" w:rsidRPr="00333ADD" w:rsidRDefault="00F11FC6" w:rsidP="00F11FC6">
            <w:pPr>
              <w:jc w:val="right"/>
              <w:rPr>
                <w:rFonts w:cstheme="minorHAnsi"/>
                <w:szCs w:val="20"/>
              </w:rPr>
            </w:pPr>
            <w:r w:rsidRPr="00333ADD">
              <w:rPr>
                <w:rFonts w:cstheme="minorHAnsi"/>
                <w:szCs w:val="20"/>
              </w:rPr>
              <w:t>$49.00</w:t>
            </w:r>
          </w:p>
        </w:tc>
      </w:tr>
      <w:tr w:rsidR="00F11FC6" w:rsidRPr="00650751" w14:paraId="57A8ED13" w14:textId="77777777" w:rsidTr="00F11FC6">
        <w:trPr>
          <w:trHeight w:val="255"/>
          <w:jc w:val="center"/>
        </w:trPr>
        <w:tc>
          <w:tcPr>
            <w:tcW w:w="3195" w:type="dxa"/>
          </w:tcPr>
          <w:p w14:paraId="07D524F3" w14:textId="076D5B5E" w:rsidR="00F11FC6" w:rsidRDefault="00F11FC6" w:rsidP="00F11FC6">
            <w:pPr>
              <w:rPr>
                <w:rFonts w:cstheme="minorHAnsi"/>
                <w:szCs w:val="20"/>
              </w:rPr>
            </w:pPr>
            <w:r w:rsidRPr="00F11FC6">
              <w:rPr>
                <w:rFonts w:cstheme="minorHAnsi"/>
                <w:szCs w:val="20"/>
              </w:rPr>
              <w:t>Up to 70 Watt Exterior Fixture CFL</w:t>
            </w:r>
          </w:p>
        </w:tc>
        <w:tc>
          <w:tcPr>
            <w:tcW w:w="2295" w:type="dxa"/>
            <w:noWrap/>
          </w:tcPr>
          <w:p w14:paraId="16F72398" w14:textId="07EECF58" w:rsidR="00F11FC6" w:rsidRDefault="00F11FC6" w:rsidP="00F11FC6">
            <w:pPr>
              <w:jc w:val="right"/>
              <w:rPr>
                <w:rFonts w:cstheme="minorHAnsi"/>
                <w:szCs w:val="20"/>
              </w:rPr>
            </w:pPr>
            <w:r>
              <w:rPr>
                <w:rFonts w:cstheme="minorHAnsi"/>
                <w:szCs w:val="20"/>
              </w:rPr>
              <w:t>$39.51</w:t>
            </w:r>
          </w:p>
        </w:tc>
        <w:tc>
          <w:tcPr>
            <w:tcW w:w="2160" w:type="dxa"/>
            <w:noWrap/>
          </w:tcPr>
          <w:p w14:paraId="221D433B" w14:textId="6F9507D5" w:rsidR="00F11FC6" w:rsidRPr="00333ADD" w:rsidRDefault="00F11FC6" w:rsidP="00F11FC6">
            <w:pPr>
              <w:jc w:val="right"/>
              <w:rPr>
                <w:rFonts w:cstheme="minorHAnsi"/>
                <w:szCs w:val="20"/>
              </w:rPr>
            </w:pPr>
            <w:r w:rsidRPr="00333ADD">
              <w:rPr>
                <w:rFonts w:cstheme="minorHAnsi"/>
                <w:szCs w:val="20"/>
              </w:rPr>
              <w:t>$49.00</w:t>
            </w:r>
          </w:p>
        </w:tc>
      </w:tr>
    </w:tbl>
    <w:p w14:paraId="6145914D" w14:textId="77777777" w:rsidR="005D63E0" w:rsidRDefault="005D63E0" w:rsidP="00920905">
      <w:pPr>
        <w:rPr>
          <w:color w:val="FF0000"/>
        </w:rPr>
      </w:pPr>
    </w:p>
    <w:p w14:paraId="44713B57" w14:textId="77777777" w:rsidR="005A0E53" w:rsidRPr="00500C4E" w:rsidRDefault="005A0E53" w:rsidP="005A0E53">
      <w:pPr>
        <w:pStyle w:val="Heading2"/>
        <w:rPr>
          <w:rFonts w:asciiTheme="minorHAnsi" w:hAnsiTheme="minorHAnsi" w:cstheme="minorHAnsi"/>
        </w:rPr>
      </w:pPr>
      <w:bookmarkStart w:id="19" w:name="_Toc214003098"/>
      <w:r w:rsidRPr="00500C4E">
        <w:rPr>
          <w:rFonts w:asciiTheme="minorHAnsi" w:hAnsiTheme="minorHAnsi" w:cstheme="minorHAnsi"/>
        </w:rPr>
        <w:t>4.2 Measure Case Cost</w:t>
      </w:r>
    </w:p>
    <w:p w14:paraId="5B11E36B" w14:textId="52279D87" w:rsidR="005D63E0" w:rsidRDefault="005D63E0" w:rsidP="00FE5FAF">
      <w:pPr>
        <w:rPr>
          <w:rFonts w:cstheme="minorHAnsi"/>
          <w:szCs w:val="22"/>
        </w:rPr>
      </w:pPr>
      <w:r w:rsidRPr="004979D3">
        <w:rPr>
          <w:rFonts w:cstheme="minorHAnsi"/>
          <w:szCs w:val="22"/>
        </w:rPr>
        <w:t>The measure equipment includes a fixed position photo controller to meet Title 24 code for exterior lighting. The measure equipment cost is the sum of the fixture cost and the photo controller cost.</w:t>
      </w:r>
    </w:p>
    <w:p w14:paraId="0C4992AF" w14:textId="77777777" w:rsidR="005D63E0" w:rsidRDefault="005D63E0" w:rsidP="00FE5FAF">
      <w:pPr>
        <w:rPr>
          <w:rFonts w:cstheme="minorHAnsi"/>
          <w:szCs w:val="22"/>
        </w:rPr>
      </w:pPr>
    </w:p>
    <w:p w14:paraId="2361A5BC" w14:textId="0EF1031D" w:rsidR="005D63E0" w:rsidRPr="00F75D74" w:rsidRDefault="005D63E0" w:rsidP="005D63E0">
      <w:pPr>
        <w:pStyle w:val="Caption"/>
        <w:jc w:val="center"/>
        <w:rPr>
          <w:rFonts w:cstheme="minorHAnsi"/>
          <w:szCs w:val="20"/>
        </w:rPr>
      </w:pPr>
      <w:r w:rsidRPr="00F75D74">
        <w:rPr>
          <w:rFonts w:cstheme="minorHAnsi"/>
          <w:szCs w:val="20"/>
        </w:rPr>
        <w:t>Measure Cost</w:t>
      </w:r>
    </w:p>
    <w:tbl>
      <w:tblPr>
        <w:tblStyle w:val="TableGrid1"/>
        <w:tblW w:w="9270" w:type="dxa"/>
        <w:jc w:val="center"/>
        <w:tblLook w:val="00A0" w:firstRow="1" w:lastRow="0" w:firstColumn="1" w:lastColumn="0" w:noHBand="0" w:noVBand="0"/>
      </w:tblPr>
      <w:tblGrid>
        <w:gridCol w:w="2425"/>
        <w:gridCol w:w="2045"/>
        <w:gridCol w:w="1375"/>
        <w:gridCol w:w="3425"/>
      </w:tblGrid>
      <w:tr w:rsidR="00D0543F" w:rsidRPr="00650751" w14:paraId="2CA39E39" w14:textId="77777777" w:rsidTr="00071136">
        <w:trPr>
          <w:trHeight w:val="255"/>
          <w:jc w:val="center"/>
        </w:trPr>
        <w:tc>
          <w:tcPr>
            <w:tcW w:w="2425" w:type="dxa"/>
            <w:shd w:val="clear" w:color="auto" w:fill="D9D9D9" w:themeFill="background1" w:themeFillShade="D9"/>
            <w:noWrap/>
            <w:hideMark/>
          </w:tcPr>
          <w:p w14:paraId="741FDA83" w14:textId="77777777" w:rsidR="00D0543F" w:rsidRPr="00650751" w:rsidRDefault="00D0543F" w:rsidP="005D63E0">
            <w:pPr>
              <w:jc w:val="center"/>
              <w:rPr>
                <w:rFonts w:cstheme="minorHAnsi"/>
                <w:b/>
                <w:bCs/>
                <w:szCs w:val="20"/>
              </w:rPr>
            </w:pPr>
            <w:r w:rsidRPr="00650751">
              <w:rPr>
                <w:rFonts w:cstheme="minorHAnsi"/>
                <w:b/>
                <w:bCs/>
                <w:szCs w:val="20"/>
              </w:rPr>
              <w:t>Measure Name</w:t>
            </w:r>
          </w:p>
        </w:tc>
        <w:tc>
          <w:tcPr>
            <w:tcW w:w="2045" w:type="dxa"/>
            <w:shd w:val="clear" w:color="auto" w:fill="D9D9D9" w:themeFill="background1" w:themeFillShade="D9"/>
            <w:noWrap/>
            <w:hideMark/>
          </w:tcPr>
          <w:p w14:paraId="050EBCCB" w14:textId="77777777" w:rsidR="00D0543F" w:rsidRPr="00650751" w:rsidRDefault="00D0543F" w:rsidP="005D63E0">
            <w:pPr>
              <w:jc w:val="center"/>
              <w:rPr>
                <w:rFonts w:cstheme="minorHAnsi"/>
                <w:b/>
                <w:bCs/>
                <w:szCs w:val="20"/>
              </w:rPr>
            </w:pPr>
            <w:r>
              <w:rPr>
                <w:rFonts w:cstheme="minorHAnsi"/>
                <w:b/>
                <w:bCs/>
                <w:szCs w:val="20"/>
              </w:rPr>
              <w:t>Measure Equipment</w:t>
            </w:r>
            <w:r w:rsidRPr="00650751">
              <w:rPr>
                <w:rFonts w:cstheme="minorHAnsi"/>
                <w:b/>
                <w:bCs/>
                <w:szCs w:val="20"/>
              </w:rPr>
              <w:t xml:space="preserve"> Cost</w:t>
            </w:r>
            <w:r>
              <w:rPr>
                <w:rFonts w:cstheme="minorHAnsi"/>
                <w:b/>
                <w:bCs/>
                <w:szCs w:val="20"/>
              </w:rPr>
              <w:t xml:space="preserve"> ($)</w:t>
            </w:r>
          </w:p>
        </w:tc>
        <w:tc>
          <w:tcPr>
            <w:tcW w:w="1375" w:type="dxa"/>
            <w:shd w:val="clear" w:color="auto" w:fill="D9D9D9" w:themeFill="background1" w:themeFillShade="D9"/>
            <w:noWrap/>
            <w:hideMark/>
          </w:tcPr>
          <w:p w14:paraId="216D6C20" w14:textId="77777777" w:rsidR="00D0543F" w:rsidRPr="00650751" w:rsidRDefault="00D0543F" w:rsidP="005D63E0">
            <w:pPr>
              <w:jc w:val="center"/>
              <w:rPr>
                <w:rFonts w:cstheme="minorHAnsi"/>
                <w:b/>
                <w:bCs/>
                <w:szCs w:val="20"/>
              </w:rPr>
            </w:pPr>
            <w:r>
              <w:rPr>
                <w:rFonts w:cstheme="minorHAnsi"/>
                <w:b/>
                <w:bCs/>
                <w:szCs w:val="20"/>
              </w:rPr>
              <w:t xml:space="preserve">Measure </w:t>
            </w:r>
            <w:r w:rsidRPr="008B7C41">
              <w:rPr>
                <w:rFonts w:cstheme="minorHAnsi"/>
                <w:b/>
                <w:bCs/>
                <w:szCs w:val="20"/>
              </w:rPr>
              <w:t>Labor</w:t>
            </w:r>
            <w:r>
              <w:rPr>
                <w:rFonts w:cstheme="minorHAnsi"/>
                <w:b/>
                <w:bCs/>
                <w:szCs w:val="20"/>
              </w:rPr>
              <w:t xml:space="preserve"> Cost ($)</w:t>
            </w:r>
          </w:p>
        </w:tc>
        <w:tc>
          <w:tcPr>
            <w:tcW w:w="3425" w:type="dxa"/>
            <w:shd w:val="clear" w:color="auto" w:fill="D9D9D9" w:themeFill="background1" w:themeFillShade="D9"/>
          </w:tcPr>
          <w:p w14:paraId="7DD9B9D3" w14:textId="77777777" w:rsidR="00D0543F" w:rsidRPr="00650751" w:rsidRDefault="00D0543F" w:rsidP="005D63E0">
            <w:pPr>
              <w:jc w:val="center"/>
              <w:rPr>
                <w:rFonts w:cstheme="minorHAnsi"/>
                <w:b/>
                <w:bCs/>
                <w:szCs w:val="20"/>
              </w:rPr>
            </w:pPr>
            <w:r>
              <w:rPr>
                <w:rFonts w:cstheme="minorHAnsi"/>
                <w:b/>
                <w:bCs/>
                <w:szCs w:val="20"/>
              </w:rPr>
              <w:t>Material Source</w:t>
            </w:r>
          </w:p>
        </w:tc>
      </w:tr>
      <w:tr w:rsidR="00071136" w:rsidRPr="00650751" w14:paraId="3C56D44B" w14:textId="77777777" w:rsidTr="00071136">
        <w:trPr>
          <w:trHeight w:val="255"/>
          <w:jc w:val="center"/>
        </w:trPr>
        <w:tc>
          <w:tcPr>
            <w:tcW w:w="2425" w:type="dxa"/>
          </w:tcPr>
          <w:p w14:paraId="330621CD" w14:textId="4F394F7C" w:rsidR="00071136" w:rsidRPr="00650751" w:rsidRDefault="00071136" w:rsidP="00071136">
            <w:pPr>
              <w:rPr>
                <w:rFonts w:cstheme="minorHAnsi"/>
                <w:szCs w:val="20"/>
              </w:rPr>
            </w:pPr>
            <w:r w:rsidRPr="00F11FC6">
              <w:rPr>
                <w:rFonts w:cstheme="minorHAnsi"/>
                <w:bCs/>
                <w:szCs w:val="20"/>
              </w:rPr>
              <w:t>13</w:t>
            </w:r>
            <w:r w:rsidRPr="00F11FC6">
              <w:rPr>
                <w:rFonts w:cstheme="minorHAnsi"/>
                <w:szCs w:val="20"/>
              </w:rPr>
              <w:t>W CFL Fixture</w:t>
            </w:r>
          </w:p>
        </w:tc>
        <w:tc>
          <w:tcPr>
            <w:tcW w:w="2045" w:type="dxa"/>
            <w:noWrap/>
          </w:tcPr>
          <w:p w14:paraId="0D4B87F9" w14:textId="329828C4" w:rsidR="00071136" w:rsidRDefault="00071136" w:rsidP="00071136">
            <w:pPr>
              <w:jc w:val="center"/>
              <w:rPr>
                <w:rFonts w:cstheme="minorHAnsi"/>
                <w:szCs w:val="20"/>
              </w:rPr>
            </w:pPr>
            <w:r>
              <w:rPr>
                <w:rFonts w:cstheme="minorHAnsi"/>
                <w:szCs w:val="20"/>
              </w:rPr>
              <w:t>$71.59</w:t>
            </w:r>
          </w:p>
        </w:tc>
        <w:tc>
          <w:tcPr>
            <w:tcW w:w="1375" w:type="dxa"/>
            <w:noWrap/>
          </w:tcPr>
          <w:p w14:paraId="25AC0E69" w14:textId="4D041B27" w:rsidR="00071136" w:rsidRPr="00D1559B" w:rsidRDefault="00071136" w:rsidP="00071136">
            <w:pPr>
              <w:jc w:val="center"/>
              <w:rPr>
                <w:rFonts w:cstheme="minorHAnsi"/>
                <w:szCs w:val="20"/>
              </w:rPr>
            </w:pPr>
            <w:r w:rsidRPr="00D1559B">
              <w:rPr>
                <w:rFonts w:cstheme="minorHAnsi"/>
                <w:szCs w:val="20"/>
              </w:rPr>
              <w:t>$49.00</w:t>
            </w:r>
          </w:p>
        </w:tc>
        <w:tc>
          <w:tcPr>
            <w:tcW w:w="3425" w:type="dxa"/>
          </w:tcPr>
          <w:p w14:paraId="54B19967" w14:textId="31927B3D" w:rsidR="00071136" w:rsidRDefault="00071136" w:rsidP="00071136">
            <w:pPr>
              <w:rPr>
                <w:rFonts w:cstheme="minorHAnsi"/>
                <w:szCs w:val="20"/>
              </w:rPr>
            </w:pPr>
            <w:r>
              <w:rPr>
                <w:rFonts w:cstheme="minorHAnsi"/>
                <w:szCs w:val="20"/>
              </w:rPr>
              <w:t>Vendor Pricing</w:t>
            </w:r>
          </w:p>
        </w:tc>
      </w:tr>
      <w:tr w:rsidR="00071136" w:rsidRPr="00650751" w14:paraId="3ABB6DB3" w14:textId="77777777" w:rsidTr="00071136">
        <w:trPr>
          <w:trHeight w:val="255"/>
          <w:jc w:val="center"/>
        </w:trPr>
        <w:tc>
          <w:tcPr>
            <w:tcW w:w="2425" w:type="dxa"/>
          </w:tcPr>
          <w:p w14:paraId="6A1B0CD9" w14:textId="64AB2987" w:rsidR="00071136" w:rsidRPr="00650751" w:rsidRDefault="00071136" w:rsidP="00071136">
            <w:pPr>
              <w:rPr>
                <w:rFonts w:cstheme="minorHAnsi"/>
                <w:szCs w:val="20"/>
              </w:rPr>
            </w:pPr>
            <w:r w:rsidRPr="00650751">
              <w:rPr>
                <w:rFonts w:cstheme="minorHAnsi"/>
                <w:szCs w:val="20"/>
              </w:rPr>
              <w:t>18W CFL Fixture</w:t>
            </w:r>
          </w:p>
        </w:tc>
        <w:tc>
          <w:tcPr>
            <w:tcW w:w="2045" w:type="dxa"/>
            <w:noWrap/>
          </w:tcPr>
          <w:p w14:paraId="2AC8C53D" w14:textId="5B8EB0D2" w:rsidR="00071136" w:rsidRDefault="00071136" w:rsidP="00071136">
            <w:pPr>
              <w:jc w:val="center"/>
              <w:rPr>
                <w:rFonts w:cstheme="minorHAnsi"/>
                <w:szCs w:val="20"/>
              </w:rPr>
            </w:pPr>
            <w:r w:rsidRPr="00650751">
              <w:rPr>
                <w:rFonts w:cstheme="minorHAnsi"/>
                <w:szCs w:val="20"/>
              </w:rPr>
              <w:t>$</w:t>
            </w:r>
            <w:r>
              <w:rPr>
                <w:rFonts w:cstheme="minorHAnsi"/>
                <w:szCs w:val="20"/>
              </w:rPr>
              <w:t>81.59</w:t>
            </w:r>
          </w:p>
        </w:tc>
        <w:tc>
          <w:tcPr>
            <w:tcW w:w="1375" w:type="dxa"/>
            <w:noWrap/>
          </w:tcPr>
          <w:p w14:paraId="734377EB" w14:textId="0C224414" w:rsidR="00071136" w:rsidRPr="00D1559B" w:rsidRDefault="00071136" w:rsidP="00071136">
            <w:pPr>
              <w:jc w:val="center"/>
              <w:rPr>
                <w:rFonts w:cstheme="minorHAnsi"/>
                <w:szCs w:val="20"/>
              </w:rPr>
            </w:pPr>
            <w:r w:rsidRPr="00D1559B">
              <w:rPr>
                <w:rFonts w:cstheme="minorHAnsi"/>
                <w:szCs w:val="20"/>
              </w:rPr>
              <w:t>$49.00</w:t>
            </w:r>
          </w:p>
        </w:tc>
        <w:tc>
          <w:tcPr>
            <w:tcW w:w="3425" w:type="dxa"/>
          </w:tcPr>
          <w:p w14:paraId="7E5C6C80" w14:textId="199A7A4D" w:rsidR="00071136" w:rsidRDefault="00071136" w:rsidP="00071136">
            <w:pPr>
              <w:rPr>
                <w:rFonts w:cstheme="minorHAnsi"/>
                <w:szCs w:val="20"/>
              </w:rPr>
            </w:pPr>
            <w:r>
              <w:rPr>
                <w:rFonts w:cstheme="minorHAnsi"/>
                <w:szCs w:val="20"/>
              </w:rPr>
              <w:t>Vendor Pricing</w:t>
            </w:r>
          </w:p>
        </w:tc>
      </w:tr>
      <w:tr w:rsidR="00071136" w:rsidRPr="00650751" w14:paraId="702D3945" w14:textId="77777777" w:rsidTr="00071136">
        <w:trPr>
          <w:trHeight w:val="255"/>
          <w:jc w:val="center"/>
        </w:trPr>
        <w:tc>
          <w:tcPr>
            <w:tcW w:w="2425" w:type="dxa"/>
          </w:tcPr>
          <w:p w14:paraId="436C47F7" w14:textId="156505F3" w:rsidR="00071136" w:rsidRPr="00650751" w:rsidRDefault="00071136" w:rsidP="00071136">
            <w:pPr>
              <w:rPr>
                <w:rFonts w:cstheme="minorHAnsi"/>
                <w:szCs w:val="20"/>
              </w:rPr>
            </w:pPr>
            <w:r>
              <w:rPr>
                <w:rFonts w:cstheme="minorHAnsi"/>
                <w:szCs w:val="20"/>
              </w:rPr>
              <w:lastRenderedPageBreak/>
              <w:t>20</w:t>
            </w:r>
            <w:r w:rsidRPr="00650751">
              <w:rPr>
                <w:rFonts w:cstheme="minorHAnsi"/>
                <w:szCs w:val="20"/>
              </w:rPr>
              <w:t>W CFL Fixture</w:t>
            </w:r>
          </w:p>
        </w:tc>
        <w:tc>
          <w:tcPr>
            <w:tcW w:w="2045" w:type="dxa"/>
            <w:noWrap/>
          </w:tcPr>
          <w:p w14:paraId="2C11A3B3" w14:textId="565296F1" w:rsidR="00071136" w:rsidRDefault="00071136" w:rsidP="00071136">
            <w:pPr>
              <w:jc w:val="center"/>
              <w:rPr>
                <w:rFonts w:cstheme="minorHAnsi"/>
                <w:szCs w:val="20"/>
              </w:rPr>
            </w:pPr>
            <w:r w:rsidRPr="00650751">
              <w:rPr>
                <w:rFonts w:cstheme="minorHAnsi"/>
                <w:szCs w:val="20"/>
              </w:rPr>
              <w:t>$</w:t>
            </w:r>
            <w:r>
              <w:rPr>
                <w:rFonts w:cstheme="minorHAnsi"/>
                <w:szCs w:val="20"/>
              </w:rPr>
              <w:t>81.59</w:t>
            </w:r>
          </w:p>
        </w:tc>
        <w:tc>
          <w:tcPr>
            <w:tcW w:w="1375" w:type="dxa"/>
            <w:noWrap/>
          </w:tcPr>
          <w:p w14:paraId="3BC1E31E" w14:textId="39757384" w:rsidR="00071136" w:rsidRPr="00D1559B" w:rsidRDefault="00071136" w:rsidP="00071136">
            <w:pPr>
              <w:jc w:val="center"/>
              <w:rPr>
                <w:rFonts w:cstheme="minorHAnsi"/>
                <w:szCs w:val="20"/>
              </w:rPr>
            </w:pPr>
            <w:r w:rsidRPr="00D1559B">
              <w:rPr>
                <w:rFonts w:cstheme="minorHAnsi"/>
                <w:szCs w:val="20"/>
              </w:rPr>
              <w:t>$49.00</w:t>
            </w:r>
          </w:p>
        </w:tc>
        <w:tc>
          <w:tcPr>
            <w:tcW w:w="3425" w:type="dxa"/>
          </w:tcPr>
          <w:p w14:paraId="1832CE9E" w14:textId="573497FC" w:rsidR="00071136" w:rsidRDefault="00071136" w:rsidP="00071136">
            <w:pPr>
              <w:rPr>
                <w:rFonts w:cstheme="minorHAnsi"/>
                <w:szCs w:val="20"/>
              </w:rPr>
            </w:pPr>
            <w:r>
              <w:rPr>
                <w:rFonts w:cstheme="minorHAnsi"/>
                <w:szCs w:val="20"/>
              </w:rPr>
              <w:t>Extrapolated from Vendor Pricing</w:t>
            </w:r>
          </w:p>
        </w:tc>
      </w:tr>
      <w:tr w:rsidR="00071136" w:rsidRPr="00650751" w14:paraId="2B253FDE" w14:textId="77777777" w:rsidTr="00071136">
        <w:trPr>
          <w:trHeight w:val="255"/>
          <w:jc w:val="center"/>
        </w:trPr>
        <w:tc>
          <w:tcPr>
            <w:tcW w:w="2425" w:type="dxa"/>
          </w:tcPr>
          <w:p w14:paraId="11FAFCE9" w14:textId="5FA1EFF3" w:rsidR="00071136" w:rsidRPr="00650751" w:rsidRDefault="00071136" w:rsidP="00071136">
            <w:pPr>
              <w:rPr>
                <w:rFonts w:cstheme="minorHAnsi"/>
                <w:szCs w:val="20"/>
              </w:rPr>
            </w:pPr>
            <w:r>
              <w:rPr>
                <w:rFonts w:cstheme="minorHAnsi"/>
                <w:szCs w:val="20"/>
              </w:rPr>
              <w:t>22</w:t>
            </w:r>
            <w:r w:rsidRPr="00650751">
              <w:rPr>
                <w:rFonts w:cstheme="minorHAnsi"/>
                <w:szCs w:val="20"/>
              </w:rPr>
              <w:t>W CFL Fixture</w:t>
            </w:r>
          </w:p>
        </w:tc>
        <w:tc>
          <w:tcPr>
            <w:tcW w:w="2045" w:type="dxa"/>
            <w:noWrap/>
          </w:tcPr>
          <w:p w14:paraId="64C53F66" w14:textId="6F74351F" w:rsidR="00071136" w:rsidRDefault="00071136" w:rsidP="00071136">
            <w:pPr>
              <w:jc w:val="center"/>
              <w:rPr>
                <w:rFonts w:cstheme="minorHAnsi"/>
                <w:szCs w:val="20"/>
              </w:rPr>
            </w:pPr>
            <w:r w:rsidRPr="00650751">
              <w:rPr>
                <w:rFonts w:cstheme="minorHAnsi"/>
                <w:szCs w:val="20"/>
              </w:rPr>
              <w:t>$</w:t>
            </w:r>
            <w:r>
              <w:rPr>
                <w:rFonts w:cstheme="minorHAnsi"/>
                <w:szCs w:val="20"/>
              </w:rPr>
              <w:t>81.59</w:t>
            </w:r>
          </w:p>
        </w:tc>
        <w:tc>
          <w:tcPr>
            <w:tcW w:w="1375" w:type="dxa"/>
            <w:noWrap/>
          </w:tcPr>
          <w:p w14:paraId="7E1E1434" w14:textId="5826D17C" w:rsidR="00071136" w:rsidRPr="00D1559B" w:rsidRDefault="00071136" w:rsidP="00071136">
            <w:pPr>
              <w:jc w:val="center"/>
              <w:rPr>
                <w:rFonts w:cstheme="minorHAnsi"/>
                <w:szCs w:val="20"/>
              </w:rPr>
            </w:pPr>
            <w:r w:rsidRPr="00D1559B">
              <w:rPr>
                <w:rFonts w:cstheme="minorHAnsi"/>
                <w:szCs w:val="20"/>
              </w:rPr>
              <w:t>$49.00</w:t>
            </w:r>
          </w:p>
        </w:tc>
        <w:tc>
          <w:tcPr>
            <w:tcW w:w="3425" w:type="dxa"/>
          </w:tcPr>
          <w:p w14:paraId="62F9FB29" w14:textId="29DD57D8" w:rsidR="00071136" w:rsidRDefault="00071136" w:rsidP="00071136">
            <w:pPr>
              <w:rPr>
                <w:rFonts w:cstheme="minorHAnsi"/>
                <w:szCs w:val="20"/>
              </w:rPr>
            </w:pPr>
            <w:r>
              <w:rPr>
                <w:rFonts w:cstheme="minorHAnsi"/>
                <w:szCs w:val="20"/>
              </w:rPr>
              <w:t>Extrapolated from Vendor Pricing</w:t>
            </w:r>
          </w:p>
        </w:tc>
      </w:tr>
      <w:tr w:rsidR="00071136" w:rsidRPr="00650751" w14:paraId="7A55B81C" w14:textId="77777777" w:rsidTr="00071136">
        <w:trPr>
          <w:trHeight w:val="255"/>
          <w:jc w:val="center"/>
        </w:trPr>
        <w:tc>
          <w:tcPr>
            <w:tcW w:w="2425" w:type="dxa"/>
          </w:tcPr>
          <w:p w14:paraId="0FE2C7E1" w14:textId="627F31B7" w:rsidR="00071136" w:rsidRPr="00650751" w:rsidRDefault="00071136" w:rsidP="00071136">
            <w:pPr>
              <w:rPr>
                <w:rFonts w:cstheme="minorHAnsi"/>
                <w:szCs w:val="20"/>
              </w:rPr>
            </w:pPr>
            <w:r w:rsidRPr="00650751">
              <w:rPr>
                <w:rFonts w:cstheme="minorHAnsi"/>
                <w:szCs w:val="20"/>
              </w:rPr>
              <w:t>23W CFL Fixture</w:t>
            </w:r>
          </w:p>
        </w:tc>
        <w:tc>
          <w:tcPr>
            <w:tcW w:w="2045" w:type="dxa"/>
            <w:noWrap/>
          </w:tcPr>
          <w:p w14:paraId="0A1AAC67" w14:textId="6D4D69CA" w:rsidR="00071136" w:rsidRDefault="00071136" w:rsidP="00071136">
            <w:pPr>
              <w:jc w:val="center"/>
              <w:rPr>
                <w:rFonts w:cstheme="minorHAnsi"/>
                <w:szCs w:val="20"/>
              </w:rPr>
            </w:pPr>
            <w:r w:rsidRPr="00650751">
              <w:rPr>
                <w:rFonts w:cstheme="minorHAnsi"/>
                <w:szCs w:val="20"/>
              </w:rPr>
              <w:t>$</w:t>
            </w:r>
            <w:r>
              <w:rPr>
                <w:rFonts w:cstheme="minorHAnsi"/>
                <w:szCs w:val="20"/>
              </w:rPr>
              <w:t>81.59</w:t>
            </w:r>
          </w:p>
        </w:tc>
        <w:tc>
          <w:tcPr>
            <w:tcW w:w="1375" w:type="dxa"/>
            <w:noWrap/>
          </w:tcPr>
          <w:p w14:paraId="3C549E98" w14:textId="4DE0650A" w:rsidR="00071136" w:rsidRPr="00D1559B" w:rsidRDefault="00071136" w:rsidP="00071136">
            <w:pPr>
              <w:jc w:val="center"/>
              <w:rPr>
                <w:rFonts w:cstheme="minorHAnsi"/>
                <w:szCs w:val="20"/>
              </w:rPr>
            </w:pPr>
            <w:r w:rsidRPr="00D1559B">
              <w:rPr>
                <w:rFonts w:cstheme="minorHAnsi"/>
                <w:szCs w:val="20"/>
              </w:rPr>
              <w:t>$49.00</w:t>
            </w:r>
          </w:p>
        </w:tc>
        <w:tc>
          <w:tcPr>
            <w:tcW w:w="3425" w:type="dxa"/>
          </w:tcPr>
          <w:p w14:paraId="15550962" w14:textId="5CFDA75E" w:rsidR="00071136" w:rsidRDefault="00071136" w:rsidP="00071136">
            <w:pPr>
              <w:rPr>
                <w:rFonts w:cstheme="minorHAnsi"/>
                <w:szCs w:val="20"/>
              </w:rPr>
            </w:pPr>
            <w:r>
              <w:rPr>
                <w:rFonts w:cstheme="minorHAnsi"/>
                <w:szCs w:val="20"/>
              </w:rPr>
              <w:t>Extrapolated from Vendor Pricing</w:t>
            </w:r>
          </w:p>
        </w:tc>
      </w:tr>
      <w:tr w:rsidR="00071136" w:rsidRPr="00650751" w14:paraId="5D2B2D7F" w14:textId="77777777" w:rsidTr="00071136">
        <w:trPr>
          <w:trHeight w:val="255"/>
          <w:jc w:val="center"/>
        </w:trPr>
        <w:tc>
          <w:tcPr>
            <w:tcW w:w="2425" w:type="dxa"/>
          </w:tcPr>
          <w:p w14:paraId="4584FD43" w14:textId="44A31DA9" w:rsidR="00071136" w:rsidRPr="00650751" w:rsidRDefault="00071136" w:rsidP="00071136">
            <w:pPr>
              <w:rPr>
                <w:rFonts w:cstheme="minorHAnsi"/>
                <w:szCs w:val="20"/>
              </w:rPr>
            </w:pPr>
            <w:r w:rsidRPr="00650751">
              <w:rPr>
                <w:rFonts w:cstheme="minorHAnsi"/>
                <w:szCs w:val="20"/>
              </w:rPr>
              <w:t>26W CFL Fixture</w:t>
            </w:r>
          </w:p>
        </w:tc>
        <w:tc>
          <w:tcPr>
            <w:tcW w:w="2045" w:type="dxa"/>
            <w:noWrap/>
          </w:tcPr>
          <w:p w14:paraId="19F4CD2E" w14:textId="3D4B3E9C" w:rsidR="00071136" w:rsidRDefault="00071136" w:rsidP="00071136">
            <w:pPr>
              <w:jc w:val="center"/>
              <w:rPr>
                <w:rFonts w:cstheme="minorHAnsi"/>
                <w:szCs w:val="20"/>
              </w:rPr>
            </w:pPr>
            <w:r w:rsidRPr="00650751">
              <w:rPr>
                <w:rFonts w:cstheme="minorHAnsi"/>
                <w:szCs w:val="20"/>
              </w:rPr>
              <w:t>$</w:t>
            </w:r>
            <w:r>
              <w:rPr>
                <w:rFonts w:cstheme="minorHAnsi"/>
                <w:szCs w:val="20"/>
              </w:rPr>
              <w:t>81.59</w:t>
            </w:r>
          </w:p>
        </w:tc>
        <w:tc>
          <w:tcPr>
            <w:tcW w:w="1375" w:type="dxa"/>
            <w:noWrap/>
          </w:tcPr>
          <w:p w14:paraId="5F702F62" w14:textId="0AADBB6B" w:rsidR="00071136" w:rsidRPr="00D1559B" w:rsidRDefault="00071136" w:rsidP="00071136">
            <w:pPr>
              <w:jc w:val="center"/>
              <w:rPr>
                <w:rFonts w:cstheme="minorHAnsi"/>
                <w:szCs w:val="20"/>
              </w:rPr>
            </w:pPr>
            <w:r w:rsidRPr="00D1559B">
              <w:rPr>
                <w:rFonts w:cstheme="minorHAnsi"/>
                <w:szCs w:val="20"/>
              </w:rPr>
              <w:t>$49.00</w:t>
            </w:r>
          </w:p>
        </w:tc>
        <w:tc>
          <w:tcPr>
            <w:tcW w:w="3425" w:type="dxa"/>
          </w:tcPr>
          <w:p w14:paraId="6DD69BFD" w14:textId="45FBBC0E" w:rsidR="00071136" w:rsidRDefault="00071136" w:rsidP="00071136">
            <w:pPr>
              <w:rPr>
                <w:rFonts w:cstheme="minorHAnsi"/>
                <w:szCs w:val="20"/>
              </w:rPr>
            </w:pPr>
            <w:r>
              <w:rPr>
                <w:rFonts w:cstheme="minorHAnsi"/>
                <w:szCs w:val="20"/>
              </w:rPr>
              <w:t>Vendor Pricing</w:t>
            </w:r>
          </w:p>
        </w:tc>
      </w:tr>
      <w:tr w:rsidR="00071136" w:rsidRPr="00650751" w14:paraId="351C9E5B" w14:textId="77777777" w:rsidTr="00071136">
        <w:trPr>
          <w:trHeight w:val="255"/>
          <w:jc w:val="center"/>
        </w:trPr>
        <w:tc>
          <w:tcPr>
            <w:tcW w:w="2425" w:type="dxa"/>
          </w:tcPr>
          <w:p w14:paraId="5C7D5340" w14:textId="40B5B09D" w:rsidR="00071136" w:rsidRPr="00650751" w:rsidRDefault="00071136" w:rsidP="00071136">
            <w:pPr>
              <w:rPr>
                <w:rFonts w:cstheme="minorHAnsi"/>
                <w:szCs w:val="20"/>
              </w:rPr>
            </w:pPr>
            <w:r>
              <w:rPr>
                <w:rFonts w:cstheme="minorHAnsi"/>
                <w:szCs w:val="20"/>
              </w:rPr>
              <w:t>27</w:t>
            </w:r>
            <w:r w:rsidRPr="00650751">
              <w:rPr>
                <w:rFonts w:cstheme="minorHAnsi"/>
                <w:szCs w:val="20"/>
              </w:rPr>
              <w:t>W CFL Fixture</w:t>
            </w:r>
          </w:p>
        </w:tc>
        <w:tc>
          <w:tcPr>
            <w:tcW w:w="2045" w:type="dxa"/>
            <w:noWrap/>
          </w:tcPr>
          <w:p w14:paraId="4EEFB097" w14:textId="656A4A2A" w:rsidR="00071136" w:rsidRDefault="00071136" w:rsidP="00071136">
            <w:pPr>
              <w:jc w:val="center"/>
              <w:rPr>
                <w:rFonts w:cstheme="minorHAnsi"/>
                <w:szCs w:val="20"/>
              </w:rPr>
            </w:pPr>
            <w:r w:rsidRPr="00650751">
              <w:rPr>
                <w:rFonts w:cstheme="minorHAnsi"/>
                <w:szCs w:val="20"/>
              </w:rPr>
              <w:t>$</w:t>
            </w:r>
            <w:r>
              <w:rPr>
                <w:rFonts w:cstheme="minorHAnsi"/>
                <w:szCs w:val="20"/>
              </w:rPr>
              <w:t>81.59</w:t>
            </w:r>
          </w:p>
        </w:tc>
        <w:tc>
          <w:tcPr>
            <w:tcW w:w="1375" w:type="dxa"/>
            <w:noWrap/>
          </w:tcPr>
          <w:p w14:paraId="5C5671BD" w14:textId="39AC085F" w:rsidR="00071136" w:rsidRPr="00D1559B" w:rsidRDefault="00071136" w:rsidP="00071136">
            <w:pPr>
              <w:jc w:val="center"/>
              <w:rPr>
                <w:rFonts w:cstheme="minorHAnsi"/>
                <w:szCs w:val="20"/>
              </w:rPr>
            </w:pPr>
            <w:r w:rsidRPr="00D1559B">
              <w:rPr>
                <w:rFonts w:cstheme="minorHAnsi"/>
                <w:szCs w:val="20"/>
              </w:rPr>
              <w:t>$49.00</w:t>
            </w:r>
          </w:p>
        </w:tc>
        <w:tc>
          <w:tcPr>
            <w:tcW w:w="3425" w:type="dxa"/>
          </w:tcPr>
          <w:p w14:paraId="7B56342D" w14:textId="56CB6C58" w:rsidR="00071136" w:rsidRDefault="00071136" w:rsidP="00071136">
            <w:pPr>
              <w:rPr>
                <w:rFonts w:cstheme="minorHAnsi"/>
                <w:szCs w:val="20"/>
              </w:rPr>
            </w:pPr>
            <w:r>
              <w:rPr>
                <w:rFonts w:cstheme="minorHAnsi"/>
                <w:szCs w:val="20"/>
              </w:rPr>
              <w:t>Extrapolated from Vendor Pricing</w:t>
            </w:r>
          </w:p>
        </w:tc>
      </w:tr>
      <w:tr w:rsidR="00071136" w:rsidRPr="00650751" w14:paraId="09563227" w14:textId="77777777" w:rsidTr="00071136">
        <w:trPr>
          <w:trHeight w:val="255"/>
          <w:jc w:val="center"/>
        </w:trPr>
        <w:tc>
          <w:tcPr>
            <w:tcW w:w="2425" w:type="dxa"/>
          </w:tcPr>
          <w:p w14:paraId="25F3D437" w14:textId="1545572C" w:rsidR="00071136" w:rsidRPr="00650751" w:rsidRDefault="00071136" w:rsidP="00071136">
            <w:pPr>
              <w:rPr>
                <w:rFonts w:cstheme="minorHAnsi"/>
                <w:szCs w:val="20"/>
              </w:rPr>
            </w:pPr>
            <w:r w:rsidRPr="00650751">
              <w:rPr>
                <w:rFonts w:cstheme="minorHAnsi"/>
                <w:szCs w:val="20"/>
              </w:rPr>
              <w:t>36W CFL Fixture</w:t>
            </w:r>
          </w:p>
        </w:tc>
        <w:tc>
          <w:tcPr>
            <w:tcW w:w="2045" w:type="dxa"/>
            <w:noWrap/>
          </w:tcPr>
          <w:p w14:paraId="1620FC94" w14:textId="3A779CA5" w:rsidR="00071136" w:rsidRDefault="00071136" w:rsidP="00071136">
            <w:pPr>
              <w:jc w:val="center"/>
              <w:rPr>
                <w:rFonts w:cstheme="minorHAnsi"/>
                <w:szCs w:val="20"/>
              </w:rPr>
            </w:pPr>
            <w:r w:rsidRPr="00650751">
              <w:rPr>
                <w:rFonts w:cstheme="minorHAnsi"/>
                <w:szCs w:val="20"/>
              </w:rPr>
              <w:t>$</w:t>
            </w:r>
            <w:r>
              <w:rPr>
                <w:rFonts w:cstheme="minorHAnsi"/>
                <w:szCs w:val="20"/>
              </w:rPr>
              <w:t>81.59</w:t>
            </w:r>
          </w:p>
        </w:tc>
        <w:tc>
          <w:tcPr>
            <w:tcW w:w="1375" w:type="dxa"/>
            <w:noWrap/>
          </w:tcPr>
          <w:p w14:paraId="0A866EE5" w14:textId="19C13A8A" w:rsidR="00071136" w:rsidRPr="00D1559B" w:rsidRDefault="00071136" w:rsidP="00071136">
            <w:pPr>
              <w:jc w:val="center"/>
              <w:rPr>
                <w:rFonts w:cstheme="minorHAnsi"/>
                <w:szCs w:val="20"/>
              </w:rPr>
            </w:pPr>
            <w:r w:rsidRPr="00D1559B">
              <w:rPr>
                <w:rFonts w:cstheme="minorHAnsi"/>
                <w:szCs w:val="20"/>
              </w:rPr>
              <w:t>$49.00</w:t>
            </w:r>
          </w:p>
        </w:tc>
        <w:tc>
          <w:tcPr>
            <w:tcW w:w="3425" w:type="dxa"/>
          </w:tcPr>
          <w:p w14:paraId="6258F259" w14:textId="24EF7662" w:rsidR="00071136" w:rsidRDefault="00071136" w:rsidP="00071136">
            <w:pPr>
              <w:rPr>
                <w:rFonts w:cstheme="minorHAnsi"/>
                <w:szCs w:val="20"/>
              </w:rPr>
            </w:pPr>
            <w:r>
              <w:rPr>
                <w:rFonts w:cstheme="minorHAnsi"/>
                <w:szCs w:val="20"/>
              </w:rPr>
              <w:t>Vendor Pricing</w:t>
            </w:r>
          </w:p>
        </w:tc>
      </w:tr>
      <w:tr w:rsidR="00071136" w:rsidRPr="00650751" w14:paraId="455E9C26" w14:textId="77777777" w:rsidTr="00071136">
        <w:trPr>
          <w:trHeight w:val="255"/>
          <w:jc w:val="center"/>
        </w:trPr>
        <w:tc>
          <w:tcPr>
            <w:tcW w:w="2425" w:type="dxa"/>
            <w:hideMark/>
          </w:tcPr>
          <w:p w14:paraId="799B3936" w14:textId="1C312B91" w:rsidR="00071136" w:rsidRPr="00650751" w:rsidRDefault="00071136" w:rsidP="00071136">
            <w:pPr>
              <w:rPr>
                <w:rFonts w:cstheme="minorHAnsi"/>
                <w:szCs w:val="20"/>
              </w:rPr>
            </w:pPr>
            <w:r>
              <w:rPr>
                <w:rFonts w:cstheme="minorHAnsi"/>
                <w:szCs w:val="20"/>
              </w:rPr>
              <w:t>50</w:t>
            </w:r>
            <w:r w:rsidRPr="00650751">
              <w:rPr>
                <w:rFonts w:cstheme="minorHAnsi"/>
                <w:szCs w:val="20"/>
              </w:rPr>
              <w:t>W CFL Fixture</w:t>
            </w:r>
          </w:p>
        </w:tc>
        <w:tc>
          <w:tcPr>
            <w:tcW w:w="2045" w:type="dxa"/>
            <w:noWrap/>
            <w:hideMark/>
          </w:tcPr>
          <w:p w14:paraId="52EEB331" w14:textId="369E682F" w:rsidR="00071136" w:rsidRPr="00650751" w:rsidRDefault="00071136" w:rsidP="00071136">
            <w:pPr>
              <w:jc w:val="center"/>
              <w:rPr>
                <w:rFonts w:cstheme="minorHAnsi"/>
                <w:szCs w:val="20"/>
              </w:rPr>
            </w:pPr>
            <w:r w:rsidRPr="00650751">
              <w:rPr>
                <w:rFonts w:cstheme="minorHAnsi"/>
                <w:szCs w:val="20"/>
              </w:rPr>
              <w:t>$</w:t>
            </w:r>
            <w:r>
              <w:rPr>
                <w:rFonts w:cstheme="minorHAnsi"/>
                <w:szCs w:val="20"/>
              </w:rPr>
              <w:t>86.59</w:t>
            </w:r>
          </w:p>
        </w:tc>
        <w:tc>
          <w:tcPr>
            <w:tcW w:w="1375" w:type="dxa"/>
            <w:noWrap/>
            <w:hideMark/>
          </w:tcPr>
          <w:p w14:paraId="2A5D5244" w14:textId="761495B5" w:rsidR="00071136" w:rsidRPr="008B7C41" w:rsidRDefault="00071136" w:rsidP="00071136">
            <w:pPr>
              <w:jc w:val="center"/>
              <w:rPr>
                <w:rFonts w:cstheme="minorHAnsi"/>
                <w:szCs w:val="20"/>
              </w:rPr>
            </w:pPr>
            <w:r w:rsidRPr="00D1559B">
              <w:rPr>
                <w:rFonts w:cstheme="minorHAnsi"/>
                <w:szCs w:val="20"/>
              </w:rPr>
              <w:t>$49.00</w:t>
            </w:r>
          </w:p>
        </w:tc>
        <w:tc>
          <w:tcPr>
            <w:tcW w:w="3425" w:type="dxa"/>
          </w:tcPr>
          <w:p w14:paraId="5929D105" w14:textId="7F2FD844" w:rsidR="00071136" w:rsidRPr="000F1AC7" w:rsidRDefault="00071136" w:rsidP="00071136">
            <w:pPr>
              <w:rPr>
                <w:rFonts w:cstheme="minorHAnsi"/>
                <w:szCs w:val="20"/>
              </w:rPr>
            </w:pPr>
            <w:r>
              <w:rPr>
                <w:rFonts w:cstheme="minorHAnsi"/>
                <w:szCs w:val="20"/>
              </w:rPr>
              <w:t>Vendor Pricing</w:t>
            </w:r>
          </w:p>
        </w:tc>
      </w:tr>
      <w:tr w:rsidR="00071136" w:rsidRPr="00650751" w14:paraId="0312598F" w14:textId="77777777" w:rsidTr="00071136">
        <w:trPr>
          <w:trHeight w:val="255"/>
          <w:jc w:val="center"/>
        </w:trPr>
        <w:tc>
          <w:tcPr>
            <w:tcW w:w="2425" w:type="dxa"/>
            <w:hideMark/>
          </w:tcPr>
          <w:p w14:paraId="6F98D87E" w14:textId="1A3C2092" w:rsidR="00071136" w:rsidRPr="00650751" w:rsidRDefault="00071136" w:rsidP="00071136">
            <w:pPr>
              <w:rPr>
                <w:rFonts w:cstheme="minorHAnsi"/>
                <w:szCs w:val="20"/>
              </w:rPr>
            </w:pPr>
            <w:r>
              <w:rPr>
                <w:rFonts w:cstheme="minorHAnsi"/>
                <w:szCs w:val="20"/>
              </w:rPr>
              <w:t>55</w:t>
            </w:r>
            <w:r w:rsidRPr="00650751">
              <w:rPr>
                <w:rFonts w:cstheme="minorHAnsi"/>
                <w:szCs w:val="20"/>
              </w:rPr>
              <w:t>W CFL Fixture</w:t>
            </w:r>
          </w:p>
        </w:tc>
        <w:tc>
          <w:tcPr>
            <w:tcW w:w="2045" w:type="dxa"/>
            <w:noWrap/>
            <w:hideMark/>
          </w:tcPr>
          <w:p w14:paraId="55B65541" w14:textId="50DF9066" w:rsidR="00071136" w:rsidRPr="00650751" w:rsidRDefault="00071136" w:rsidP="00071136">
            <w:pPr>
              <w:jc w:val="center"/>
              <w:rPr>
                <w:rFonts w:cstheme="minorHAnsi"/>
                <w:szCs w:val="20"/>
              </w:rPr>
            </w:pPr>
            <w:r w:rsidRPr="00650751">
              <w:rPr>
                <w:rFonts w:cstheme="minorHAnsi"/>
                <w:szCs w:val="20"/>
              </w:rPr>
              <w:t>$</w:t>
            </w:r>
            <w:r>
              <w:rPr>
                <w:rFonts w:cstheme="minorHAnsi"/>
                <w:szCs w:val="20"/>
              </w:rPr>
              <w:t>86.59</w:t>
            </w:r>
          </w:p>
        </w:tc>
        <w:tc>
          <w:tcPr>
            <w:tcW w:w="1375" w:type="dxa"/>
            <w:noWrap/>
            <w:hideMark/>
          </w:tcPr>
          <w:p w14:paraId="4EF185A4" w14:textId="03D05234" w:rsidR="00071136" w:rsidRPr="008B7C41" w:rsidRDefault="00071136" w:rsidP="00071136">
            <w:pPr>
              <w:jc w:val="center"/>
              <w:rPr>
                <w:rFonts w:cstheme="minorHAnsi"/>
                <w:szCs w:val="20"/>
              </w:rPr>
            </w:pPr>
            <w:r w:rsidRPr="00D1559B">
              <w:rPr>
                <w:rFonts w:cstheme="minorHAnsi"/>
                <w:szCs w:val="20"/>
              </w:rPr>
              <w:t>$49.00</w:t>
            </w:r>
          </w:p>
        </w:tc>
        <w:tc>
          <w:tcPr>
            <w:tcW w:w="3425" w:type="dxa"/>
          </w:tcPr>
          <w:p w14:paraId="22A0B50E" w14:textId="627963A8" w:rsidR="00071136" w:rsidRPr="007B2E6D" w:rsidRDefault="00071136" w:rsidP="00071136">
            <w:pPr>
              <w:rPr>
                <w:rFonts w:cstheme="minorHAnsi"/>
                <w:szCs w:val="20"/>
              </w:rPr>
            </w:pPr>
            <w:r>
              <w:rPr>
                <w:rFonts w:cstheme="minorHAnsi"/>
                <w:szCs w:val="20"/>
              </w:rPr>
              <w:t>Extrapolated from Vendor Pricing</w:t>
            </w:r>
          </w:p>
        </w:tc>
      </w:tr>
      <w:tr w:rsidR="00071136" w:rsidRPr="00650751" w14:paraId="33811981" w14:textId="77777777" w:rsidTr="00071136">
        <w:trPr>
          <w:trHeight w:val="255"/>
          <w:jc w:val="center"/>
        </w:trPr>
        <w:tc>
          <w:tcPr>
            <w:tcW w:w="2425" w:type="dxa"/>
            <w:hideMark/>
          </w:tcPr>
          <w:p w14:paraId="50B41D25" w14:textId="787CFB18" w:rsidR="00071136" w:rsidRPr="00650751" w:rsidRDefault="00071136" w:rsidP="00071136">
            <w:pPr>
              <w:rPr>
                <w:rFonts w:cstheme="minorHAnsi"/>
                <w:szCs w:val="20"/>
              </w:rPr>
            </w:pPr>
            <w:r>
              <w:rPr>
                <w:rFonts w:cstheme="minorHAnsi"/>
                <w:szCs w:val="20"/>
              </w:rPr>
              <w:t>65</w:t>
            </w:r>
            <w:r w:rsidRPr="00650751">
              <w:rPr>
                <w:rFonts w:cstheme="minorHAnsi"/>
                <w:szCs w:val="20"/>
              </w:rPr>
              <w:t>W CFL Fixture</w:t>
            </w:r>
          </w:p>
        </w:tc>
        <w:tc>
          <w:tcPr>
            <w:tcW w:w="2045" w:type="dxa"/>
            <w:noWrap/>
            <w:hideMark/>
          </w:tcPr>
          <w:p w14:paraId="28CEFF24" w14:textId="746DF2CC" w:rsidR="00071136" w:rsidRPr="00650751" w:rsidRDefault="00071136" w:rsidP="00071136">
            <w:pPr>
              <w:jc w:val="center"/>
              <w:rPr>
                <w:rFonts w:cstheme="minorHAnsi"/>
                <w:szCs w:val="20"/>
              </w:rPr>
            </w:pPr>
            <w:r w:rsidRPr="00650751">
              <w:rPr>
                <w:rFonts w:cstheme="minorHAnsi"/>
                <w:szCs w:val="20"/>
              </w:rPr>
              <w:t>$</w:t>
            </w:r>
            <w:r>
              <w:rPr>
                <w:rFonts w:cstheme="minorHAnsi"/>
                <w:szCs w:val="20"/>
              </w:rPr>
              <w:t>126.59</w:t>
            </w:r>
          </w:p>
        </w:tc>
        <w:tc>
          <w:tcPr>
            <w:tcW w:w="1375" w:type="dxa"/>
            <w:noWrap/>
            <w:hideMark/>
          </w:tcPr>
          <w:p w14:paraId="281ED4BB" w14:textId="311EC917" w:rsidR="00071136" w:rsidRPr="008B7C41" w:rsidRDefault="00071136" w:rsidP="00071136">
            <w:pPr>
              <w:jc w:val="center"/>
              <w:rPr>
                <w:rFonts w:cstheme="minorHAnsi"/>
                <w:szCs w:val="20"/>
              </w:rPr>
            </w:pPr>
            <w:r w:rsidRPr="00D1559B">
              <w:rPr>
                <w:rFonts w:cstheme="minorHAnsi"/>
                <w:szCs w:val="20"/>
              </w:rPr>
              <w:t>$49.00</w:t>
            </w:r>
          </w:p>
        </w:tc>
        <w:tc>
          <w:tcPr>
            <w:tcW w:w="3425" w:type="dxa"/>
          </w:tcPr>
          <w:p w14:paraId="41D3DCCE" w14:textId="1A74A3E5" w:rsidR="00071136" w:rsidRPr="000F1AC7" w:rsidRDefault="00071136" w:rsidP="00071136">
            <w:pPr>
              <w:rPr>
                <w:rFonts w:cstheme="minorHAnsi"/>
                <w:szCs w:val="20"/>
              </w:rPr>
            </w:pPr>
            <w:r>
              <w:rPr>
                <w:rFonts w:cstheme="minorHAnsi"/>
                <w:szCs w:val="20"/>
              </w:rPr>
              <w:t>Vendor Pricing</w:t>
            </w:r>
          </w:p>
        </w:tc>
      </w:tr>
      <w:tr w:rsidR="00071136" w:rsidRPr="00650751" w14:paraId="5BC8BC0E" w14:textId="77777777" w:rsidTr="00071136">
        <w:trPr>
          <w:trHeight w:val="255"/>
          <w:jc w:val="center"/>
        </w:trPr>
        <w:tc>
          <w:tcPr>
            <w:tcW w:w="2425" w:type="dxa"/>
            <w:hideMark/>
          </w:tcPr>
          <w:p w14:paraId="56F752DB" w14:textId="073B0852" w:rsidR="00071136" w:rsidRPr="00650751" w:rsidRDefault="00071136" w:rsidP="00071136">
            <w:pPr>
              <w:rPr>
                <w:rFonts w:cstheme="minorHAnsi"/>
                <w:szCs w:val="20"/>
              </w:rPr>
            </w:pPr>
            <w:r w:rsidRPr="00F11FC6">
              <w:rPr>
                <w:rFonts w:cstheme="minorHAnsi"/>
                <w:szCs w:val="20"/>
              </w:rPr>
              <w:t>Up to 70 Watt Exterior Fixture CFL</w:t>
            </w:r>
          </w:p>
        </w:tc>
        <w:tc>
          <w:tcPr>
            <w:tcW w:w="2045" w:type="dxa"/>
            <w:noWrap/>
            <w:hideMark/>
          </w:tcPr>
          <w:p w14:paraId="69328714" w14:textId="15090139" w:rsidR="00071136" w:rsidRPr="00650751" w:rsidRDefault="00071136" w:rsidP="00071136">
            <w:pPr>
              <w:jc w:val="center"/>
              <w:rPr>
                <w:rFonts w:cstheme="minorHAnsi"/>
                <w:szCs w:val="20"/>
              </w:rPr>
            </w:pPr>
            <w:r w:rsidRPr="00650751">
              <w:rPr>
                <w:rFonts w:cstheme="minorHAnsi"/>
                <w:szCs w:val="20"/>
              </w:rPr>
              <w:t>$</w:t>
            </w:r>
            <w:r>
              <w:rPr>
                <w:rFonts w:cstheme="minorHAnsi"/>
                <w:szCs w:val="20"/>
              </w:rPr>
              <w:t>126.59</w:t>
            </w:r>
          </w:p>
        </w:tc>
        <w:tc>
          <w:tcPr>
            <w:tcW w:w="1375" w:type="dxa"/>
            <w:noWrap/>
            <w:hideMark/>
          </w:tcPr>
          <w:p w14:paraId="5274FD34" w14:textId="3311EAA0" w:rsidR="00071136" w:rsidRPr="008B7C41" w:rsidRDefault="00071136" w:rsidP="00071136">
            <w:pPr>
              <w:jc w:val="center"/>
              <w:rPr>
                <w:rFonts w:cstheme="minorHAnsi"/>
                <w:szCs w:val="20"/>
              </w:rPr>
            </w:pPr>
            <w:r w:rsidRPr="00D1559B">
              <w:rPr>
                <w:rFonts w:cstheme="minorHAnsi"/>
                <w:szCs w:val="20"/>
              </w:rPr>
              <w:t>$49.00</w:t>
            </w:r>
          </w:p>
        </w:tc>
        <w:tc>
          <w:tcPr>
            <w:tcW w:w="3425" w:type="dxa"/>
          </w:tcPr>
          <w:p w14:paraId="6D22A627" w14:textId="6590AB63" w:rsidR="00071136" w:rsidRPr="004F74CB" w:rsidRDefault="00071136" w:rsidP="00071136">
            <w:pPr>
              <w:rPr>
                <w:rFonts w:cstheme="minorHAnsi"/>
                <w:szCs w:val="20"/>
              </w:rPr>
            </w:pPr>
            <w:r>
              <w:rPr>
                <w:rFonts w:cstheme="minorHAnsi"/>
                <w:szCs w:val="20"/>
              </w:rPr>
              <w:t>Extrapolated from Vendor Pricing</w:t>
            </w:r>
          </w:p>
        </w:tc>
      </w:tr>
    </w:tbl>
    <w:p w14:paraId="7D8CF360" w14:textId="77777777" w:rsidR="005D63E0" w:rsidRDefault="005D63E0" w:rsidP="00FE5FAF">
      <w:pPr>
        <w:rPr>
          <w:color w:val="FF0000"/>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19"/>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226EBB" w14:paraId="7122FF83" w14:textId="77777777" w:rsidTr="00F474EF">
        <w:tc>
          <w:tcPr>
            <w:tcW w:w="587" w:type="pct"/>
            <w:vMerge w:val="restart"/>
            <w:shd w:val="clear" w:color="auto" w:fill="D9D9D9" w:themeFill="background1" w:themeFillShade="D9"/>
          </w:tcPr>
          <w:p w14:paraId="1B2725EC" w14:textId="589C410F" w:rsidR="00F474EF" w:rsidRPr="00226EBB" w:rsidRDefault="00F474EF" w:rsidP="00175D14">
            <w:pPr>
              <w:rPr>
                <w:rFonts w:cstheme="minorHAnsi"/>
                <w:b/>
                <w:szCs w:val="20"/>
              </w:rPr>
            </w:pPr>
            <w:r w:rsidRPr="00226EBB">
              <w:rPr>
                <w:rFonts w:cstheme="minorHAnsi"/>
                <w:b/>
                <w:szCs w:val="20"/>
              </w:rPr>
              <w:t>Measure</w:t>
            </w:r>
          </w:p>
        </w:tc>
        <w:tc>
          <w:tcPr>
            <w:tcW w:w="618" w:type="pct"/>
            <w:vMerge w:val="restart"/>
            <w:shd w:val="clear" w:color="auto" w:fill="D9D9D9" w:themeFill="background1" w:themeFillShade="D9"/>
          </w:tcPr>
          <w:p w14:paraId="51D383F5" w14:textId="5E310F5C" w:rsidR="00F474EF" w:rsidRPr="00226EBB" w:rsidRDefault="00F474EF" w:rsidP="00175D14">
            <w:pPr>
              <w:rPr>
                <w:rFonts w:cstheme="minorHAnsi"/>
                <w:b/>
                <w:szCs w:val="20"/>
                <w:highlight w:val="yellow"/>
              </w:rPr>
            </w:pPr>
            <w:r w:rsidRPr="00226EBB">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226EBB" w:rsidRDefault="00F474EF" w:rsidP="00175D14">
            <w:pPr>
              <w:rPr>
                <w:rFonts w:cstheme="minorHAnsi"/>
                <w:b/>
                <w:szCs w:val="20"/>
              </w:rPr>
            </w:pPr>
            <w:r w:rsidRPr="00226EBB">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226EBB" w:rsidRDefault="00F474EF" w:rsidP="00175D14">
            <w:pPr>
              <w:rPr>
                <w:rFonts w:cstheme="minorHAnsi"/>
                <w:b/>
                <w:szCs w:val="20"/>
                <w:highlight w:val="yellow"/>
              </w:rPr>
            </w:pPr>
            <w:r w:rsidRPr="00226EBB">
              <w:rPr>
                <w:rFonts w:cstheme="minorHAnsi"/>
                <w:b/>
                <w:szCs w:val="20"/>
              </w:rPr>
              <w:t>Full Measure Cost</w:t>
            </w:r>
          </w:p>
        </w:tc>
      </w:tr>
      <w:tr w:rsidR="00F474EF" w:rsidRPr="00226EBB" w14:paraId="06496C2D" w14:textId="77777777" w:rsidTr="00F474EF">
        <w:tc>
          <w:tcPr>
            <w:tcW w:w="587" w:type="pct"/>
            <w:vMerge/>
            <w:shd w:val="clear" w:color="auto" w:fill="D9D9D9" w:themeFill="background1" w:themeFillShade="D9"/>
          </w:tcPr>
          <w:p w14:paraId="756DF1A0" w14:textId="77777777" w:rsidR="00F474EF" w:rsidRPr="00226EBB"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226EBB"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226EBB"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226EBB" w:rsidRDefault="00F474EF" w:rsidP="00175D14">
            <w:pPr>
              <w:rPr>
                <w:rFonts w:cstheme="minorHAnsi"/>
                <w:b/>
                <w:szCs w:val="20"/>
              </w:rPr>
            </w:pPr>
            <w:r w:rsidRPr="00226EBB">
              <w:rPr>
                <w:rFonts w:cstheme="minorHAnsi"/>
                <w:b/>
                <w:szCs w:val="20"/>
              </w:rPr>
              <w:t>1</w:t>
            </w:r>
            <w:r w:rsidRPr="00226EBB">
              <w:rPr>
                <w:rFonts w:cstheme="minorHAnsi"/>
                <w:b/>
                <w:szCs w:val="20"/>
                <w:vertAlign w:val="superscript"/>
              </w:rPr>
              <w:t>st</w:t>
            </w:r>
            <w:r w:rsidRPr="00226EBB">
              <w:rPr>
                <w:rFonts w:cstheme="minorHAnsi"/>
                <w:b/>
                <w:szCs w:val="20"/>
              </w:rPr>
              <w:t xml:space="preserve"> Baseline</w:t>
            </w:r>
          </w:p>
        </w:tc>
        <w:tc>
          <w:tcPr>
            <w:tcW w:w="1304" w:type="pct"/>
            <w:shd w:val="clear" w:color="auto" w:fill="F2F2F2" w:themeFill="background1" w:themeFillShade="F2"/>
          </w:tcPr>
          <w:p w14:paraId="199F1085" w14:textId="77777777" w:rsidR="00F474EF" w:rsidRPr="00226EBB" w:rsidRDefault="00F474EF" w:rsidP="00175D14">
            <w:pPr>
              <w:rPr>
                <w:rFonts w:cstheme="minorHAnsi"/>
                <w:b/>
                <w:szCs w:val="20"/>
              </w:rPr>
            </w:pPr>
            <w:r w:rsidRPr="00226EBB">
              <w:rPr>
                <w:rFonts w:cstheme="minorHAnsi"/>
                <w:b/>
                <w:szCs w:val="20"/>
              </w:rPr>
              <w:t>2</w:t>
            </w:r>
            <w:r w:rsidRPr="00226EBB">
              <w:rPr>
                <w:rFonts w:cstheme="minorHAnsi"/>
                <w:b/>
                <w:szCs w:val="20"/>
                <w:vertAlign w:val="superscript"/>
              </w:rPr>
              <w:t>nd</w:t>
            </w:r>
            <w:r w:rsidRPr="00226EBB">
              <w:rPr>
                <w:rFonts w:cstheme="minorHAnsi"/>
                <w:b/>
                <w:szCs w:val="20"/>
              </w:rPr>
              <w:t xml:space="preserve"> Baseline</w:t>
            </w:r>
          </w:p>
        </w:tc>
      </w:tr>
      <w:tr w:rsidR="00226EBB" w:rsidRPr="00226EBB" w14:paraId="3A87C498" w14:textId="77777777" w:rsidTr="00122399">
        <w:tc>
          <w:tcPr>
            <w:tcW w:w="587" w:type="pct"/>
            <w:vAlign w:val="bottom"/>
          </w:tcPr>
          <w:p w14:paraId="5CE9E088" w14:textId="30EBDA1F" w:rsidR="00226EBB" w:rsidRPr="00226EBB" w:rsidRDefault="00226EBB" w:rsidP="00226EBB">
            <w:pPr>
              <w:rPr>
                <w:color w:val="000000"/>
                <w:szCs w:val="20"/>
              </w:rPr>
            </w:pPr>
            <w:r w:rsidRPr="00226EBB">
              <w:rPr>
                <w:color w:val="000000"/>
                <w:szCs w:val="20"/>
              </w:rPr>
              <w:t>LT-10121</w:t>
            </w:r>
          </w:p>
        </w:tc>
        <w:tc>
          <w:tcPr>
            <w:tcW w:w="618" w:type="pct"/>
            <w:vAlign w:val="bottom"/>
          </w:tcPr>
          <w:p w14:paraId="1357AE6E" w14:textId="631BA3D6" w:rsidR="00226EBB" w:rsidRPr="00226EBB" w:rsidRDefault="00226EBB" w:rsidP="00226EBB">
            <w:pPr>
              <w:rPr>
                <w:color w:val="000000"/>
                <w:szCs w:val="20"/>
              </w:rPr>
            </w:pPr>
            <w:r w:rsidRPr="00226EBB">
              <w:rPr>
                <w:color w:val="000000"/>
                <w:szCs w:val="20"/>
              </w:rPr>
              <w:t>ROB</w:t>
            </w:r>
          </w:p>
        </w:tc>
        <w:tc>
          <w:tcPr>
            <w:tcW w:w="1266" w:type="pct"/>
            <w:vAlign w:val="bottom"/>
          </w:tcPr>
          <w:p w14:paraId="25CB7074" w14:textId="4FA2B1D4" w:rsidR="00226EBB" w:rsidRPr="00226EBB" w:rsidRDefault="00226EBB" w:rsidP="00226EBB">
            <w:pPr>
              <w:rPr>
                <w:szCs w:val="20"/>
              </w:rPr>
            </w:pPr>
            <w:r w:rsidRPr="00226EBB">
              <w:rPr>
                <w:color w:val="000000"/>
                <w:szCs w:val="20"/>
              </w:rPr>
              <w:t xml:space="preserve">$75.76 </w:t>
            </w:r>
          </w:p>
        </w:tc>
        <w:tc>
          <w:tcPr>
            <w:tcW w:w="1225" w:type="pct"/>
            <w:vAlign w:val="bottom"/>
          </w:tcPr>
          <w:p w14:paraId="08A5D85A" w14:textId="1C144408" w:rsidR="00226EBB" w:rsidRPr="00226EBB" w:rsidRDefault="003F7979" w:rsidP="00226EBB">
            <w:pPr>
              <w:rPr>
                <w:szCs w:val="20"/>
              </w:rPr>
            </w:pPr>
            <w:r>
              <w:rPr>
                <w:color w:val="000000"/>
                <w:szCs w:val="20"/>
              </w:rPr>
              <w:t>$75.76</w:t>
            </w:r>
          </w:p>
        </w:tc>
        <w:tc>
          <w:tcPr>
            <w:tcW w:w="1304" w:type="pct"/>
            <w:vAlign w:val="bottom"/>
          </w:tcPr>
          <w:p w14:paraId="5D69AFBD" w14:textId="1B562B1A" w:rsidR="00226EBB" w:rsidRPr="00226EBB" w:rsidRDefault="00226EBB" w:rsidP="00226EBB">
            <w:pPr>
              <w:rPr>
                <w:color w:val="000000"/>
                <w:szCs w:val="20"/>
              </w:rPr>
            </w:pPr>
            <w:r w:rsidRPr="00226EBB">
              <w:rPr>
                <w:color w:val="000000"/>
                <w:szCs w:val="20"/>
              </w:rPr>
              <w:t xml:space="preserve">$0.00 </w:t>
            </w:r>
          </w:p>
        </w:tc>
      </w:tr>
      <w:tr w:rsidR="00226EBB" w:rsidRPr="00226EBB" w14:paraId="5DAFC666" w14:textId="77777777" w:rsidTr="00122399">
        <w:tc>
          <w:tcPr>
            <w:tcW w:w="587" w:type="pct"/>
            <w:vAlign w:val="bottom"/>
          </w:tcPr>
          <w:p w14:paraId="058DDA62" w14:textId="36693B02" w:rsidR="00226EBB" w:rsidRPr="00226EBB" w:rsidRDefault="00226EBB" w:rsidP="00226EBB">
            <w:pPr>
              <w:rPr>
                <w:color w:val="000000"/>
                <w:szCs w:val="20"/>
              </w:rPr>
            </w:pPr>
            <w:r w:rsidRPr="00226EBB">
              <w:rPr>
                <w:color w:val="000000"/>
                <w:szCs w:val="20"/>
              </w:rPr>
              <w:t>LT-10832</w:t>
            </w:r>
          </w:p>
        </w:tc>
        <w:tc>
          <w:tcPr>
            <w:tcW w:w="618" w:type="pct"/>
            <w:vAlign w:val="bottom"/>
          </w:tcPr>
          <w:p w14:paraId="2DFF88F1" w14:textId="7E0995A3" w:rsidR="00226EBB" w:rsidRPr="00226EBB" w:rsidRDefault="00226EBB" w:rsidP="00226EBB">
            <w:pPr>
              <w:rPr>
                <w:color w:val="000000"/>
                <w:szCs w:val="20"/>
              </w:rPr>
            </w:pPr>
            <w:r w:rsidRPr="00226EBB">
              <w:rPr>
                <w:color w:val="000000"/>
                <w:szCs w:val="20"/>
              </w:rPr>
              <w:t>RET</w:t>
            </w:r>
          </w:p>
        </w:tc>
        <w:tc>
          <w:tcPr>
            <w:tcW w:w="1266" w:type="pct"/>
            <w:vAlign w:val="bottom"/>
          </w:tcPr>
          <w:p w14:paraId="3F3546E3" w14:textId="2F8CF7B2" w:rsidR="00226EBB" w:rsidRPr="00226EBB" w:rsidRDefault="00226EBB" w:rsidP="00226EBB">
            <w:pPr>
              <w:rPr>
                <w:szCs w:val="20"/>
              </w:rPr>
            </w:pPr>
            <w:r w:rsidRPr="00226EBB">
              <w:rPr>
                <w:color w:val="000000"/>
                <w:szCs w:val="20"/>
              </w:rPr>
              <w:t xml:space="preserve">$36.61 </w:t>
            </w:r>
          </w:p>
        </w:tc>
        <w:tc>
          <w:tcPr>
            <w:tcW w:w="1225" w:type="pct"/>
            <w:vAlign w:val="bottom"/>
          </w:tcPr>
          <w:p w14:paraId="79ED5B49" w14:textId="53C05418" w:rsidR="00226EBB" w:rsidRPr="00226EBB" w:rsidRDefault="00226EBB" w:rsidP="00226EBB">
            <w:pPr>
              <w:rPr>
                <w:szCs w:val="20"/>
              </w:rPr>
            </w:pPr>
            <w:r w:rsidRPr="00226EBB">
              <w:rPr>
                <w:color w:val="000000"/>
                <w:szCs w:val="20"/>
              </w:rPr>
              <w:t xml:space="preserve">$123.51 </w:t>
            </w:r>
          </w:p>
        </w:tc>
        <w:tc>
          <w:tcPr>
            <w:tcW w:w="1304" w:type="pct"/>
            <w:vAlign w:val="bottom"/>
          </w:tcPr>
          <w:p w14:paraId="21D40425" w14:textId="14670549" w:rsidR="00226EBB" w:rsidRPr="00226EBB" w:rsidRDefault="00226EBB" w:rsidP="00226EBB">
            <w:pPr>
              <w:rPr>
                <w:color w:val="000000"/>
                <w:szCs w:val="20"/>
              </w:rPr>
            </w:pPr>
            <w:r w:rsidRPr="00226EBB">
              <w:rPr>
                <w:color w:val="000000"/>
                <w:szCs w:val="20"/>
              </w:rPr>
              <w:t xml:space="preserve">$36.61 </w:t>
            </w:r>
          </w:p>
        </w:tc>
      </w:tr>
      <w:tr w:rsidR="00226EBB" w:rsidRPr="00226EBB" w14:paraId="4C84995A" w14:textId="77777777" w:rsidTr="00122399">
        <w:tc>
          <w:tcPr>
            <w:tcW w:w="587" w:type="pct"/>
            <w:vAlign w:val="bottom"/>
          </w:tcPr>
          <w:p w14:paraId="3B5B116B" w14:textId="50BE8D38" w:rsidR="00226EBB" w:rsidRPr="00226EBB" w:rsidRDefault="00226EBB" w:rsidP="00226EBB">
            <w:pPr>
              <w:rPr>
                <w:color w:val="000000"/>
                <w:szCs w:val="20"/>
              </w:rPr>
            </w:pPr>
            <w:r w:rsidRPr="00226EBB">
              <w:rPr>
                <w:color w:val="000000"/>
                <w:szCs w:val="20"/>
              </w:rPr>
              <w:t>LT-10832</w:t>
            </w:r>
          </w:p>
        </w:tc>
        <w:tc>
          <w:tcPr>
            <w:tcW w:w="618" w:type="pct"/>
            <w:vAlign w:val="bottom"/>
          </w:tcPr>
          <w:p w14:paraId="2FB811F6" w14:textId="393C72B0" w:rsidR="00226EBB" w:rsidRPr="00226EBB" w:rsidRDefault="00226EBB" w:rsidP="00226EBB">
            <w:pPr>
              <w:rPr>
                <w:color w:val="000000"/>
                <w:szCs w:val="20"/>
              </w:rPr>
            </w:pPr>
            <w:r w:rsidRPr="00226EBB">
              <w:rPr>
                <w:color w:val="000000"/>
                <w:szCs w:val="20"/>
              </w:rPr>
              <w:t>ROB</w:t>
            </w:r>
          </w:p>
        </w:tc>
        <w:tc>
          <w:tcPr>
            <w:tcW w:w="1266" w:type="pct"/>
            <w:vAlign w:val="bottom"/>
          </w:tcPr>
          <w:p w14:paraId="4395C6E9" w14:textId="4E072DCC" w:rsidR="00226EBB" w:rsidRPr="00226EBB" w:rsidRDefault="00226EBB" w:rsidP="00226EBB">
            <w:pPr>
              <w:rPr>
                <w:szCs w:val="20"/>
              </w:rPr>
            </w:pPr>
            <w:r w:rsidRPr="00226EBB">
              <w:rPr>
                <w:color w:val="000000"/>
                <w:szCs w:val="20"/>
              </w:rPr>
              <w:t xml:space="preserve">$36.61 </w:t>
            </w:r>
          </w:p>
        </w:tc>
        <w:tc>
          <w:tcPr>
            <w:tcW w:w="1225" w:type="pct"/>
            <w:vAlign w:val="bottom"/>
          </w:tcPr>
          <w:p w14:paraId="63FCA97E" w14:textId="4F42742C" w:rsidR="00226EBB" w:rsidRPr="00226EBB" w:rsidRDefault="00226EBB" w:rsidP="00226EBB">
            <w:pPr>
              <w:rPr>
                <w:szCs w:val="20"/>
              </w:rPr>
            </w:pPr>
            <w:r w:rsidRPr="00226EBB">
              <w:rPr>
                <w:color w:val="000000"/>
                <w:szCs w:val="20"/>
              </w:rPr>
              <w:t xml:space="preserve">$36.61 </w:t>
            </w:r>
          </w:p>
        </w:tc>
        <w:tc>
          <w:tcPr>
            <w:tcW w:w="1304" w:type="pct"/>
            <w:vAlign w:val="bottom"/>
          </w:tcPr>
          <w:p w14:paraId="6EFF203C" w14:textId="436F8DBB" w:rsidR="00226EBB" w:rsidRPr="00226EBB" w:rsidRDefault="00226EBB" w:rsidP="00226EBB">
            <w:pPr>
              <w:rPr>
                <w:color w:val="000000"/>
                <w:szCs w:val="20"/>
              </w:rPr>
            </w:pPr>
            <w:r w:rsidRPr="00226EBB">
              <w:rPr>
                <w:color w:val="000000"/>
                <w:szCs w:val="20"/>
              </w:rPr>
              <w:t xml:space="preserve">$0.00 </w:t>
            </w:r>
          </w:p>
        </w:tc>
      </w:tr>
      <w:tr w:rsidR="00226EBB" w:rsidRPr="00226EBB" w14:paraId="62CC9977" w14:textId="77777777" w:rsidTr="00122399">
        <w:tc>
          <w:tcPr>
            <w:tcW w:w="587" w:type="pct"/>
            <w:vAlign w:val="bottom"/>
          </w:tcPr>
          <w:p w14:paraId="15FBFFC5" w14:textId="5F089F81" w:rsidR="00226EBB" w:rsidRPr="00226EBB" w:rsidRDefault="00226EBB" w:rsidP="00226EBB">
            <w:pPr>
              <w:rPr>
                <w:color w:val="000000"/>
                <w:szCs w:val="20"/>
              </w:rPr>
            </w:pPr>
            <w:r w:rsidRPr="00226EBB">
              <w:rPr>
                <w:color w:val="000000"/>
                <w:szCs w:val="20"/>
              </w:rPr>
              <w:t>LT-19247</w:t>
            </w:r>
          </w:p>
        </w:tc>
        <w:tc>
          <w:tcPr>
            <w:tcW w:w="618" w:type="pct"/>
            <w:vAlign w:val="bottom"/>
          </w:tcPr>
          <w:p w14:paraId="7F8FD585" w14:textId="68DC0256" w:rsidR="00226EBB" w:rsidRPr="00226EBB" w:rsidRDefault="00226EBB" w:rsidP="00226EBB">
            <w:pPr>
              <w:rPr>
                <w:color w:val="000000"/>
                <w:szCs w:val="20"/>
              </w:rPr>
            </w:pPr>
            <w:r w:rsidRPr="00226EBB">
              <w:rPr>
                <w:color w:val="000000"/>
                <w:szCs w:val="20"/>
              </w:rPr>
              <w:t>RET</w:t>
            </w:r>
          </w:p>
        </w:tc>
        <w:tc>
          <w:tcPr>
            <w:tcW w:w="1266" w:type="pct"/>
            <w:vAlign w:val="bottom"/>
          </w:tcPr>
          <w:p w14:paraId="4BFF4EEB" w14:textId="0474C58D" w:rsidR="00226EBB" w:rsidRPr="00226EBB" w:rsidRDefault="00226EBB" w:rsidP="00226EBB">
            <w:pPr>
              <w:rPr>
                <w:szCs w:val="20"/>
              </w:rPr>
            </w:pPr>
            <w:r w:rsidRPr="00226EBB">
              <w:rPr>
                <w:color w:val="000000"/>
                <w:szCs w:val="20"/>
              </w:rPr>
              <w:t xml:space="preserve">$36.61 </w:t>
            </w:r>
          </w:p>
        </w:tc>
        <w:tc>
          <w:tcPr>
            <w:tcW w:w="1225" w:type="pct"/>
            <w:vAlign w:val="bottom"/>
          </w:tcPr>
          <w:p w14:paraId="1C83741A" w14:textId="299D1F4B" w:rsidR="00226EBB" w:rsidRPr="00226EBB" w:rsidRDefault="00226EBB" w:rsidP="00226EBB">
            <w:pPr>
              <w:rPr>
                <w:szCs w:val="20"/>
              </w:rPr>
            </w:pPr>
            <w:r w:rsidRPr="00226EBB">
              <w:rPr>
                <w:color w:val="000000"/>
                <w:szCs w:val="20"/>
              </w:rPr>
              <w:t xml:space="preserve">$123.51 </w:t>
            </w:r>
          </w:p>
        </w:tc>
        <w:tc>
          <w:tcPr>
            <w:tcW w:w="1304" w:type="pct"/>
            <w:vAlign w:val="bottom"/>
          </w:tcPr>
          <w:p w14:paraId="7A09BE0B" w14:textId="0BC64A5B" w:rsidR="00226EBB" w:rsidRPr="00226EBB" w:rsidRDefault="00226EBB" w:rsidP="00226EBB">
            <w:pPr>
              <w:rPr>
                <w:color w:val="000000"/>
                <w:szCs w:val="20"/>
              </w:rPr>
            </w:pPr>
            <w:r w:rsidRPr="00226EBB">
              <w:rPr>
                <w:color w:val="000000"/>
                <w:szCs w:val="20"/>
              </w:rPr>
              <w:t xml:space="preserve">$36.61 </w:t>
            </w:r>
          </w:p>
        </w:tc>
      </w:tr>
      <w:tr w:rsidR="00226EBB" w:rsidRPr="00226EBB" w14:paraId="4E5AE585" w14:textId="77777777" w:rsidTr="00122399">
        <w:tc>
          <w:tcPr>
            <w:tcW w:w="587" w:type="pct"/>
            <w:vAlign w:val="bottom"/>
          </w:tcPr>
          <w:p w14:paraId="5E28529B" w14:textId="5B527B5A" w:rsidR="00226EBB" w:rsidRPr="00226EBB" w:rsidRDefault="00226EBB" w:rsidP="00226EBB">
            <w:pPr>
              <w:rPr>
                <w:color w:val="000000"/>
                <w:szCs w:val="20"/>
              </w:rPr>
            </w:pPr>
            <w:r w:rsidRPr="00226EBB">
              <w:rPr>
                <w:color w:val="000000"/>
                <w:szCs w:val="20"/>
              </w:rPr>
              <w:t>LT-19247</w:t>
            </w:r>
          </w:p>
        </w:tc>
        <w:tc>
          <w:tcPr>
            <w:tcW w:w="618" w:type="pct"/>
            <w:vAlign w:val="bottom"/>
          </w:tcPr>
          <w:p w14:paraId="4BF5DF1F" w14:textId="06530AEF" w:rsidR="00226EBB" w:rsidRPr="00226EBB" w:rsidRDefault="00226EBB" w:rsidP="00226EBB">
            <w:pPr>
              <w:rPr>
                <w:color w:val="000000"/>
                <w:szCs w:val="20"/>
              </w:rPr>
            </w:pPr>
            <w:r w:rsidRPr="00226EBB">
              <w:rPr>
                <w:color w:val="000000"/>
                <w:szCs w:val="20"/>
              </w:rPr>
              <w:t>ROB</w:t>
            </w:r>
          </w:p>
        </w:tc>
        <w:tc>
          <w:tcPr>
            <w:tcW w:w="1266" w:type="pct"/>
            <w:vAlign w:val="bottom"/>
          </w:tcPr>
          <w:p w14:paraId="327D87CC" w14:textId="0ECB6EEB" w:rsidR="00226EBB" w:rsidRPr="00226EBB" w:rsidRDefault="00226EBB" w:rsidP="00226EBB">
            <w:pPr>
              <w:rPr>
                <w:szCs w:val="20"/>
              </w:rPr>
            </w:pPr>
            <w:r w:rsidRPr="00226EBB">
              <w:rPr>
                <w:color w:val="000000"/>
                <w:szCs w:val="20"/>
              </w:rPr>
              <w:t xml:space="preserve">$36.61 </w:t>
            </w:r>
          </w:p>
        </w:tc>
        <w:tc>
          <w:tcPr>
            <w:tcW w:w="1225" w:type="pct"/>
            <w:vAlign w:val="bottom"/>
          </w:tcPr>
          <w:p w14:paraId="14CF674B" w14:textId="511F2AD2" w:rsidR="00226EBB" w:rsidRPr="00226EBB" w:rsidRDefault="00226EBB" w:rsidP="00226EBB">
            <w:pPr>
              <w:rPr>
                <w:szCs w:val="20"/>
              </w:rPr>
            </w:pPr>
            <w:r w:rsidRPr="00226EBB">
              <w:rPr>
                <w:color w:val="000000"/>
                <w:szCs w:val="20"/>
              </w:rPr>
              <w:t xml:space="preserve">$36.61 </w:t>
            </w:r>
          </w:p>
        </w:tc>
        <w:tc>
          <w:tcPr>
            <w:tcW w:w="1304" w:type="pct"/>
            <w:vAlign w:val="bottom"/>
          </w:tcPr>
          <w:p w14:paraId="73BA54FA" w14:textId="33BAA91C" w:rsidR="00226EBB" w:rsidRPr="00226EBB" w:rsidRDefault="00226EBB" w:rsidP="00226EBB">
            <w:pPr>
              <w:rPr>
                <w:color w:val="000000"/>
                <w:szCs w:val="20"/>
              </w:rPr>
            </w:pPr>
            <w:r w:rsidRPr="00226EBB">
              <w:rPr>
                <w:color w:val="000000"/>
                <w:szCs w:val="20"/>
              </w:rPr>
              <w:t xml:space="preserve">$0.00 </w:t>
            </w:r>
          </w:p>
        </w:tc>
      </w:tr>
      <w:tr w:rsidR="00226EBB" w:rsidRPr="00226EBB" w14:paraId="7484FF80" w14:textId="77777777" w:rsidTr="00122399">
        <w:tc>
          <w:tcPr>
            <w:tcW w:w="587" w:type="pct"/>
            <w:vAlign w:val="bottom"/>
          </w:tcPr>
          <w:p w14:paraId="1023EBF9" w14:textId="3AD72121" w:rsidR="00226EBB" w:rsidRPr="00226EBB" w:rsidRDefault="00226EBB" w:rsidP="00226EBB">
            <w:pPr>
              <w:rPr>
                <w:color w:val="000000"/>
                <w:szCs w:val="20"/>
              </w:rPr>
            </w:pPr>
            <w:r w:rsidRPr="00226EBB">
              <w:rPr>
                <w:color w:val="000000"/>
                <w:szCs w:val="20"/>
              </w:rPr>
              <w:t>LT-19831</w:t>
            </w:r>
          </w:p>
        </w:tc>
        <w:tc>
          <w:tcPr>
            <w:tcW w:w="618" w:type="pct"/>
            <w:vAlign w:val="bottom"/>
          </w:tcPr>
          <w:p w14:paraId="4D205BF7" w14:textId="6A1ED291" w:rsidR="00226EBB" w:rsidRPr="00226EBB" w:rsidRDefault="00226EBB" w:rsidP="00226EBB">
            <w:pPr>
              <w:rPr>
                <w:color w:val="000000"/>
                <w:szCs w:val="20"/>
              </w:rPr>
            </w:pPr>
            <w:r w:rsidRPr="00226EBB">
              <w:rPr>
                <w:color w:val="000000"/>
                <w:szCs w:val="20"/>
              </w:rPr>
              <w:t>RET</w:t>
            </w:r>
          </w:p>
        </w:tc>
        <w:tc>
          <w:tcPr>
            <w:tcW w:w="1266" w:type="pct"/>
            <w:vAlign w:val="bottom"/>
          </w:tcPr>
          <w:p w14:paraId="6D74E885" w14:textId="2D6AE5CB" w:rsidR="00226EBB" w:rsidRPr="00226EBB" w:rsidRDefault="00226EBB" w:rsidP="00226EBB">
            <w:pPr>
              <w:rPr>
                <w:szCs w:val="20"/>
              </w:rPr>
            </w:pPr>
            <w:r w:rsidRPr="00226EBB">
              <w:rPr>
                <w:color w:val="000000"/>
                <w:szCs w:val="20"/>
              </w:rPr>
              <w:t xml:space="preserve">$40.96 </w:t>
            </w:r>
          </w:p>
        </w:tc>
        <w:tc>
          <w:tcPr>
            <w:tcW w:w="1225" w:type="pct"/>
            <w:vAlign w:val="bottom"/>
          </w:tcPr>
          <w:p w14:paraId="390935B2" w14:textId="1AF66374" w:rsidR="00226EBB" w:rsidRPr="00226EBB" w:rsidRDefault="00226EBB" w:rsidP="00226EBB">
            <w:pPr>
              <w:rPr>
                <w:szCs w:val="20"/>
              </w:rPr>
            </w:pPr>
            <w:r w:rsidRPr="00226EBB">
              <w:rPr>
                <w:color w:val="000000"/>
                <w:szCs w:val="20"/>
              </w:rPr>
              <w:t xml:space="preserve">$127.86 </w:t>
            </w:r>
          </w:p>
        </w:tc>
        <w:tc>
          <w:tcPr>
            <w:tcW w:w="1304" w:type="pct"/>
            <w:vAlign w:val="bottom"/>
          </w:tcPr>
          <w:p w14:paraId="315DBF69" w14:textId="7952092B" w:rsidR="00226EBB" w:rsidRPr="00226EBB" w:rsidRDefault="00226EBB" w:rsidP="00226EBB">
            <w:pPr>
              <w:rPr>
                <w:color w:val="000000"/>
                <w:szCs w:val="20"/>
              </w:rPr>
            </w:pPr>
            <w:r w:rsidRPr="00226EBB">
              <w:rPr>
                <w:color w:val="000000"/>
                <w:szCs w:val="20"/>
              </w:rPr>
              <w:t xml:space="preserve">$40.96 </w:t>
            </w:r>
          </w:p>
        </w:tc>
      </w:tr>
      <w:tr w:rsidR="00226EBB" w:rsidRPr="00226EBB" w14:paraId="1CB63DAA" w14:textId="77777777" w:rsidTr="00122399">
        <w:tc>
          <w:tcPr>
            <w:tcW w:w="587" w:type="pct"/>
            <w:vAlign w:val="bottom"/>
          </w:tcPr>
          <w:p w14:paraId="2D4AC1F8" w14:textId="3B80EDE0" w:rsidR="00226EBB" w:rsidRPr="00226EBB" w:rsidRDefault="00226EBB" w:rsidP="00226EBB">
            <w:pPr>
              <w:rPr>
                <w:color w:val="000000"/>
                <w:szCs w:val="20"/>
              </w:rPr>
            </w:pPr>
            <w:r w:rsidRPr="00226EBB">
              <w:rPr>
                <w:color w:val="000000"/>
                <w:szCs w:val="20"/>
              </w:rPr>
              <w:t>LT-19831</w:t>
            </w:r>
          </w:p>
        </w:tc>
        <w:tc>
          <w:tcPr>
            <w:tcW w:w="618" w:type="pct"/>
            <w:vAlign w:val="bottom"/>
          </w:tcPr>
          <w:p w14:paraId="2800134C" w14:textId="5C32851D" w:rsidR="00226EBB" w:rsidRPr="00226EBB" w:rsidRDefault="00226EBB" w:rsidP="00226EBB">
            <w:pPr>
              <w:rPr>
                <w:color w:val="000000"/>
                <w:szCs w:val="20"/>
              </w:rPr>
            </w:pPr>
            <w:r w:rsidRPr="00226EBB">
              <w:rPr>
                <w:color w:val="000000"/>
                <w:szCs w:val="20"/>
              </w:rPr>
              <w:t>ROB</w:t>
            </w:r>
          </w:p>
        </w:tc>
        <w:tc>
          <w:tcPr>
            <w:tcW w:w="1266" w:type="pct"/>
            <w:vAlign w:val="bottom"/>
          </w:tcPr>
          <w:p w14:paraId="25F11A09" w14:textId="78FE6DF7" w:rsidR="00226EBB" w:rsidRPr="00226EBB" w:rsidRDefault="00226EBB" w:rsidP="00226EBB">
            <w:pPr>
              <w:rPr>
                <w:szCs w:val="20"/>
              </w:rPr>
            </w:pPr>
            <w:r w:rsidRPr="00226EBB">
              <w:rPr>
                <w:color w:val="000000"/>
                <w:szCs w:val="20"/>
              </w:rPr>
              <w:t xml:space="preserve">$40.96 </w:t>
            </w:r>
          </w:p>
        </w:tc>
        <w:tc>
          <w:tcPr>
            <w:tcW w:w="1225" w:type="pct"/>
            <w:vAlign w:val="bottom"/>
          </w:tcPr>
          <w:p w14:paraId="2D80936D" w14:textId="5B36A105" w:rsidR="00226EBB" w:rsidRPr="00226EBB" w:rsidRDefault="00226EBB" w:rsidP="00226EBB">
            <w:pPr>
              <w:rPr>
                <w:szCs w:val="20"/>
              </w:rPr>
            </w:pPr>
            <w:r w:rsidRPr="00226EBB">
              <w:rPr>
                <w:color w:val="000000"/>
                <w:szCs w:val="20"/>
              </w:rPr>
              <w:t xml:space="preserve">$40.96 </w:t>
            </w:r>
          </w:p>
        </w:tc>
        <w:tc>
          <w:tcPr>
            <w:tcW w:w="1304" w:type="pct"/>
            <w:vAlign w:val="bottom"/>
          </w:tcPr>
          <w:p w14:paraId="38A4935E" w14:textId="59CC13F5" w:rsidR="00226EBB" w:rsidRPr="00226EBB" w:rsidRDefault="00226EBB" w:rsidP="00226EBB">
            <w:pPr>
              <w:rPr>
                <w:color w:val="000000"/>
                <w:szCs w:val="20"/>
              </w:rPr>
            </w:pPr>
            <w:r w:rsidRPr="00226EBB">
              <w:rPr>
                <w:color w:val="000000"/>
                <w:szCs w:val="20"/>
              </w:rPr>
              <w:t xml:space="preserve">$0.00 </w:t>
            </w:r>
          </w:p>
        </w:tc>
      </w:tr>
      <w:tr w:rsidR="00226EBB" w:rsidRPr="00226EBB" w14:paraId="6C5A62BE" w14:textId="77777777" w:rsidTr="00122399">
        <w:tc>
          <w:tcPr>
            <w:tcW w:w="587" w:type="pct"/>
            <w:vAlign w:val="bottom"/>
          </w:tcPr>
          <w:p w14:paraId="1668654C" w14:textId="1929821A" w:rsidR="00226EBB" w:rsidRPr="00226EBB" w:rsidRDefault="00226EBB" w:rsidP="00226EBB">
            <w:pPr>
              <w:rPr>
                <w:color w:val="000000"/>
                <w:szCs w:val="20"/>
              </w:rPr>
            </w:pPr>
            <w:r w:rsidRPr="00226EBB">
              <w:rPr>
                <w:color w:val="000000"/>
                <w:szCs w:val="20"/>
              </w:rPr>
              <w:t>LT-21096</w:t>
            </w:r>
          </w:p>
        </w:tc>
        <w:tc>
          <w:tcPr>
            <w:tcW w:w="618" w:type="pct"/>
            <w:vAlign w:val="bottom"/>
          </w:tcPr>
          <w:p w14:paraId="3E02D37A" w14:textId="6870EDBE" w:rsidR="00226EBB" w:rsidRPr="00226EBB" w:rsidRDefault="00226EBB" w:rsidP="00226EBB">
            <w:pPr>
              <w:rPr>
                <w:color w:val="000000"/>
                <w:szCs w:val="20"/>
              </w:rPr>
            </w:pPr>
            <w:r w:rsidRPr="00226EBB">
              <w:rPr>
                <w:color w:val="000000"/>
                <w:szCs w:val="20"/>
              </w:rPr>
              <w:t>RET</w:t>
            </w:r>
          </w:p>
        </w:tc>
        <w:tc>
          <w:tcPr>
            <w:tcW w:w="1266" w:type="pct"/>
            <w:vAlign w:val="bottom"/>
          </w:tcPr>
          <w:p w14:paraId="0D77B203" w14:textId="53CD9909" w:rsidR="00226EBB" w:rsidRPr="00226EBB" w:rsidRDefault="00226EBB" w:rsidP="00226EBB">
            <w:pPr>
              <w:rPr>
                <w:szCs w:val="20"/>
              </w:rPr>
            </w:pPr>
            <w:r w:rsidRPr="00226EBB">
              <w:rPr>
                <w:color w:val="000000"/>
                <w:szCs w:val="20"/>
              </w:rPr>
              <w:t xml:space="preserve">$40.96 </w:t>
            </w:r>
          </w:p>
        </w:tc>
        <w:tc>
          <w:tcPr>
            <w:tcW w:w="1225" w:type="pct"/>
            <w:vAlign w:val="bottom"/>
          </w:tcPr>
          <w:p w14:paraId="43F4C387" w14:textId="0526815D" w:rsidR="00226EBB" w:rsidRPr="00226EBB" w:rsidRDefault="00226EBB" w:rsidP="00226EBB">
            <w:pPr>
              <w:rPr>
                <w:szCs w:val="20"/>
              </w:rPr>
            </w:pPr>
            <w:r w:rsidRPr="00226EBB">
              <w:rPr>
                <w:color w:val="000000"/>
                <w:szCs w:val="20"/>
              </w:rPr>
              <w:t xml:space="preserve">$127.86 </w:t>
            </w:r>
          </w:p>
        </w:tc>
        <w:tc>
          <w:tcPr>
            <w:tcW w:w="1304" w:type="pct"/>
            <w:vAlign w:val="bottom"/>
          </w:tcPr>
          <w:p w14:paraId="1FFDF2DA" w14:textId="313D7AB8" w:rsidR="00226EBB" w:rsidRPr="00226EBB" w:rsidRDefault="00226EBB" w:rsidP="00226EBB">
            <w:pPr>
              <w:rPr>
                <w:color w:val="000000"/>
                <w:szCs w:val="20"/>
              </w:rPr>
            </w:pPr>
            <w:r w:rsidRPr="00226EBB">
              <w:rPr>
                <w:color w:val="000000"/>
                <w:szCs w:val="20"/>
              </w:rPr>
              <w:t xml:space="preserve">$40.96 </w:t>
            </w:r>
          </w:p>
        </w:tc>
      </w:tr>
      <w:tr w:rsidR="00226EBB" w:rsidRPr="00226EBB" w14:paraId="4A85A567" w14:textId="77777777" w:rsidTr="00122399">
        <w:tc>
          <w:tcPr>
            <w:tcW w:w="587" w:type="pct"/>
            <w:vAlign w:val="bottom"/>
          </w:tcPr>
          <w:p w14:paraId="628B1326" w14:textId="4F5D8B1B" w:rsidR="00226EBB" w:rsidRPr="00226EBB" w:rsidRDefault="00226EBB" w:rsidP="00226EBB">
            <w:pPr>
              <w:rPr>
                <w:color w:val="000000"/>
                <w:szCs w:val="20"/>
              </w:rPr>
            </w:pPr>
            <w:r w:rsidRPr="00226EBB">
              <w:rPr>
                <w:color w:val="000000"/>
                <w:szCs w:val="20"/>
              </w:rPr>
              <w:t>LT-21096</w:t>
            </w:r>
          </w:p>
        </w:tc>
        <w:tc>
          <w:tcPr>
            <w:tcW w:w="618" w:type="pct"/>
            <w:vAlign w:val="bottom"/>
          </w:tcPr>
          <w:p w14:paraId="0C6A8A06" w14:textId="52AE7907" w:rsidR="00226EBB" w:rsidRPr="00226EBB" w:rsidRDefault="00226EBB" w:rsidP="00226EBB">
            <w:pPr>
              <w:rPr>
                <w:color w:val="000000"/>
                <w:szCs w:val="20"/>
              </w:rPr>
            </w:pPr>
            <w:r w:rsidRPr="00226EBB">
              <w:rPr>
                <w:color w:val="000000"/>
                <w:szCs w:val="20"/>
              </w:rPr>
              <w:t>ROB</w:t>
            </w:r>
          </w:p>
        </w:tc>
        <w:tc>
          <w:tcPr>
            <w:tcW w:w="1266" w:type="pct"/>
            <w:vAlign w:val="bottom"/>
          </w:tcPr>
          <w:p w14:paraId="6E3DCD43" w14:textId="1174D54D" w:rsidR="00226EBB" w:rsidRPr="00226EBB" w:rsidRDefault="00226EBB" w:rsidP="00226EBB">
            <w:pPr>
              <w:rPr>
                <w:szCs w:val="20"/>
              </w:rPr>
            </w:pPr>
            <w:r w:rsidRPr="00226EBB">
              <w:rPr>
                <w:color w:val="000000"/>
                <w:szCs w:val="20"/>
              </w:rPr>
              <w:t xml:space="preserve">$40.96 </w:t>
            </w:r>
          </w:p>
        </w:tc>
        <w:tc>
          <w:tcPr>
            <w:tcW w:w="1225" w:type="pct"/>
            <w:vAlign w:val="bottom"/>
          </w:tcPr>
          <w:p w14:paraId="53F86F50" w14:textId="1E99A596" w:rsidR="00226EBB" w:rsidRPr="00226EBB" w:rsidRDefault="00226EBB" w:rsidP="00226EBB">
            <w:pPr>
              <w:rPr>
                <w:szCs w:val="20"/>
              </w:rPr>
            </w:pPr>
            <w:r w:rsidRPr="00226EBB">
              <w:rPr>
                <w:color w:val="000000"/>
                <w:szCs w:val="20"/>
              </w:rPr>
              <w:t xml:space="preserve">$40.96 </w:t>
            </w:r>
          </w:p>
        </w:tc>
        <w:tc>
          <w:tcPr>
            <w:tcW w:w="1304" w:type="pct"/>
            <w:vAlign w:val="bottom"/>
          </w:tcPr>
          <w:p w14:paraId="7CD32028" w14:textId="07721C93" w:rsidR="00226EBB" w:rsidRPr="00226EBB" w:rsidRDefault="00226EBB" w:rsidP="00226EBB">
            <w:pPr>
              <w:rPr>
                <w:color w:val="000000"/>
                <w:szCs w:val="20"/>
              </w:rPr>
            </w:pPr>
            <w:r w:rsidRPr="00226EBB">
              <w:rPr>
                <w:color w:val="000000"/>
                <w:szCs w:val="20"/>
              </w:rPr>
              <w:t xml:space="preserve">$0.00 </w:t>
            </w:r>
          </w:p>
        </w:tc>
      </w:tr>
      <w:tr w:rsidR="00226EBB" w:rsidRPr="00226EBB" w14:paraId="0404601E" w14:textId="77777777" w:rsidTr="00122399">
        <w:tc>
          <w:tcPr>
            <w:tcW w:w="587" w:type="pct"/>
            <w:vAlign w:val="bottom"/>
          </w:tcPr>
          <w:p w14:paraId="04273876" w14:textId="0A65E2CE" w:rsidR="00226EBB" w:rsidRPr="00226EBB" w:rsidRDefault="00226EBB" w:rsidP="00226EBB">
            <w:pPr>
              <w:rPr>
                <w:color w:val="000000"/>
                <w:szCs w:val="20"/>
              </w:rPr>
            </w:pPr>
            <w:r w:rsidRPr="00226EBB">
              <w:rPr>
                <w:color w:val="000000"/>
                <w:szCs w:val="20"/>
              </w:rPr>
              <w:t>LT-21431</w:t>
            </w:r>
          </w:p>
        </w:tc>
        <w:tc>
          <w:tcPr>
            <w:tcW w:w="618" w:type="pct"/>
            <w:vAlign w:val="bottom"/>
          </w:tcPr>
          <w:p w14:paraId="6FADCAC0" w14:textId="01BAA379" w:rsidR="00226EBB" w:rsidRPr="00226EBB" w:rsidRDefault="00226EBB" w:rsidP="00226EBB">
            <w:pPr>
              <w:rPr>
                <w:color w:val="000000"/>
                <w:szCs w:val="20"/>
              </w:rPr>
            </w:pPr>
            <w:r w:rsidRPr="00226EBB">
              <w:rPr>
                <w:color w:val="000000"/>
                <w:szCs w:val="20"/>
              </w:rPr>
              <w:t>RET</w:t>
            </w:r>
          </w:p>
        </w:tc>
        <w:tc>
          <w:tcPr>
            <w:tcW w:w="1266" w:type="pct"/>
            <w:vAlign w:val="bottom"/>
          </w:tcPr>
          <w:p w14:paraId="79481751" w14:textId="4A279515" w:rsidR="00226EBB" w:rsidRPr="00226EBB" w:rsidRDefault="00226EBB" w:rsidP="00226EBB">
            <w:pPr>
              <w:rPr>
                <w:szCs w:val="20"/>
              </w:rPr>
            </w:pPr>
            <w:r w:rsidRPr="00226EBB">
              <w:rPr>
                <w:color w:val="000000"/>
                <w:szCs w:val="20"/>
              </w:rPr>
              <w:t xml:space="preserve">$36.61 </w:t>
            </w:r>
          </w:p>
        </w:tc>
        <w:tc>
          <w:tcPr>
            <w:tcW w:w="1225" w:type="pct"/>
            <w:vAlign w:val="bottom"/>
          </w:tcPr>
          <w:p w14:paraId="5DB36A19" w14:textId="3FBEE5E8" w:rsidR="00226EBB" w:rsidRPr="00226EBB" w:rsidRDefault="00226EBB" w:rsidP="00226EBB">
            <w:pPr>
              <w:rPr>
                <w:szCs w:val="20"/>
              </w:rPr>
            </w:pPr>
            <w:r w:rsidRPr="00226EBB">
              <w:rPr>
                <w:color w:val="000000"/>
                <w:szCs w:val="20"/>
              </w:rPr>
              <w:t xml:space="preserve">$123.51 </w:t>
            </w:r>
          </w:p>
        </w:tc>
        <w:tc>
          <w:tcPr>
            <w:tcW w:w="1304" w:type="pct"/>
            <w:vAlign w:val="bottom"/>
          </w:tcPr>
          <w:p w14:paraId="46FA1BAC" w14:textId="1986B918" w:rsidR="00226EBB" w:rsidRPr="00226EBB" w:rsidRDefault="00226EBB" w:rsidP="00226EBB">
            <w:pPr>
              <w:rPr>
                <w:color w:val="000000"/>
                <w:szCs w:val="20"/>
              </w:rPr>
            </w:pPr>
            <w:r w:rsidRPr="00226EBB">
              <w:rPr>
                <w:color w:val="000000"/>
                <w:szCs w:val="20"/>
              </w:rPr>
              <w:t xml:space="preserve">$36.61 </w:t>
            </w:r>
          </w:p>
        </w:tc>
      </w:tr>
      <w:tr w:rsidR="00226EBB" w:rsidRPr="00226EBB" w14:paraId="79A661E2" w14:textId="77777777" w:rsidTr="00122399">
        <w:tc>
          <w:tcPr>
            <w:tcW w:w="587" w:type="pct"/>
            <w:vAlign w:val="bottom"/>
          </w:tcPr>
          <w:p w14:paraId="36E80F14" w14:textId="701E19FE" w:rsidR="00226EBB" w:rsidRPr="00226EBB" w:rsidRDefault="00226EBB" w:rsidP="00226EBB">
            <w:pPr>
              <w:rPr>
                <w:color w:val="000000"/>
                <w:szCs w:val="20"/>
              </w:rPr>
            </w:pPr>
            <w:r w:rsidRPr="00226EBB">
              <w:rPr>
                <w:color w:val="000000"/>
                <w:szCs w:val="20"/>
              </w:rPr>
              <w:t>LT-21431</w:t>
            </w:r>
          </w:p>
        </w:tc>
        <w:tc>
          <w:tcPr>
            <w:tcW w:w="618" w:type="pct"/>
            <w:vAlign w:val="bottom"/>
          </w:tcPr>
          <w:p w14:paraId="7F97443C" w14:textId="4DD81897" w:rsidR="00226EBB" w:rsidRPr="00226EBB" w:rsidRDefault="00226EBB" w:rsidP="00226EBB">
            <w:pPr>
              <w:rPr>
                <w:color w:val="000000"/>
                <w:szCs w:val="20"/>
              </w:rPr>
            </w:pPr>
            <w:r w:rsidRPr="00226EBB">
              <w:rPr>
                <w:color w:val="000000"/>
                <w:szCs w:val="20"/>
              </w:rPr>
              <w:t>ROB</w:t>
            </w:r>
          </w:p>
        </w:tc>
        <w:tc>
          <w:tcPr>
            <w:tcW w:w="1266" w:type="pct"/>
            <w:vAlign w:val="bottom"/>
          </w:tcPr>
          <w:p w14:paraId="6921A70F" w14:textId="6B8F239D" w:rsidR="00226EBB" w:rsidRPr="00226EBB" w:rsidRDefault="00226EBB" w:rsidP="00226EBB">
            <w:pPr>
              <w:rPr>
                <w:szCs w:val="20"/>
              </w:rPr>
            </w:pPr>
            <w:r w:rsidRPr="00226EBB">
              <w:rPr>
                <w:color w:val="000000"/>
                <w:szCs w:val="20"/>
              </w:rPr>
              <w:t xml:space="preserve">$36.61 </w:t>
            </w:r>
          </w:p>
        </w:tc>
        <w:tc>
          <w:tcPr>
            <w:tcW w:w="1225" w:type="pct"/>
            <w:vAlign w:val="bottom"/>
          </w:tcPr>
          <w:p w14:paraId="4B12CEA1" w14:textId="60778FF4" w:rsidR="00226EBB" w:rsidRPr="00226EBB" w:rsidRDefault="00226EBB" w:rsidP="00226EBB">
            <w:pPr>
              <w:rPr>
                <w:szCs w:val="20"/>
              </w:rPr>
            </w:pPr>
            <w:r w:rsidRPr="00226EBB">
              <w:rPr>
                <w:color w:val="000000"/>
                <w:szCs w:val="20"/>
              </w:rPr>
              <w:t xml:space="preserve">$36.61 </w:t>
            </w:r>
          </w:p>
        </w:tc>
        <w:tc>
          <w:tcPr>
            <w:tcW w:w="1304" w:type="pct"/>
            <w:vAlign w:val="bottom"/>
          </w:tcPr>
          <w:p w14:paraId="2B8DCAB6" w14:textId="65DA735B" w:rsidR="00226EBB" w:rsidRPr="00226EBB" w:rsidRDefault="00226EBB" w:rsidP="00226EBB">
            <w:pPr>
              <w:rPr>
                <w:color w:val="000000"/>
                <w:szCs w:val="20"/>
              </w:rPr>
            </w:pPr>
            <w:r w:rsidRPr="00226EBB">
              <w:rPr>
                <w:color w:val="000000"/>
                <w:szCs w:val="20"/>
              </w:rPr>
              <w:t xml:space="preserve">$0.00 </w:t>
            </w:r>
          </w:p>
        </w:tc>
      </w:tr>
      <w:tr w:rsidR="00226EBB" w:rsidRPr="00226EBB" w14:paraId="60D28601" w14:textId="77777777" w:rsidTr="00122399">
        <w:tc>
          <w:tcPr>
            <w:tcW w:w="587" w:type="pct"/>
            <w:vAlign w:val="bottom"/>
          </w:tcPr>
          <w:p w14:paraId="7F061D06" w14:textId="7634383C" w:rsidR="00226EBB" w:rsidRPr="00226EBB" w:rsidRDefault="00226EBB" w:rsidP="00226EBB">
            <w:pPr>
              <w:rPr>
                <w:color w:val="000000"/>
                <w:szCs w:val="20"/>
              </w:rPr>
            </w:pPr>
            <w:r w:rsidRPr="00226EBB">
              <w:rPr>
                <w:color w:val="000000"/>
                <w:szCs w:val="20"/>
              </w:rPr>
              <w:t>LT-24983</w:t>
            </w:r>
          </w:p>
        </w:tc>
        <w:tc>
          <w:tcPr>
            <w:tcW w:w="618" w:type="pct"/>
            <w:vAlign w:val="bottom"/>
          </w:tcPr>
          <w:p w14:paraId="28946E2F" w14:textId="4C5E5EC4" w:rsidR="00226EBB" w:rsidRPr="00226EBB" w:rsidRDefault="00226EBB" w:rsidP="00226EBB">
            <w:pPr>
              <w:rPr>
                <w:color w:val="000000"/>
                <w:szCs w:val="20"/>
              </w:rPr>
            </w:pPr>
            <w:r w:rsidRPr="00226EBB">
              <w:rPr>
                <w:color w:val="000000"/>
                <w:szCs w:val="20"/>
              </w:rPr>
              <w:t>RET</w:t>
            </w:r>
          </w:p>
        </w:tc>
        <w:tc>
          <w:tcPr>
            <w:tcW w:w="1266" w:type="pct"/>
            <w:vAlign w:val="bottom"/>
          </w:tcPr>
          <w:p w14:paraId="6153D66A" w14:textId="6D5627D5" w:rsidR="00226EBB" w:rsidRPr="00226EBB" w:rsidRDefault="00226EBB" w:rsidP="00226EBB">
            <w:pPr>
              <w:rPr>
                <w:szCs w:val="20"/>
              </w:rPr>
            </w:pPr>
            <w:r w:rsidRPr="00226EBB">
              <w:rPr>
                <w:color w:val="000000"/>
                <w:szCs w:val="20"/>
              </w:rPr>
              <w:t xml:space="preserve">$36.61 </w:t>
            </w:r>
          </w:p>
        </w:tc>
        <w:tc>
          <w:tcPr>
            <w:tcW w:w="1225" w:type="pct"/>
            <w:vAlign w:val="bottom"/>
          </w:tcPr>
          <w:p w14:paraId="68559C70" w14:textId="08886399" w:rsidR="00226EBB" w:rsidRPr="00226EBB" w:rsidRDefault="00226EBB" w:rsidP="00226EBB">
            <w:pPr>
              <w:rPr>
                <w:szCs w:val="20"/>
              </w:rPr>
            </w:pPr>
            <w:r w:rsidRPr="00226EBB">
              <w:rPr>
                <w:color w:val="000000"/>
                <w:szCs w:val="20"/>
              </w:rPr>
              <w:t xml:space="preserve">$123.51 </w:t>
            </w:r>
          </w:p>
        </w:tc>
        <w:tc>
          <w:tcPr>
            <w:tcW w:w="1304" w:type="pct"/>
            <w:vAlign w:val="bottom"/>
          </w:tcPr>
          <w:p w14:paraId="375F5F29" w14:textId="73618985" w:rsidR="00226EBB" w:rsidRPr="00226EBB" w:rsidRDefault="00226EBB" w:rsidP="00226EBB">
            <w:pPr>
              <w:rPr>
                <w:color w:val="000000"/>
                <w:szCs w:val="20"/>
              </w:rPr>
            </w:pPr>
            <w:r w:rsidRPr="00226EBB">
              <w:rPr>
                <w:color w:val="000000"/>
                <w:szCs w:val="20"/>
              </w:rPr>
              <w:t xml:space="preserve">$36.61 </w:t>
            </w:r>
          </w:p>
        </w:tc>
      </w:tr>
      <w:tr w:rsidR="00226EBB" w:rsidRPr="00226EBB" w14:paraId="48153C69" w14:textId="77777777" w:rsidTr="00122399">
        <w:tc>
          <w:tcPr>
            <w:tcW w:w="587" w:type="pct"/>
            <w:vAlign w:val="bottom"/>
          </w:tcPr>
          <w:p w14:paraId="076BB39A" w14:textId="5B66608A" w:rsidR="00226EBB" w:rsidRPr="00226EBB" w:rsidRDefault="00226EBB" w:rsidP="00226EBB">
            <w:pPr>
              <w:rPr>
                <w:color w:val="000000"/>
                <w:szCs w:val="20"/>
              </w:rPr>
            </w:pPr>
            <w:r w:rsidRPr="00226EBB">
              <w:rPr>
                <w:color w:val="000000"/>
                <w:szCs w:val="20"/>
              </w:rPr>
              <w:t>LT-24983</w:t>
            </w:r>
          </w:p>
        </w:tc>
        <w:tc>
          <w:tcPr>
            <w:tcW w:w="618" w:type="pct"/>
            <w:vAlign w:val="bottom"/>
          </w:tcPr>
          <w:p w14:paraId="49D5C940" w14:textId="01927816" w:rsidR="00226EBB" w:rsidRPr="00226EBB" w:rsidRDefault="00226EBB" w:rsidP="00226EBB">
            <w:pPr>
              <w:rPr>
                <w:color w:val="000000"/>
                <w:szCs w:val="20"/>
              </w:rPr>
            </w:pPr>
            <w:r w:rsidRPr="00226EBB">
              <w:rPr>
                <w:color w:val="000000"/>
                <w:szCs w:val="20"/>
              </w:rPr>
              <w:t>ROB</w:t>
            </w:r>
          </w:p>
        </w:tc>
        <w:tc>
          <w:tcPr>
            <w:tcW w:w="1266" w:type="pct"/>
            <w:vAlign w:val="bottom"/>
          </w:tcPr>
          <w:p w14:paraId="29967FD5" w14:textId="1D430281" w:rsidR="00226EBB" w:rsidRPr="00226EBB" w:rsidRDefault="00226EBB" w:rsidP="00226EBB">
            <w:pPr>
              <w:rPr>
                <w:szCs w:val="20"/>
              </w:rPr>
            </w:pPr>
            <w:r w:rsidRPr="00226EBB">
              <w:rPr>
                <w:color w:val="000000"/>
                <w:szCs w:val="20"/>
              </w:rPr>
              <w:t xml:space="preserve">$36.61 </w:t>
            </w:r>
          </w:p>
        </w:tc>
        <w:tc>
          <w:tcPr>
            <w:tcW w:w="1225" w:type="pct"/>
            <w:vAlign w:val="bottom"/>
          </w:tcPr>
          <w:p w14:paraId="0DB2D138" w14:textId="7FE5A235" w:rsidR="00226EBB" w:rsidRPr="00226EBB" w:rsidRDefault="00226EBB" w:rsidP="00226EBB">
            <w:pPr>
              <w:rPr>
                <w:szCs w:val="20"/>
              </w:rPr>
            </w:pPr>
            <w:r w:rsidRPr="00226EBB">
              <w:rPr>
                <w:color w:val="000000"/>
                <w:szCs w:val="20"/>
              </w:rPr>
              <w:t xml:space="preserve">$36.61 </w:t>
            </w:r>
          </w:p>
        </w:tc>
        <w:tc>
          <w:tcPr>
            <w:tcW w:w="1304" w:type="pct"/>
            <w:vAlign w:val="bottom"/>
          </w:tcPr>
          <w:p w14:paraId="201105B9" w14:textId="278CC4DD" w:rsidR="00226EBB" w:rsidRPr="00226EBB" w:rsidRDefault="00226EBB" w:rsidP="00226EBB">
            <w:pPr>
              <w:rPr>
                <w:color w:val="000000"/>
                <w:szCs w:val="20"/>
              </w:rPr>
            </w:pPr>
            <w:r w:rsidRPr="00226EBB">
              <w:rPr>
                <w:color w:val="000000"/>
                <w:szCs w:val="20"/>
              </w:rPr>
              <w:t xml:space="preserve">$0.00 </w:t>
            </w:r>
          </w:p>
        </w:tc>
      </w:tr>
      <w:tr w:rsidR="00226EBB" w:rsidRPr="00226EBB" w14:paraId="4B8E7BB6" w14:textId="77777777" w:rsidTr="00122399">
        <w:tc>
          <w:tcPr>
            <w:tcW w:w="587" w:type="pct"/>
            <w:vAlign w:val="bottom"/>
          </w:tcPr>
          <w:p w14:paraId="71BB5671" w14:textId="6B159152" w:rsidR="00226EBB" w:rsidRPr="00226EBB" w:rsidRDefault="00226EBB" w:rsidP="00226EBB">
            <w:pPr>
              <w:rPr>
                <w:color w:val="000000"/>
                <w:szCs w:val="20"/>
              </w:rPr>
            </w:pPr>
            <w:r w:rsidRPr="00226EBB">
              <w:rPr>
                <w:color w:val="000000"/>
                <w:szCs w:val="20"/>
              </w:rPr>
              <w:t>LT-27654</w:t>
            </w:r>
          </w:p>
        </w:tc>
        <w:tc>
          <w:tcPr>
            <w:tcW w:w="618" w:type="pct"/>
            <w:vAlign w:val="bottom"/>
          </w:tcPr>
          <w:p w14:paraId="3AF02623" w14:textId="3574F2DF" w:rsidR="00226EBB" w:rsidRPr="00226EBB" w:rsidRDefault="00226EBB" w:rsidP="00226EBB">
            <w:pPr>
              <w:rPr>
                <w:color w:val="000000"/>
                <w:szCs w:val="20"/>
              </w:rPr>
            </w:pPr>
            <w:r w:rsidRPr="00226EBB">
              <w:rPr>
                <w:color w:val="000000"/>
                <w:szCs w:val="20"/>
              </w:rPr>
              <w:t>RET</w:t>
            </w:r>
          </w:p>
        </w:tc>
        <w:tc>
          <w:tcPr>
            <w:tcW w:w="1266" w:type="pct"/>
            <w:vAlign w:val="bottom"/>
          </w:tcPr>
          <w:p w14:paraId="29F3D493" w14:textId="2EC3C689" w:rsidR="00226EBB" w:rsidRPr="00226EBB" w:rsidRDefault="00226EBB" w:rsidP="00226EBB">
            <w:pPr>
              <w:rPr>
                <w:szCs w:val="20"/>
              </w:rPr>
            </w:pPr>
            <w:r w:rsidRPr="00226EBB">
              <w:rPr>
                <w:color w:val="000000"/>
                <w:szCs w:val="20"/>
              </w:rPr>
              <w:t xml:space="preserve">$36.61 </w:t>
            </w:r>
          </w:p>
        </w:tc>
        <w:tc>
          <w:tcPr>
            <w:tcW w:w="1225" w:type="pct"/>
            <w:vAlign w:val="bottom"/>
          </w:tcPr>
          <w:p w14:paraId="0A2EC64D" w14:textId="5E6924A1" w:rsidR="00226EBB" w:rsidRPr="00226EBB" w:rsidRDefault="00226EBB" w:rsidP="00226EBB">
            <w:pPr>
              <w:rPr>
                <w:szCs w:val="20"/>
              </w:rPr>
            </w:pPr>
            <w:r w:rsidRPr="00226EBB">
              <w:rPr>
                <w:color w:val="000000"/>
                <w:szCs w:val="20"/>
              </w:rPr>
              <w:t xml:space="preserve">$123.51 </w:t>
            </w:r>
          </w:p>
        </w:tc>
        <w:tc>
          <w:tcPr>
            <w:tcW w:w="1304" w:type="pct"/>
            <w:vAlign w:val="bottom"/>
          </w:tcPr>
          <w:p w14:paraId="3F7A229B" w14:textId="02AF263C" w:rsidR="00226EBB" w:rsidRPr="00226EBB" w:rsidRDefault="00226EBB" w:rsidP="00226EBB">
            <w:pPr>
              <w:rPr>
                <w:color w:val="000000"/>
                <w:szCs w:val="20"/>
              </w:rPr>
            </w:pPr>
            <w:r w:rsidRPr="00226EBB">
              <w:rPr>
                <w:color w:val="000000"/>
                <w:szCs w:val="20"/>
              </w:rPr>
              <w:t xml:space="preserve">$36.61 </w:t>
            </w:r>
          </w:p>
        </w:tc>
      </w:tr>
      <w:tr w:rsidR="00226EBB" w:rsidRPr="00226EBB" w14:paraId="4DA485EA" w14:textId="77777777" w:rsidTr="00122399">
        <w:tc>
          <w:tcPr>
            <w:tcW w:w="587" w:type="pct"/>
            <w:vAlign w:val="bottom"/>
          </w:tcPr>
          <w:p w14:paraId="342CC212" w14:textId="62963298" w:rsidR="00226EBB" w:rsidRPr="00226EBB" w:rsidRDefault="00226EBB" w:rsidP="00226EBB">
            <w:pPr>
              <w:rPr>
                <w:color w:val="000000"/>
                <w:szCs w:val="20"/>
              </w:rPr>
            </w:pPr>
            <w:r w:rsidRPr="00226EBB">
              <w:rPr>
                <w:color w:val="000000"/>
                <w:szCs w:val="20"/>
              </w:rPr>
              <w:t>LT-27654</w:t>
            </w:r>
          </w:p>
        </w:tc>
        <w:tc>
          <w:tcPr>
            <w:tcW w:w="618" w:type="pct"/>
            <w:vAlign w:val="bottom"/>
          </w:tcPr>
          <w:p w14:paraId="341DF4EC" w14:textId="371FEC67" w:rsidR="00226EBB" w:rsidRPr="00226EBB" w:rsidRDefault="00226EBB" w:rsidP="00226EBB">
            <w:pPr>
              <w:rPr>
                <w:color w:val="000000"/>
                <w:szCs w:val="20"/>
              </w:rPr>
            </w:pPr>
            <w:r w:rsidRPr="00226EBB">
              <w:rPr>
                <w:color w:val="000000"/>
                <w:szCs w:val="20"/>
              </w:rPr>
              <w:t>ROB</w:t>
            </w:r>
          </w:p>
        </w:tc>
        <w:tc>
          <w:tcPr>
            <w:tcW w:w="1266" w:type="pct"/>
            <w:vAlign w:val="bottom"/>
          </w:tcPr>
          <w:p w14:paraId="7C49C70A" w14:textId="27A44E09" w:rsidR="00226EBB" w:rsidRPr="00226EBB" w:rsidRDefault="00226EBB" w:rsidP="00226EBB">
            <w:pPr>
              <w:rPr>
                <w:szCs w:val="20"/>
              </w:rPr>
            </w:pPr>
            <w:r w:rsidRPr="00226EBB">
              <w:rPr>
                <w:color w:val="000000"/>
                <w:szCs w:val="20"/>
              </w:rPr>
              <w:t xml:space="preserve">$36.61 </w:t>
            </w:r>
          </w:p>
        </w:tc>
        <w:tc>
          <w:tcPr>
            <w:tcW w:w="1225" w:type="pct"/>
            <w:vAlign w:val="bottom"/>
          </w:tcPr>
          <w:p w14:paraId="3565CB83" w14:textId="145A74EF" w:rsidR="00226EBB" w:rsidRPr="00226EBB" w:rsidRDefault="00226EBB" w:rsidP="00226EBB">
            <w:pPr>
              <w:rPr>
                <w:szCs w:val="20"/>
              </w:rPr>
            </w:pPr>
            <w:r w:rsidRPr="00226EBB">
              <w:rPr>
                <w:color w:val="000000"/>
                <w:szCs w:val="20"/>
              </w:rPr>
              <w:t xml:space="preserve">$36.61 </w:t>
            </w:r>
          </w:p>
        </w:tc>
        <w:tc>
          <w:tcPr>
            <w:tcW w:w="1304" w:type="pct"/>
            <w:vAlign w:val="bottom"/>
          </w:tcPr>
          <w:p w14:paraId="1D3D2441" w14:textId="6D44C3F3" w:rsidR="00226EBB" w:rsidRPr="00226EBB" w:rsidRDefault="00226EBB" w:rsidP="00226EBB">
            <w:pPr>
              <w:rPr>
                <w:color w:val="000000"/>
                <w:szCs w:val="20"/>
              </w:rPr>
            </w:pPr>
            <w:r w:rsidRPr="00226EBB">
              <w:rPr>
                <w:color w:val="000000"/>
                <w:szCs w:val="20"/>
              </w:rPr>
              <w:t xml:space="preserve">$0.00 </w:t>
            </w:r>
          </w:p>
        </w:tc>
      </w:tr>
      <w:tr w:rsidR="00226EBB" w:rsidRPr="00226EBB" w14:paraId="2FDDF931" w14:textId="77777777" w:rsidTr="00122399">
        <w:tc>
          <w:tcPr>
            <w:tcW w:w="587" w:type="pct"/>
            <w:vAlign w:val="bottom"/>
          </w:tcPr>
          <w:p w14:paraId="3BB2339B" w14:textId="5EBCF692" w:rsidR="00226EBB" w:rsidRPr="00226EBB" w:rsidRDefault="00226EBB" w:rsidP="00226EBB">
            <w:pPr>
              <w:rPr>
                <w:color w:val="000000"/>
                <w:szCs w:val="20"/>
              </w:rPr>
            </w:pPr>
            <w:r w:rsidRPr="00226EBB">
              <w:rPr>
                <w:color w:val="000000"/>
                <w:szCs w:val="20"/>
              </w:rPr>
              <w:t>LT-38956</w:t>
            </w:r>
          </w:p>
        </w:tc>
        <w:tc>
          <w:tcPr>
            <w:tcW w:w="618" w:type="pct"/>
            <w:vAlign w:val="bottom"/>
          </w:tcPr>
          <w:p w14:paraId="3E7293BB" w14:textId="124C2000" w:rsidR="00226EBB" w:rsidRPr="00226EBB" w:rsidRDefault="00226EBB" w:rsidP="00226EBB">
            <w:pPr>
              <w:rPr>
                <w:color w:val="000000"/>
                <w:szCs w:val="20"/>
              </w:rPr>
            </w:pPr>
            <w:r w:rsidRPr="00226EBB">
              <w:rPr>
                <w:color w:val="000000"/>
                <w:szCs w:val="20"/>
              </w:rPr>
              <w:t>RET</w:t>
            </w:r>
          </w:p>
        </w:tc>
        <w:tc>
          <w:tcPr>
            <w:tcW w:w="1266" w:type="pct"/>
            <w:vAlign w:val="bottom"/>
          </w:tcPr>
          <w:p w14:paraId="4C9A3F48" w14:textId="6552880F" w:rsidR="00226EBB" w:rsidRPr="00226EBB" w:rsidRDefault="00226EBB" w:rsidP="00226EBB">
            <w:pPr>
              <w:rPr>
                <w:szCs w:val="20"/>
              </w:rPr>
            </w:pPr>
            <w:r w:rsidRPr="00226EBB">
              <w:rPr>
                <w:color w:val="000000"/>
                <w:szCs w:val="20"/>
              </w:rPr>
              <w:t xml:space="preserve">$36.61 </w:t>
            </w:r>
          </w:p>
        </w:tc>
        <w:tc>
          <w:tcPr>
            <w:tcW w:w="1225" w:type="pct"/>
            <w:vAlign w:val="bottom"/>
          </w:tcPr>
          <w:p w14:paraId="547A7888" w14:textId="021E2AEE" w:rsidR="00226EBB" w:rsidRPr="00226EBB" w:rsidRDefault="00226EBB" w:rsidP="00226EBB">
            <w:pPr>
              <w:rPr>
                <w:szCs w:val="20"/>
              </w:rPr>
            </w:pPr>
            <w:r w:rsidRPr="00226EBB">
              <w:rPr>
                <w:color w:val="000000"/>
                <w:szCs w:val="20"/>
              </w:rPr>
              <w:t xml:space="preserve">$123.51 </w:t>
            </w:r>
          </w:p>
        </w:tc>
        <w:tc>
          <w:tcPr>
            <w:tcW w:w="1304" w:type="pct"/>
            <w:vAlign w:val="bottom"/>
          </w:tcPr>
          <w:p w14:paraId="796EEF44" w14:textId="5A61A46E" w:rsidR="00226EBB" w:rsidRPr="00226EBB" w:rsidRDefault="00226EBB" w:rsidP="00226EBB">
            <w:pPr>
              <w:rPr>
                <w:color w:val="000000"/>
                <w:szCs w:val="20"/>
              </w:rPr>
            </w:pPr>
            <w:r w:rsidRPr="00226EBB">
              <w:rPr>
                <w:color w:val="000000"/>
                <w:szCs w:val="20"/>
              </w:rPr>
              <w:t xml:space="preserve">$36.61 </w:t>
            </w:r>
          </w:p>
        </w:tc>
      </w:tr>
      <w:tr w:rsidR="00226EBB" w:rsidRPr="00226EBB" w14:paraId="693CF3F6" w14:textId="77777777" w:rsidTr="00122399">
        <w:tc>
          <w:tcPr>
            <w:tcW w:w="587" w:type="pct"/>
            <w:vAlign w:val="bottom"/>
          </w:tcPr>
          <w:p w14:paraId="71AD9F72" w14:textId="0D745521" w:rsidR="00226EBB" w:rsidRPr="00226EBB" w:rsidRDefault="00226EBB" w:rsidP="00226EBB">
            <w:pPr>
              <w:rPr>
                <w:color w:val="000000"/>
                <w:szCs w:val="20"/>
              </w:rPr>
            </w:pPr>
            <w:r w:rsidRPr="00226EBB">
              <w:rPr>
                <w:color w:val="000000"/>
                <w:szCs w:val="20"/>
              </w:rPr>
              <w:t>LT-38956</w:t>
            </w:r>
          </w:p>
        </w:tc>
        <w:tc>
          <w:tcPr>
            <w:tcW w:w="618" w:type="pct"/>
            <w:vAlign w:val="bottom"/>
          </w:tcPr>
          <w:p w14:paraId="2CCABFAB" w14:textId="42F27E26" w:rsidR="00226EBB" w:rsidRPr="00226EBB" w:rsidRDefault="00226EBB" w:rsidP="00226EBB">
            <w:pPr>
              <w:rPr>
                <w:color w:val="000000"/>
                <w:szCs w:val="20"/>
              </w:rPr>
            </w:pPr>
            <w:r w:rsidRPr="00226EBB">
              <w:rPr>
                <w:color w:val="000000"/>
                <w:szCs w:val="20"/>
              </w:rPr>
              <w:t>ROB</w:t>
            </w:r>
          </w:p>
        </w:tc>
        <w:tc>
          <w:tcPr>
            <w:tcW w:w="1266" w:type="pct"/>
            <w:vAlign w:val="bottom"/>
          </w:tcPr>
          <w:p w14:paraId="7927C248" w14:textId="2A3A8AA8" w:rsidR="00226EBB" w:rsidRPr="00226EBB" w:rsidRDefault="00226EBB" w:rsidP="00226EBB">
            <w:pPr>
              <w:rPr>
                <w:szCs w:val="20"/>
              </w:rPr>
            </w:pPr>
            <w:r w:rsidRPr="00226EBB">
              <w:rPr>
                <w:color w:val="000000"/>
                <w:szCs w:val="20"/>
              </w:rPr>
              <w:t xml:space="preserve">$36.61 </w:t>
            </w:r>
          </w:p>
        </w:tc>
        <w:tc>
          <w:tcPr>
            <w:tcW w:w="1225" w:type="pct"/>
            <w:vAlign w:val="bottom"/>
          </w:tcPr>
          <w:p w14:paraId="05554915" w14:textId="6EEE0419" w:rsidR="00226EBB" w:rsidRPr="00226EBB" w:rsidRDefault="00226EBB" w:rsidP="00226EBB">
            <w:pPr>
              <w:rPr>
                <w:szCs w:val="20"/>
              </w:rPr>
            </w:pPr>
            <w:r w:rsidRPr="00226EBB">
              <w:rPr>
                <w:color w:val="000000"/>
                <w:szCs w:val="20"/>
              </w:rPr>
              <w:t xml:space="preserve">$36.61 </w:t>
            </w:r>
          </w:p>
        </w:tc>
        <w:tc>
          <w:tcPr>
            <w:tcW w:w="1304" w:type="pct"/>
            <w:vAlign w:val="bottom"/>
          </w:tcPr>
          <w:p w14:paraId="33E16719" w14:textId="3C2038C1" w:rsidR="00226EBB" w:rsidRPr="00226EBB" w:rsidRDefault="00226EBB" w:rsidP="00226EBB">
            <w:pPr>
              <w:rPr>
                <w:color w:val="000000"/>
                <w:szCs w:val="20"/>
              </w:rPr>
            </w:pPr>
            <w:r w:rsidRPr="00226EBB">
              <w:rPr>
                <w:color w:val="000000"/>
                <w:szCs w:val="20"/>
              </w:rPr>
              <w:t xml:space="preserve">$0.00 </w:t>
            </w:r>
          </w:p>
        </w:tc>
      </w:tr>
      <w:tr w:rsidR="00226EBB" w:rsidRPr="00226EBB" w14:paraId="37504965" w14:textId="77777777" w:rsidTr="00122399">
        <w:tc>
          <w:tcPr>
            <w:tcW w:w="587" w:type="pct"/>
            <w:vAlign w:val="bottom"/>
          </w:tcPr>
          <w:p w14:paraId="626801F3" w14:textId="6BDE4341" w:rsidR="00226EBB" w:rsidRPr="00226EBB" w:rsidRDefault="00226EBB" w:rsidP="00226EBB">
            <w:pPr>
              <w:rPr>
                <w:color w:val="000000"/>
                <w:szCs w:val="20"/>
              </w:rPr>
            </w:pPr>
            <w:r w:rsidRPr="00226EBB">
              <w:rPr>
                <w:color w:val="000000"/>
                <w:szCs w:val="20"/>
              </w:rPr>
              <w:t>LT-38956</w:t>
            </w:r>
          </w:p>
        </w:tc>
        <w:tc>
          <w:tcPr>
            <w:tcW w:w="618" w:type="pct"/>
            <w:vAlign w:val="bottom"/>
          </w:tcPr>
          <w:p w14:paraId="4B1FC276" w14:textId="48C71172" w:rsidR="00226EBB" w:rsidRPr="00226EBB" w:rsidRDefault="00226EBB" w:rsidP="00226EBB">
            <w:pPr>
              <w:rPr>
                <w:color w:val="000000"/>
                <w:szCs w:val="20"/>
              </w:rPr>
            </w:pPr>
            <w:r w:rsidRPr="00226EBB">
              <w:rPr>
                <w:color w:val="000000"/>
                <w:szCs w:val="20"/>
              </w:rPr>
              <w:t>ROB</w:t>
            </w:r>
          </w:p>
        </w:tc>
        <w:tc>
          <w:tcPr>
            <w:tcW w:w="1266" w:type="pct"/>
            <w:vAlign w:val="bottom"/>
          </w:tcPr>
          <w:p w14:paraId="1C73F406" w14:textId="22E61564" w:rsidR="00226EBB" w:rsidRPr="00226EBB" w:rsidRDefault="00226EBB" w:rsidP="00226EBB">
            <w:pPr>
              <w:rPr>
                <w:szCs w:val="20"/>
              </w:rPr>
            </w:pPr>
            <w:r w:rsidRPr="00226EBB">
              <w:rPr>
                <w:color w:val="000000"/>
                <w:szCs w:val="20"/>
              </w:rPr>
              <w:t xml:space="preserve">$36.61 </w:t>
            </w:r>
          </w:p>
        </w:tc>
        <w:tc>
          <w:tcPr>
            <w:tcW w:w="1225" w:type="pct"/>
            <w:vAlign w:val="bottom"/>
          </w:tcPr>
          <w:p w14:paraId="276544C7" w14:textId="3B2E1FC0" w:rsidR="00226EBB" w:rsidRPr="00226EBB" w:rsidRDefault="00226EBB" w:rsidP="00226EBB">
            <w:pPr>
              <w:rPr>
                <w:szCs w:val="20"/>
              </w:rPr>
            </w:pPr>
            <w:r w:rsidRPr="00226EBB">
              <w:rPr>
                <w:color w:val="000000"/>
                <w:szCs w:val="20"/>
              </w:rPr>
              <w:t xml:space="preserve">$36.61 </w:t>
            </w:r>
          </w:p>
        </w:tc>
        <w:tc>
          <w:tcPr>
            <w:tcW w:w="1304" w:type="pct"/>
            <w:vAlign w:val="bottom"/>
          </w:tcPr>
          <w:p w14:paraId="730C3B6A" w14:textId="7384E835" w:rsidR="00226EBB" w:rsidRPr="00226EBB" w:rsidRDefault="00226EBB" w:rsidP="00226EBB">
            <w:pPr>
              <w:rPr>
                <w:color w:val="000000"/>
                <w:szCs w:val="20"/>
              </w:rPr>
            </w:pPr>
            <w:r w:rsidRPr="00226EBB">
              <w:rPr>
                <w:color w:val="000000"/>
                <w:szCs w:val="20"/>
              </w:rPr>
              <w:t xml:space="preserve">$0.00 </w:t>
            </w:r>
          </w:p>
        </w:tc>
      </w:tr>
      <w:tr w:rsidR="00226EBB" w:rsidRPr="00226EBB" w14:paraId="729D91DF" w14:textId="77777777" w:rsidTr="00122399">
        <w:tc>
          <w:tcPr>
            <w:tcW w:w="587" w:type="pct"/>
            <w:vAlign w:val="bottom"/>
          </w:tcPr>
          <w:p w14:paraId="1E1C7326" w14:textId="17F50D92" w:rsidR="00226EBB" w:rsidRPr="00226EBB" w:rsidRDefault="00226EBB" w:rsidP="00226EBB">
            <w:pPr>
              <w:rPr>
                <w:color w:val="000000"/>
                <w:szCs w:val="20"/>
              </w:rPr>
            </w:pPr>
            <w:r w:rsidRPr="00226EBB">
              <w:rPr>
                <w:color w:val="000000"/>
                <w:szCs w:val="20"/>
              </w:rPr>
              <w:t>LT-43854</w:t>
            </w:r>
          </w:p>
        </w:tc>
        <w:tc>
          <w:tcPr>
            <w:tcW w:w="618" w:type="pct"/>
            <w:vAlign w:val="bottom"/>
          </w:tcPr>
          <w:p w14:paraId="447A28E9" w14:textId="2F1654A2" w:rsidR="00226EBB" w:rsidRPr="00226EBB" w:rsidRDefault="00226EBB" w:rsidP="00226EBB">
            <w:pPr>
              <w:rPr>
                <w:color w:val="000000"/>
                <w:szCs w:val="20"/>
              </w:rPr>
            </w:pPr>
            <w:r w:rsidRPr="00226EBB">
              <w:rPr>
                <w:color w:val="000000"/>
                <w:szCs w:val="20"/>
              </w:rPr>
              <w:t>RET</w:t>
            </w:r>
          </w:p>
        </w:tc>
        <w:tc>
          <w:tcPr>
            <w:tcW w:w="1266" w:type="pct"/>
            <w:vAlign w:val="bottom"/>
          </w:tcPr>
          <w:p w14:paraId="1D803DA6" w14:textId="6FCF664E" w:rsidR="00226EBB" w:rsidRPr="00226EBB" w:rsidRDefault="00226EBB" w:rsidP="00226EBB">
            <w:pPr>
              <w:rPr>
                <w:szCs w:val="20"/>
              </w:rPr>
            </w:pPr>
            <w:r w:rsidRPr="00226EBB">
              <w:rPr>
                <w:color w:val="000000"/>
                <w:szCs w:val="20"/>
              </w:rPr>
              <w:t xml:space="preserve">$40.96 </w:t>
            </w:r>
          </w:p>
        </w:tc>
        <w:tc>
          <w:tcPr>
            <w:tcW w:w="1225" w:type="pct"/>
            <w:vAlign w:val="bottom"/>
          </w:tcPr>
          <w:p w14:paraId="5BC9DC53" w14:textId="4CCD22D4" w:rsidR="00226EBB" w:rsidRPr="00226EBB" w:rsidRDefault="00226EBB" w:rsidP="00226EBB">
            <w:pPr>
              <w:rPr>
                <w:szCs w:val="20"/>
              </w:rPr>
            </w:pPr>
            <w:r w:rsidRPr="00226EBB">
              <w:rPr>
                <w:color w:val="000000"/>
                <w:szCs w:val="20"/>
              </w:rPr>
              <w:t xml:space="preserve">$127.86 </w:t>
            </w:r>
          </w:p>
        </w:tc>
        <w:tc>
          <w:tcPr>
            <w:tcW w:w="1304" w:type="pct"/>
            <w:vAlign w:val="bottom"/>
          </w:tcPr>
          <w:p w14:paraId="6A163FE1" w14:textId="74BDF64E" w:rsidR="00226EBB" w:rsidRPr="00226EBB" w:rsidRDefault="00226EBB" w:rsidP="00226EBB">
            <w:pPr>
              <w:rPr>
                <w:color w:val="000000"/>
                <w:szCs w:val="20"/>
              </w:rPr>
            </w:pPr>
            <w:r w:rsidRPr="00226EBB">
              <w:rPr>
                <w:color w:val="000000"/>
                <w:szCs w:val="20"/>
              </w:rPr>
              <w:t xml:space="preserve">$40.96 </w:t>
            </w:r>
          </w:p>
        </w:tc>
      </w:tr>
      <w:tr w:rsidR="00226EBB" w:rsidRPr="00226EBB" w14:paraId="5021FE76" w14:textId="77777777" w:rsidTr="00122399">
        <w:tc>
          <w:tcPr>
            <w:tcW w:w="587" w:type="pct"/>
            <w:vAlign w:val="bottom"/>
          </w:tcPr>
          <w:p w14:paraId="21F210E0" w14:textId="06B9A658" w:rsidR="00226EBB" w:rsidRPr="00226EBB" w:rsidRDefault="00226EBB" w:rsidP="00226EBB">
            <w:pPr>
              <w:rPr>
                <w:color w:val="000000"/>
                <w:szCs w:val="20"/>
              </w:rPr>
            </w:pPr>
            <w:r w:rsidRPr="00226EBB">
              <w:rPr>
                <w:color w:val="000000"/>
                <w:szCs w:val="20"/>
              </w:rPr>
              <w:t>LT-43854</w:t>
            </w:r>
          </w:p>
        </w:tc>
        <w:tc>
          <w:tcPr>
            <w:tcW w:w="618" w:type="pct"/>
            <w:vAlign w:val="bottom"/>
          </w:tcPr>
          <w:p w14:paraId="5E7E1466" w14:textId="1B2F2921" w:rsidR="00226EBB" w:rsidRPr="00226EBB" w:rsidRDefault="00226EBB" w:rsidP="00226EBB">
            <w:pPr>
              <w:rPr>
                <w:color w:val="000000"/>
                <w:szCs w:val="20"/>
              </w:rPr>
            </w:pPr>
            <w:r w:rsidRPr="00226EBB">
              <w:rPr>
                <w:color w:val="000000"/>
                <w:szCs w:val="20"/>
              </w:rPr>
              <w:t>ROB</w:t>
            </w:r>
          </w:p>
        </w:tc>
        <w:tc>
          <w:tcPr>
            <w:tcW w:w="1266" w:type="pct"/>
            <w:vAlign w:val="bottom"/>
          </w:tcPr>
          <w:p w14:paraId="25E181A5" w14:textId="0294BB65" w:rsidR="00226EBB" w:rsidRPr="00226EBB" w:rsidRDefault="00226EBB" w:rsidP="00226EBB">
            <w:pPr>
              <w:rPr>
                <w:szCs w:val="20"/>
              </w:rPr>
            </w:pPr>
            <w:r w:rsidRPr="00226EBB">
              <w:rPr>
                <w:color w:val="000000"/>
                <w:szCs w:val="20"/>
              </w:rPr>
              <w:t xml:space="preserve">$40.96 </w:t>
            </w:r>
          </w:p>
        </w:tc>
        <w:tc>
          <w:tcPr>
            <w:tcW w:w="1225" w:type="pct"/>
            <w:vAlign w:val="bottom"/>
          </w:tcPr>
          <w:p w14:paraId="573762B1" w14:textId="369EFFA1" w:rsidR="00226EBB" w:rsidRPr="00226EBB" w:rsidRDefault="00226EBB" w:rsidP="00226EBB">
            <w:pPr>
              <w:rPr>
                <w:szCs w:val="20"/>
              </w:rPr>
            </w:pPr>
            <w:r w:rsidRPr="00226EBB">
              <w:rPr>
                <w:color w:val="000000"/>
                <w:szCs w:val="20"/>
              </w:rPr>
              <w:t xml:space="preserve">$40.96 </w:t>
            </w:r>
          </w:p>
        </w:tc>
        <w:tc>
          <w:tcPr>
            <w:tcW w:w="1304" w:type="pct"/>
            <w:vAlign w:val="bottom"/>
          </w:tcPr>
          <w:p w14:paraId="02D212A5" w14:textId="0CC18F8B" w:rsidR="00226EBB" w:rsidRPr="00226EBB" w:rsidRDefault="00226EBB" w:rsidP="00226EBB">
            <w:pPr>
              <w:rPr>
                <w:color w:val="000000"/>
                <w:szCs w:val="20"/>
              </w:rPr>
            </w:pPr>
            <w:r w:rsidRPr="00226EBB">
              <w:rPr>
                <w:color w:val="000000"/>
                <w:szCs w:val="20"/>
              </w:rPr>
              <w:t xml:space="preserve">$0.00 </w:t>
            </w:r>
          </w:p>
        </w:tc>
      </w:tr>
      <w:tr w:rsidR="00226EBB" w:rsidRPr="00226EBB" w14:paraId="0EB56ECC" w14:textId="77777777" w:rsidTr="00122399">
        <w:tc>
          <w:tcPr>
            <w:tcW w:w="587" w:type="pct"/>
            <w:vAlign w:val="bottom"/>
          </w:tcPr>
          <w:p w14:paraId="432BC964" w14:textId="7B49A270" w:rsidR="00226EBB" w:rsidRPr="00226EBB" w:rsidRDefault="00226EBB" w:rsidP="00226EBB">
            <w:pPr>
              <w:rPr>
                <w:color w:val="000000"/>
                <w:szCs w:val="20"/>
              </w:rPr>
            </w:pPr>
            <w:r w:rsidRPr="00226EBB">
              <w:rPr>
                <w:color w:val="000000"/>
                <w:szCs w:val="20"/>
              </w:rPr>
              <w:lastRenderedPageBreak/>
              <w:t>LT-43988</w:t>
            </w:r>
          </w:p>
        </w:tc>
        <w:tc>
          <w:tcPr>
            <w:tcW w:w="618" w:type="pct"/>
            <w:vAlign w:val="bottom"/>
          </w:tcPr>
          <w:p w14:paraId="01D9C79D" w14:textId="52E99F84" w:rsidR="00226EBB" w:rsidRPr="00226EBB" w:rsidRDefault="00226EBB" w:rsidP="00226EBB">
            <w:pPr>
              <w:rPr>
                <w:color w:val="000000"/>
                <w:szCs w:val="20"/>
              </w:rPr>
            </w:pPr>
            <w:r w:rsidRPr="00226EBB">
              <w:rPr>
                <w:color w:val="000000"/>
                <w:szCs w:val="20"/>
              </w:rPr>
              <w:t>RET</w:t>
            </w:r>
          </w:p>
        </w:tc>
        <w:tc>
          <w:tcPr>
            <w:tcW w:w="1266" w:type="pct"/>
            <w:vAlign w:val="bottom"/>
          </w:tcPr>
          <w:p w14:paraId="1ACB940D" w14:textId="1EE5CB50" w:rsidR="00226EBB" w:rsidRPr="00226EBB" w:rsidRDefault="00226EBB" w:rsidP="00226EBB">
            <w:pPr>
              <w:rPr>
                <w:szCs w:val="20"/>
              </w:rPr>
            </w:pPr>
            <w:r w:rsidRPr="00226EBB">
              <w:rPr>
                <w:color w:val="000000"/>
                <w:szCs w:val="20"/>
              </w:rPr>
              <w:t xml:space="preserve">$36.61 </w:t>
            </w:r>
          </w:p>
        </w:tc>
        <w:tc>
          <w:tcPr>
            <w:tcW w:w="1225" w:type="pct"/>
            <w:vAlign w:val="bottom"/>
          </w:tcPr>
          <w:p w14:paraId="0EFB6B2E" w14:textId="78AC88FB" w:rsidR="00226EBB" w:rsidRPr="00226EBB" w:rsidRDefault="00226EBB" w:rsidP="00226EBB">
            <w:pPr>
              <w:rPr>
                <w:szCs w:val="20"/>
              </w:rPr>
            </w:pPr>
            <w:r w:rsidRPr="00226EBB">
              <w:rPr>
                <w:color w:val="000000"/>
                <w:szCs w:val="20"/>
              </w:rPr>
              <w:t xml:space="preserve">$123.51 </w:t>
            </w:r>
          </w:p>
        </w:tc>
        <w:tc>
          <w:tcPr>
            <w:tcW w:w="1304" w:type="pct"/>
            <w:vAlign w:val="bottom"/>
          </w:tcPr>
          <w:p w14:paraId="5E4B6D85" w14:textId="0E0FFBF3" w:rsidR="00226EBB" w:rsidRPr="00226EBB" w:rsidRDefault="00226EBB" w:rsidP="00226EBB">
            <w:pPr>
              <w:rPr>
                <w:color w:val="000000"/>
                <w:szCs w:val="20"/>
              </w:rPr>
            </w:pPr>
            <w:r w:rsidRPr="00226EBB">
              <w:rPr>
                <w:color w:val="000000"/>
                <w:szCs w:val="20"/>
              </w:rPr>
              <w:t xml:space="preserve">$36.61 </w:t>
            </w:r>
          </w:p>
        </w:tc>
      </w:tr>
      <w:tr w:rsidR="00226EBB" w:rsidRPr="00226EBB" w14:paraId="318F750C" w14:textId="77777777" w:rsidTr="00122399">
        <w:tc>
          <w:tcPr>
            <w:tcW w:w="587" w:type="pct"/>
            <w:vAlign w:val="bottom"/>
          </w:tcPr>
          <w:p w14:paraId="616835AA" w14:textId="67997C78" w:rsidR="00226EBB" w:rsidRPr="00226EBB" w:rsidRDefault="00226EBB" w:rsidP="00226EBB">
            <w:pPr>
              <w:rPr>
                <w:color w:val="000000"/>
                <w:szCs w:val="20"/>
              </w:rPr>
            </w:pPr>
            <w:r w:rsidRPr="00226EBB">
              <w:rPr>
                <w:color w:val="000000"/>
                <w:szCs w:val="20"/>
              </w:rPr>
              <w:t>LT-43988</w:t>
            </w:r>
          </w:p>
        </w:tc>
        <w:tc>
          <w:tcPr>
            <w:tcW w:w="618" w:type="pct"/>
            <w:vAlign w:val="bottom"/>
          </w:tcPr>
          <w:p w14:paraId="75DFA561" w14:textId="0648E88E" w:rsidR="00226EBB" w:rsidRPr="00226EBB" w:rsidRDefault="00226EBB" w:rsidP="00226EBB">
            <w:pPr>
              <w:rPr>
                <w:color w:val="000000"/>
                <w:szCs w:val="20"/>
              </w:rPr>
            </w:pPr>
            <w:r w:rsidRPr="00226EBB">
              <w:rPr>
                <w:color w:val="000000"/>
                <w:szCs w:val="20"/>
              </w:rPr>
              <w:t>ROB</w:t>
            </w:r>
          </w:p>
        </w:tc>
        <w:tc>
          <w:tcPr>
            <w:tcW w:w="1266" w:type="pct"/>
            <w:vAlign w:val="bottom"/>
          </w:tcPr>
          <w:p w14:paraId="1FD8664A" w14:textId="70B589B0" w:rsidR="00226EBB" w:rsidRPr="00226EBB" w:rsidRDefault="00226EBB" w:rsidP="00226EBB">
            <w:pPr>
              <w:rPr>
                <w:szCs w:val="20"/>
              </w:rPr>
            </w:pPr>
            <w:r w:rsidRPr="00226EBB">
              <w:rPr>
                <w:color w:val="000000"/>
                <w:szCs w:val="20"/>
              </w:rPr>
              <w:t xml:space="preserve">$36.61 </w:t>
            </w:r>
          </w:p>
        </w:tc>
        <w:tc>
          <w:tcPr>
            <w:tcW w:w="1225" w:type="pct"/>
            <w:vAlign w:val="bottom"/>
          </w:tcPr>
          <w:p w14:paraId="4BD8D5A9" w14:textId="16414902" w:rsidR="00226EBB" w:rsidRPr="00226EBB" w:rsidRDefault="00226EBB" w:rsidP="00226EBB">
            <w:pPr>
              <w:rPr>
                <w:szCs w:val="20"/>
              </w:rPr>
            </w:pPr>
            <w:r w:rsidRPr="00226EBB">
              <w:rPr>
                <w:color w:val="000000"/>
                <w:szCs w:val="20"/>
              </w:rPr>
              <w:t xml:space="preserve">$36.61 </w:t>
            </w:r>
          </w:p>
        </w:tc>
        <w:tc>
          <w:tcPr>
            <w:tcW w:w="1304" w:type="pct"/>
            <w:vAlign w:val="bottom"/>
          </w:tcPr>
          <w:p w14:paraId="588997C0" w14:textId="619AA040" w:rsidR="00226EBB" w:rsidRPr="00226EBB" w:rsidRDefault="00226EBB" w:rsidP="00226EBB">
            <w:pPr>
              <w:rPr>
                <w:color w:val="000000"/>
                <w:szCs w:val="20"/>
              </w:rPr>
            </w:pPr>
            <w:r w:rsidRPr="00226EBB">
              <w:rPr>
                <w:color w:val="000000"/>
                <w:szCs w:val="20"/>
              </w:rPr>
              <w:t xml:space="preserve">$0.00 </w:t>
            </w:r>
          </w:p>
        </w:tc>
      </w:tr>
      <w:tr w:rsidR="00226EBB" w:rsidRPr="00226EBB" w14:paraId="06E42591" w14:textId="77777777" w:rsidTr="00122399">
        <w:tc>
          <w:tcPr>
            <w:tcW w:w="587" w:type="pct"/>
            <w:vAlign w:val="bottom"/>
          </w:tcPr>
          <w:p w14:paraId="678A0E18" w14:textId="360E44B6" w:rsidR="00226EBB" w:rsidRPr="00226EBB" w:rsidRDefault="00226EBB" w:rsidP="00226EBB">
            <w:pPr>
              <w:rPr>
                <w:color w:val="000000"/>
                <w:szCs w:val="20"/>
              </w:rPr>
            </w:pPr>
            <w:r w:rsidRPr="00226EBB">
              <w:rPr>
                <w:color w:val="000000"/>
                <w:szCs w:val="20"/>
              </w:rPr>
              <w:t>LT-53851</w:t>
            </w:r>
          </w:p>
        </w:tc>
        <w:tc>
          <w:tcPr>
            <w:tcW w:w="618" w:type="pct"/>
            <w:vAlign w:val="bottom"/>
          </w:tcPr>
          <w:p w14:paraId="364BAC86" w14:textId="5C6ECBA3" w:rsidR="00226EBB" w:rsidRPr="00226EBB" w:rsidRDefault="00226EBB" w:rsidP="00226EBB">
            <w:pPr>
              <w:rPr>
                <w:color w:val="000000"/>
                <w:szCs w:val="20"/>
              </w:rPr>
            </w:pPr>
            <w:r w:rsidRPr="00226EBB">
              <w:rPr>
                <w:color w:val="000000"/>
                <w:szCs w:val="20"/>
              </w:rPr>
              <w:t>RET</w:t>
            </w:r>
          </w:p>
        </w:tc>
        <w:tc>
          <w:tcPr>
            <w:tcW w:w="1266" w:type="pct"/>
            <w:vAlign w:val="bottom"/>
          </w:tcPr>
          <w:p w14:paraId="1026698C" w14:textId="7F701CAB" w:rsidR="00226EBB" w:rsidRPr="00226EBB" w:rsidRDefault="00226EBB" w:rsidP="00226EBB">
            <w:pPr>
              <w:rPr>
                <w:szCs w:val="20"/>
              </w:rPr>
            </w:pPr>
            <w:r w:rsidRPr="00226EBB">
              <w:rPr>
                <w:color w:val="000000"/>
                <w:szCs w:val="20"/>
              </w:rPr>
              <w:t xml:space="preserve">$40.96 </w:t>
            </w:r>
          </w:p>
        </w:tc>
        <w:tc>
          <w:tcPr>
            <w:tcW w:w="1225" w:type="pct"/>
            <w:vAlign w:val="bottom"/>
          </w:tcPr>
          <w:p w14:paraId="2CABE3AC" w14:textId="04029EE1" w:rsidR="00226EBB" w:rsidRPr="00226EBB" w:rsidRDefault="00226EBB" w:rsidP="00226EBB">
            <w:pPr>
              <w:rPr>
                <w:szCs w:val="20"/>
              </w:rPr>
            </w:pPr>
            <w:r w:rsidRPr="00226EBB">
              <w:rPr>
                <w:color w:val="000000"/>
                <w:szCs w:val="20"/>
              </w:rPr>
              <w:t xml:space="preserve">$127.86 </w:t>
            </w:r>
          </w:p>
        </w:tc>
        <w:tc>
          <w:tcPr>
            <w:tcW w:w="1304" w:type="pct"/>
            <w:vAlign w:val="bottom"/>
          </w:tcPr>
          <w:p w14:paraId="5949FFB8" w14:textId="7395D93B" w:rsidR="00226EBB" w:rsidRPr="00226EBB" w:rsidRDefault="00226EBB" w:rsidP="00226EBB">
            <w:pPr>
              <w:rPr>
                <w:color w:val="000000"/>
                <w:szCs w:val="20"/>
              </w:rPr>
            </w:pPr>
            <w:r w:rsidRPr="00226EBB">
              <w:rPr>
                <w:color w:val="000000"/>
                <w:szCs w:val="20"/>
              </w:rPr>
              <w:t xml:space="preserve">$40.96 </w:t>
            </w:r>
          </w:p>
        </w:tc>
      </w:tr>
      <w:tr w:rsidR="00226EBB" w:rsidRPr="00226EBB" w14:paraId="25B93DA4" w14:textId="77777777" w:rsidTr="00122399">
        <w:tc>
          <w:tcPr>
            <w:tcW w:w="587" w:type="pct"/>
            <w:vAlign w:val="bottom"/>
          </w:tcPr>
          <w:p w14:paraId="7981D87B" w14:textId="21871E08" w:rsidR="00226EBB" w:rsidRPr="00226EBB" w:rsidRDefault="00226EBB" w:rsidP="00226EBB">
            <w:pPr>
              <w:rPr>
                <w:color w:val="000000"/>
                <w:szCs w:val="20"/>
              </w:rPr>
            </w:pPr>
            <w:r w:rsidRPr="00226EBB">
              <w:rPr>
                <w:color w:val="000000"/>
                <w:szCs w:val="20"/>
              </w:rPr>
              <w:t>LT-53851</w:t>
            </w:r>
          </w:p>
        </w:tc>
        <w:tc>
          <w:tcPr>
            <w:tcW w:w="618" w:type="pct"/>
            <w:vAlign w:val="bottom"/>
          </w:tcPr>
          <w:p w14:paraId="055AD85B" w14:textId="5797EF5F" w:rsidR="00226EBB" w:rsidRPr="00226EBB" w:rsidRDefault="00226EBB" w:rsidP="00226EBB">
            <w:pPr>
              <w:rPr>
                <w:color w:val="000000"/>
                <w:szCs w:val="20"/>
              </w:rPr>
            </w:pPr>
            <w:r w:rsidRPr="00226EBB">
              <w:rPr>
                <w:color w:val="000000"/>
                <w:szCs w:val="20"/>
              </w:rPr>
              <w:t>ROB</w:t>
            </w:r>
          </w:p>
        </w:tc>
        <w:tc>
          <w:tcPr>
            <w:tcW w:w="1266" w:type="pct"/>
            <w:vAlign w:val="bottom"/>
          </w:tcPr>
          <w:p w14:paraId="092ABD4E" w14:textId="0B08D684" w:rsidR="00226EBB" w:rsidRPr="00226EBB" w:rsidRDefault="00226EBB" w:rsidP="00226EBB">
            <w:pPr>
              <w:rPr>
                <w:szCs w:val="20"/>
              </w:rPr>
            </w:pPr>
            <w:r w:rsidRPr="00226EBB">
              <w:rPr>
                <w:color w:val="000000"/>
                <w:szCs w:val="20"/>
              </w:rPr>
              <w:t xml:space="preserve">$40.96 </w:t>
            </w:r>
          </w:p>
        </w:tc>
        <w:tc>
          <w:tcPr>
            <w:tcW w:w="1225" w:type="pct"/>
            <w:vAlign w:val="bottom"/>
          </w:tcPr>
          <w:p w14:paraId="47AD0D30" w14:textId="56BB8ED0" w:rsidR="00226EBB" w:rsidRPr="00226EBB" w:rsidRDefault="00226EBB" w:rsidP="00226EBB">
            <w:pPr>
              <w:rPr>
                <w:szCs w:val="20"/>
              </w:rPr>
            </w:pPr>
            <w:r w:rsidRPr="00226EBB">
              <w:rPr>
                <w:color w:val="000000"/>
                <w:szCs w:val="20"/>
              </w:rPr>
              <w:t xml:space="preserve">$40.96 </w:t>
            </w:r>
          </w:p>
        </w:tc>
        <w:tc>
          <w:tcPr>
            <w:tcW w:w="1304" w:type="pct"/>
            <w:vAlign w:val="bottom"/>
          </w:tcPr>
          <w:p w14:paraId="54DFB896" w14:textId="7462AE6E" w:rsidR="00226EBB" w:rsidRPr="00226EBB" w:rsidRDefault="00226EBB" w:rsidP="00226EBB">
            <w:pPr>
              <w:rPr>
                <w:color w:val="000000"/>
                <w:szCs w:val="20"/>
              </w:rPr>
            </w:pPr>
            <w:r w:rsidRPr="00226EBB">
              <w:rPr>
                <w:color w:val="000000"/>
                <w:szCs w:val="20"/>
              </w:rPr>
              <w:t xml:space="preserve">$0.00 </w:t>
            </w:r>
          </w:p>
        </w:tc>
      </w:tr>
      <w:tr w:rsidR="00226EBB" w:rsidRPr="00226EBB" w14:paraId="31204A9D" w14:textId="77777777" w:rsidTr="00122399">
        <w:tc>
          <w:tcPr>
            <w:tcW w:w="587" w:type="pct"/>
            <w:vAlign w:val="bottom"/>
          </w:tcPr>
          <w:p w14:paraId="20624498" w14:textId="3F798AC2" w:rsidR="00226EBB" w:rsidRPr="00226EBB" w:rsidRDefault="00226EBB" w:rsidP="00226EBB">
            <w:pPr>
              <w:rPr>
                <w:rFonts w:cstheme="minorHAnsi"/>
                <w:color w:val="FF0000"/>
                <w:szCs w:val="20"/>
              </w:rPr>
            </w:pPr>
            <w:r w:rsidRPr="00226EBB">
              <w:rPr>
                <w:color w:val="000000"/>
                <w:szCs w:val="20"/>
              </w:rPr>
              <w:t>LT-57223</w:t>
            </w:r>
          </w:p>
        </w:tc>
        <w:tc>
          <w:tcPr>
            <w:tcW w:w="618" w:type="pct"/>
            <w:vAlign w:val="bottom"/>
          </w:tcPr>
          <w:p w14:paraId="1B8D4FEE" w14:textId="3B267A07"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17400ED7" w14:textId="24EE620B"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0F861C7C" w14:textId="62B1ABF9" w:rsidR="00226EBB" w:rsidRPr="00226EBB" w:rsidRDefault="00226EBB" w:rsidP="00226EBB">
            <w:pPr>
              <w:rPr>
                <w:rFonts w:cstheme="minorHAnsi"/>
                <w:color w:val="FF0000"/>
                <w:szCs w:val="20"/>
              </w:rPr>
            </w:pPr>
            <w:r w:rsidRPr="00226EBB">
              <w:rPr>
                <w:color w:val="000000"/>
                <w:szCs w:val="20"/>
              </w:rPr>
              <w:t xml:space="preserve">$123.51 </w:t>
            </w:r>
          </w:p>
        </w:tc>
        <w:tc>
          <w:tcPr>
            <w:tcW w:w="1304" w:type="pct"/>
            <w:vAlign w:val="bottom"/>
          </w:tcPr>
          <w:p w14:paraId="26FF7460" w14:textId="2D514E84" w:rsidR="00226EBB" w:rsidRPr="00226EBB" w:rsidRDefault="00226EBB" w:rsidP="00226EBB">
            <w:pPr>
              <w:rPr>
                <w:rFonts w:cstheme="minorHAnsi"/>
                <w:color w:val="FF0000"/>
                <w:szCs w:val="20"/>
              </w:rPr>
            </w:pPr>
            <w:r w:rsidRPr="00226EBB">
              <w:rPr>
                <w:color w:val="000000"/>
                <w:szCs w:val="20"/>
              </w:rPr>
              <w:t xml:space="preserve">$36.61 </w:t>
            </w:r>
          </w:p>
        </w:tc>
      </w:tr>
      <w:tr w:rsidR="00226EBB" w:rsidRPr="00226EBB" w14:paraId="64E9A8E4" w14:textId="77777777" w:rsidTr="00122399">
        <w:tc>
          <w:tcPr>
            <w:tcW w:w="587" w:type="pct"/>
            <w:vAlign w:val="bottom"/>
          </w:tcPr>
          <w:p w14:paraId="73C0EEF5" w14:textId="5D7A25F2" w:rsidR="00226EBB" w:rsidRPr="00226EBB" w:rsidRDefault="00226EBB" w:rsidP="00226EBB">
            <w:pPr>
              <w:rPr>
                <w:rFonts w:cstheme="minorHAnsi"/>
                <w:color w:val="FF0000"/>
                <w:szCs w:val="20"/>
              </w:rPr>
            </w:pPr>
            <w:r w:rsidRPr="00226EBB">
              <w:rPr>
                <w:color w:val="000000"/>
                <w:szCs w:val="20"/>
              </w:rPr>
              <w:t>LT-57223</w:t>
            </w:r>
          </w:p>
        </w:tc>
        <w:tc>
          <w:tcPr>
            <w:tcW w:w="618" w:type="pct"/>
            <w:vAlign w:val="bottom"/>
          </w:tcPr>
          <w:p w14:paraId="3EDB244E" w14:textId="767E31A4"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780C91CF" w14:textId="315CFD97"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1542AB5C" w14:textId="16D18C8A" w:rsidR="00226EBB" w:rsidRPr="00226EBB" w:rsidRDefault="00226EBB" w:rsidP="00226EBB">
            <w:pPr>
              <w:rPr>
                <w:rFonts w:cstheme="minorHAnsi"/>
                <w:color w:val="FF0000"/>
                <w:szCs w:val="20"/>
              </w:rPr>
            </w:pPr>
            <w:r w:rsidRPr="00226EBB">
              <w:rPr>
                <w:color w:val="000000"/>
                <w:szCs w:val="20"/>
              </w:rPr>
              <w:t xml:space="preserve">$36.61 </w:t>
            </w:r>
          </w:p>
        </w:tc>
        <w:tc>
          <w:tcPr>
            <w:tcW w:w="1304" w:type="pct"/>
            <w:vAlign w:val="bottom"/>
          </w:tcPr>
          <w:p w14:paraId="39B4B752" w14:textId="7F2868D9"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50DED356" w14:textId="77777777" w:rsidTr="00122399">
        <w:tc>
          <w:tcPr>
            <w:tcW w:w="587" w:type="pct"/>
            <w:vAlign w:val="bottom"/>
          </w:tcPr>
          <w:p w14:paraId="1767E8EB" w14:textId="4BC282F9" w:rsidR="00226EBB" w:rsidRPr="00226EBB" w:rsidRDefault="00226EBB" w:rsidP="00226EBB">
            <w:pPr>
              <w:rPr>
                <w:rFonts w:cstheme="minorHAnsi"/>
                <w:color w:val="FF0000"/>
                <w:szCs w:val="20"/>
              </w:rPr>
            </w:pPr>
            <w:r w:rsidRPr="00226EBB">
              <w:rPr>
                <w:color w:val="000000"/>
                <w:szCs w:val="20"/>
              </w:rPr>
              <w:t>LT-57633</w:t>
            </w:r>
          </w:p>
        </w:tc>
        <w:tc>
          <w:tcPr>
            <w:tcW w:w="618" w:type="pct"/>
            <w:vAlign w:val="bottom"/>
          </w:tcPr>
          <w:p w14:paraId="085F2CDB" w14:textId="059542E0"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46488ADA" w14:textId="62D664AB" w:rsidR="00226EBB" w:rsidRPr="00226EBB" w:rsidRDefault="00226EBB" w:rsidP="00226EBB">
            <w:pPr>
              <w:rPr>
                <w:rFonts w:cstheme="minorHAnsi"/>
                <w:color w:val="FF0000"/>
                <w:szCs w:val="20"/>
              </w:rPr>
            </w:pPr>
            <w:r w:rsidRPr="00226EBB">
              <w:rPr>
                <w:color w:val="000000"/>
                <w:szCs w:val="20"/>
              </w:rPr>
              <w:t xml:space="preserve">$27.91 </w:t>
            </w:r>
          </w:p>
        </w:tc>
        <w:tc>
          <w:tcPr>
            <w:tcW w:w="1225" w:type="pct"/>
            <w:vAlign w:val="bottom"/>
          </w:tcPr>
          <w:p w14:paraId="680396FF" w14:textId="7DB22A6D" w:rsidR="00226EBB" w:rsidRPr="00226EBB" w:rsidRDefault="00226EBB" w:rsidP="00226EBB">
            <w:pPr>
              <w:rPr>
                <w:rFonts w:cstheme="minorHAnsi"/>
                <w:color w:val="FF0000"/>
                <w:szCs w:val="20"/>
              </w:rPr>
            </w:pPr>
            <w:r w:rsidRPr="00226EBB">
              <w:rPr>
                <w:color w:val="000000"/>
                <w:szCs w:val="20"/>
              </w:rPr>
              <w:t xml:space="preserve">$114.81 </w:t>
            </w:r>
          </w:p>
        </w:tc>
        <w:tc>
          <w:tcPr>
            <w:tcW w:w="1304" w:type="pct"/>
            <w:vAlign w:val="bottom"/>
          </w:tcPr>
          <w:p w14:paraId="6CC4B19D" w14:textId="5EEC0A14" w:rsidR="00226EBB" w:rsidRPr="00226EBB" w:rsidRDefault="00226EBB" w:rsidP="00226EBB">
            <w:pPr>
              <w:rPr>
                <w:rFonts w:cstheme="minorHAnsi"/>
                <w:color w:val="FF0000"/>
                <w:szCs w:val="20"/>
              </w:rPr>
            </w:pPr>
            <w:r w:rsidRPr="00226EBB">
              <w:rPr>
                <w:color w:val="000000"/>
                <w:szCs w:val="20"/>
              </w:rPr>
              <w:t xml:space="preserve">$27.91 </w:t>
            </w:r>
          </w:p>
        </w:tc>
      </w:tr>
      <w:tr w:rsidR="00226EBB" w:rsidRPr="00226EBB" w14:paraId="01259342" w14:textId="77777777" w:rsidTr="00122399">
        <w:tc>
          <w:tcPr>
            <w:tcW w:w="587" w:type="pct"/>
            <w:vAlign w:val="bottom"/>
          </w:tcPr>
          <w:p w14:paraId="0F5E7B76" w14:textId="2B7AABAE" w:rsidR="00226EBB" w:rsidRPr="00226EBB" w:rsidRDefault="00226EBB" w:rsidP="00226EBB">
            <w:pPr>
              <w:rPr>
                <w:rFonts w:cstheme="minorHAnsi"/>
                <w:color w:val="FF0000"/>
                <w:szCs w:val="20"/>
              </w:rPr>
            </w:pPr>
            <w:r w:rsidRPr="00226EBB">
              <w:rPr>
                <w:color w:val="000000"/>
                <w:szCs w:val="20"/>
              </w:rPr>
              <w:t>LT-57633</w:t>
            </w:r>
          </w:p>
        </w:tc>
        <w:tc>
          <w:tcPr>
            <w:tcW w:w="618" w:type="pct"/>
            <w:vAlign w:val="bottom"/>
          </w:tcPr>
          <w:p w14:paraId="36B322F4" w14:textId="05EAB7AD"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1150B041" w14:textId="2E0A93DE" w:rsidR="00226EBB" w:rsidRPr="00226EBB" w:rsidRDefault="00226EBB" w:rsidP="00226EBB">
            <w:pPr>
              <w:rPr>
                <w:rFonts w:cstheme="minorHAnsi"/>
                <w:color w:val="FF0000"/>
                <w:szCs w:val="20"/>
              </w:rPr>
            </w:pPr>
            <w:r w:rsidRPr="00226EBB">
              <w:rPr>
                <w:color w:val="000000"/>
                <w:szCs w:val="20"/>
              </w:rPr>
              <w:t xml:space="preserve">$27.91 </w:t>
            </w:r>
          </w:p>
        </w:tc>
        <w:tc>
          <w:tcPr>
            <w:tcW w:w="1225" w:type="pct"/>
            <w:vAlign w:val="bottom"/>
          </w:tcPr>
          <w:p w14:paraId="5F865746" w14:textId="0C9E96E3" w:rsidR="00226EBB" w:rsidRPr="00226EBB" w:rsidRDefault="00226EBB" w:rsidP="00226EBB">
            <w:pPr>
              <w:rPr>
                <w:rFonts w:cstheme="minorHAnsi"/>
                <w:color w:val="FF0000"/>
                <w:szCs w:val="20"/>
              </w:rPr>
            </w:pPr>
            <w:r w:rsidRPr="00226EBB">
              <w:rPr>
                <w:color w:val="000000"/>
                <w:szCs w:val="20"/>
              </w:rPr>
              <w:t xml:space="preserve">$27.91 </w:t>
            </w:r>
          </w:p>
        </w:tc>
        <w:tc>
          <w:tcPr>
            <w:tcW w:w="1304" w:type="pct"/>
            <w:vAlign w:val="bottom"/>
          </w:tcPr>
          <w:p w14:paraId="3FCEF1F8" w14:textId="51DD0CFD"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48941B6E" w14:textId="77777777" w:rsidTr="00122399">
        <w:tc>
          <w:tcPr>
            <w:tcW w:w="587" w:type="pct"/>
            <w:vAlign w:val="bottom"/>
          </w:tcPr>
          <w:p w14:paraId="302F4BB7" w14:textId="2D233B5C" w:rsidR="00226EBB" w:rsidRPr="00226EBB" w:rsidRDefault="00226EBB" w:rsidP="00226EBB">
            <w:pPr>
              <w:rPr>
                <w:rFonts w:cstheme="minorHAnsi"/>
                <w:color w:val="FF0000"/>
                <w:szCs w:val="20"/>
              </w:rPr>
            </w:pPr>
            <w:r w:rsidRPr="00226EBB">
              <w:rPr>
                <w:color w:val="000000"/>
                <w:szCs w:val="20"/>
              </w:rPr>
              <w:t>LT-59488</w:t>
            </w:r>
          </w:p>
        </w:tc>
        <w:tc>
          <w:tcPr>
            <w:tcW w:w="618" w:type="pct"/>
            <w:vAlign w:val="bottom"/>
          </w:tcPr>
          <w:p w14:paraId="21787091" w14:textId="5B549DE1"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24833049" w14:textId="70BC5109"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57E0308B" w14:textId="73B46660" w:rsidR="00226EBB" w:rsidRPr="00226EBB" w:rsidRDefault="00226EBB" w:rsidP="00226EBB">
            <w:pPr>
              <w:rPr>
                <w:rFonts w:cstheme="minorHAnsi"/>
                <w:color w:val="FF0000"/>
                <w:szCs w:val="20"/>
              </w:rPr>
            </w:pPr>
            <w:r w:rsidRPr="00226EBB">
              <w:rPr>
                <w:color w:val="000000"/>
                <w:szCs w:val="20"/>
              </w:rPr>
              <w:t xml:space="preserve">$123.51 </w:t>
            </w:r>
          </w:p>
        </w:tc>
        <w:tc>
          <w:tcPr>
            <w:tcW w:w="1304" w:type="pct"/>
            <w:vAlign w:val="bottom"/>
          </w:tcPr>
          <w:p w14:paraId="4EB31E09" w14:textId="22D869C8" w:rsidR="00226EBB" w:rsidRPr="00226EBB" w:rsidRDefault="00226EBB" w:rsidP="00226EBB">
            <w:pPr>
              <w:rPr>
                <w:rFonts w:cstheme="minorHAnsi"/>
                <w:color w:val="FF0000"/>
                <w:szCs w:val="20"/>
              </w:rPr>
            </w:pPr>
            <w:r w:rsidRPr="00226EBB">
              <w:rPr>
                <w:color w:val="000000"/>
                <w:szCs w:val="20"/>
              </w:rPr>
              <w:t xml:space="preserve">$36.61 </w:t>
            </w:r>
          </w:p>
        </w:tc>
      </w:tr>
      <w:tr w:rsidR="00226EBB" w:rsidRPr="00226EBB" w14:paraId="59BF80C4" w14:textId="77777777" w:rsidTr="00122399">
        <w:tc>
          <w:tcPr>
            <w:tcW w:w="587" w:type="pct"/>
            <w:vAlign w:val="bottom"/>
          </w:tcPr>
          <w:p w14:paraId="74ED34D5" w14:textId="37309751" w:rsidR="00226EBB" w:rsidRPr="00226EBB" w:rsidRDefault="00226EBB" w:rsidP="00226EBB">
            <w:pPr>
              <w:rPr>
                <w:rFonts w:cstheme="minorHAnsi"/>
                <w:color w:val="FF0000"/>
                <w:szCs w:val="20"/>
              </w:rPr>
            </w:pPr>
            <w:r w:rsidRPr="00226EBB">
              <w:rPr>
                <w:color w:val="000000"/>
                <w:szCs w:val="20"/>
              </w:rPr>
              <w:t>LT-59488</w:t>
            </w:r>
          </w:p>
        </w:tc>
        <w:tc>
          <w:tcPr>
            <w:tcW w:w="618" w:type="pct"/>
            <w:vAlign w:val="bottom"/>
          </w:tcPr>
          <w:p w14:paraId="4B10C278" w14:textId="02442974"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5D014F6E" w14:textId="07400F3B"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16512700" w14:textId="49DFBC20" w:rsidR="00226EBB" w:rsidRPr="00226EBB" w:rsidRDefault="00226EBB" w:rsidP="00226EBB">
            <w:pPr>
              <w:rPr>
                <w:rFonts w:cstheme="minorHAnsi"/>
                <w:color w:val="FF0000"/>
                <w:szCs w:val="20"/>
              </w:rPr>
            </w:pPr>
            <w:r w:rsidRPr="00226EBB">
              <w:rPr>
                <w:color w:val="000000"/>
                <w:szCs w:val="20"/>
              </w:rPr>
              <w:t xml:space="preserve">$36.61 </w:t>
            </w:r>
          </w:p>
        </w:tc>
        <w:tc>
          <w:tcPr>
            <w:tcW w:w="1304" w:type="pct"/>
            <w:vAlign w:val="bottom"/>
          </w:tcPr>
          <w:p w14:paraId="4251DE07" w14:textId="7F710B70"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12F105E1" w14:textId="77777777" w:rsidTr="00122399">
        <w:tc>
          <w:tcPr>
            <w:tcW w:w="587" w:type="pct"/>
            <w:vAlign w:val="bottom"/>
          </w:tcPr>
          <w:p w14:paraId="22BBD152" w14:textId="1D7D8B20" w:rsidR="00226EBB" w:rsidRPr="00226EBB" w:rsidRDefault="00226EBB" w:rsidP="00226EBB">
            <w:pPr>
              <w:rPr>
                <w:rFonts w:cstheme="minorHAnsi"/>
                <w:color w:val="FF0000"/>
                <w:szCs w:val="20"/>
              </w:rPr>
            </w:pPr>
            <w:r w:rsidRPr="00226EBB">
              <w:rPr>
                <w:color w:val="000000"/>
                <w:szCs w:val="20"/>
              </w:rPr>
              <w:t>LT-69223</w:t>
            </w:r>
          </w:p>
        </w:tc>
        <w:tc>
          <w:tcPr>
            <w:tcW w:w="618" w:type="pct"/>
            <w:vAlign w:val="bottom"/>
          </w:tcPr>
          <w:p w14:paraId="1A5A02C5" w14:textId="192E1657"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0A28FA17" w14:textId="51C3C67B" w:rsidR="00226EBB" w:rsidRPr="00226EBB" w:rsidRDefault="00226EBB" w:rsidP="00226EBB">
            <w:pPr>
              <w:rPr>
                <w:rFonts w:cstheme="minorHAnsi"/>
                <w:color w:val="FF0000"/>
                <w:szCs w:val="20"/>
              </w:rPr>
            </w:pPr>
            <w:r w:rsidRPr="00226EBB">
              <w:rPr>
                <w:color w:val="000000"/>
                <w:szCs w:val="20"/>
              </w:rPr>
              <w:t xml:space="preserve">$27.91 </w:t>
            </w:r>
          </w:p>
        </w:tc>
        <w:tc>
          <w:tcPr>
            <w:tcW w:w="1225" w:type="pct"/>
            <w:vAlign w:val="bottom"/>
          </w:tcPr>
          <w:p w14:paraId="610EF282" w14:textId="17EAE619" w:rsidR="00226EBB" w:rsidRPr="00226EBB" w:rsidRDefault="00226EBB" w:rsidP="00226EBB">
            <w:pPr>
              <w:rPr>
                <w:rFonts w:cstheme="minorHAnsi"/>
                <w:color w:val="FF0000"/>
                <w:szCs w:val="20"/>
              </w:rPr>
            </w:pPr>
            <w:r w:rsidRPr="00226EBB">
              <w:rPr>
                <w:color w:val="000000"/>
                <w:szCs w:val="20"/>
              </w:rPr>
              <w:t xml:space="preserve">$114.81 </w:t>
            </w:r>
          </w:p>
        </w:tc>
        <w:tc>
          <w:tcPr>
            <w:tcW w:w="1304" w:type="pct"/>
            <w:vAlign w:val="bottom"/>
          </w:tcPr>
          <w:p w14:paraId="157A613C" w14:textId="3143BD18" w:rsidR="00226EBB" w:rsidRPr="00226EBB" w:rsidRDefault="00226EBB" w:rsidP="00226EBB">
            <w:pPr>
              <w:rPr>
                <w:rFonts w:cstheme="minorHAnsi"/>
                <w:color w:val="FF0000"/>
                <w:szCs w:val="20"/>
              </w:rPr>
            </w:pPr>
            <w:r w:rsidRPr="00226EBB">
              <w:rPr>
                <w:color w:val="000000"/>
                <w:szCs w:val="20"/>
              </w:rPr>
              <w:t xml:space="preserve">$27.91 </w:t>
            </w:r>
          </w:p>
        </w:tc>
      </w:tr>
      <w:tr w:rsidR="00226EBB" w:rsidRPr="00226EBB" w14:paraId="4BD99DBC" w14:textId="77777777" w:rsidTr="00122399">
        <w:tc>
          <w:tcPr>
            <w:tcW w:w="587" w:type="pct"/>
            <w:vAlign w:val="bottom"/>
          </w:tcPr>
          <w:p w14:paraId="437B3C5D" w14:textId="7AB6E85E" w:rsidR="00226EBB" w:rsidRPr="00226EBB" w:rsidRDefault="00226EBB" w:rsidP="00226EBB">
            <w:pPr>
              <w:rPr>
                <w:rFonts w:cstheme="minorHAnsi"/>
                <w:color w:val="FF0000"/>
                <w:szCs w:val="20"/>
              </w:rPr>
            </w:pPr>
            <w:r w:rsidRPr="00226EBB">
              <w:rPr>
                <w:color w:val="000000"/>
                <w:szCs w:val="20"/>
              </w:rPr>
              <w:t>LT-69223</w:t>
            </w:r>
          </w:p>
        </w:tc>
        <w:tc>
          <w:tcPr>
            <w:tcW w:w="618" w:type="pct"/>
            <w:vAlign w:val="bottom"/>
          </w:tcPr>
          <w:p w14:paraId="69C79B64" w14:textId="726A47D7"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29A142D7" w14:textId="0FD06754" w:rsidR="00226EBB" w:rsidRPr="00226EBB" w:rsidRDefault="00226EBB" w:rsidP="00226EBB">
            <w:pPr>
              <w:rPr>
                <w:rFonts w:cstheme="minorHAnsi"/>
                <w:color w:val="FF0000"/>
                <w:szCs w:val="20"/>
              </w:rPr>
            </w:pPr>
            <w:r w:rsidRPr="00226EBB">
              <w:rPr>
                <w:color w:val="000000"/>
                <w:szCs w:val="20"/>
              </w:rPr>
              <w:t xml:space="preserve">$27.91 </w:t>
            </w:r>
          </w:p>
        </w:tc>
        <w:tc>
          <w:tcPr>
            <w:tcW w:w="1225" w:type="pct"/>
            <w:vAlign w:val="bottom"/>
          </w:tcPr>
          <w:p w14:paraId="2A8E0115" w14:textId="10C39C89" w:rsidR="00226EBB" w:rsidRPr="00226EBB" w:rsidRDefault="00226EBB" w:rsidP="00226EBB">
            <w:pPr>
              <w:rPr>
                <w:rFonts w:cstheme="minorHAnsi"/>
                <w:color w:val="FF0000"/>
                <w:szCs w:val="20"/>
              </w:rPr>
            </w:pPr>
            <w:r w:rsidRPr="00226EBB">
              <w:rPr>
                <w:color w:val="000000"/>
                <w:szCs w:val="20"/>
              </w:rPr>
              <w:t xml:space="preserve">$27.91 </w:t>
            </w:r>
          </w:p>
        </w:tc>
        <w:tc>
          <w:tcPr>
            <w:tcW w:w="1304" w:type="pct"/>
            <w:vAlign w:val="bottom"/>
          </w:tcPr>
          <w:p w14:paraId="24CC4757" w14:textId="5D614569"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51084298" w14:textId="77777777" w:rsidTr="00122399">
        <w:tc>
          <w:tcPr>
            <w:tcW w:w="587" w:type="pct"/>
            <w:vAlign w:val="bottom"/>
          </w:tcPr>
          <w:p w14:paraId="28D7593B" w14:textId="7193CED5" w:rsidR="00226EBB" w:rsidRPr="00226EBB" w:rsidRDefault="00226EBB" w:rsidP="00226EBB">
            <w:pPr>
              <w:rPr>
                <w:rFonts w:cstheme="minorHAnsi"/>
                <w:color w:val="FF0000"/>
                <w:szCs w:val="20"/>
              </w:rPr>
            </w:pPr>
            <w:r w:rsidRPr="00226EBB">
              <w:rPr>
                <w:color w:val="000000"/>
                <w:szCs w:val="20"/>
              </w:rPr>
              <w:t>LT-71631</w:t>
            </w:r>
          </w:p>
        </w:tc>
        <w:tc>
          <w:tcPr>
            <w:tcW w:w="618" w:type="pct"/>
            <w:vAlign w:val="bottom"/>
          </w:tcPr>
          <w:p w14:paraId="688707D8" w14:textId="201AE9AD"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1F44DA63" w14:textId="5687C78D"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2F7AD78A" w14:textId="5047B49B" w:rsidR="00226EBB" w:rsidRPr="00226EBB" w:rsidRDefault="00226EBB" w:rsidP="00226EBB">
            <w:pPr>
              <w:rPr>
                <w:rFonts w:cstheme="minorHAnsi"/>
                <w:color w:val="FF0000"/>
                <w:szCs w:val="20"/>
              </w:rPr>
            </w:pPr>
            <w:r w:rsidRPr="00226EBB">
              <w:rPr>
                <w:color w:val="000000"/>
                <w:szCs w:val="20"/>
              </w:rPr>
              <w:t xml:space="preserve">$123.51 </w:t>
            </w:r>
          </w:p>
        </w:tc>
        <w:tc>
          <w:tcPr>
            <w:tcW w:w="1304" w:type="pct"/>
            <w:vAlign w:val="bottom"/>
          </w:tcPr>
          <w:p w14:paraId="16AB9F3A" w14:textId="157BA54F" w:rsidR="00226EBB" w:rsidRPr="00226EBB" w:rsidRDefault="00226EBB" w:rsidP="00226EBB">
            <w:pPr>
              <w:rPr>
                <w:rFonts w:cstheme="minorHAnsi"/>
                <w:color w:val="FF0000"/>
                <w:szCs w:val="20"/>
              </w:rPr>
            </w:pPr>
            <w:r w:rsidRPr="00226EBB">
              <w:rPr>
                <w:color w:val="000000"/>
                <w:szCs w:val="20"/>
              </w:rPr>
              <w:t xml:space="preserve">$36.61 </w:t>
            </w:r>
          </w:p>
        </w:tc>
      </w:tr>
      <w:tr w:rsidR="00226EBB" w:rsidRPr="00226EBB" w14:paraId="61BF9CAD" w14:textId="77777777" w:rsidTr="00122399">
        <w:tc>
          <w:tcPr>
            <w:tcW w:w="587" w:type="pct"/>
            <w:vAlign w:val="bottom"/>
          </w:tcPr>
          <w:p w14:paraId="44EFA8D8" w14:textId="204ED893" w:rsidR="00226EBB" w:rsidRPr="00226EBB" w:rsidRDefault="00226EBB" w:rsidP="00226EBB">
            <w:pPr>
              <w:rPr>
                <w:rFonts w:cstheme="minorHAnsi"/>
                <w:color w:val="FF0000"/>
                <w:szCs w:val="20"/>
              </w:rPr>
            </w:pPr>
            <w:r w:rsidRPr="00226EBB">
              <w:rPr>
                <w:color w:val="000000"/>
                <w:szCs w:val="20"/>
              </w:rPr>
              <w:t>LT-71631</w:t>
            </w:r>
          </w:p>
        </w:tc>
        <w:tc>
          <w:tcPr>
            <w:tcW w:w="618" w:type="pct"/>
            <w:vAlign w:val="bottom"/>
          </w:tcPr>
          <w:p w14:paraId="392D4853" w14:textId="5AD30762"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193C7A89" w14:textId="2D76D436"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4035A034" w14:textId="5A3F74EE" w:rsidR="00226EBB" w:rsidRPr="00226EBB" w:rsidRDefault="00226EBB" w:rsidP="00226EBB">
            <w:pPr>
              <w:rPr>
                <w:rFonts w:cstheme="minorHAnsi"/>
                <w:color w:val="FF0000"/>
                <w:szCs w:val="20"/>
              </w:rPr>
            </w:pPr>
            <w:r w:rsidRPr="00226EBB">
              <w:rPr>
                <w:color w:val="000000"/>
                <w:szCs w:val="20"/>
              </w:rPr>
              <w:t xml:space="preserve">$36.61 </w:t>
            </w:r>
          </w:p>
        </w:tc>
        <w:tc>
          <w:tcPr>
            <w:tcW w:w="1304" w:type="pct"/>
            <w:vAlign w:val="bottom"/>
          </w:tcPr>
          <w:p w14:paraId="644FBAD6" w14:textId="73473B4B"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4E9BDBE5" w14:textId="77777777" w:rsidTr="00122399">
        <w:tc>
          <w:tcPr>
            <w:tcW w:w="587" w:type="pct"/>
            <w:vAlign w:val="bottom"/>
          </w:tcPr>
          <w:p w14:paraId="0EEA7922" w14:textId="5F4D24DA" w:rsidR="00226EBB" w:rsidRPr="00226EBB" w:rsidRDefault="00226EBB" w:rsidP="00226EBB">
            <w:pPr>
              <w:rPr>
                <w:rFonts w:cstheme="minorHAnsi"/>
                <w:color w:val="FF0000"/>
                <w:szCs w:val="20"/>
              </w:rPr>
            </w:pPr>
            <w:r w:rsidRPr="00226EBB">
              <w:rPr>
                <w:color w:val="000000"/>
                <w:szCs w:val="20"/>
              </w:rPr>
              <w:t>LT-72431</w:t>
            </w:r>
          </w:p>
        </w:tc>
        <w:tc>
          <w:tcPr>
            <w:tcW w:w="618" w:type="pct"/>
            <w:vAlign w:val="bottom"/>
          </w:tcPr>
          <w:p w14:paraId="5435D07D" w14:textId="600A7979"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2F8C1BA9" w14:textId="26A9772B"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2D0DEA7A" w14:textId="276E6C72" w:rsidR="00226EBB" w:rsidRPr="00226EBB" w:rsidRDefault="00226EBB" w:rsidP="00226EBB">
            <w:pPr>
              <w:rPr>
                <w:rFonts w:cstheme="minorHAnsi"/>
                <w:color w:val="FF0000"/>
                <w:szCs w:val="20"/>
              </w:rPr>
            </w:pPr>
            <w:r w:rsidRPr="00226EBB">
              <w:rPr>
                <w:color w:val="000000"/>
                <w:szCs w:val="20"/>
              </w:rPr>
              <w:t xml:space="preserve">$123.51 </w:t>
            </w:r>
          </w:p>
        </w:tc>
        <w:tc>
          <w:tcPr>
            <w:tcW w:w="1304" w:type="pct"/>
            <w:vAlign w:val="bottom"/>
          </w:tcPr>
          <w:p w14:paraId="09E91A1F" w14:textId="711F44FD" w:rsidR="00226EBB" w:rsidRPr="00226EBB" w:rsidRDefault="00226EBB" w:rsidP="00226EBB">
            <w:pPr>
              <w:rPr>
                <w:rFonts w:cstheme="minorHAnsi"/>
                <w:color w:val="FF0000"/>
                <w:szCs w:val="20"/>
              </w:rPr>
            </w:pPr>
            <w:r w:rsidRPr="00226EBB">
              <w:rPr>
                <w:color w:val="000000"/>
                <w:szCs w:val="20"/>
              </w:rPr>
              <w:t xml:space="preserve">$36.61 </w:t>
            </w:r>
          </w:p>
        </w:tc>
      </w:tr>
      <w:tr w:rsidR="00226EBB" w:rsidRPr="00226EBB" w14:paraId="77844812" w14:textId="77777777" w:rsidTr="00122399">
        <w:tc>
          <w:tcPr>
            <w:tcW w:w="587" w:type="pct"/>
            <w:vAlign w:val="bottom"/>
          </w:tcPr>
          <w:p w14:paraId="4C4FC8B7" w14:textId="7CC8EAE9" w:rsidR="00226EBB" w:rsidRPr="00226EBB" w:rsidRDefault="00226EBB" w:rsidP="00226EBB">
            <w:pPr>
              <w:rPr>
                <w:rFonts w:cstheme="minorHAnsi"/>
                <w:color w:val="FF0000"/>
                <w:szCs w:val="20"/>
              </w:rPr>
            </w:pPr>
            <w:r w:rsidRPr="00226EBB">
              <w:rPr>
                <w:color w:val="000000"/>
                <w:szCs w:val="20"/>
              </w:rPr>
              <w:t>LT-72431</w:t>
            </w:r>
          </w:p>
        </w:tc>
        <w:tc>
          <w:tcPr>
            <w:tcW w:w="618" w:type="pct"/>
            <w:vAlign w:val="bottom"/>
          </w:tcPr>
          <w:p w14:paraId="2BD3FD3B" w14:textId="7D124FBB"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7EA697B9" w14:textId="0D35252D"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5817857F" w14:textId="2AC25640" w:rsidR="00226EBB" w:rsidRPr="00226EBB" w:rsidRDefault="00226EBB" w:rsidP="00226EBB">
            <w:pPr>
              <w:rPr>
                <w:rFonts w:cstheme="minorHAnsi"/>
                <w:color w:val="FF0000"/>
                <w:szCs w:val="20"/>
              </w:rPr>
            </w:pPr>
            <w:r w:rsidRPr="00226EBB">
              <w:rPr>
                <w:color w:val="000000"/>
                <w:szCs w:val="20"/>
              </w:rPr>
              <w:t xml:space="preserve">$36.61 </w:t>
            </w:r>
          </w:p>
        </w:tc>
        <w:tc>
          <w:tcPr>
            <w:tcW w:w="1304" w:type="pct"/>
            <w:vAlign w:val="bottom"/>
          </w:tcPr>
          <w:p w14:paraId="19694B8E" w14:textId="7C110289"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2005C802" w14:textId="77777777" w:rsidTr="00122399">
        <w:tc>
          <w:tcPr>
            <w:tcW w:w="587" w:type="pct"/>
            <w:vAlign w:val="bottom"/>
          </w:tcPr>
          <w:p w14:paraId="28CDD14D" w14:textId="3773B231" w:rsidR="00226EBB" w:rsidRPr="00226EBB" w:rsidRDefault="00226EBB" w:rsidP="00226EBB">
            <w:pPr>
              <w:rPr>
                <w:rFonts w:cstheme="minorHAnsi"/>
                <w:color w:val="FF0000"/>
                <w:szCs w:val="20"/>
              </w:rPr>
            </w:pPr>
            <w:r w:rsidRPr="00226EBB">
              <w:rPr>
                <w:color w:val="000000"/>
                <w:szCs w:val="20"/>
              </w:rPr>
              <w:t>LT-75483</w:t>
            </w:r>
          </w:p>
        </w:tc>
        <w:tc>
          <w:tcPr>
            <w:tcW w:w="618" w:type="pct"/>
            <w:vAlign w:val="bottom"/>
          </w:tcPr>
          <w:p w14:paraId="7AE34D10" w14:textId="30D72D36"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7D1053B2" w14:textId="08D4386D"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7667E1A6" w14:textId="63A99CF2" w:rsidR="00226EBB" w:rsidRPr="00226EBB" w:rsidRDefault="00226EBB" w:rsidP="00226EBB">
            <w:pPr>
              <w:rPr>
                <w:rFonts w:cstheme="minorHAnsi"/>
                <w:color w:val="FF0000"/>
                <w:szCs w:val="20"/>
              </w:rPr>
            </w:pPr>
            <w:r w:rsidRPr="00226EBB">
              <w:rPr>
                <w:color w:val="000000"/>
                <w:szCs w:val="20"/>
              </w:rPr>
              <w:t xml:space="preserve">$123.51 </w:t>
            </w:r>
          </w:p>
        </w:tc>
        <w:tc>
          <w:tcPr>
            <w:tcW w:w="1304" w:type="pct"/>
            <w:vAlign w:val="bottom"/>
          </w:tcPr>
          <w:p w14:paraId="0A48A59A" w14:textId="27B168B8" w:rsidR="00226EBB" w:rsidRPr="00226EBB" w:rsidRDefault="00226EBB" w:rsidP="00226EBB">
            <w:pPr>
              <w:rPr>
                <w:rFonts w:cstheme="minorHAnsi"/>
                <w:color w:val="FF0000"/>
                <w:szCs w:val="20"/>
              </w:rPr>
            </w:pPr>
            <w:r w:rsidRPr="00226EBB">
              <w:rPr>
                <w:color w:val="000000"/>
                <w:szCs w:val="20"/>
              </w:rPr>
              <w:t xml:space="preserve">$36.61 </w:t>
            </w:r>
          </w:p>
        </w:tc>
      </w:tr>
      <w:tr w:rsidR="00226EBB" w:rsidRPr="00226EBB" w14:paraId="54EB2708" w14:textId="77777777" w:rsidTr="00122399">
        <w:tc>
          <w:tcPr>
            <w:tcW w:w="587" w:type="pct"/>
            <w:vAlign w:val="bottom"/>
          </w:tcPr>
          <w:p w14:paraId="18D6BE02" w14:textId="54130E8A" w:rsidR="00226EBB" w:rsidRPr="00226EBB" w:rsidRDefault="00226EBB" w:rsidP="00226EBB">
            <w:pPr>
              <w:rPr>
                <w:rFonts w:cstheme="minorHAnsi"/>
                <w:color w:val="FF0000"/>
                <w:szCs w:val="20"/>
              </w:rPr>
            </w:pPr>
            <w:r w:rsidRPr="00226EBB">
              <w:rPr>
                <w:color w:val="000000"/>
                <w:szCs w:val="20"/>
              </w:rPr>
              <w:t>LT-75483</w:t>
            </w:r>
          </w:p>
        </w:tc>
        <w:tc>
          <w:tcPr>
            <w:tcW w:w="618" w:type="pct"/>
            <w:vAlign w:val="bottom"/>
          </w:tcPr>
          <w:p w14:paraId="01441EEF" w14:textId="781A9B17"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2D635FE3" w14:textId="262C5B9F"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58624F9F" w14:textId="338C7F49" w:rsidR="00226EBB" w:rsidRPr="00226EBB" w:rsidRDefault="00226EBB" w:rsidP="00226EBB">
            <w:pPr>
              <w:rPr>
                <w:rFonts w:cstheme="minorHAnsi"/>
                <w:color w:val="FF0000"/>
                <w:szCs w:val="20"/>
              </w:rPr>
            </w:pPr>
            <w:r w:rsidRPr="00226EBB">
              <w:rPr>
                <w:color w:val="000000"/>
                <w:szCs w:val="20"/>
              </w:rPr>
              <w:t xml:space="preserve">$36.61 </w:t>
            </w:r>
          </w:p>
        </w:tc>
        <w:tc>
          <w:tcPr>
            <w:tcW w:w="1304" w:type="pct"/>
            <w:vAlign w:val="bottom"/>
          </w:tcPr>
          <w:p w14:paraId="4E956908" w14:textId="6AD421DF"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5AD9BDCF" w14:textId="77777777" w:rsidTr="00122399">
        <w:tc>
          <w:tcPr>
            <w:tcW w:w="587" w:type="pct"/>
            <w:vAlign w:val="bottom"/>
          </w:tcPr>
          <w:p w14:paraId="5C45308D" w14:textId="7577726B" w:rsidR="00226EBB" w:rsidRPr="00226EBB" w:rsidRDefault="00226EBB" w:rsidP="00226EBB">
            <w:pPr>
              <w:rPr>
                <w:rFonts w:cstheme="minorHAnsi"/>
                <w:color w:val="FF0000"/>
                <w:szCs w:val="20"/>
              </w:rPr>
            </w:pPr>
            <w:r w:rsidRPr="00226EBB">
              <w:rPr>
                <w:color w:val="000000"/>
                <w:szCs w:val="20"/>
              </w:rPr>
              <w:t>LT-81042</w:t>
            </w:r>
          </w:p>
        </w:tc>
        <w:tc>
          <w:tcPr>
            <w:tcW w:w="618" w:type="pct"/>
            <w:vAlign w:val="bottom"/>
          </w:tcPr>
          <w:p w14:paraId="65647879" w14:textId="3D23835F"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5A6E9F55" w14:textId="0413698C"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60E376DD" w14:textId="7AD5D6B0" w:rsidR="00226EBB" w:rsidRPr="00226EBB" w:rsidRDefault="00226EBB" w:rsidP="00226EBB">
            <w:pPr>
              <w:rPr>
                <w:rFonts w:cstheme="minorHAnsi"/>
                <w:color w:val="FF0000"/>
                <w:szCs w:val="20"/>
              </w:rPr>
            </w:pPr>
            <w:r w:rsidRPr="00226EBB">
              <w:rPr>
                <w:color w:val="000000"/>
                <w:szCs w:val="20"/>
              </w:rPr>
              <w:t xml:space="preserve">$123.51 </w:t>
            </w:r>
          </w:p>
        </w:tc>
        <w:tc>
          <w:tcPr>
            <w:tcW w:w="1304" w:type="pct"/>
            <w:vAlign w:val="bottom"/>
          </w:tcPr>
          <w:p w14:paraId="1153E736" w14:textId="4D4C2856" w:rsidR="00226EBB" w:rsidRPr="00226EBB" w:rsidRDefault="00226EBB" w:rsidP="00226EBB">
            <w:pPr>
              <w:rPr>
                <w:rFonts w:cstheme="minorHAnsi"/>
                <w:color w:val="FF0000"/>
                <w:szCs w:val="20"/>
              </w:rPr>
            </w:pPr>
            <w:r w:rsidRPr="00226EBB">
              <w:rPr>
                <w:color w:val="000000"/>
                <w:szCs w:val="20"/>
              </w:rPr>
              <w:t xml:space="preserve">$36.61 </w:t>
            </w:r>
          </w:p>
        </w:tc>
      </w:tr>
      <w:tr w:rsidR="00226EBB" w:rsidRPr="00226EBB" w14:paraId="2EDAA080" w14:textId="77777777" w:rsidTr="00122399">
        <w:tc>
          <w:tcPr>
            <w:tcW w:w="587" w:type="pct"/>
            <w:vAlign w:val="bottom"/>
          </w:tcPr>
          <w:p w14:paraId="6E539B11" w14:textId="6B840443" w:rsidR="00226EBB" w:rsidRPr="00226EBB" w:rsidRDefault="00226EBB" w:rsidP="00226EBB">
            <w:pPr>
              <w:rPr>
                <w:rFonts w:cstheme="minorHAnsi"/>
                <w:color w:val="FF0000"/>
                <w:szCs w:val="20"/>
              </w:rPr>
            </w:pPr>
            <w:r w:rsidRPr="00226EBB">
              <w:rPr>
                <w:color w:val="000000"/>
                <w:szCs w:val="20"/>
              </w:rPr>
              <w:t>LT-81042</w:t>
            </w:r>
          </w:p>
        </w:tc>
        <w:tc>
          <w:tcPr>
            <w:tcW w:w="618" w:type="pct"/>
            <w:vAlign w:val="bottom"/>
          </w:tcPr>
          <w:p w14:paraId="1870D875" w14:textId="37251F75"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3C2CCEF4" w14:textId="54204518"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1E0C474D" w14:textId="095D7633" w:rsidR="00226EBB" w:rsidRPr="00226EBB" w:rsidRDefault="00226EBB" w:rsidP="00226EBB">
            <w:pPr>
              <w:rPr>
                <w:rFonts w:cstheme="minorHAnsi"/>
                <w:color w:val="FF0000"/>
                <w:szCs w:val="20"/>
              </w:rPr>
            </w:pPr>
            <w:r w:rsidRPr="00226EBB">
              <w:rPr>
                <w:color w:val="000000"/>
                <w:szCs w:val="20"/>
              </w:rPr>
              <w:t xml:space="preserve">$36.61 </w:t>
            </w:r>
          </w:p>
        </w:tc>
        <w:tc>
          <w:tcPr>
            <w:tcW w:w="1304" w:type="pct"/>
            <w:vAlign w:val="bottom"/>
          </w:tcPr>
          <w:p w14:paraId="58181496" w14:textId="5ABB9923"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284F9617" w14:textId="77777777" w:rsidTr="00122399">
        <w:tc>
          <w:tcPr>
            <w:tcW w:w="587" w:type="pct"/>
            <w:vAlign w:val="bottom"/>
          </w:tcPr>
          <w:p w14:paraId="22EFC962" w14:textId="4B0BA5E9" w:rsidR="00226EBB" w:rsidRPr="00226EBB" w:rsidRDefault="00226EBB" w:rsidP="00226EBB">
            <w:pPr>
              <w:rPr>
                <w:rFonts w:cstheme="minorHAnsi"/>
                <w:color w:val="FF0000"/>
                <w:szCs w:val="20"/>
              </w:rPr>
            </w:pPr>
            <w:r w:rsidRPr="00226EBB">
              <w:rPr>
                <w:color w:val="000000"/>
                <w:szCs w:val="20"/>
              </w:rPr>
              <w:t>LT-83098</w:t>
            </w:r>
          </w:p>
        </w:tc>
        <w:tc>
          <w:tcPr>
            <w:tcW w:w="618" w:type="pct"/>
            <w:vAlign w:val="bottom"/>
          </w:tcPr>
          <w:p w14:paraId="640D87FF" w14:textId="327E881C"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762721D7" w14:textId="3FDB2DC1" w:rsidR="00226EBB" w:rsidRPr="00226EBB" w:rsidRDefault="00226EBB" w:rsidP="00226EBB">
            <w:pPr>
              <w:rPr>
                <w:rFonts w:cstheme="minorHAnsi"/>
                <w:color w:val="FF0000"/>
                <w:szCs w:val="20"/>
              </w:rPr>
            </w:pPr>
            <w:r w:rsidRPr="00226EBB">
              <w:rPr>
                <w:color w:val="000000"/>
                <w:szCs w:val="20"/>
              </w:rPr>
              <w:t xml:space="preserve">$75.76 </w:t>
            </w:r>
          </w:p>
        </w:tc>
        <w:tc>
          <w:tcPr>
            <w:tcW w:w="1225" w:type="pct"/>
            <w:vAlign w:val="bottom"/>
          </w:tcPr>
          <w:p w14:paraId="564A3E00" w14:textId="07C68CC2" w:rsidR="00226EBB" w:rsidRPr="00226EBB" w:rsidRDefault="00226EBB" w:rsidP="00226EBB">
            <w:pPr>
              <w:rPr>
                <w:rFonts w:cstheme="minorHAnsi"/>
                <w:color w:val="FF0000"/>
                <w:szCs w:val="20"/>
              </w:rPr>
            </w:pPr>
            <w:r w:rsidRPr="00226EBB">
              <w:rPr>
                <w:color w:val="000000"/>
                <w:szCs w:val="20"/>
              </w:rPr>
              <w:t xml:space="preserve">$162.66 </w:t>
            </w:r>
          </w:p>
        </w:tc>
        <w:tc>
          <w:tcPr>
            <w:tcW w:w="1304" w:type="pct"/>
            <w:vAlign w:val="bottom"/>
          </w:tcPr>
          <w:p w14:paraId="79395A71" w14:textId="4FEA6A2D" w:rsidR="00226EBB" w:rsidRPr="00226EBB" w:rsidRDefault="00226EBB" w:rsidP="00226EBB">
            <w:pPr>
              <w:rPr>
                <w:rFonts w:cstheme="minorHAnsi"/>
                <w:color w:val="FF0000"/>
                <w:szCs w:val="20"/>
              </w:rPr>
            </w:pPr>
            <w:r w:rsidRPr="00226EBB">
              <w:rPr>
                <w:color w:val="000000"/>
                <w:szCs w:val="20"/>
              </w:rPr>
              <w:t xml:space="preserve">$75.76 </w:t>
            </w:r>
          </w:p>
        </w:tc>
      </w:tr>
      <w:tr w:rsidR="00226EBB" w:rsidRPr="00226EBB" w14:paraId="4F1C4664" w14:textId="77777777" w:rsidTr="00122399">
        <w:tc>
          <w:tcPr>
            <w:tcW w:w="587" w:type="pct"/>
            <w:vAlign w:val="bottom"/>
          </w:tcPr>
          <w:p w14:paraId="103DBFB5" w14:textId="7BD0B669" w:rsidR="00226EBB" w:rsidRPr="00226EBB" w:rsidRDefault="00226EBB" w:rsidP="00226EBB">
            <w:pPr>
              <w:rPr>
                <w:rFonts w:cstheme="minorHAnsi"/>
                <w:color w:val="FF0000"/>
                <w:szCs w:val="20"/>
              </w:rPr>
            </w:pPr>
            <w:r w:rsidRPr="00226EBB">
              <w:rPr>
                <w:color w:val="000000"/>
                <w:szCs w:val="20"/>
              </w:rPr>
              <w:t>LT-83098</w:t>
            </w:r>
          </w:p>
        </w:tc>
        <w:tc>
          <w:tcPr>
            <w:tcW w:w="618" w:type="pct"/>
            <w:vAlign w:val="bottom"/>
          </w:tcPr>
          <w:p w14:paraId="2BF043F1" w14:textId="4F284015"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3B6B4F70" w14:textId="33304536" w:rsidR="00226EBB" w:rsidRPr="00226EBB" w:rsidRDefault="00226EBB" w:rsidP="00226EBB">
            <w:pPr>
              <w:rPr>
                <w:rFonts w:cstheme="minorHAnsi"/>
                <w:color w:val="FF0000"/>
                <w:szCs w:val="20"/>
              </w:rPr>
            </w:pPr>
            <w:r w:rsidRPr="00226EBB">
              <w:rPr>
                <w:color w:val="000000"/>
                <w:szCs w:val="20"/>
              </w:rPr>
              <w:t xml:space="preserve">$75.76 </w:t>
            </w:r>
          </w:p>
        </w:tc>
        <w:tc>
          <w:tcPr>
            <w:tcW w:w="1225" w:type="pct"/>
            <w:vAlign w:val="bottom"/>
          </w:tcPr>
          <w:p w14:paraId="1ED36231" w14:textId="3F22B455" w:rsidR="00226EBB" w:rsidRPr="00226EBB" w:rsidRDefault="00226EBB" w:rsidP="00226EBB">
            <w:pPr>
              <w:rPr>
                <w:rFonts w:cstheme="minorHAnsi"/>
                <w:color w:val="FF0000"/>
                <w:szCs w:val="20"/>
              </w:rPr>
            </w:pPr>
            <w:r w:rsidRPr="00226EBB">
              <w:rPr>
                <w:color w:val="000000"/>
                <w:szCs w:val="20"/>
              </w:rPr>
              <w:t xml:space="preserve">$75.76 </w:t>
            </w:r>
          </w:p>
        </w:tc>
        <w:tc>
          <w:tcPr>
            <w:tcW w:w="1304" w:type="pct"/>
            <w:vAlign w:val="bottom"/>
          </w:tcPr>
          <w:p w14:paraId="2E6AB7DC" w14:textId="3ED51FC1"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4B602A29" w14:textId="77777777" w:rsidTr="00122399">
        <w:tc>
          <w:tcPr>
            <w:tcW w:w="587" w:type="pct"/>
            <w:vAlign w:val="bottom"/>
          </w:tcPr>
          <w:p w14:paraId="0AC55182" w14:textId="6DD94DCE" w:rsidR="00226EBB" w:rsidRPr="00226EBB" w:rsidRDefault="00226EBB" w:rsidP="00226EBB">
            <w:pPr>
              <w:rPr>
                <w:rFonts w:cstheme="minorHAnsi"/>
                <w:color w:val="FF0000"/>
                <w:szCs w:val="20"/>
              </w:rPr>
            </w:pPr>
            <w:r w:rsidRPr="00226EBB">
              <w:rPr>
                <w:color w:val="000000"/>
                <w:szCs w:val="20"/>
              </w:rPr>
              <w:t>LT-83742</w:t>
            </w:r>
          </w:p>
        </w:tc>
        <w:tc>
          <w:tcPr>
            <w:tcW w:w="618" w:type="pct"/>
            <w:vAlign w:val="bottom"/>
          </w:tcPr>
          <w:p w14:paraId="4ED4A046" w14:textId="1D412CCD"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4E15722C" w14:textId="58F2FB3B"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27C9EC89" w14:textId="7B4D04E1" w:rsidR="00226EBB" w:rsidRPr="00226EBB" w:rsidRDefault="00226EBB" w:rsidP="00226EBB">
            <w:pPr>
              <w:rPr>
                <w:rFonts w:cstheme="minorHAnsi"/>
                <w:color w:val="FF0000"/>
                <w:szCs w:val="20"/>
              </w:rPr>
            </w:pPr>
            <w:r w:rsidRPr="00226EBB">
              <w:rPr>
                <w:color w:val="000000"/>
                <w:szCs w:val="20"/>
              </w:rPr>
              <w:t xml:space="preserve">$123.51 </w:t>
            </w:r>
          </w:p>
        </w:tc>
        <w:tc>
          <w:tcPr>
            <w:tcW w:w="1304" w:type="pct"/>
            <w:vAlign w:val="bottom"/>
          </w:tcPr>
          <w:p w14:paraId="0884027D" w14:textId="0EBD30F6" w:rsidR="00226EBB" w:rsidRPr="00226EBB" w:rsidRDefault="00226EBB" w:rsidP="00226EBB">
            <w:pPr>
              <w:rPr>
                <w:rFonts w:cstheme="minorHAnsi"/>
                <w:color w:val="FF0000"/>
                <w:szCs w:val="20"/>
              </w:rPr>
            </w:pPr>
            <w:r w:rsidRPr="00226EBB">
              <w:rPr>
                <w:color w:val="000000"/>
                <w:szCs w:val="20"/>
              </w:rPr>
              <w:t xml:space="preserve">$36.61 </w:t>
            </w:r>
          </w:p>
        </w:tc>
      </w:tr>
      <w:tr w:rsidR="00226EBB" w:rsidRPr="00226EBB" w14:paraId="77BF3909" w14:textId="77777777" w:rsidTr="00122399">
        <w:tc>
          <w:tcPr>
            <w:tcW w:w="587" w:type="pct"/>
            <w:vAlign w:val="bottom"/>
          </w:tcPr>
          <w:p w14:paraId="433E3BF0" w14:textId="54DCCE52" w:rsidR="00226EBB" w:rsidRPr="00226EBB" w:rsidRDefault="00226EBB" w:rsidP="00226EBB">
            <w:pPr>
              <w:rPr>
                <w:rFonts w:cstheme="minorHAnsi"/>
                <w:color w:val="FF0000"/>
                <w:szCs w:val="20"/>
              </w:rPr>
            </w:pPr>
            <w:r w:rsidRPr="00226EBB">
              <w:rPr>
                <w:color w:val="000000"/>
                <w:szCs w:val="20"/>
              </w:rPr>
              <w:t>LT-83742</w:t>
            </w:r>
          </w:p>
        </w:tc>
        <w:tc>
          <w:tcPr>
            <w:tcW w:w="618" w:type="pct"/>
            <w:vAlign w:val="bottom"/>
          </w:tcPr>
          <w:p w14:paraId="458E463F" w14:textId="06903FCB"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7E29B37A" w14:textId="2BCD12A7"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20D7524C" w14:textId="664CD2DB" w:rsidR="00226EBB" w:rsidRPr="00226EBB" w:rsidRDefault="00226EBB" w:rsidP="00226EBB">
            <w:pPr>
              <w:rPr>
                <w:rFonts w:cstheme="minorHAnsi"/>
                <w:color w:val="FF0000"/>
                <w:szCs w:val="20"/>
              </w:rPr>
            </w:pPr>
            <w:r w:rsidRPr="00226EBB">
              <w:rPr>
                <w:color w:val="000000"/>
                <w:szCs w:val="20"/>
              </w:rPr>
              <w:t xml:space="preserve">$36.61 </w:t>
            </w:r>
          </w:p>
        </w:tc>
        <w:tc>
          <w:tcPr>
            <w:tcW w:w="1304" w:type="pct"/>
            <w:vAlign w:val="bottom"/>
          </w:tcPr>
          <w:p w14:paraId="7F7CF490" w14:textId="7AD76B8F"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4049BB9A" w14:textId="77777777" w:rsidTr="00122399">
        <w:tc>
          <w:tcPr>
            <w:tcW w:w="587" w:type="pct"/>
            <w:vAlign w:val="bottom"/>
          </w:tcPr>
          <w:p w14:paraId="7DFC10DE" w14:textId="0657BF4E" w:rsidR="00226EBB" w:rsidRPr="00226EBB" w:rsidRDefault="00226EBB" w:rsidP="00226EBB">
            <w:pPr>
              <w:rPr>
                <w:rFonts w:cstheme="minorHAnsi"/>
                <w:color w:val="FF0000"/>
                <w:szCs w:val="20"/>
              </w:rPr>
            </w:pPr>
            <w:r w:rsidRPr="00226EBB">
              <w:rPr>
                <w:color w:val="000000"/>
                <w:szCs w:val="20"/>
              </w:rPr>
              <w:t>LT-84213</w:t>
            </w:r>
          </w:p>
        </w:tc>
        <w:tc>
          <w:tcPr>
            <w:tcW w:w="618" w:type="pct"/>
            <w:vAlign w:val="bottom"/>
          </w:tcPr>
          <w:p w14:paraId="4A200591" w14:textId="57EF30B9"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49825B53" w14:textId="4BC0F951"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28F65C37" w14:textId="6283E016" w:rsidR="00226EBB" w:rsidRPr="00226EBB" w:rsidRDefault="00226EBB" w:rsidP="00226EBB">
            <w:pPr>
              <w:rPr>
                <w:rFonts w:cstheme="minorHAnsi"/>
                <w:color w:val="FF0000"/>
                <w:szCs w:val="20"/>
              </w:rPr>
            </w:pPr>
            <w:r w:rsidRPr="00226EBB">
              <w:rPr>
                <w:color w:val="000000"/>
                <w:szCs w:val="20"/>
              </w:rPr>
              <w:t xml:space="preserve">$123.51 </w:t>
            </w:r>
          </w:p>
        </w:tc>
        <w:tc>
          <w:tcPr>
            <w:tcW w:w="1304" w:type="pct"/>
            <w:vAlign w:val="bottom"/>
          </w:tcPr>
          <w:p w14:paraId="0E3C7463" w14:textId="2E728B86" w:rsidR="00226EBB" w:rsidRPr="00226EBB" w:rsidRDefault="00226EBB" w:rsidP="00226EBB">
            <w:pPr>
              <w:rPr>
                <w:rFonts w:cstheme="minorHAnsi"/>
                <w:color w:val="FF0000"/>
                <w:szCs w:val="20"/>
              </w:rPr>
            </w:pPr>
            <w:r w:rsidRPr="00226EBB">
              <w:rPr>
                <w:color w:val="000000"/>
                <w:szCs w:val="20"/>
              </w:rPr>
              <w:t xml:space="preserve">$36.61 </w:t>
            </w:r>
          </w:p>
        </w:tc>
      </w:tr>
      <w:tr w:rsidR="00226EBB" w:rsidRPr="00226EBB" w14:paraId="55F7A579" w14:textId="77777777" w:rsidTr="00122399">
        <w:tc>
          <w:tcPr>
            <w:tcW w:w="587" w:type="pct"/>
            <w:vAlign w:val="bottom"/>
          </w:tcPr>
          <w:p w14:paraId="67AEE147" w14:textId="6FACB719" w:rsidR="00226EBB" w:rsidRPr="00226EBB" w:rsidRDefault="00226EBB" w:rsidP="00226EBB">
            <w:pPr>
              <w:rPr>
                <w:rFonts w:cstheme="minorHAnsi"/>
                <w:color w:val="FF0000"/>
                <w:szCs w:val="20"/>
              </w:rPr>
            </w:pPr>
            <w:r w:rsidRPr="00226EBB">
              <w:rPr>
                <w:color w:val="000000"/>
                <w:szCs w:val="20"/>
              </w:rPr>
              <w:t>LT-84213</w:t>
            </w:r>
          </w:p>
        </w:tc>
        <w:tc>
          <w:tcPr>
            <w:tcW w:w="618" w:type="pct"/>
            <w:vAlign w:val="bottom"/>
          </w:tcPr>
          <w:p w14:paraId="3B0554EF" w14:textId="258EA7AB"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56981D21" w14:textId="635EDD5F" w:rsidR="00226EBB" w:rsidRPr="00226EBB" w:rsidRDefault="00226EBB" w:rsidP="00226EBB">
            <w:pPr>
              <w:rPr>
                <w:rFonts w:cstheme="minorHAnsi"/>
                <w:color w:val="FF0000"/>
                <w:szCs w:val="20"/>
              </w:rPr>
            </w:pPr>
            <w:r w:rsidRPr="00226EBB">
              <w:rPr>
                <w:color w:val="000000"/>
                <w:szCs w:val="20"/>
              </w:rPr>
              <w:t xml:space="preserve">$36.61 </w:t>
            </w:r>
          </w:p>
        </w:tc>
        <w:tc>
          <w:tcPr>
            <w:tcW w:w="1225" w:type="pct"/>
            <w:vAlign w:val="bottom"/>
          </w:tcPr>
          <w:p w14:paraId="24A25FB2" w14:textId="12FFC6C6" w:rsidR="00226EBB" w:rsidRPr="00226EBB" w:rsidRDefault="00226EBB" w:rsidP="00226EBB">
            <w:pPr>
              <w:rPr>
                <w:rFonts w:cstheme="minorHAnsi"/>
                <w:color w:val="FF0000"/>
                <w:szCs w:val="20"/>
              </w:rPr>
            </w:pPr>
            <w:r w:rsidRPr="00226EBB">
              <w:rPr>
                <w:color w:val="000000"/>
                <w:szCs w:val="20"/>
              </w:rPr>
              <w:t xml:space="preserve">$36.61 </w:t>
            </w:r>
          </w:p>
        </w:tc>
        <w:tc>
          <w:tcPr>
            <w:tcW w:w="1304" w:type="pct"/>
            <w:vAlign w:val="bottom"/>
          </w:tcPr>
          <w:p w14:paraId="043DE7F0" w14:textId="3DB25F6B" w:rsidR="00226EBB" w:rsidRPr="00226EBB" w:rsidRDefault="00226EBB" w:rsidP="00226EBB">
            <w:pPr>
              <w:rPr>
                <w:rFonts w:cstheme="minorHAnsi"/>
                <w:color w:val="FF0000"/>
                <w:szCs w:val="20"/>
              </w:rPr>
            </w:pPr>
            <w:r w:rsidRPr="00226EBB">
              <w:rPr>
                <w:color w:val="000000"/>
                <w:szCs w:val="20"/>
              </w:rPr>
              <w:t xml:space="preserve">$0.00 </w:t>
            </w:r>
          </w:p>
        </w:tc>
      </w:tr>
      <w:tr w:rsidR="00226EBB" w:rsidRPr="00226EBB" w14:paraId="54507033" w14:textId="77777777" w:rsidTr="00122399">
        <w:tc>
          <w:tcPr>
            <w:tcW w:w="587" w:type="pct"/>
            <w:vAlign w:val="bottom"/>
          </w:tcPr>
          <w:p w14:paraId="1893F125" w14:textId="114ED281" w:rsidR="00226EBB" w:rsidRPr="00226EBB" w:rsidRDefault="00226EBB" w:rsidP="00226EBB">
            <w:pPr>
              <w:rPr>
                <w:rFonts w:cstheme="minorHAnsi"/>
                <w:color w:val="FF0000"/>
                <w:szCs w:val="20"/>
              </w:rPr>
            </w:pPr>
            <w:r w:rsidRPr="00226EBB">
              <w:rPr>
                <w:color w:val="000000"/>
                <w:szCs w:val="20"/>
              </w:rPr>
              <w:t>LT-91873</w:t>
            </w:r>
          </w:p>
        </w:tc>
        <w:tc>
          <w:tcPr>
            <w:tcW w:w="618" w:type="pct"/>
            <w:vAlign w:val="bottom"/>
          </w:tcPr>
          <w:p w14:paraId="7E96D847" w14:textId="2F3B09DD" w:rsidR="00226EBB" w:rsidRPr="00226EBB" w:rsidRDefault="00226EBB" w:rsidP="00226EBB">
            <w:pPr>
              <w:rPr>
                <w:rFonts w:cstheme="minorHAnsi"/>
                <w:color w:val="FF0000"/>
                <w:szCs w:val="20"/>
              </w:rPr>
            </w:pPr>
            <w:r w:rsidRPr="00226EBB">
              <w:rPr>
                <w:color w:val="000000"/>
                <w:szCs w:val="20"/>
              </w:rPr>
              <w:t>RET</w:t>
            </w:r>
          </w:p>
        </w:tc>
        <w:tc>
          <w:tcPr>
            <w:tcW w:w="1266" w:type="pct"/>
            <w:vAlign w:val="bottom"/>
          </w:tcPr>
          <w:p w14:paraId="7BF412B3" w14:textId="6DE1EE72" w:rsidR="00226EBB" w:rsidRPr="00226EBB" w:rsidRDefault="00226EBB" w:rsidP="00226EBB">
            <w:pPr>
              <w:rPr>
                <w:rFonts w:cstheme="minorHAnsi"/>
                <w:color w:val="FF0000"/>
                <w:szCs w:val="20"/>
              </w:rPr>
            </w:pPr>
            <w:r w:rsidRPr="00226EBB">
              <w:rPr>
                <w:color w:val="000000"/>
                <w:szCs w:val="20"/>
              </w:rPr>
              <w:t xml:space="preserve">$75.76 </w:t>
            </w:r>
          </w:p>
        </w:tc>
        <w:tc>
          <w:tcPr>
            <w:tcW w:w="1225" w:type="pct"/>
            <w:vAlign w:val="bottom"/>
          </w:tcPr>
          <w:p w14:paraId="5D7E676B" w14:textId="41253FFF" w:rsidR="00226EBB" w:rsidRPr="00226EBB" w:rsidRDefault="00226EBB" w:rsidP="00226EBB">
            <w:pPr>
              <w:rPr>
                <w:rFonts w:cstheme="minorHAnsi"/>
                <w:color w:val="FF0000"/>
                <w:szCs w:val="20"/>
              </w:rPr>
            </w:pPr>
            <w:r w:rsidRPr="00226EBB">
              <w:rPr>
                <w:color w:val="000000"/>
                <w:szCs w:val="20"/>
              </w:rPr>
              <w:t xml:space="preserve">$162.66 </w:t>
            </w:r>
          </w:p>
        </w:tc>
        <w:tc>
          <w:tcPr>
            <w:tcW w:w="1304" w:type="pct"/>
            <w:vAlign w:val="bottom"/>
          </w:tcPr>
          <w:p w14:paraId="55526097" w14:textId="360175AF" w:rsidR="00226EBB" w:rsidRPr="00226EBB" w:rsidRDefault="00226EBB" w:rsidP="00226EBB">
            <w:pPr>
              <w:rPr>
                <w:rFonts w:cstheme="minorHAnsi"/>
                <w:color w:val="FF0000"/>
                <w:szCs w:val="20"/>
              </w:rPr>
            </w:pPr>
            <w:r w:rsidRPr="00226EBB">
              <w:rPr>
                <w:color w:val="000000"/>
                <w:szCs w:val="20"/>
              </w:rPr>
              <w:t xml:space="preserve">$75.76 </w:t>
            </w:r>
          </w:p>
        </w:tc>
      </w:tr>
      <w:tr w:rsidR="00226EBB" w:rsidRPr="00226EBB" w14:paraId="2419EFF6" w14:textId="77777777" w:rsidTr="00122399">
        <w:tc>
          <w:tcPr>
            <w:tcW w:w="587" w:type="pct"/>
            <w:vAlign w:val="bottom"/>
          </w:tcPr>
          <w:p w14:paraId="2CED2B39" w14:textId="2B103A4A" w:rsidR="00226EBB" w:rsidRPr="00226EBB" w:rsidRDefault="00226EBB" w:rsidP="00226EBB">
            <w:pPr>
              <w:rPr>
                <w:rFonts w:cstheme="minorHAnsi"/>
                <w:color w:val="FF0000"/>
                <w:szCs w:val="20"/>
              </w:rPr>
            </w:pPr>
            <w:r w:rsidRPr="00226EBB">
              <w:rPr>
                <w:color w:val="000000"/>
                <w:szCs w:val="20"/>
              </w:rPr>
              <w:t>LT-91873</w:t>
            </w:r>
          </w:p>
        </w:tc>
        <w:tc>
          <w:tcPr>
            <w:tcW w:w="618" w:type="pct"/>
            <w:vAlign w:val="bottom"/>
          </w:tcPr>
          <w:p w14:paraId="219FE341" w14:textId="0C477BB7" w:rsidR="00226EBB" w:rsidRPr="00226EBB" w:rsidRDefault="00226EBB" w:rsidP="00226EBB">
            <w:pPr>
              <w:rPr>
                <w:rFonts w:cstheme="minorHAnsi"/>
                <w:color w:val="FF0000"/>
                <w:szCs w:val="20"/>
              </w:rPr>
            </w:pPr>
            <w:r w:rsidRPr="00226EBB">
              <w:rPr>
                <w:color w:val="000000"/>
                <w:szCs w:val="20"/>
              </w:rPr>
              <w:t>ROB</w:t>
            </w:r>
          </w:p>
        </w:tc>
        <w:tc>
          <w:tcPr>
            <w:tcW w:w="1266" w:type="pct"/>
            <w:vAlign w:val="bottom"/>
          </w:tcPr>
          <w:p w14:paraId="0DDDFB46" w14:textId="1132FF2F" w:rsidR="00226EBB" w:rsidRPr="00226EBB" w:rsidRDefault="00226EBB" w:rsidP="00226EBB">
            <w:pPr>
              <w:rPr>
                <w:rFonts w:cstheme="minorHAnsi"/>
                <w:color w:val="FF0000"/>
                <w:szCs w:val="20"/>
              </w:rPr>
            </w:pPr>
            <w:r w:rsidRPr="00226EBB">
              <w:rPr>
                <w:color w:val="000000"/>
                <w:szCs w:val="20"/>
              </w:rPr>
              <w:t xml:space="preserve">$75.76 </w:t>
            </w:r>
          </w:p>
        </w:tc>
        <w:tc>
          <w:tcPr>
            <w:tcW w:w="1225" w:type="pct"/>
            <w:vAlign w:val="bottom"/>
          </w:tcPr>
          <w:p w14:paraId="17FD6AEC" w14:textId="0BA92C8B" w:rsidR="00226EBB" w:rsidRPr="00226EBB" w:rsidRDefault="00226EBB" w:rsidP="00226EBB">
            <w:pPr>
              <w:rPr>
                <w:rFonts w:cstheme="minorHAnsi"/>
                <w:color w:val="FF0000"/>
                <w:szCs w:val="20"/>
              </w:rPr>
            </w:pPr>
            <w:r w:rsidRPr="00226EBB">
              <w:rPr>
                <w:color w:val="000000"/>
                <w:szCs w:val="20"/>
              </w:rPr>
              <w:t xml:space="preserve">$75.76 </w:t>
            </w:r>
          </w:p>
        </w:tc>
        <w:tc>
          <w:tcPr>
            <w:tcW w:w="1304" w:type="pct"/>
            <w:vAlign w:val="bottom"/>
          </w:tcPr>
          <w:p w14:paraId="6FFBA5F1" w14:textId="539123EB" w:rsidR="00226EBB" w:rsidRPr="00226EBB" w:rsidRDefault="00226EBB" w:rsidP="00226EBB">
            <w:pPr>
              <w:rPr>
                <w:rFonts w:cstheme="minorHAnsi"/>
                <w:color w:val="FF0000"/>
                <w:szCs w:val="20"/>
              </w:rPr>
            </w:pPr>
            <w:r w:rsidRPr="00226EBB">
              <w:rPr>
                <w:color w:val="000000"/>
                <w:szCs w:val="20"/>
              </w:rPr>
              <w:t xml:space="preserve">$0.00 </w:t>
            </w:r>
          </w:p>
        </w:tc>
      </w:tr>
    </w:tbl>
    <w:p w14:paraId="37E9FBDB" w14:textId="754E7BBE" w:rsidR="00E16609" w:rsidRPr="00920905" w:rsidRDefault="00E16609">
      <w:pPr>
        <w:rPr>
          <w:rFonts w:cstheme="minorHAnsi"/>
          <w:sz w:val="20"/>
          <w:szCs w:val="20"/>
        </w:rPr>
      </w:pPr>
      <w:bookmarkStart w:id="20" w:name="_Toc214003099"/>
      <w:r w:rsidRPr="00920905">
        <w:rPr>
          <w:rFonts w:cstheme="minorHAnsi"/>
          <w:sz w:val="20"/>
          <w:szCs w:val="20"/>
        </w:rPr>
        <w:br w:type="page"/>
      </w:r>
    </w:p>
    <w:bookmarkEnd w:id="20"/>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1" w:name="_GoBack"/>
    <w:bookmarkStart w:id="22" w:name="_MON_1509542184"/>
    <w:bookmarkEnd w:id="22"/>
    <w:p w14:paraId="1DF1BCC8" w14:textId="0B66AC3B" w:rsidR="00526466" w:rsidRPr="00500C4E" w:rsidRDefault="00B65D0C" w:rsidP="00E16609">
      <w:pPr>
        <w:rPr>
          <w:rFonts w:cstheme="minorHAnsi"/>
        </w:rPr>
      </w:pPr>
      <w:r>
        <w:rPr>
          <w:rFonts w:cstheme="minorHAnsi"/>
        </w:rPr>
        <w:object w:dxaOrig="1513" w:dyaOrig="984" w14:anchorId="58BDFB83">
          <v:shape id="_x0000_i1039" type="#_x0000_t75" style="width:75.75pt;height:49.5pt" o:ole="">
            <v:imagedata r:id="rId13" o:title=""/>
          </v:shape>
          <o:OLEObject Type="Embed" ProgID="Excel.SheetMacroEnabled.12" ShapeID="_x0000_i1039" DrawAspect="Icon" ObjectID="_1509542284" r:id="rId14"/>
        </w:object>
      </w:r>
      <w:bookmarkEnd w:id="21"/>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611DA310" w14:textId="72EA87B9" w:rsidR="00007693" w:rsidRPr="00BF5147" w:rsidRDefault="00007693">
      <w:r w:rsidRPr="00BF5147">
        <w:t>KEMA Inc, JJ Hirsch and Associates, Itron Inc. (2006). Load Shape Update Initiative-Final Report.</w:t>
      </w:r>
    </w:p>
    <w:p w14:paraId="48AD7527" w14:textId="77777777" w:rsidR="00BF5147" w:rsidRPr="00BF5147" w:rsidRDefault="00BF5147"/>
    <w:p w14:paraId="4174406B" w14:textId="564DDEEF" w:rsidR="00BF5147" w:rsidRPr="00BF5147" w:rsidRDefault="00BF5147">
      <w:r w:rsidRPr="00BF5147">
        <w:t>California Public Utilities Commission. (2008). Energy Efficiency Policy Manual-Version 4.0.</w:t>
      </w:r>
    </w:p>
    <w:p w14:paraId="046E5863" w14:textId="77777777" w:rsidR="00BF5147" w:rsidRPr="00BF5147" w:rsidRDefault="00BF5147"/>
    <w:p w14:paraId="25CF367F" w14:textId="34BC67D4" w:rsidR="00BF5147" w:rsidRPr="00BF5147" w:rsidRDefault="00BF5147">
      <w:r w:rsidRPr="00BF5147">
        <w:t>California Energy Commission. (2013). "2013 Nonresidential Compliance Manual for the 2013 Building Energy Efficiency Standards (Title 24)." CEC‐400‐2013‐002-CMF.</w:t>
      </w:r>
    </w:p>
    <w:p w14:paraId="0A95FDB5" w14:textId="77777777" w:rsidR="00BF5147" w:rsidRPr="00BF5147" w:rsidRDefault="00BF5147"/>
    <w:p w14:paraId="3732B88F" w14:textId="3F4ADDA2" w:rsidR="00BF5147" w:rsidRDefault="00BF5147">
      <w:r w:rsidRPr="00BF5147">
        <w:t>California Energy Commission. "2014 Appliance Efficiency Regulations (T</w:t>
      </w:r>
      <w:r>
        <w:t>itle 20)." CEC–400–2015–02</w:t>
      </w:r>
      <w:r w:rsidRPr="00BF5147">
        <w:t>1</w:t>
      </w:r>
      <w:r>
        <w:t>.</w:t>
      </w:r>
    </w:p>
    <w:p w14:paraId="4431A319" w14:textId="77777777" w:rsidR="00BF5147" w:rsidRDefault="00BF5147"/>
    <w:p w14:paraId="18A7D8B1" w14:textId="3167653A" w:rsidR="00BF5147" w:rsidRDefault="00BF5147" w:rsidP="00BF5147">
      <w:r>
        <w:t xml:space="preserve">KEMA, Inc. (2010). Final Evaluation Report: Upstream Lighting Program – Volume 1 </w:t>
      </w:r>
    </w:p>
    <w:p w14:paraId="7A30BAEA" w14:textId="77777777" w:rsidR="00BF5147" w:rsidRDefault="00BF5147" w:rsidP="00BF5147">
      <w:r>
        <w:t>(CALMAC Study ID: CPU015.01)</w:t>
      </w:r>
    </w:p>
    <w:p w14:paraId="66A3262E" w14:textId="77777777" w:rsidR="00BF5147" w:rsidRDefault="00BF5147" w:rsidP="00BF5147"/>
    <w:p w14:paraId="36256ABE" w14:textId="4D5783C8" w:rsidR="00BF5147" w:rsidRDefault="00BF5147" w:rsidP="00BF5147">
      <w:r>
        <w:t>The Cadmus Group, Inc. (Prime Contractor), Itron, Inc., Jai J. Mitchell Analytics, KEMA, PA Consulting Group, Summit Blue Consulting, LLC. (2010). Residential Retrofit High Impact Evaluation Report</w:t>
      </w:r>
    </w:p>
    <w:p w14:paraId="02927ECA" w14:textId="77777777" w:rsidR="00BF5147" w:rsidRPr="00BF5147" w:rsidRDefault="00BF5147"/>
    <w:p w14:paraId="1DB7F19A" w14:textId="77777777" w:rsidR="00BF5147" w:rsidRDefault="00BF5147">
      <w:pPr>
        <w:rPr>
          <w:color w:val="FF0000"/>
        </w:rPr>
      </w:pPr>
    </w:p>
    <w:p w14:paraId="3AE80369" w14:textId="77777777" w:rsidR="00BF5147" w:rsidRDefault="00BF5147">
      <w:pPr>
        <w:rPr>
          <w:color w:val="FF0000"/>
        </w:rPr>
      </w:pPr>
    </w:p>
    <w:p w14:paraId="18416E1D" w14:textId="77777777" w:rsidR="00BF5147" w:rsidRPr="00920905" w:rsidRDefault="00BF5147">
      <w:pPr>
        <w:rPr>
          <w:color w:val="FF0000"/>
        </w:rPr>
      </w:pPr>
    </w:p>
    <w:sectPr w:rsidR="00BF5147" w:rsidRPr="00920905" w:rsidSect="00E87C8F">
      <w:footerReference w:type="default" r:id="rId15"/>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3E242D" w14:textId="77777777" w:rsidR="00122399" w:rsidRDefault="00122399" w:rsidP="00447D6E">
      <w:r>
        <w:separator/>
      </w:r>
    </w:p>
    <w:p w14:paraId="4AFEC2AA" w14:textId="77777777" w:rsidR="00122399" w:rsidRDefault="00122399"/>
  </w:endnote>
  <w:endnote w:type="continuationSeparator" w:id="0">
    <w:p w14:paraId="5F3D45C2" w14:textId="77777777" w:rsidR="00122399" w:rsidRDefault="00122399" w:rsidP="00447D6E">
      <w:r>
        <w:continuationSeparator/>
      </w:r>
    </w:p>
    <w:p w14:paraId="4CAA155E" w14:textId="77777777" w:rsidR="00122399" w:rsidRDefault="001223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E23127B" w:rsidR="00122399" w:rsidRDefault="00B65D0C"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21T00:00:00Z">
          <w:dateFormat w:val="MMMM d, yyyy"/>
          <w:lid w:val="en-US"/>
          <w:storeMappedDataAs w:val="dateTime"/>
          <w:calendar w:val="gregorian"/>
        </w:date>
      </w:sdtPr>
      <w:sdtEndPr/>
      <w:sdtContent>
        <w:r w:rsidR="00122399">
          <w:rPr>
            <w:rFonts w:cstheme="minorHAnsi"/>
            <w:b/>
            <w:sz w:val="36"/>
            <w:szCs w:val="36"/>
          </w:rPr>
          <w:t>September 21, 2015</w:t>
        </w:r>
      </w:sdtContent>
    </w:sdt>
  </w:p>
  <w:p w14:paraId="650DB54B" w14:textId="670C7D5C" w:rsidR="00122399" w:rsidRPr="009500DC" w:rsidRDefault="0012239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5B891D18" w:rsidR="00122399" w:rsidRPr="009500DC" w:rsidRDefault="00B65D0C"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122399">
          <w:rPr>
            <w:rFonts w:cstheme="minorHAnsi"/>
            <w:b/>
            <w:sz w:val="20"/>
            <w:szCs w:val="20"/>
          </w:rPr>
          <w:t>SCE13LG007</w:t>
        </w:r>
      </w:sdtContent>
    </w:sdt>
    <w:r w:rsidR="0012239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122399">
          <w:rPr>
            <w:rFonts w:cstheme="minorHAnsi"/>
            <w:b/>
            <w:sz w:val="20"/>
            <w:szCs w:val="20"/>
          </w:rPr>
          <w:t>Revision 1</w:t>
        </w:r>
      </w:sdtContent>
    </w:sdt>
    <w:r w:rsidR="00122399" w:rsidRPr="009500DC">
      <w:rPr>
        <w:rFonts w:cstheme="minorHAnsi"/>
        <w:b/>
        <w:sz w:val="20"/>
        <w:szCs w:val="20"/>
      </w:rPr>
      <w:tab/>
    </w:r>
    <w:r w:rsidR="00122399" w:rsidRPr="009500DC">
      <w:rPr>
        <w:rFonts w:cstheme="minorHAnsi"/>
        <w:b/>
        <w:sz w:val="20"/>
        <w:szCs w:val="20"/>
      </w:rPr>
      <w:fldChar w:fldCharType="begin"/>
    </w:r>
    <w:r w:rsidR="00122399" w:rsidRPr="009500DC">
      <w:rPr>
        <w:rFonts w:cstheme="minorHAnsi"/>
        <w:b/>
        <w:sz w:val="20"/>
        <w:szCs w:val="20"/>
      </w:rPr>
      <w:instrText xml:space="preserve"> PAGE   \* MERGEFORMAT </w:instrText>
    </w:r>
    <w:r w:rsidR="00122399" w:rsidRPr="009500DC">
      <w:rPr>
        <w:rFonts w:cstheme="minorHAnsi"/>
        <w:b/>
        <w:sz w:val="20"/>
        <w:szCs w:val="20"/>
      </w:rPr>
      <w:fldChar w:fldCharType="separate"/>
    </w:r>
    <w:r>
      <w:rPr>
        <w:rFonts w:cstheme="minorHAnsi"/>
        <w:b/>
        <w:noProof/>
        <w:sz w:val="20"/>
        <w:szCs w:val="20"/>
      </w:rPr>
      <w:t>15</w:t>
    </w:r>
    <w:r w:rsidR="00122399" w:rsidRPr="009500DC">
      <w:rPr>
        <w:rFonts w:cstheme="minorHAnsi"/>
        <w:b/>
        <w:noProof/>
        <w:sz w:val="20"/>
        <w:szCs w:val="20"/>
      </w:rPr>
      <w:fldChar w:fldCharType="end"/>
    </w:r>
    <w:r w:rsidR="0012239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21T00:00:00Z">
          <w:dateFormat w:val="MMMM d, yyyy"/>
          <w:lid w:val="en-US"/>
          <w:storeMappedDataAs w:val="dateTime"/>
          <w:calendar w:val="gregorian"/>
        </w:date>
      </w:sdtPr>
      <w:sdtEndPr/>
      <w:sdtContent>
        <w:r w:rsidR="00122399">
          <w:rPr>
            <w:rFonts w:cstheme="minorHAnsi"/>
            <w:b/>
            <w:sz w:val="20"/>
            <w:szCs w:val="20"/>
          </w:rPr>
          <w:t>September 21, 2015</w:t>
        </w:r>
      </w:sdtContent>
    </w:sdt>
  </w:p>
  <w:p w14:paraId="43C07EA5" w14:textId="544E4323" w:rsidR="00122399" w:rsidRPr="009500DC" w:rsidRDefault="00B65D0C"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122399">
          <w:rPr>
            <w:rFonts w:cstheme="minorHAnsi"/>
            <w:b/>
            <w:sz w:val="20"/>
            <w:szCs w:val="20"/>
          </w:rPr>
          <w:t>Southern California Edison</w:t>
        </w:r>
      </w:sdtContent>
    </w:sdt>
  </w:p>
  <w:p w14:paraId="4AC7586E" w14:textId="77777777" w:rsidR="00122399" w:rsidRDefault="00122399"/>
  <w:p w14:paraId="5C9861A8" w14:textId="77777777" w:rsidR="00122399" w:rsidRDefault="0012239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A97F7F" w14:textId="77777777" w:rsidR="00122399" w:rsidRDefault="00122399" w:rsidP="00447D6E">
      <w:r>
        <w:separator/>
      </w:r>
    </w:p>
    <w:p w14:paraId="688CF636" w14:textId="77777777" w:rsidR="00122399" w:rsidRDefault="00122399"/>
  </w:footnote>
  <w:footnote w:type="continuationSeparator" w:id="0">
    <w:p w14:paraId="45908AB4" w14:textId="77777777" w:rsidR="00122399" w:rsidRDefault="00122399" w:rsidP="00447D6E">
      <w:r>
        <w:continuationSeparator/>
      </w:r>
    </w:p>
    <w:p w14:paraId="5525EC8A" w14:textId="77777777" w:rsidR="00122399" w:rsidRDefault="00122399"/>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367E31"/>
    <w:multiLevelType w:val="hybridMultilevel"/>
    <w:tmpl w:val="E8BE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6C67AC"/>
    <w:multiLevelType w:val="hybridMultilevel"/>
    <w:tmpl w:val="5CC432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EB2958"/>
    <w:multiLevelType w:val="hybridMultilevel"/>
    <w:tmpl w:val="F08003FA"/>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363E171C"/>
    <w:multiLevelType w:val="hybridMultilevel"/>
    <w:tmpl w:val="4CDC00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37671806"/>
    <w:multiLevelType w:val="hybridMultilevel"/>
    <w:tmpl w:val="3C7857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A584FE4"/>
    <w:multiLevelType w:val="hybridMultilevel"/>
    <w:tmpl w:val="60D43D3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1"/>
  </w:num>
  <w:num w:numId="3">
    <w:abstractNumId w:val="20"/>
  </w:num>
  <w:num w:numId="4">
    <w:abstractNumId w:val="18"/>
  </w:num>
  <w:num w:numId="5">
    <w:abstractNumId w:val="18"/>
  </w:num>
  <w:num w:numId="6">
    <w:abstractNumId w:val="2"/>
  </w:num>
  <w:num w:numId="7">
    <w:abstractNumId w:val="22"/>
  </w:num>
  <w:num w:numId="8">
    <w:abstractNumId w:val="19"/>
  </w:num>
  <w:num w:numId="9">
    <w:abstractNumId w:val="12"/>
  </w:num>
  <w:num w:numId="10">
    <w:abstractNumId w:val="7"/>
  </w:num>
  <w:num w:numId="11">
    <w:abstractNumId w:val="26"/>
  </w:num>
  <w:num w:numId="12">
    <w:abstractNumId w:val="17"/>
  </w:num>
  <w:num w:numId="13">
    <w:abstractNumId w:val="11"/>
  </w:num>
  <w:num w:numId="14">
    <w:abstractNumId w:val="35"/>
  </w:num>
  <w:num w:numId="15">
    <w:abstractNumId w:val="9"/>
  </w:num>
  <w:num w:numId="16">
    <w:abstractNumId w:val="13"/>
  </w:num>
  <w:num w:numId="17">
    <w:abstractNumId w:val="5"/>
  </w:num>
  <w:num w:numId="18">
    <w:abstractNumId w:val="0"/>
  </w:num>
  <w:num w:numId="19">
    <w:abstractNumId w:val="34"/>
  </w:num>
  <w:num w:numId="20">
    <w:abstractNumId w:val="3"/>
  </w:num>
  <w:num w:numId="21">
    <w:abstractNumId w:val="28"/>
  </w:num>
  <w:num w:numId="22">
    <w:abstractNumId w:val="30"/>
  </w:num>
  <w:num w:numId="23">
    <w:abstractNumId w:val="36"/>
  </w:num>
  <w:num w:numId="24">
    <w:abstractNumId w:val="33"/>
  </w:num>
  <w:num w:numId="25">
    <w:abstractNumId w:val="14"/>
  </w:num>
  <w:num w:numId="26">
    <w:abstractNumId w:val="16"/>
  </w:num>
  <w:num w:numId="27">
    <w:abstractNumId w:val="31"/>
  </w:num>
  <w:num w:numId="28">
    <w:abstractNumId w:val="15"/>
  </w:num>
  <w:num w:numId="29">
    <w:abstractNumId w:val="8"/>
  </w:num>
  <w:num w:numId="30">
    <w:abstractNumId w:val="1"/>
  </w:num>
  <w:num w:numId="31">
    <w:abstractNumId w:val="37"/>
  </w:num>
  <w:num w:numId="32">
    <w:abstractNumId w:val="27"/>
  </w:num>
  <w:num w:numId="33">
    <w:abstractNumId w:val="32"/>
  </w:num>
  <w:num w:numId="34">
    <w:abstractNumId w:val="10"/>
  </w:num>
  <w:num w:numId="35">
    <w:abstractNumId w:val="7"/>
  </w:num>
  <w:num w:numId="36">
    <w:abstractNumId w:val="24"/>
  </w:num>
  <w:num w:numId="37">
    <w:abstractNumId w:val="4"/>
  </w:num>
  <w:num w:numId="38">
    <w:abstractNumId w:val="29"/>
  </w:num>
  <w:num w:numId="39">
    <w:abstractNumId w:val="23"/>
  </w:num>
  <w:num w:numId="40">
    <w:abstractNumId w:val="6"/>
  </w:num>
  <w:num w:numId="4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0641"/>
    <w:rsid w:val="000016DB"/>
    <w:rsid w:val="00005902"/>
    <w:rsid w:val="00007693"/>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3E1"/>
    <w:rsid w:val="00064CB3"/>
    <w:rsid w:val="0006728B"/>
    <w:rsid w:val="00067314"/>
    <w:rsid w:val="00070BEE"/>
    <w:rsid w:val="00071136"/>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1390F"/>
    <w:rsid w:val="001206F7"/>
    <w:rsid w:val="00122399"/>
    <w:rsid w:val="001236C1"/>
    <w:rsid w:val="0013301C"/>
    <w:rsid w:val="00133EE8"/>
    <w:rsid w:val="00140B30"/>
    <w:rsid w:val="00147155"/>
    <w:rsid w:val="00152354"/>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2AA"/>
    <w:rsid w:val="001E0519"/>
    <w:rsid w:val="001E0829"/>
    <w:rsid w:val="001E1320"/>
    <w:rsid w:val="001E556A"/>
    <w:rsid w:val="001F05CE"/>
    <w:rsid w:val="001F1905"/>
    <w:rsid w:val="001F4A65"/>
    <w:rsid w:val="00205C45"/>
    <w:rsid w:val="0021035B"/>
    <w:rsid w:val="0021042A"/>
    <w:rsid w:val="00211153"/>
    <w:rsid w:val="0022040C"/>
    <w:rsid w:val="00226EBB"/>
    <w:rsid w:val="0023254A"/>
    <w:rsid w:val="002344FB"/>
    <w:rsid w:val="00236216"/>
    <w:rsid w:val="002405CD"/>
    <w:rsid w:val="00240B74"/>
    <w:rsid w:val="00243B62"/>
    <w:rsid w:val="0024675B"/>
    <w:rsid w:val="002469DD"/>
    <w:rsid w:val="00247180"/>
    <w:rsid w:val="00254671"/>
    <w:rsid w:val="00257D36"/>
    <w:rsid w:val="00261B5C"/>
    <w:rsid w:val="00263C1C"/>
    <w:rsid w:val="00264A6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B780C"/>
    <w:rsid w:val="002C2853"/>
    <w:rsid w:val="002C444C"/>
    <w:rsid w:val="002C458F"/>
    <w:rsid w:val="002C6C20"/>
    <w:rsid w:val="002C6C7A"/>
    <w:rsid w:val="002C7F78"/>
    <w:rsid w:val="002D5277"/>
    <w:rsid w:val="002D5D3E"/>
    <w:rsid w:val="002D71FA"/>
    <w:rsid w:val="002D73AF"/>
    <w:rsid w:val="002E4130"/>
    <w:rsid w:val="002E4FD9"/>
    <w:rsid w:val="002E5B58"/>
    <w:rsid w:val="002F1317"/>
    <w:rsid w:val="002F1437"/>
    <w:rsid w:val="002F3943"/>
    <w:rsid w:val="002F4E34"/>
    <w:rsid w:val="002F5CDB"/>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19EF"/>
    <w:rsid w:val="003832D2"/>
    <w:rsid w:val="003845E5"/>
    <w:rsid w:val="00393137"/>
    <w:rsid w:val="0039615F"/>
    <w:rsid w:val="00397406"/>
    <w:rsid w:val="003A3170"/>
    <w:rsid w:val="003A360E"/>
    <w:rsid w:val="003C16E4"/>
    <w:rsid w:val="003D17FF"/>
    <w:rsid w:val="003D2871"/>
    <w:rsid w:val="003D2981"/>
    <w:rsid w:val="003D5B83"/>
    <w:rsid w:val="003D6187"/>
    <w:rsid w:val="003E6E47"/>
    <w:rsid w:val="003F0623"/>
    <w:rsid w:val="003F33DE"/>
    <w:rsid w:val="003F3A41"/>
    <w:rsid w:val="003F67E9"/>
    <w:rsid w:val="003F797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4665"/>
    <w:rsid w:val="00456B53"/>
    <w:rsid w:val="0046286E"/>
    <w:rsid w:val="00465204"/>
    <w:rsid w:val="004673A2"/>
    <w:rsid w:val="00471234"/>
    <w:rsid w:val="004715D8"/>
    <w:rsid w:val="00472250"/>
    <w:rsid w:val="0047437C"/>
    <w:rsid w:val="00477522"/>
    <w:rsid w:val="00480E7B"/>
    <w:rsid w:val="00482229"/>
    <w:rsid w:val="004843E5"/>
    <w:rsid w:val="00484BF6"/>
    <w:rsid w:val="004855FD"/>
    <w:rsid w:val="0049052C"/>
    <w:rsid w:val="00493457"/>
    <w:rsid w:val="00494628"/>
    <w:rsid w:val="0049566B"/>
    <w:rsid w:val="00497338"/>
    <w:rsid w:val="004A1650"/>
    <w:rsid w:val="004A2770"/>
    <w:rsid w:val="004B1184"/>
    <w:rsid w:val="004B4A3A"/>
    <w:rsid w:val="004B5CE5"/>
    <w:rsid w:val="004B750E"/>
    <w:rsid w:val="004C2244"/>
    <w:rsid w:val="004C23F1"/>
    <w:rsid w:val="004D069A"/>
    <w:rsid w:val="004D406E"/>
    <w:rsid w:val="004E01F5"/>
    <w:rsid w:val="004E1694"/>
    <w:rsid w:val="004E297E"/>
    <w:rsid w:val="004E76CA"/>
    <w:rsid w:val="004F1698"/>
    <w:rsid w:val="00500C4E"/>
    <w:rsid w:val="00505CEC"/>
    <w:rsid w:val="005078B4"/>
    <w:rsid w:val="0051020F"/>
    <w:rsid w:val="00513CAB"/>
    <w:rsid w:val="0051464E"/>
    <w:rsid w:val="00516CF5"/>
    <w:rsid w:val="00523597"/>
    <w:rsid w:val="00523736"/>
    <w:rsid w:val="00526466"/>
    <w:rsid w:val="00532530"/>
    <w:rsid w:val="00535CA4"/>
    <w:rsid w:val="005476F6"/>
    <w:rsid w:val="0055120B"/>
    <w:rsid w:val="00551D72"/>
    <w:rsid w:val="005540B6"/>
    <w:rsid w:val="005552C3"/>
    <w:rsid w:val="00560934"/>
    <w:rsid w:val="00563E58"/>
    <w:rsid w:val="00564960"/>
    <w:rsid w:val="00570654"/>
    <w:rsid w:val="00570F38"/>
    <w:rsid w:val="005720F2"/>
    <w:rsid w:val="005729C8"/>
    <w:rsid w:val="00572D2F"/>
    <w:rsid w:val="005734A4"/>
    <w:rsid w:val="00576E88"/>
    <w:rsid w:val="00594EF5"/>
    <w:rsid w:val="0059687C"/>
    <w:rsid w:val="005A0E53"/>
    <w:rsid w:val="005A1078"/>
    <w:rsid w:val="005A4658"/>
    <w:rsid w:val="005A496B"/>
    <w:rsid w:val="005B28C1"/>
    <w:rsid w:val="005B6344"/>
    <w:rsid w:val="005C1C74"/>
    <w:rsid w:val="005C2E48"/>
    <w:rsid w:val="005C3F23"/>
    <w:rsid w:val="005C7048"/>
    <w:rsid w:val="005D4DD7"/>
    <w:rsid w:val="005D63E0"/>
    <w:rsid w:val="005D75D9"/>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4F0A"/>
    <w:rsid w:val="00665C04"/>
    <w:rsid w:val="0066682D"/>
    <w:rsid w:val="006746FE"/>
    <w:rsid w:val="00676E9F"/>
    <w:rsid w:val="00680934"/>
    <w:rsid w:val="00682830"/>
    <w:rsid w:val="00685D5C"/>
    <w:rsid w:val="0069264D"/>
    <w:rsid w:val="0069578B"/>
    <w:rsid w:val="00697868"/>
    <w:rsid w:val="006A055F"/>
    <w:rsid w:val="006A126F"/>
    <w:rsid w:val="006A14E9"/>
    <w:rsid w:val="006A2A65"/>
    <w:rsid w:val="006A5293"/>
    <w:rsid w:val="006A67E4"/>
    <w:rsid w:val="006A6D15"/>
    <w:rsid w:val="006A700E"/>
    <w:rsid w:val="006B0DF3"/>
    <w:rsid w:val="006B0F11"/>
    <w:rsid w:val="006B27FA"/>
    <w:rsid w:val="006B4A48"/>
    <w:rsid w:val="006C2776"/>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12C1"/>
    <w:rsid w:val="007529EA"/>
    <w:rsid w:val="007536E6"/>
    <w:rsid w:val="00755A45"/>
    <w:rsid w:val="00760CDC"/>
    <w:rsid w:val="00764D0D"/>
    <w:rsid w:val="00777C53"/>
    <w:rsid w:val="00786E92"/>
    <w:rsid w:val="007933F1"/>
    <w:rsid w:val="007A5F52"/>
    <w:rsid w:val="007B090A"/>
    <w:rsid w:val="007E43F8"/>
    <w:rsid w:val="007E5076"/>
    <w:rsid w:val="007E656B"/>
    <w:rsid w:val="007F13B0"/>
    <w:rsid w:val="007F2997"/>
    <w:rsid w:val="007F50E8"/>
    <w:rsid w:val="007F54E2"/>
    <w:rsid w:val="007F7FBA"/>
    <w:rsid w:val="00800319"/>
    <w:rsid w:val="0080044E"/>
    <w:rsid w:val="00800706"/>
    <w:rsid w:val="0080189A"/>
    <w:rsid w:val="00801F7F"/>
    <w:rsid w:val="00803C2B"/>
    <w:rsid w:val="00811945"/>
    <w:rsid w:val="008204B4"/>
    <w:rsid w:val="00824F1C"/>
    <w:rsid w:val="00826688"/>
    <w:rsid w:val="0083369B"/>
    <w:rsid w:val="008339E8"/>
    <w:rsid w:val="00835D38"/>
    <w:rsid w:val="00836765"/>
    <w:rsid w:val="00840475"/>
    <w:rsid w:val="00843763"/>
    <w:rsid w:val="00847A4E"/>
    <w:rsid w:val="008512CA"/>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37E9F"/>
    <w:rsid w:val="009403A5"/>
    <w:rsid w:val="009500DC"/>
    <w:rsid w:val="00951923"/>
    <w:rsid w:val="00960A15"/>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1AD4"/>
    <w:rsid w:val="009D5131"/>
    <w:rsid w:val="009D6F71"/>
    <w:rsid w:val="009E1802"/>
    <w:rsid w:val="009E1CDE"/>
    <w:rsid w:val="009E2B06"/>
    <w:rsid w:val="009E3829"/>
    <w:rsid w:val="009E51E2"/>
    <w:rsid w:val="009E548F"/>
    <w:rsid w:val="009E73B0"/>
    <w:rsid w:val="009F7A61"/>
    <w:rsid w:val="00A11800"/>
    <w:rsid w:val="00A11C16"/>
    <w:rsid w:val="00A1423E"/>
    <w:rsid w:val="00A17664"/>
    <w:rsid w:val="00A20FAF"/>
    <w:rsid w:val="00A24520"/>
    <w:rsid w:val="00A3164A"/>
    <w:rsid w:val="00A37F42"/>
    <w:rsid w:val="00A4062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C7B9E"/>
    <w:rsid w:val="00AD4DD0"/>
    <w:rsid w:val="00AE0A8D"/>
    <w:rsid w:val="00AF6342"/>
    <w:rsid w:val="00B0223D"/>
    <w:rsid w:val="00B042DE"/>
    <w:rsid w:val="00B053FB"/>
    <w:rsid w:val="00B05647"/>
    <w:rsid w:val="00B07EE5"/>
    <w:rsid w:val="00B21CC5"/>
    <w:rsid w:val="00B26778"/>
    <w:rsid w:val="00B26B83"/>
    <w:rsid w:val="00B32479"/>
    <w:rsid w:val="00B33FE2"/>
    <w:rsid w:val="00B403ED"/>
    <w:rsid w:val="00B4065F"/>
    <w:rsid w:val="00B45091"/>
    <w:rsid w:val="00B45447"/>
    <w:rsid w:val="00B6100B"/>
    <w:rsid w:val="00B614F1"/>
    <w:rsid w:val="00B65D0C"/>
    <w:rsid w:val="00B705DD"/>
    <w:rsid w:val="00B768C1"/>
    <w:rsid w:val="00B80D85"/>
    <w:rsid w:val="00B866B4"/>
    <w:rsid w:val="00B94226"/>
    <w:rsid w:val="00BA0A8C"/>
    <w:rsid w:val="00BA0CEB"/>
    <w:rsid w:val="00BA2383"/>
    <w:rsid w:val="00BA2E7E"/>
    <w:rsid w:val="00BA41FC"/>
    <w:rsid w:val="00BA590A"/>
    <w:rsid w:val="00BA5FE4"/>
    <w:rsid w:val="00BB0B39"/>
    <w:rsid w:val="00BB2CFF"/>
    <w:rsid w:val="00BB30D1"/>
    <w:rsid w:val="00BB39D8"/>
    <w:rsid w:val="00BB5F75"/>
    <w:rsid w:val="00BC6524"/>
    <w:rsid w:val="00BD3931"/>
    <w:rsid w:val="00BD5B88"/>
    <w:rsid w:val="00BD5F58"/>
    <w:rsid w:val="00BD73F2"/>
    <w:rsid w:val="00BE0AEB"/>
    <w:rsid w:val="00BF5147"/>
    <w:rsid w:val="00C006DA"/>
    <w:rsid w:val="00C018E0"/>
    <w:rsid w:val="00C02245"/>
    <w:rsid w:val="00C05AAF"/>
    <w:rsid w:val="00C118C7"/>
    <w:rsid w:val="00C20877"/>
    <w:rsid w:val="00C20E7B"/>
    <w:rsid w:val="00C21456"/>
    <w:rsid w:val="00C24D03"/>
    <w:rsid w:val="00C25E61"/>
    <w:rsid w:val="00C35A1B"/>
    <w:rsid w:val="00C413F3"/>
    <w:rsid w:val="00C54EFF"/>
    <w:rsid w:val="00C55D03"/>
    <w:rsid w:val="00C56C81"/>
    <w:rsid w:val="00C63548"/>
    <w:rsid w:val="00C63F96"/>
    <w:rsid w:val="00C65450"/>
    <w:rsid w:val="00C66AA8"/>
    <w:rsid w:val="00C677AF"/>
    <w:rsid w:val="00C67E59"/>
    <w:rsid w:val="00C723F3"/>
    <w:rsid w:val="00C72B8B"/>
    <w:rsid w:val="00C72CB5"/>
    <w:rsid w:val="00C76D4F"/>
    <w:rsid w:val="00C805BC"/>
    <w:rsid w:val="00C8687C"/>
    <w:rsid w:val="00C959CA"/>
    <w:rsid w:val="00C95D16"/>
    <w:rsid w:val="00CA2AB4"/>
    <w:rsid w:val="00CA4A5E"/>
    <w:rsid w:val="00CA5AB1"/>
    <w:rsid w:val="00CB0100"/>
    <w:rsid w:val="00CB04D2"/>
    <w:rsid w:val="00CD0AC2"/>
    <w:rsid w:val="00CD2329"/>
    <w:rsid w:val="00CD7EFE"/>
    <w:rsid w:val="00CE0C66"/>
    <w:rsid w:val="00CE28CF"/>
    <w:rsid w:val="00CE4386"/>
    <w:rsid w:val="00CE4CDC"/>
    <w:rsid w:val="00CE5BEB"/>
    <w:rsid w:val="00CE69E9"/>
    <w:rsid w:val="00CE71F2"/>
    <w:rsid w:val="00CF3F65"/>
    <w:rsid w:val="00CF464D"/>
    <w:rsid w:val="00D0543F"/>
    <w:rsid w:val="00D17EF4"/>
    <w:rsid w:val="00D22D59"/>
    <w:rsid w:val="00D23770"/>
    <w:rsid w:val="00D25074"/>
    <w:rsid w:val="00D27F3D"/>
    <w:rsid w:val="00D34517"/>
    <w:rsid w:val="00D35147"/>
    <w:rsid w:val="00D36798"/>
    <w:rsid w:val="00D43074"/>
    <w:rsid w:val="00D47E80"/>
    <w:rsid w:val="00D70563"/>
    <w:rsid w:val="00D70CED"/>
    <w:rsid w:val="00D70D89"/>
    <w:rsid w:val="00D72051"/>
    <w:rsid w:val="00D7380B"/>
    <w:rsid w:val="00D75D77"/>
    <w:rsid w:val="00D7639E"/>
    <w:rsid w:val="00D835EF"/>
    <w:rsid w:val="00D85F09"/>
    <w:rsid w:val="00D86A9D"/>
    <w:rsid w:val="00D97D25"/>
    <w:rsid w:val="00DA089A"/>
    <w:rsid w:val="00DA11A0"/>
    <w:rsid w:val="00DA2822"/>
    <w:rsid w:val="00DA690B"/>
    <w:rsid w:val="00DA7225"/>
    <w:rsid w:val="00DB44E9"/>
    <w:rsid w:val="00DC1966"/>
    <w:rsid w:val="00DC3259"/>
    <w:rsid w:val="00DD0523"/>
    <w:rsid w:val="00DE5758"/>
    <w:rsid w:val="00DE5FCF"/>
    <w:rsid w:val="00DF0168"/>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4CDD"/>
    <w:rsid w:val="00E37F72"/>
    <w:rsid w:val="00E40BE5"/>
    <w:rsid w:val="00E40CF9"/>
    <w:rsid w:val="00E4143D"/>
    <w:rsid w:val="00E42A30"/>
    <w:rsid w:val="00E470BB"/>
    <w:rsid w:val="00E472AD"/>
    <w:rsid w:val="00E5625D"/>
    <w:rsid w:val="00E648BB"/>
    <w:rsid w:val="00E67ACA"/>
    <w:rsid w:val="00E76B31"/>
    <w:rsid w:val="00E81F3E"/>
    <w:rsid w:val="00E844BB"/>
    <w:rsid w:val="00E84C48"/>
    <w:rsid w:val="00E859BD"/>
    <w:rsid w:val="00E86B70"/>
    <w:rsid w:val="00E877FD"/>
    <w:rsid w:val="00E87C8F"/>
    <w:rsid w:val="00E924C3"/>
    <w:rsid w:val="00E954EE"/>
    <w:rsid w:val="00E96759"/>
    <w:rsid w:val="00EA4437"/>
    <w:rsid w:val="00EA4D87"/>
    <w:rsid w:val="00EB34FC"/>
    <w:rsid w:val="00EB4EE8"/>
    <w:rsid w:val="00EB76E1"/>
    <w:rsid w:val="00EC2499"/>
    <w:rsid w:val="00EE29DF"/>
    <w:rsid w:val="00EE4120"/>
    <w:rsid w:val="00EF2E8A"/>
    <w:rsid w:val="00EF4E6B"/>
    <w:rsid w:val="00EF5416"/>
    <w:rsid w:val="00F06CCF"/>
    <w:rsid w:val="00F1053D"/>
    <w:rsid w:val="00F110D5"/>
    <w:rsid w:val="00F11E63"/>
    <w:rsid w:val="00F11FC6"/>
    <w:rsid w:val="00F12733"/>
    <w:rsid w:val="00F171E1"/>
    <w:rsid w:val="00F17807"/>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00FB"/>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2D25"/>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9240241">
      <w:bodyDiv w:val="1"/>
      <w:marLeft w:val="0"/>
      <w:marRight w:val="0"/>
      <w:marTop w:val="0"/>
      <w:marBottom w:val="0"/>
      <w:divBdr>
        <w:top w:val="none" w:sz="0" w:space="0" w:color="auto"/>
        <w:left w:val="none" w:sz="0" w:space="0" w:color="auto"/>
        <w:bottom w:val="none" w:sz="0" w:space="0" w:color="auto"/>
        <w:right w:val="none" w:sz="0" w:space="0" w:color="auto"/>
      </w:divBdr>
    </w:div>
    <w:div w:id="503787736">
      <w:bodyDiv w:val="1"/>
      <w:marLeft w:val="0"/>
      <w:marRight w:val="0"/>
      <w:marTop w:val="0"/>
      <w:marBottom w:val="0"/>
      <w:divBdr>
        <w:top w:val="none" w:sz="0" w:space="0" w:color="auto"/>
        <w:left w:val="none" w:sz="0" w:space="0" w:color="auto"/>
        <w:bottom w:val="none" w:sz="0" w:space="0" w:color="auto"/>
        <w:right w:val="none" w:sz="0" w:space="0" w:color="auto"/>
      </w:divBdr>
    </w:div>
    <w:div w:id="692612671">
      <w:bodyDiv w:val="1"/>
      <w:marLeft w:val="0"/>
      <w:marRight w:val="0"/>
      <w:marTop w:val="0"/>
      <w:marBottom w:val="0"/>
      <w:divBdr>
        <w:top w:val="none" w:sz="0" w:space="0" w:color="auto"/>
        <w:left w:val="none" w:sz="0" w:space="0" w:color="auto"/>
        <w:bottom w:val="none" w:sz="0" w:space="0" w:color="auto"/>
        <w:right w:val="none" w:sz="0" w:space="0" w:color="auto"/>
      </w:divBdr>
    </w:div>
    <w:div w:id="709259451">
      <w:bodyDiv w:val="1"/>
      <w:marLeft w:val="0"/>
      <w:marRight w:val="0"/>
      <w:marTop w:val="0"/>
      <w:marBottom w:val="0"/>
      <w:divBdr>
        <w:top w:val="none" w:sz="0" w:space="0" w:color="auto"/>
        <w:left w:val="none" w:sz="0" w:space="0" w:color="auto"/>
        <w:bottom w:val="none" w:sz="0" w:space="0" w:color="auto"/>
        <w:right w:val="none" w:sz="0" w:space="0" w:color="auto"/>
      </w:divBdr>
    </w:div>
    <w:div w:id="758720632">
      <w:bodyDiv w:val="1"/>
      <w:marLeft w:val="0"/>
      <w:marRight w:val="0"/>
      <w:marTop w:val="0"/>
      <w:marBottom w:val="0"/>
      <w:divBdr>
        <w:top w:val="none" w:sz="0" w:space="0" w:color="auto"/>
        <w:left w:val="none" w:sz="0" w:space="0" w:color="auto"/>
        <w:bottom w:val="none" w:sz="0" w:space="0" w:color="auto"/>
        <w:right w:val="none" w:sz="0" w:space="0" w:color="auto"/>
      </w:divBdr>
    </w:div>
    <w:div w:id="777991104">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1511181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40664879">
      <w:bodyDiv w:val="1"/>
      <w:marLeft w:val="0"/>
      <w:marRight w:val="0"/>
      <w:marTop w:val="0"/>
      <w:marBottom w:val="0"/>
      <w:divBdr>
        <w:top w:val="none" w:sz="0" w:space="0" w:color="auto"/>
        <w:left w:val="none" w:sz="0" w:space="0" w:color="auto"/>
        <w:bottom w:val="none" w:sz="0" w:space="0" w:color="auto"/>
        <w:right w:val="none" w:sz="0" w:space="0" w:color="auto"/>
      </w:divBdr>
    </w:div>
    <w:div w:id="1187601932">
      <w:bodyDiv w:val="1"/>
      <w:marLeft w:val="0"/>
      <w:marRight w:val="0"/>
      <w:marTop w:val="0"/>
      <w:marBottom w:val="0"/>
      <w:divBdr>
        <w:top w:val="none" w:sz="0" w:space="0" w:color="auto"/>
        <w:left w:val="none" w:sz="0" w:space="0" w:color="auto"/>
        <w:bottom w:val="none" w:sz="0" w:space="0" w:color="auto"/>
        <w:right w:val="none" w:sz="0" w:space="0" w:color="auto"/>
      </w:divBdr>
    </w:div>
    <w:div w:id="1398743871">
      <w:bodyDiv w:val="1"/>
      <w:marLeft w:val="0"/>
      <w:marRight w:val="0"/>
      <w:marTop w:val="0"/>
      <w:marBottom w:val="0"/>
      <w:divBdr>
        <w:top w:val="none" w:sz="0" w:space="0" w:color="auto"/>
        <w:left w:val="none" w:sz="0" w:space="0" w:color="auto"/>
        <w:bottom w:val="none" w:sz="0" w:space="0" w:color="auto"/>
        <w:right w:val="none" w:sz="0" w:space="0" w:color="auto"/>
      </w:divBdr>
    </w:div>
    <w:div w:id="1780635033">
      <w:bodyDiv w:val="1"/>
      <w:marLeft w:val="0"/>
      <w:marRight w:val="0"/>
      <w:marTop w:val="0"/>
      <w:marBottom w:val="0"/>
      <w:divBdr>
        <w:top w:val="none" w:sz="0" w:space="0" w:color="auto"/>
        <w:left w:val="none" w:sz="0" w:space="0" w:color="auto"/>
        <w:bottom w:val="none" w:sz="0" w:space="0" w:color="auto"/>
        <w:right w:val="none" w:sz="0" w:space="0" w:color="auto"/>
      </w:divBdr>
    </w:div>
    <w:div w:id="1813255299">
      <w:bodyDiv w:val="1"/>
      <w:marLeft w:val="0"/>
      <w:marRight w:val="0"/>
      <w:marTop w:val="0"/>
      <w:marBottom w:val="0"/>
      <w:divBdr>
        <w:top w:val="none" w:sz="0" w:space="0" w:color="auto"/>
        <w:left w:val="none" w:sz="0" w:space="0" w:color="auto"/>
        <w:bottom w:val="none" w:sz="0" w:space="0" w:color="auto"/>
        <w:right w:val="none" w:sz="0" w:space="0" w:color="auto"/>
      </w:divBdr>
    </w:div>
    <w:div w:id="1933778571">
      <w:bodyDiv w:val="1"/>
      <w:marLeft w:val="0"/>
      <w:marRight w:val="0"/>
      <w:marTop w:val="0"/>
      <w:marBottom w:val="0"/>
      <w:divBdr>
        <w:top w:val="none" w:sz="0" w:space="0" w:color="auto"/>
        <w:left w:val="none" w:sz="0" w:space="0" w:color="auto"/>
        <w:bottom w:val="none" w:sz="0" w:space="0" w:color="auto"/>
        <w:right w:val="none" w:sz="0" w:space="0" w:color="auto"/>
      </w:divBdr>
    </w:div>
    <w:div w:id="1985816024">
      <w:bodyDiv w:val="1"/>
      <w:marLeft w:val="0"/>
      <w:marRight w:val="0"/>
      <w:marTop w:val="0"/>
      <w:marBottom w:val="0"/>
      <w:divBdr>
        <w:top w:val="none" w:sz="0" w:space="0" w:color="auto"/>
        <w:left w:val="none" w:sz="0" w:space="0" w:color="auto"/>
        <w:bottom w:val="none" w:sz="0" w:space="0" w:color="auto"/>
        <w:right w:val="none" w:sz="0" w:space="0" w:color="auto"/>
      </w:divBdr>
    </w:div>
    <w:div w:id="2079285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http://www.caltf.org/" TargetMode="Externa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1.xlsm"/></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2620A"/>
    <w:rsid w:val="00146151"/>
    <w:rsid w:val="001643B8"/>
    <w:rsid w:val="00204A7F"/>
    <w:rsid w:val="002931D1"/>
    <w:rsid w:val="002B514B"/>
    <w:rsid w:val="002C0C03"/>
    <w:rsid w:val="00311B0D"/>
    <w:rsid w:val="003A131F"/>
    <w:rsid w:val="004B4BD3"/>
    <w:rsid w:val="00560392"/>
    <w:rsid w:val="00651C4F"/>
    <w:rsid w:val="006B7FA8"/>
    <w:rsid w:val="006F2863"/>
    <w:rsid w:val="007627D0"/>
    <w:rsid w:val="008211B5"/>
    <w:rsid w:val="00874653"/>
    <w:rsid w:val="00A5022A"/>
    <w:rsid w:val="00AE4C28"/>
    <w:rsid w:val="00AF2C4B"/>
    <w:rsid w:val="00B04846"/>
    <w:rsid w:val="00B73964"/>
    <w:rsid w:val="00B74704"/>
    <w:rsid w:val="00C947B8"/>
    <w:rsid w:val="00D0496D"/>
    <w:rsid w:val="00D051F5"/>
    <w:rsid w:val="00DA1120"/>
    <w:rsid w:val="00DE0FC4"/>
    <w:rsid w:val="00E64ED8"/>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2015-09-21T00:00:00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DE04C4D-5A8A-4C5A-ACBF-501A67592E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15</Pages>
  <Words>3863</Words>
  <Characters>22020</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SCE13LG007</vt:lpstr>
    </vt:vector>
  </TitlesOfParts>
  <Company>Southern California Edison</Company>
  <LinksUpToDate>false</LinksUpToDate>
  <CharactersWithSpaces>25832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SCE13LG007</dc:title>
  <dc:creator>Jim Wyatt (PG&amp;E);Jason Wang (SCE)</dc:creator>
  <cp:lastModifiedBy>Jason Wang</cp:lastModifiedBy>
  <cp:revision>5</cp:revision>
  <dcterms:created xsi:type="dcterms:W3CDTF">2015-11-21T00:20:00Z</dcterms:created>
  <dcterms:modified xsi:type="dcterms:W3CDTF">2015-11-21T00:31:00Z</dcterms:modified>
  <cp:contentStatus>Revision 1</cp:contentStatus>
</cp:coreProperties>
</file>