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36E32789"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B66EE1" w:rsidRPr="00D67BCF">
            <w:t>SCE13CC006</w:t>
          </w:r>
        </w:sdtContent>
      </w:sdt>
    </w:p>
    <w:bookmarkEnd w:id="0"/>
    <w:p w14:paraId="7601CE2F" w14:textId="5E9AA1BD" w:rsidR="00DA690B" w:rsidRPr="00500C4E" w:rsidRDefault="0005269A"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4E407F">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05269A"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615F03DD" w:rsidR="00DA690B" w:rsidRPr="00500C4E" w:rsidRDefault="00806832" w:rsidP="00DA690B">
      <w:pPr>
        <w:rPr>
          <w:rFonts w:cstheme="minorHAnsi"/>
          <w:b/>
          <w:sz w:val="72"/>
          <w:szCs w:val="72"/>
        </w:rPr>
      </w:pPr>
      <w:r>
        <w:rPr>
          <w:rFonts w:cstheme="minorHAnsi"/>
          <w:b/>
          <w:sz w:val="72"/>
          <w:szCs w:val="72"/>
        </w:rPr>
        <w:t>Commercial Electric</w:t>
      </w:r>
      <w:r w:rsidR="00B66EE1" w:rsidRPr="00D67BCF">
        <w:rPr>
          <w:rFonts w:cstheme="minorHAnsi"/>
          <w:b/>
          <w:sz w:val="72"/>
          <w:szCs w:val="72"/>
        </w:rPr>
        <w:t xml:space="preserve"> Combination Oven</w:t>
      </w:r>
      <w:r w:rsidR="00B66EE1">
        <w:rPr>
          <w:rFonts w:cstheme="minorHAnsi"/>
          <w:b/>
          <w:sz w:val="72"/>
          <w:szCs w:val="72"/>
        </w:rPr>
        <w:t>s</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bookmarkStart w:id="3" w:name="_GoBack"/>
      <w:bookmarkEnd w:id="3"/>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AC150B">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359B9E65" w:rsidR="00AC5309" w:rsidRPr="00AC150B" w:rsidRDefault="00B33388" w:rsidP="00AC150B">
            <w:pPr>
              <w:rPr>
                <w:rFonts w:cs="Arial"/>
                <w:bCs/>
                <w:szCs w:val="20"/>
              </w:rPr>
            </w:pPr>
            <w:r w:rsidRPr="00AC150B">
              <w:rPr>
                <w:rFonts w:cs="Arial"/>
                <w:szCs w:val="20"/>
              </w:rPr>
              <w:t>FS-14121, FS-30956, FS-20134.</w:t>
            </w:r>
          </w:p>
        </w:tc>
      </w:tr>
      <w:tr w:rsidR="00AC5309" w:rsidRPr="00500C4E" w14:paraId="63B310F0" w14:textId="77777777" w:rsidTr="00AC150B">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109572DC" w:rsidR="00290ED8" w:rsidRPr="00AC150B" w:rsidRDefault="00B33388" w:rsidP="00AC150B">
            <w:pPr>
              <w:rPr>
                <w:rFonts w:cs="Arial"/>
                <w:szCs w:val="20"/>
              </w:rPr>
            </w:pPr>
            <w:r w:rsidRPr="00AC150B">
              <w:rPr>
                <w:rFonts w:cstheme="minorHAnsi"/>
                <w:szCs w:val="20"/>
              </w:rPr>
              <w:t xml:space="preserve">Energy-efficient commercial electric combination oven. </w:t>
            </w:r>
          </w:p>
        </w:tc>
      </w:tr>
      <w:tr w:rsidR="00AC5309" w:rsidRPr="00500C4E" w14:paraId="085771EF" w14:textId="77777777" w:rsidTr="00AC150B">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3D630310" w:rsidR="00290ED8" w:rsidRPr="00AC150B" w:rsidRDefault="00B33388" w:rsidP="00AC150B">
            <w:pPr>
              <w:rPr>
                <w:rFonts w:cs="Arial"/>
                <w:szCs w:val="20"/>
              </w:rPr>
            </w:pPr>
            <w:r w:rsidRPr="00AC150B">
              <w:rPr>
                <w:rFonts w:cstheme="minorHAnsi"/>
                <w:szCs w:val="20"/>
              </w:rPr>
              <w:t xml:space="preserve">Standard-efficiency commercial electric combination oven. </w:t>
            </w:r>
          </w:p>
        </w:tc>
      </w:tr>
      <w:tr w:rsidR="00D36798" w:rsidRPr="00500C4E" w14:paraId="5C218003" w14:textId="77777777" w:rsidTr="00AC150B">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1AB015BD" w:rsidR="00D36798" w:rsidRPr="00AC150B" w:rsidRDefault="00B33388" w:rsidP="00AC150B">
            <w:pPr>
              <w:rPr>
                <w:rFonts w:cs="Arial"/>
                <w:szCs w:val="20"/>
              </w:rPr>
            </w:pPr>
            <w:r w:rsidRPr="00AC150B">
              <w:rPr>
                <w:rFonts w:cs="Arial"/>
                <w:szCs w:val="20"/>
              </w:rPr>
              <w:t>Unit</w:t>
            </w:r>
          </w:p>
        </w:tc>
      </w:tr>
      <w:tr w:rsidR="00290ED8" w:rsidRPr="00500C4E" w14:paraId="66C8B424" w14:textId="77777777" w:rsidTr="00AC150B">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AC150B" w:rsidRDefault="00D36798" w:rsidP="00AC150B">
            <w:pPr>
              <w:rPr>
                <w:rFonts w:cs="Arial"/>
                <w:szCs w:val="20"/>
              </w:rPr>
            </w:pPr>
            <w:r w:rsidRPr="00AC150B">
              <w:rPr>
                <w:rFonts w:cs="Arial"/>
                <w:szCs w:val="20"/>
              </w:rPr>
              <w:t>Refer to Excel Calculation Attachment</w:t>
            </w:r>
          </w:p>
        </w:tc>
      </w:tr>
      <w:tr w:rsidR="00290ED8" w:rsidRPr="00500C4E" w14:paraId="3432D116" w14:textId="77777777" w:rsidTr="00AC150B">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AC150B" w:rsidRDefault="00AC2F5B" w:rsidP="00AC150B">
            <w:pPr>
              <w:rPr>
                <w:rFonts w:cs="Arial"/>
                <w:szCs w:val="20"/>
              </w:rPr>
            </w:pPr>
            <w:r w:rsidRPr="00AC150B">
              <w:rPr>
                <w:rFonts w:cs="Arial"/>
                <w:szCs w:val="20"/>
              </w:rPr>
              <w:t>Refer to Excel Calculation Attachment</w:t>
            </w:r>
          </w:p>
        </w:tc>
      </w:tr>
      <w:tr w:rsidR="00AC5309" w:rsidRPr="00500C4E" w14:paraId="2D16677E" w14:textId="77777777" w:rsidTr="00AC150B">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AC150B" w:rsidRDefault="00AC2F5B" w:rsidP="00AC150B">
            <w:pPr>
              <w:rPr>
                <w:rFonts w:cs="Arial"/>
                <w:szCs w:val="20"/>
              </w:rPr>
            </w:pPr>
            <w:r w:rsidRPr="00AC150B">
              <w:rPr>
                <w:rFonts w:cs="Arial"/>
                <w:szCs w:val="20"/>
              </w:rPr>
              <w:t>Refer to Excel Calculation Attachment</w:t>
            </w:r>
          </w:p>
        </w:tc>
      </w:tr>
      <w:tr w:rsidR="00290ED8" w:rsidRPr="00500C4E" w14:paraId="466E1409" w14:textId="77777777" w:rsidTr="00AC150B">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0C5702BF" w:rsidR="00290ED8" w:rsidRPr="00AC150B" w:rsidRDefault="00B33388" w:rsidP="00AC150B">
            <w:pPr>
              <w:rPr>
                <w:rFonts w:cs="Arial"/>
                <w:szCs w:val="20"/>
              </w:rPr>
            </w:pPr>
            <w:r w:rsidRPr="00AC150B">
              <w:rPr>
                <w:rFonts w:cstheme="minorHAnsi"/>
                <w:szCs w:val="20"/>
              </w:rPr>
              <w:t>Cook-ElecCombOven</w:t>
            </w:r>
            <w:r w:rsidRPr="00AC150B">
              <w:rPr>
                <w:rFonts w:cs="Arial"/>
                <w:szCs w:val="20"/>
              </w:rPr>
              <w:t>: 12 years</w:t>
            </w:r>
          </w:p>
        </w:tc>
      </w:tr>
      <w:tr w:rsidR="00AC5309" w:rsidRPr="00500C4E" w14:paraId="6FFAAB3B" w14:textId="77777777" w:rsidTr="00AC150B">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06A79580" w:rsidR="00290ED8" w:rsidRPr="00AC150B" w:rsidRDefault="00B33388" w:rsidP="00AC150B">
            <w:pPr>
              <w:rPr>
                <w:rFonts w:cs="Arial"/>
                <w:szCs w:val="20"/>
              </w:rPr>
            </w:pPr>
            <w:r w:rsidRPr="00AC150B">
              <w:rPr>
                <w:rFonts w:cs="Arial"/>
                <w:szCs w:val="20"/>
              </w:rPr>
              <w:t>Replace on Burnout (ROB)</w:t>
            </w:r>
          </w:p>
        </w:tc>
      </w:tr>
      <w:tr w:rsidR="00290ED8" w:rsidRPr="00500C4E" w14:paraId="2EA80FC2" w14:textId="77777777" w:rsidTr="00AC150B">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09AF2EC9" w14:textId="77777777" w:rsidR="00B33388" w:rsidRPr="00AC150B" w:rsidRDefault="00B33388" w:rsidP="00AC150B">
            <w:pPr>
              <w:rPr>
                <w:rFonts w:cs="Arial"/>
                <w:szCs w:val="20"/>
              </w:rPr>
            </w:pPr>
            <w:r w:rsidRPr="00AC150B">
              <w:rPr>
                <w:rFonts w:cs="Arial"/>
                <w:szCs w:val="20"/>
              </w:rPr>
              <w:t>Com-Default&gt;2yrs: 0.6</w:t>
            </w:r>
          </w:p>
          <w:p w14:paraId="20A27D68" w14:textId="77777777" w:rsidR="00B33388" w:rsidRPr="00AC150B" w:rsidRDefault="00B33388" w:rsidP="00AC150B">
            <w:pPr>
              <w:rPr>
                <w:rFonts w:cs="Arial"/>
                <w:szCs w:val="20"/>
              </w:rPr>
            </w:pPr>
            <w:r w:rsidRPr="00AC150B">
              <w:rPr>
                <w:rFonts w:cs="Arial"/>
                <w:szCs w:val="20"/>
              </w:rPr>
              <w:t>Ind-Default&gt;2yrs: 0.6</w:t>
            </w:r>
          </w:p>
          <w:p w14:paraId="40A9016A" w14:textId="14B1D4F4" w:rsidR="00290ED8" w:rsidRPr="00AC150B" w:rsidRDefault="00B33388" w:rsidP="00AC150B">
            <w:pPr>
              <w:rPr>
                <w:rFonts w:cs="Arial"/>
                <w:szCs w:val="20"/>
              </w:rPr>
            </w:pPr>
            <w:r w:rsidRPr="00AC150B">
              <w:rPr>
                <w:rFonts w:cs="Arial"/>
                <w:szCs w:val="20"/>
              </w:rPr>
              <w:t>Agric-Default&gt;2yrs: 0.6</w:t>
            </w:r>
          </w:p>
        </w:tc>
      </w:tr>
      <w:tr w:rsidR="00290ED8" w:rsidRPr="00500C4E" w14:paraId="7D762862" w14:textId="77777777" w:rsidTr="00AC150B">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AC150B" w:rsidRDefault="00BE0AEB" w:rsidP="00AC150B">
            <w:pPr>
              <w:rPr>
                <w:rFonts w:cs="Arial"/>
                <w:szCs w:val="20"/>
              </w:rPr>
            </w:pPr>
            <w:r w:rsidRPr="00AC150B">
              <w:rPr>
                <w:rFonts w:cs="Arial"/>
                <w:szCs w:val="20"/>
              </w:rPr>
              <w:t xml:space="preserve">This work paper has a complementary </w:t>
            </w:r>
            <w:r w:rsidR="00A84127" w:rsidRPr="00AC150B">
              <w:rPr>
                <w:rFonts w:cs="Arial"/>
                <w:szCs w:val="20"/>
              </w:rPr>
              <w:t>Ex Ante Data</w:t>
            </w:r>
            <w:r w:rsidR="00317EB0" w:rsidRPr="00AC150B">
              <w:rPr>
                <w:rFonts w:cs="Arial"/>
                <w:szCs w:val="20"/>
              </w:rPr>
              <w:t>base</w:t>
            </w:r>
            <w:r w:rsidR="00A84127" w:rsidRPr="00AC150B">
              <w:rPr>
                <w:rFonts w:cs="Arial"/>
                <w:szCs w:val="20"/>
              </w:rPr>
              <w:t xml:space="preserve"> </w:t>
            </w:r>
            <w:r w:rsidR="00A6687F" w:rsidRPr="00AC150B">
              <w:rPr>
                <w:rFonts w:cs="Arial"/>
                <w:szCs w:val="20"/>
              </w:rPr>
              <w:t>data</w:t>
            </w:r>
            <w:r w:rsidRPr="00AC150B">
              <w:rPr>
                <w:rFonts w:cs="Arial"/>
                <w:szCs w:val="20"/>
              </w:rPr>
              <w:t xml:space="preserve"> set</w:t>
            </w:r>
            <w:r w:rsidR="00A6687F" w:rsidRPr="00AC150B">
              <w:rPr>
                <w:rFonts w:cs="Arial"/>
                <w:szCs w:val="20"/>
              </w:rPr>
              <w:t xml:space="preserve"> that will be </w:t>
            </w:r>
            <w:r w:rsidR="001B2301" w:rsidRPr="00AC150B">
              <w:rPr>
                <w:rFonts w:cs="Arial"/>
                <w:szCs w:val="20"/>
              </w:rPr>
              <w:t xml:space="preserve">provided </w:t>
            </w:r>
            <w:r w:rsidR="00A6687F" w:rsidRPr="00AC150B">
              <w:rPr>
                <w:rFonts w:cs="Arial"/>
                <w:szCs w:val="20"/>
              </w:rPr>
              <w:t>in a separate submission to the California Public Utilities Commission (CPUC)</w:t>
            </w:r>
            <w:r w:rsidR="00A84127" w:rsidRPr="00AC150B">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978"/>
        <w:gridCol w:w="5666"/>
      </w:tblGrid>
      <w:tr w:rsidR="003845E5" w:rsidRPr="00500C4E" w14:paraId="5AFD7FBC" w14:textId="77777777" w:rsidTr="003C11CF">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058"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030"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3C11CF" w:rsidRPr="00500C4E" w14:paraId="0F8D645E" w14:textId="77777777" w:rsidTr="003C11CF">
        <w:trPr>
          <w:trHeight w:val="20"/>
        </w:trPr>
        <w:tc>
          <w:tcPr>
            <w:tcW w:w="280" w:type="pct"/>
          </w:tcPr>
          <w:p w14:paraId="4A1A2996" w14:textId="77777777" w:rsidR="003C11CF" w:rsidRPr="00920905" w:rsidRDefault="003C11CF" w:rsidP="003C11CF">
            <w:pPr>
              <w:rPr>
                <w:rFonts w:cstheme="minorHAnsi"/>
                <w:color w:val="FF0000"/>
                <w:szCs w:val="20"/>
              </w:rPr>
            </w:pPr>
            <w:r w:rsidRPr="003C11CF">
              <w:rPr>
                <w:rFonts w:cstheme="minorHAnsi"/>
                <w:szCs w:val="20"/>
              </w:rPr>
              <w:t>0</w:t>
            </w:r>
          </w:p>
        </w:tc>
        <w:tc>
          <w:tcPr>
            <w:tcW w:w="632" w:type="pct"/>
          </w:tcPr>
          <w:p w14:paraId="68BA349C" w14:textId="7A7AC918" w:rsidR="003C11CF" w:rsidRPr="00920905" w:rsidRDefault="003C11CF" w:rsidP="003C11CF">
            <w:pPr>
              <w:rPr>
                <w:rFonts w:cstheme="minorHAnsi"/>
                <w:color w:val="FF0000"/>
                <w:szCs w:val="20"/>
              </w:rPr>
            </w:pPr>
            <w:r w:rsidRPr="00D67BCF">
              <w:rPr>
                <w:rFonts w:cstheme="minorHAnsi"/>
                <w:szCs w:val="20"/>
              </w:rPr>
              <w:t>6/8/2012</w:t>
            </w:r>
          </w:p>
        </w:tc>
        <w:tc>
          <w:tcPr>
            <w:tcW w:w="1058" w:type="pct"/>
          </w:tcPr>
          <w:p w14:paraId="4A812BB3" w14:textId="2FEA492B" w:rsidR="003C11CF" w:rsidRPr="00920905" w:rsidRDefault="003C11CF" w:rsidP="003C11CF">
            <w:pPr>
              <w:rPr>
                <w:rFonts w:cstheme="minorHAnsi"/>
                <w:color w:val="FF0000"/>
                <w:szCs w:val="20"/>
              </w:rPr>
            </w:pPr>
            <w:r w:rsidRPr="00D67BCF">
              <w:rPr>
                <w:rFonts w:cstheme="minorHAnsi"/>
                <w:szCs w:val="20"/>
              </w:rPr>
              <w:t>Ricson Chude/SCE</w:t>
            </w:r>
          </w:p>
        </w:tc>
        <w:tc>
          <w:tcPr>
            <w:tcW w:w="3030" w:type="pct"/>
          </w:tcPr>
          <w:p w14:paraId="599FCD1E" w14:textId="77777777" w:rsidR="003C11CF" w:rsidRPr="00D67BCF" w:rsidRDefault="003C11CF" w:rsidP="003C11CF">
            <w:pPr>
              <w:rPr>
                <w:rFonts w:cstheme="minorHAnsi"/>
                <w:bCs/>
                <w:szCs w:val="20"/>
              </w:rPr>
            </w:pPr>
            <w:r w:rsidRPr="00D67BCF">
              <w:rPr>
                <w:rFonts w:cstheme="minorHAnsi"/>
                <w:bCs/>
                <w:szCs w:val="20"/>
              </w:rPr>
              <w:t>Updates from WPSCNRCC006.4:</w:t>
            </w:r>
          </w:p>
          <w:p w14:paraId="628CEDAF" w14:textId="77777777" w:rsidR="003C11CF" w:rsidRPr="00D67BCF" w:rsidRDefault="003C11CF" w:rsidP="003C11CF">
            <w:pPr>
              <w:pStyle w:val="ListParagraph"/>
              <w:numPr>
                <w:ilvl w:val="0"/>
                <w:numId w:val="35"/>
              </w:numPr>
              <w:ind w:left="360"/>
              <w:rPr>
                <w:rFonts w:cstheme="minorHAnsi"/>
                <w:bCs/>
                <w:szCs w:val="20"/>
              </w:rPr>
            </w:pPr>
            <w:r w:rsidRPr="00D67BCF">
              <w:rPr>
                <w:rFonts w:cstheme="minorHAnsi"/>
                <w:bCs/>
                <w:szCs w:val="20"/>
              </w:rPr>
              <w:t xml:space="preserve">Updated Cost and Savings calculation based on ASTM testing </w:t>
            </w:r>
          </w:p>
          <w:p w14:paraId="53874118" w14:textId="77777777" w:rsidR="003C11CF" w:rsidRDefault="003C11CF" w:rsidP="003C11CF">
            <w:pPr>
              <w:pStyle w:val="ListParagraph"/>
              <w:numPr>
                <w:ilvl w:val="0"/>
                <w:numId w:val="35"/>
              </w:numPr>
              <w:ind w:left="360"/>
              <w:rPr>
                <w:rFonts w:cstheme="minorHAnsi"/>
                <w:bCs/>
                <w:szCs w:val="20"/>
              </w:rPr>
            </w:pPr>
            <w:r w:rsidRPr="00D67BCF">
              <w:rPr>
                <w:rFonts w:cstheme="minorHAnsi"/>
                <w:bCs/>
                <w:szCs w:val="20"/>
              </w:rPr>
              <w:t>Updated EUL</w:t>
            </w:r>
          </w:p>
          <w:p w14:paraId="34F0A8ED" w14:textId="06D90C7D" w:rsidR="003C11CF" w:rsidRPr="00D15211" w:rsidRDefault="003C11CF" w:rsidP="003C11CF">
            <w:pPr>
              <w:pStyle w:val="ListParagraph"/>
              <w:numPr>
                <w:ilvl w:val="0"/>
                <w:numId w:val="35"/>
              </w:numPr>
              <w:ind w:left="360"/>
              <w:rPr>
                <w:rFonts w:cstheme="minorHAnsi"/>
                <w:bCs/>
                <w:szCs w:val="20"/>
              </w:rPr>
            </w:pPr>
            <w:r w:rsidRPr="00D15211">
              <w:rPr>
                <w:rFonts w:cstheme="minorHAnsi"/>
                <w:bCs/>
                <w:szCs w:val="20"/>
              </w:rPr>
              <w:t>Updated NTG values to DEER 2011</w:t>
            </w:r>
          </w:p>
        </w:tc>
      </w:tr>
      <w:tr w:rsidR="00172DE2" w:rsidRPr="00500C4E" w14:paraId="62DC1728" w14:textId="77777777" w:rsidTr="003C11CF">
        <w:trPr>
          <w:trHeight w:val="20"/>
        </w:trPr>
        <w:tc>
          <w:tcPr>
            <w:tcW w:w="280" w:type="pct"/>
          </w:tcPr>
          <w:p w14:paraId="3E501C93" w14:textId="252F16BB" w:rsidR="00172DE2" w:rsidRPr="00500C4E" w:rsidRDefault="00172DE2" w:rsidP="00172DE2">
            <w:pPr>
              <w:rPr>
                <w:rFonts w:cstheme="minorHAnsi"/>
                <w:szCs w:val="20"/>
              </w:rPr>
            </w:pPr>
            <w:r>
              <w:rPr>
                <w:rFonts w:cstheme="minorHAnsi"/>
                <w:szCs w:val="20"/>
              </w:rPr>
              <w:t>1</w:t>
            </w:r>
          </w:p>
        </w:tc>
        <w:tc>
          <w:tcPr>
            <w:tcW w:w="632" w:type="pct"/>
          </w:tcPr>
          <w:p w14:paraId="2265169C" w14:textId="0329706B" w:rsidR="00172DE2" w:rsidRPr="00500C4E" w:rsidRDefault="00172DE2" w:rsidP="00172DE2">
            <w:pPr>
              <w:rPr>
                <w:rFonts w:cstheme="minorHAnsi"/>
                <w:szCs w:val="20"/>
              </w:rPr>
            </w:pPr>
            <w:r w:rsidRPr="00D67BCF">
              <w:rPr>
                <w:rFonts w:cstheme="minorHAnsi"/>
                <w:szCs w:val="20"/>
              </w:rPr>
              <w:t>6/5/2014</w:t>
            </w:r>
          </w:p>
        </w:tc>
        <w:tc>
          <w:tcPr>
            <w:tcW w:w="1058" w:type="pct"/>
          </w:tcPr>
          <w:p w14:paraId="1B212508" w14:textId="5C777AD3" w:rsidR="00172DE2" w:rsidRPr="00500C4E" w:rsidRDefault="00172DE2" w:rsidP="00172DE2">
            <w:pPr>
              <w:rPr>
                <w:rFonts w:cstheme="minorHAnsi"/>
                <w:szCs w:val="20"/>
              </w:rPr>
            </w:pPr>
            <w:r w:rsidRPr="00D67BCF">
              <w:rPr>
                <w:rFonts w:cstheme="minorHAnsi"/>
                <w:szCs w:val="20"/>
              </w:rPr>
              <w:t>Ricson Chude/SCE</w:t>
            </w:r>
          </w:p>
        </w:tc>
        <w:tc>
          <w:tcPr>
            <w:tcW w:w="3030" w:type="pct"/>
          </w:tcPr>
          <w:p w14:paraId="61966CE2" w14:textId="27B32EBE" w:rsidR="00172DE2" w:rsidRPr="00653175" w:rsidRDefault="00172DE2" w:rsidP="00172DE2">
            <w:pPr>
              <w:pStyle w:val="ListParagraph"/>
              <w:numPr>
                <w:ilvl w:val="0"/>
                <w:numId w:val="35"/>
              </w:numPr>
              <w:ind w:left="360"/>
              <w:rPr>
                <w:rFonts w:cstheme="minorHAnsi"/>
                <w:bCs/>
                <w:szCs w:val="20"/>
              </w:rPr>
            </w:pPr>
            <w:r w:rsidRPr="00D67BCF">
              <w:rPr>
                <w:rFonts w:cstheme="minorHAnsi"/>
                <w:bCs/>
                <w:szCs w:val="20"/>
              </w:rPr>
              <w:t>Work paper updated for the reporting period, effective 7/1/14 – 12/31/14.</w:t>
            </w:r>
          </w:p>
        </w:tc>
      </w:tr>
      <w:tr w:rsidR="004E407F" w:rsidRPr="00500C4E" w14:paraId="13225EFC" w14:textId="77777777" w:rsidTr="003C11CF">
        <w:trPr>
          <w:trHeight w:val="20"/>
        </w:trPr>
        <w:tc>
          <w:tcPr>
            <w:tcW w:w="280" w:type="pct"/>
          </w:tcPr>
          <w:p w14:paraId="7064585C" w14:textId="28A293BC" w:rsidR="004E407F" w:rsidRDefault="004E407F" w:rsidP="005729C8">
            <w:pPr>
              <w:rPr>
                <w:rFonts w:cstheme="minorHAnsi"/>
                <w:szCs w:val="20"/>
              </w:rPr>
            </w:pPr>
            <w:r>
              <w:rPr>
                <w:rFonts w:cstheme="minorHAnsi"/>
                <w:szCs w:val="20"/>
              </w:rPr>
              <w:t>2</w:t>
            </w:r>
          </w:p>
        </w:tc>
        <w:tc>
          <w:tcPr>
            <w:tcW w:w="632" w:type="pct"/>
          </w:tcPr>
          <w:p w14:paraId="549EB064" w14:textId="13CECD50" w:rsidR="004E407F" w:rsidRPr="00500C4E" w:rsidRDefault="003C11CF" w:rsidP="005729C8">
            <w:pPr>
              <w:rPr>
                <w:rFonts w:cstheme="minorHAnsi"/>
                <w:szCs w:val="20"/>
              </w:rPr>
            </w:pPr>
            <w:r>
              <w:rPr>
                <w:rFonts w:cstheme="minorHAnsi"/>
                <w:szCs w:val="20"/>
              </w:rPr>
              <w:t>01/19</w:t>
            </w:r>
            <w:r w:rsidR="004E407F">
              <w:rPr>
                <w:rFonts w:cstheme="minorHAnsi"/>
                <w:szCs w:val="20"/>
              </w:rPr>
              <w:t>/2016</w:t>
            </w:r>
          </w:p>
        </w:tc>
        <w:tc>
          <w:tcPr>
            <w:tcW w:w="1058" w:type="pct"/>
          </w:tcPr>
          <w:p w14:paraId="66E1C69D" w14:textId="4FDB83E5" w:rsidR="004E407F" w:rsidRPr="00500C4E" w:rsidRDefault="004E407F" w:rsidP="005729C8">
            <w:pPr>
              <w:rPr>
                <w:rFonts w:cstheme="minorHAnsi"/>
                <w:szCs w:val="20"/>
              </w:rPr>
            </w:pPr>
            <w:r>
              <w:rPr>
                <w:rFonts w:cstheme="minorHAnsi"/>
                <w:szCs w:val="20"/>
              </w:rPr>
              <w:t>Ajay Wadhera/Solaris</w:t>
            </w:r>
          </w:p>
        </w:tc>
        <w:tc>
          <w:tcPr>
            <w:tcW w:w="3030" w:type="pct"/>
          </w:tcPr>
          <w:p w14:paraId="7DD39EEB" w14:textId="77777777" w:rsidR="00295509" w:rsidRDefault="00295509" w:rsidP="00295509">
            <w:pPr>
              <w:rPr>
                <w:szCs w:val="22"/>
              </w:rPr>
            </w:pPr>
            <w:r>
              <w:t>-New template update for 2016 program year</w:t>
            </w:r>
          </w:p>
          <w:p w14:paraId="3A8488D2" w14:textId="77777777" w:rsidR="00295509" w:rsidRDefault="00295509" w:rsidP="00295509">
            <w:r>
              <w:t>-WP effective from 1/1/2016 thru 12/31/2016</w:t>
            </w:r>
          </w:p>
          <w:p w14:paraId="2014EAAB" w14:textId="77777777" w:rsidR="004E407F" w:rsidRDefault="00295509" w:rsidP="00295509">
            <w:r>
              <w:t>-Removed SCE building types</w:t>
            </w:r>
          </w:p>
          <w:p w14:paraId="7E8D7083" w14:textId="4F2DA0FB" w:rsidR="00C16D96" w:rsidRPr="00C16D96" w:rsidRDefault="00C16D96" w:rsidP="00295509">
            <w:pPr>
              <w:rPr>
                <w:color w:val="1F497D"/>
                <w:szCs w:val="22"/>
              </w:rPr>
            </w:pPr>
            <w:r w:rsidRPr="00FA4216">
              <w:t>-No value modifications</w:t>
            </w:r>
          </w:p>
        </w:tc>
      </w:tr>
    </w:tbl>
    <w:p w14:paraId="656E2232" w14:textId="50A044F9"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498E9659" w:rsidR="008877AF" w:rsidRPr="00EE4120" w:rsidRDefault="008877AF" w:rsidP="00A84BF9">
            <w:pPr>
              <w:rPr>
                <w:bCs/>
                <w:color w:val="FF0000"/>
              </w:rPr>
            </w:pPr>
          </w:p>
        </w:tc>
        <w:tc>
          <w:tcPr>
            <w:tcW w:w="351" w:type="pct"/>
          </w:tcPr>
          <w:p w14:paraId="23988046" w14:textId="00013659" w:rsidR="008877AF" w:rsidRPr="00EE4120" w:rsidRDefault="008877AF" w:rsidP="00A84BF9">
            <w:pPr>
              <w:rPr>
                <w:bCs/>
                <w:color w:val="FF0000"/>
                <w:szCs w:val="20"/>
              </w:rPr>
            </w:pPr>
          </w:p>
        </w:tc>
        <w:tc>
          <w:tcPr>
            <w:tcW w:w="548" w:type="pct"/>
          </w:tcPr>
          <w:p w14:paraId="4AB37DB0" w14:textId="29C830B4" w:rsidR="008877AF" w:rsidRPr="00EE4120" w:rsidRDefault="008877AF" w:rsidP="00A84BF9">
            <w:pPr>
              <w:rPr>
                <w:bCs/>
                <w:color w:val="FF0000"/>
                <w:szCs w:val="20"/>
              </w:rPr>
            </w:pPr>
          </w:p>
        </w:tc>
        <w:tc>
          <w:tcPr>
            <w:tcW w:w="552" w:type="pct"/>
          </w:tcPr>
          <w:p w14:paraId="62E998F6" w14:textId="2B319FB2" w:rsidR="008877AF" w:rsidRPr="00EE4120" w:rsidRDefault="008877AF" w:rsidP="00A84BF9">
            <w:pPr>
              <w:rPr>
                <w:bCs/>
                <w:color w:val="FF0000"/>
                <w:szCs w:val="20"/>
              </w:rPr>
            </w:pPr>
          </w:p>
        </w:tc>
        <w:tc>
          <w:tcPr>
            <w:tcW w:w="1634" w:type="pct"/>
          </w:tcPr>
          <w:p w14:paraId="369DEEE8" w14:textId="1A1B7A5A" w:rsidR="008877AF" w:rsidRPr="00AF2339" w:rsidRDefault="008877AF" w:rsidP="00F25B36">
            <w:pPr>
              <w:pStyle w:val="ListParagraph"/>
              <w:numPr>
                <w:ilvl w:val="0"/>
                <w:numId w:val="33"/>
              </w:numPr>
              <w:rPr>
                <w:bCs/>
                <w:szCs w:val="20"/>
              </w:rPr>
            </w:pPr>
          </w:p>
        </w:tc>
        <w:tc>
          <w:tcPr>
            <w:tcW w:w="1634" w:type="pct"/>
          </w:tcPr>
          <w:p w14:paraId="1ECCFDB6" w14:textId="093A3BF9" w:rsidR="008877AF" w:rsidRPr="00AF2339"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2D49AAF1" w:rsidR="008877AF" w:rsidRPr="00EE4120" w:rsidRDefault="008877AF" w:rsidP="00A84BF9">
            <w:pPr>
              <w:rPr>
                <w:color w:val="FF0000"/>
              </w:rPr>
            </w:pPr>
          </w:p>
        </w:tc>
        <w:tc>
          <w:tcPr>
            <w:tcW w:w="351" w:type="pct"/>
          </w:tcPr>
          <w:p w14:paraId="71879172" w14:textId="42B4CDD8" w:rsidR="008877AF" w:rsidRPr="00EE4120" w:rsidRDefault="008877AF" w:rsidP="00A84BF9">
            <w:pPr>
              <w:autoSpaceDE w:val="0"/>
              <w:autoSpaceDN w:val="0"/>
              <w:adjustRightInd w:val="0"/>
              <w:rPr>
                <w:color w:val="FF0000"/>
                <w:szCs w:val="20"/>
              </w:rPr>
            </w:pPr>
          </w:p>
        </w:tc>
        <w:tc>
          <w:tcPr>
            <w:tcW w:w="548" w:type="pct"/>
          </w:tcPr>
          <w:p w14:paraId="61A20ED3" w14:textId="0530F85D" w:rsidR="008877AF" w:rsidRPr="00EE4120" w:rsidRDefault="008877AF" w:rsidP="00A84BF9">
            <w:pPr>
              <w:autoSpaceDE w:val="0"/>
              <w:autoSpaceDN w:val="0"/>
              <w:adjustRightInd w:val="0"/>
              <w:rPr>
                <w:color w:val="FF0000"/>
                <w:szCs w:val="20"/>
              </w:rPr>
            </w:pPr>
          </w:p>
        </w:tc>
        <w:tc>
          <w:tcPr>
            <w:tcW w:w="552" w:type="pct"/>
          </w:tcPr>
          <w:p w14:paraId="211F8E7E" w14:textId="3E4C038C" w:rsidR="008877AF" w:rsidRPr="00EE4120" w:rsidRDefault="008877AF" w:rsidP="00A84BF9">
            <w:pPr>
              <w:rPr>
                <w:color w:val="FF0000"/>
                <w:szCs w:val="20"/>
              </w:rPr>
            </w:pPr>
          </w:p>
        </w:tc>
        <w:tc>
          <w:tcPr>
            <w:tcW w:w="1634" w:type="pct"/>
          </w:tcPr>
          <w:p w14:paraId="52AA4972" w14:textId="4914CEBD" w:rsidR="008877AF" w:rsidRPr="00AF2339" w:rsidRDefault="008877AF" w:rsidP="00F25B36">
            <w:pPr>
              <w:pStyle w:val="ListParagraph"/>
              <w:numPr>
                <w:ilvl w:val="0"/>
                <w:numId w:val="34"/>
              </w:numPr>
              <w:rPr>
                <w:bCs/>
                <w:szCs w:val="20"/>
              </w:rPr>
            </w:pPr>
          </w:p>
        </w:tc>
        <w:tc>
          <w:tcPr>
            <w:tcW w:w="1634" w:type="pct"/>
          </w:tcPr>
          <w:p w14:paraId="34686434" w14:textId="7E2AC000" w:rsidR="008877AF" w:rsidRPr="00AF2339"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7E2FA05C"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66CC5F9B" w14:textId="77777777" w:rsidR="00D65975" w:rsidRPr="00D67BCF" w:rsidRDefault="00D65975" w:rsidP="00D65975">
      <w:pPr>
        <w:pStyle w:val="Heading3"/>
        <w:rPr>
          <w:rFonts w:asciiTheme="minorHAnsi" w:hAnsiTheme="minorHAnsi" w:cstheme="minorHAnsi"/>
          <w:b w:val="0"/>
          <w:bCs w:val="0"/>
          <w:sz w:val="22"/>
          <w:szCs w:val="22"/>
        </w:rPr>
      </w:pPr>
      <w:r w:rsidRPr="00D67BCF">
        <w:rPr>
          <w:rFonts w:asciiTheme="minorHAnsi" w:hAnsiTheme="minorHAnsi" w:cstheme="minorHAnsi"/>
          <w:b w:val="0"/>
          <w:bCs w:val="0"/>
          <w:sz w:val="22"/>
          <w:szCs w:val="22"/>
        </w:rPr>
        <w:t>This work paper details the replacement of standard-efficiency commercial electric combination ovens with energy-efficient commercial electric combination ovens.</w:t>
      </w:r>
    </w:p>
    <w:p w14:paraId="33914337" w14:textId="77777777" w:rsidR="00D65975" w:rsidRPr="00800706" w:rsidRDefault="00D65975" w:rsidP="001D3223">
      <w:pPr>
        <w:pStyle w:val="Reminders"/>
        <w:tabs>
          <w:tab w:val="num" w:pos="360"/>
        </w:tabs>
        <w:rPr>
          <w:rFonts w:asciiTheme="minorHAnsi" w:hAnsiTheme="minorHAnsi" w:cstheme="minorHAnsi"/>
          <w:i w:val="0"/>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4FF2F647" w:rsidR="00D85F09" w:rsidRPr="00D65975" w:rsidRDefault="00D65975" w:rsidP="00920905">
            <w:pPr>
              <w:rPr>
                <w:szCs w:val="20"/>
              </w:rPr>
            </w:pPr>
            <w:r w:rsidRPr="00D65975">
              <w:rPr>
                <w:szCs w:val="20"/>
              </w:rPr>
              <w:t>Energy efficient commercial electric combination oven</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6F475817" w:rsidR="00D85F09" w:rsidRPr="00D65975" w:rsidRDefault="00D65975" w:rsidP="00920905">
            <w:pPr>
              <w:rPr>
                <w:i/>
                <w:szCs w:val="20"/>
              </w:rPr>
            </w:pPr>
            <w:r w:rsidRPr="00D65975">
              <w:rPr>
                <w:szCs w:val="20"/>
              </w:rPr>
              <w:t xml:space="preserve">Standard efficiency commercial electric combination oven </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61D5736C" w:rsidR="002344FB" w:rsidRPr="00D65975" w:rsidRDefault="00FA7078">
            <w:pPr>
              <w:rPr>
                <w:szCs w:val="20"/>
              </w:rPr>
            </w:pPr>
            <w:r>
              <w:rPr>
                <w:szCs w:val="20"/>
              </w:rPr>
              <w:t>N/A</w:t>
            </w:r>
            <w:r w:rsidR="00D65975" w:rsidRPr="00D65975">
              <w:rPr>
                <w:szCs w:val="20"/>
              </w:rPr>
              <w:t xml:space="preserve"> </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55EAE4A3" w:rsidR="00D85F09" w:rsidRPr="00D65975" w:rsidRDefault="00D65975" w:rsidP="00920905">
            <w:pPr>
              <w:rPr>
                <w:i/>
                <w:szCs w:val="20"/>
              </w:rPr>
            </w:pPr>
            <w:r w:rsidRPr="00D65975">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384DB3" w:rsidRPr="00800706" w14:paraId="0290ADBE" w14:textId="77777777" w:rsidTr="00384DB3">
        <w:trPr>
          <w:trHeight w:val="243"/>
        </w:trPr>
        <w:tc>
          <w:tcPr>
            <w:tcW w:w="539" w:type="pct"/>
          </w:tcPr>
          <w:p w14:paraId="1CE709CC" w14:textId="309F7581" w:rsidR="00384DB3" w:rsidRPr="00384DB3" w:rsidRDefault="00384DB3" w:rsidP="00384DB3">
            <w:pPr>
              <w:rPr>
                <w:rFonts w:cstheme="minorHAnsi"/>
                <w:szCs w:val="20"/>
              </w:rPr>
            </w:pPr>
            <w:r w:rsidRPr="00384DB3">
              <w:rPr>
                <w:rFonts w:cstheme="minorHAnsi"/>
                <w:szCs w:val="20"/>
              </w:rPr>
              <w:t>N/A</w:t>
            </w:r>
          </w:p>
        </w:tc>
        <w:tc>
          <w:tcPr>
            <w:tcW w:w="539" w:type="pct"/>
          </w:tcPr>
          <w:p w14:paraId="666F9F6A" w14:textId="312D2D97" w:rsidR="00384DB3" w:rsidRPr="00384DB3" w:rsidRDefault="00384DB3" w:rsidP="00384DB3">
            <w:pPr>
              <w:rPr>
                <w:rFonts w:cstheme="minorHAnsi"/>
                <w:szCs w:val="20"/>
              </w:rPr>
            </w:pPr>
            <w:r w:rsidRPr="00384DB3">
              <w:rPr>
                <w:rFonts w:cstheme="minorHAnsi"/>
                <w:szCs w:val="20"/>
              </w:rPr>
              <w:t>N/A</w:t>
            </w:r>
          </w:p>
        </w:tc>
        <w:tc>
          <w:tcPr>
            <w:tcW w:w="605" w:type="pct"/>
          </w:tcPr>
          <w:p w14:paraId="63438A36" w14:textId="7605679C" w:rsidR="00384DB3" w:rsidRPr="00920905" w:rsidRDefault="00384DB3" w:rsidP="00384DB3">
            <w:pPr>
              <w:rPr>
                <w:rFonts w:cstheme="minorHAnsi"/>
                <w:color w:val="FF0000"/>
                <w:szCs w:val="20"/>
              </w:rPr>
            </w:pPr>
            <w:r w:rsidRPr="00D67BCF">
              <w:rPr>
                <w:rFonts w:cstheme="minorHAnsi"/>
                <w:szCs w:val="20"/>
              </w:rPr>
              <w:t>FS-14121</w:t>
            </w:r>
          </w:p>
        </w:tc>
        <w:tc>
          <w:tcPr>
            <w:tcW w:w="673" w:type="pct"/>
          </w:tcPr>
          <w:p w14:paraId="311A1841" w14:textId="445248C9" w:rsidR="00384DB3" w:rsidRPr="00384DB3" w:rsidRDefault="00384DB3" w:rsidP="00384DB3">
            <w:pPr>
              <w:rPr>
                <w:rFonts w:cstheme="minorHAnsi"/>
                <w:szCs w:val="20"/>
              </w:rPr>
            </w:pPr>
            <w:r w:rsidRPr="00384DB3">
              <w:rPr>
                <w:rFonts w:cstheme="minorHAnsi"/>
                <w:szCs w:val="20"/>
              </w:rPr>
              <w:t>N/A</w:t>
            </w:r>
          </w:p>
        </w:tc>
        <w:tc>
          <w:tcPr>
            <w:tcW w:w="2644" w:type="pct"/>
          </w:tcPr>
          <w:p w14:paraId="512138E6" w14:textId="689C2D89" w:rsidR="00384DB3" w:rsidRPr="00920905" w:rsidRDefault="00384DB3" w:rsidP="00384DB3">
            <w:pPr>
              <w:rPr>
                <w:color w:val="FF0000"/>
              </w:rPr>
            </w:pPr>
            <w:r w:rsidRPr="00D67BCF">
              <w:rPr>
                <w:rFonts w:cstheme="minorHAnsi"/>
                <w:szCs w:val="20"/>
              </w:rPr>
              <w:t>Electric Combi Oven &lt;15 pan capacity</w:t>
            </w:r>
          </w:p>
        </w:tc>
      </w:tr>
      <w:tr w:rsidR="00384DB3" w:rsidRPr="00800706" w14:paraId="08FA03D2" w14:textId="77777777" w:rsidTr="00384DB3">
        <w:trPr>
          <w:trHeight w:val="243"/>
        </w:trPr>
        <w:tc>
          <w:tcPr>
            <w:tcW w:w="539" w:type="pct"/>
          </w:tcPr>
          <w:p w14:paraId="699A13A0" w14:textId="706B9420" w:rsidR="00384DB3" w:rsidRPr="00384DB3" w:rsidRDefault="00384DB3" w:rsidP="00384DB3">
            <w:pPr>
              <w:rPr>
                <w:rFonts w:cstheme="minorHAnsi"/>
                <w:szCs w:val="20"/>
              </w:rPr>
            </w:pPr>
            <w:r w:rsidRPr="00384DB3">
              <w:rPr>
                <w:rFonts w:cstheme="minorHAnsi"/>
                <w:szCs w:val="20"/>
              </w:rPr>
              <w:t>N/A</w:t>
            </w:r>
          </w:p>
        </w:tc>
        <w:tc>
          <w:tcPr>
            <w:tcW w:w="539" w:type="pct"/>
          </w:tcPr>
          <w:p w14:paraId="56EFDC28" w14:textId="2D3ABF3E" w:rsidR="00384DB3" w:rsidRPr="00384DB3" w:rsidRDefault="00384DB3" w:rsidP="00384DB3">
            <w:pPr>
              <w:rPr>
                <w:rFonts w:cstheme="minorHAnsi"/>
                <w:szCs w:val="20"/>
              </w:rPr>
            </w:pPr>
            <w:r w:rsidRPr="00384DB3">
              <w:rPr>
                <w:rFonts w:cstheme="minorHAnsi"/>
                <w:szCs w:val="20"/>
              </w:rPr>
              <w:t>N/A</w:t>
            </w:r>
          </w:p>
        </w:tc>
        <w:tc>
          <w:tcPr>
            <w:tcW w:w="605" w:type="pct"/>
          </w:tcPr>
          <w:p w14:paraId="4ADDCE1C" w14:textId="4864C355" w:rsidR="00384DB3" w:rsidRPr="00350BF1" w:rsidRDefault="00384DB3" w:rsidP="00384DB3">
            <w:pPr>
              <w:rPr>
                <w:rFonts w:cstheme="minorHAnsi"/>
                <w:szCs w:val="20"/>
              </w:rPr>
            </w:pPr>
            <w:r w:rsidRPr="00D67BCF">
              <w:rPr>
                <w:rFonts w:cstheme="minorHAnsi"/>
                <w:szCs w:val="20"/>
              </w:rPr>
              <w:t>FS-30956</w:t>
            </w:r>
          </w:p>
        </w:tc>
        <w:tc>
          <w:tcPr>
            <w:tcW w:w="673" w:type="pct"/>
          </w:tcPr>
          <w:p w14:paraId="3A38F15F" w14:textId="023247D9" w:rsidR="00384DB3" w:rsidRPr="00384DB3" w:rsidRDefault="00384DB3" w:rsidP="00384DB3">
            <w:pPr>
              <w:rPr>
                <w:rFonts w:cstheme="minorHAnsi"/>
                <w:szCs w:val="20"/>
              </w:rPr>
            </w:pPr>
            <w:r w:rsidRPr="00384DB3">
              <w:rPr>
                <w:rFonts w:cstheme="minorHAnsi"/>
                <w:szCs w:val="20"/>
              </w:rPr>
              <w:t>N/A</w:t>
            </w:r>
          </w:p>
        </w:tc>
        <w:tc>
          <w:tcPr>
            <w:tcW w:w="2644" w:type="pct"/>
          </w:tcPr>
          <w:p w14:paraId="3590A440" w14:textId="4A8BCBC4" w:rsidR="00384DB3" w:rsidRPr="00920905" w:rsidRDefault="00384DB3" w:rsidP="00384DB3">
            <w:r w:rsidRPr="00D67BCF">
              <w:rPr>
                <w:rFonts w:cstheme="minorHAnsi"/>
                <w:szCs w:val="20"/>
              </w:rPr>
              <w:t>Electric Combi Oven 15−28 pan capacity</w:t>
            </w:r>
          </w:p>
        </w:tc>
      </w:tr>
      <w:tr w:rsidR="00384DB3" w:rsidRPr="00800706" w14:paraId="3EC8DDF0" w14:textId="77777777" w:rsidTr="00384DB3">
        <w:trPr>
          <w:trHeight w:val="243"/>
        </w:trPr>
        <w:tc>
          <w:tcPr>
            <w:tcW w:w="539" w:type="pct"/>
          </w:tcPr>
          <w:p w14:paraId="036611DE" w14:textId="6A1E8DA7" w:rsidR="00384DB3" w:rsidRPr="00384DB3" w:rsidRDefault="00384DB3" w:rsidP="00384DB3">
            <w:pPr>
              <w:rPr>
                <w:rFonts w:cstheme="minorHAnsi"/>
                <w:szCs w:val="20"/>
              </w:rPr>
            </w:pPr>
            <w:r w:rsidRPr="00384DB3">
              <w:rPr>
                <w:rFonts w:cstheme="minorHAnsi"/>
                <w:szCs w:val="20"/>
              </w:rPr>
              <w:t>N/A</w:t>
            </w:r>
          </w:p>
        </w:tc>
        <w:tc>
          <w:tcPr>
            <w:tcW w:w="539" w:type="pct"/>
          </w:tcPr>
          <w:p w14:paraId="7DC81BD5" w14:textId="41C768A4" w:rsidR="00384DB3" w:rsidRPr="00384DB3" w:rsidRDefault="00384DB3" w:rsidP="00384DB3">
            <w:pPr>
              <w:rPr>
                <w:rFonts w:cstheme="minorHAnsi"/>
                <w:szCs w:val="20"/>
              </w:rPr>
            </w:pPr>
            <w:r w:rsidRPr="00384DB3">
              <w:rPr>
                <w:rFonts w:cstheme="minorHAnsi"/>
                <w:szCs w:val="20"/>
              </w:rPr>
              <w:t>N/A</w:t>
            </w:r>
          </w:p>
        </w:tc>
        <w:tc>
          <w:tcPr>
            <w:tcW w:w="605" w:type="pct"/>
          </w:tcPr>
          <w:p w14:paraId="00E0B555" w14:textId="5CA670DD" w:rsidR="00384DB3" w:rsidRPr="00350BF1" w:rsidRDefault="00384DB3" w:rsidP="00384DB3">
            <w:pPr>
              <w:rPr>
                <w:rFonts w:cstheme="minorHAnsi"/>
                <w:szCs w:val="20"/>
              </w:rPr>
            </w:pPr>
            <w:r w:rsidRPr="00D67BCF">
              <w:rPr>
                <w:rFonts w:cstheme="minorHAnsi"/>
                <w:szCs w:val="20"/>
              </w:rPr>
              <w:t>FS-20134</w:t>
            </w:r>
          </w:p>
        </w:tc>
        <w:tc>
          <w:tcPr>
            <w:tcW w:w="673" w:type="pct"/>
          </w:tcPr>
          <w:p w14:paraId="479924EB" w14:textId="5DFAF0F3" w:rsidR="00384DB3" w:rsidRPr="00384DB3" w:rsidRDefault="00384DB3" w:rsidP="00384DB3">
            <w:pPr>
              <w:rPr>
                <w:rFonts w:cstheme="minorHAnsi"/>
                <w:szCs w:val="20"/>
              </w:rPr>
            </w:pPr>
            <w:r w:rsidRPr="00384DB3">
              <w:rPr>
                <w:rFonts w:cstheme="minorHAnsi"/>
                <w:szCs w:val="20"/>
              </w:rPr>
              <w:t>N/A</w:t>
            </w:r>
          </w:p>
        </w:tc>
        <w:tc>
          <w:tcPr>
            <w:tcW w:w="2644" w:type="pct"/>
          </w:tcPr>
          <w:p w14:paraId="592A1733" w14:textId="701506BA" w:rsidR="00384DB3" w:rsidRPr="00920905" w:rsidRDefault="00384DB3" w:rsidP="00384DB3">
            <w:r w:rsidRPr="00D67BCF">
              <w:rPr>
                <w:rFonts w:cstheme="minorHAnsi"/>
                <w:szCs w:val="20"/>
              </w:rPr>
              <w:t>Electric Combi Oven</w:t>
            </w:r>
            <w:r>
              <w:rPr>
                <w:rFonts w:cstheme="minorHAnsi"/>
                <w:szCs w:val="20"/>
              </w:rPr>
              <w:t xml:space="preserve"> </w:t>
            </w:r>
            <w:r w:rsidRPr="00D67BCF">
              <w:rPr>
                <w:rFonts w:cstheme="minorHAnsi"/>
                <w:szCs w:val="20"/>
              </w:rPr>
              <w:t>&gt;28 pan capacity</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4F1C1847" w14:textId="77777777" w:rsidR="00E7222B" w:rsidRDefault="00E7222B" w:rsidP="00E7222B">
      <w:pPr>
        <w:pStyle w:val="Heading3"/>
        <w:spacing w:before="0" w:after="0"/>
        <w:rPr>
          <w:rFonts w:asciiTheme="minorHAnsi" w:hAnsiTheme="minorHAnsi" w:cstheme="minorHAnsi"/>
          <w:b w:val="0"/>
          <w:bCs w:val="0"/>
          <w:sz w:val="22"/>
          <w:szCs w:val="22"/>
        </w:rPr>
      </w:pPr>
      <w:r w:rsidRPr="00D67BCF">
        <w:rPr>
          <w:rFonts w:asciiTheme="minorHAnsi" w:hAnsiTheme="minorHAnsi" w:cstheme="minorHAnsi"/>
          <w:b w:val="0"/>
          <w:bCs w:val="0"/>
          <w:sz w:val="22"/>
          <w:szCs w:val="22"/>
        </w:rPr>
        <w:t>An oven is a fully enclosed, insulated chamber used to heat food.  Commercial electric combination ovens offer even more options with their ability to add steam to the oven cavity.  In addition to baking and roasting, a combination oven is also capable of steaming, proofing and re-thermalizing various food products.  Foods can be cooked in a convection oven dry heat only mode, a steam only mode, and a combination of dry heat and steam modes.  The programmability of combination ovens also allows food to be cooked partially in one mode at a certain temperature, and then finished in another mode and at a separate temperature.  For example, a turkey can be cooked in combination mode at low temperature for several hours, and then stepped to a higher temperature in dry heat mode to finish.</w:t>
      </w:r>
    </w:p>
    <w:p w14:paraId="03DC32DD" w14:textId="77777777" w:rsidR="00E7222B" w:rsidRDefault="00E7222B" w:rsidP="00E7222B">
      <w:pPr>
        <w:pStyle w:val="Heading3"/>
        <w:spacing w:before="0" w:after="0"/>
        <w:rPr>
          <w:rFonts w:asciiTheme="minorHAnsi" w:hAnsiTheme="minorHAnsi" w:cstheme="minorHAnsi"/>
          <w:b w:val="0"/>
          <w:bCs w:val="0"/>
          <w:sz w:val="22"/>
          <w:szCs w:val="22"/>
        </w:rPr>
      </w:pPr>
    </w:p>
    <w:p w14:paraId="3197FE4F" w14:textId="77777777" w:rsidR="00E7222B" w:rsidRPr="00D67BCF" w:rsidRDefault="00E7222B" w:rsidP="00E7222B">
      <w:pPr>
        <w:pStyle w:val="Heading3"/>
        <w:spacing w:before="0" w:after="0"/>
        <w:rPr>
          <w:rFonts w:asciiTheme="minorHAnsi" w:hAnsiTheme="minorHAnsi" w:cstheme="minorHAnsi"/>
          <w:b w:val="0"/>
          <w:bCs w:val="0"/>
          <w:sz w:val="22"/>
          <w:szCs w:val="22"/>
        </w:rPr>
      </w:pPr>
      <w:r w:rsidRPr="00D67BCF">
        <w:rPr>
          <w:rFonts w:asciiTheme="minorHAnsi" w:hAnsiTheme="minorHAnsi" w:cstheme="minorHAnsi"/>
          <w:b w:val="0"/>
          <w:bCs w:val="0"/>
          <w:sz w:val="22"/>
          <w:szCs w:val="22"/>
        </w:rPr>
        <w:t xml:space="preserve">Combination ovens are available in a variety of sizes ranging from 6-pan countertop models to 40-pan roll-in models.  Combination oven sizes are based on the capacity to accommodate 12 x 20 x 21/2-inch hotel pans. Half-size models can accommodate one column of hotel pans and 9 x 13-inch (half-size) sheet pans, while full-size models can accommodate two columns of hotel pans and 18 x 26-inch (full-size) sheet pans. </w:t>
      </w:r>
    </w:p>
    <w:p w14:paraId="2F03F51E" w14:textId="77777777" w:rsidR="00E7222B" w:rsidRPr="00D67BCF" w:rsidRDefault="00E7222B" w:rsidP="00E7222B">
      <w:pPr>
        <w:pStyle w:val="Heading3"/>
        <w:rPr>
          <w:rFonts w:asciiTheme="minorHAnsi" w:hAnsiTheme="minorHAnsi" w:cstheme="minorHAnsi"/>
          <w:b w:val="0"/>
          <w:bCs w:val="0"/>
          <w:sz w:val="22"/>
          <w:szCs w:val="22"/>
        </w:rPr>
      </w:pPr>
      <w:r w:rsidRPr="00D67BCF">
        <w:rPr>
          <w:rFonts w:asciiTheme="minorHAnsi" w:hAnsiTheme="minorHAnsi" w:cstheme="minorHAnsi"/>
          <w:b w:val="0"/>
          <w:bCs w:val="0"/>
          <w:sz w:val="22"/>
          <w:szCs w:val="22"/>
        </w:rPr>
        <w:t>Fifty percent of the operations in the commercial sector reported using combination ovens as compared to 83% of non-commercial operations [437].  With competition rising among equipment manufacturers, new designs that incorporate timesaving features via sophisticated control packages are being introduced.</w:t>
      </w:r>
    </w:p>
    <w:p w14:paraId="0FB93467" w14:textId="45DF4043" w:rsidR="00E7222B" w:rsidRPr="00920905" w:rsidRDefault="00E7222B" w:rsidP="00E7222B">
      <w:pPr>
        <w:pStyle w:val="NoSpacing"/>
      </w:pPr>
      <w:r w:rsidRPr="00D67BCF">
        <w:rPr>
          <w:rFonts w:cstheme="minorHAnsi"/>
        </w:rPr>
        <w:t xml:space="preserve">Combination oven performance is determined by applying the American Society for Testing and Materials (ASTM) Standard Test Method for the Performance of Combination Ovens (ASTM F1639-05) [148] and ASTM Standard Test Method for the Performance for Enhanced Performance of Combination Ovens in Different Modes (F2861-10) [148].  The ASTM standard test methods are considered to be the </w:t>
      </w:r>
      <w:r w:rsidRPr="00D67BCF">
        <w:rPr>
          <w:rFonts w:cstheme="minorHAnsi"/>
        </w:rPr>
        <w:lastRenderedPageBreak/>
        <w:t>industry standard for quantifying the efficiency and performance of combination ovens. This measure is focused on electric combination ovens.</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35C0D4CF" w14:textId="77777777" w:rsidR="008771AA" w:rsidRDefault="008771AA" w:rsidP="008771AA">
      <w:pPr>
        <w:pStyle w:val="NormalParagraph"/>
        <w:spacing w:after="0"/>
        <w:rPr>
          <w:rFonts w:asciiTheme="minorHAnsi" w:hAnsiTheme="minorHAnsi" w:cstheme="minorHAnsi"/>
          <w:sz w:val="22"/>
          <w:szCs w:val="22"/>
        </w:rPr>
      </w:pPr>
      <w:r w:rsidRPr="0057341F">
        <w:rPr>
          <w:rFonts w:asciiTheme="minorHAnsi" w:hAnsiTheme="minorHAnsi" w:cstheme="minorHAnsi"/>
          <w:sz w:val="22"/>
          <w:szCs w:val="22"/>
        </w:rPr>
        <w:t>Qualifying equipment must retrofit, replace, or upgrade existing equipment with new, energy-efficient technologies. Each installed equipment must meet minimum prescriptive criteria to qualify for a per unit rebate.</w:t>
      </w:r>
    </w:p>
    <w:p w14:paraId="41B0D9AC" w14:textId="77777777" w:rsidR="008771AA" w:rsidRDefault="008771AA" w:rsidP="008771AA">
      <w:pPr>
        <w:pStyle w:val="NormalParagraph"/>
        <w:spacing w:after="0"/>
        <w:rPr>
          <w:rFonts w:asciiTheme="minorHAnsi" w:hAnsiTheme="minorHAnsi" w:cstheme="minorHAnsi"/>
          <w:sz w:val="22"/>
          <w:szCs w:val="22"/>
        </w:rPr>
      </w:pPr>
    </w:p>
    <w:p w14:paraId="389B7879" w14:textId="4198CFAA" w:rsidR="008771AA" w:rsidRPr="0057341F" w:rsidRDefault="008771AA" w:rsidP="008771AA">
      <w:pPr>
        <w:pStyle w:val="NormalParagraph"/>
        <w:spacing w:after="0"/>
        <w:rPr>
          <w:rFonts w:asciiTheme="minorHAnsi" w:hAnsiTheme="minorHAnsi" w:cstheme="minorHAnsi"/>
          <w:sz w:val="22"/>
          <w:szCs w:val="22"/>
        </w:rPr>
      </w:pPr>
      <w:r w:rsidRPr="0057341F">
        <w:rPr>
          <w:rFonts w:asciiTheme="minorHAnsi" w:hAnsiTheme="minorHAnsi" w:cstheme="minorHAnsi"/>
          <w:sz w:val="22"/>
          <w:szCs w:val="22"/>
        </w:rPr>
        <w:t>The electric combination oven must have a tested steam mode cooking energy efficiency of ≥50% and convection mode cooking energy efficiency of ≥70% utilizing American Society for Testing and Materials (ASTM) Standard F2861, and meet the idle rate requirements in</w:t>
      </w:r>
      <w:r>
        <w:rPr>
          <w:rFonts w:asciiTheme="minorHAnsi" w:hAnsiTheme="minorHAnsi" w:cstheme="minorHAnsi"/>
          <w:sz w:val="22"/>
          <w:szCs w:val="22"/>
        </w:rPr>
        <w:t xml:space="preserve"> table below</w:t>
      </w:r>
      <w:r w:rsidRPr="0057341F">
        <w:rPr>
          <w:rFonts w:asciiTheme="minorHAnsi" w:hAnsiTheme="minorHAnsi" w:cstheme="minorHAnsi"/>
          <w:sz w:val="22"/>
          <w:szCs w:val="22"/>
        </w:rPr>
        <w:t xml:space="preserve">. </w:t>
      </w:r>
    </w:p>
    <w:p w14:paraId="3F697D65" w14:textId="77777777" w:rsidR="008771AA" w:rsidRPr="00D67BCF" w:rsidRDefault="008771AA" w:rsidP="008771AA">
      <w:pPr>
        <w:pStyle w:val="Reminders"/>
        <w:rPr>
          <w:rFonts w:asciiTheme="minorHAnsi" w:hAnsiTheme="minorHAnsi" w:cstheme="minorHAnsi"/>
          <w:i w:val="0"/>
          <w:color w:val="auto"/>
          <w:szCs w:val="22"/>
        </w:rPr>
      </w:pPr>
    </w:p>
    <w:p w14:paraId="4CFC5173" w14:textId="24F3EA07" w:rsidR="008771AA" w:rsidRPr="00D67BCF" w:rsidRDefault="008771AA" w:rsidP="008771AA">
      <w:pPr>
        <w:pStyle w:val="Caption"/>
        <w:rPr>
          <w:rFonts w:cstheme="minorHAnsi"/>
          <w:szCs w:val="22"/>
        </w:rPr>
      </w:pPr>
      <w:r w:rsidRPr="0057341F">
        <w:rPr>
          <w:rFonts w:cstheme="minorHAnsi"/>
          <w:szCs w:val="22"/>
        </w:rPr>
        <w:t>ASTM</w:t>
      </w:r>
      <w:r w:rsidRPr="00D67BCF">
        <w:rPr>
          <w:rFonts w:cstheme="minorHAnsi"/>
          <w:szCs w:val="22"/>
        </w:rPr>
        <w:t xml:space="preserve"> F2861 Idle Rate Requirements for Commercial Combination Ovens.</w:t>
      </w:r>
    </w:p>
    <w:tbl>
      <w:tblPr>
        <w:tblStyle w:val="TableGrid1"/>
        <w:tblW w:w="3446" w:type="pct"/>
        <w:tblLook w:val="01E0" w:firstRow="1" w:lastRow="1" w:firstColumn="1" w:lastColumn="1" w:noHBand="0" w:noVBand="0"/>
      </w:tblPr>
      <w:tblGrid>
        <w:gridCol w:w="3174"/>
        <w:gridCol w:w="1718"/>
        <w:gridCol w:w="1552"/>
      </w:tblGrid>
      <w:tr w:rsidR="008771AA" w:rsidRPr="00D67BCF" w14:paraId="4BDB73D6" w14:textId="77777777" w:rsidTr="008771AA">
        <w:trPr>
          <w:trHeight w:val="432"/>
        </w:trPr>
        <w:tc>
          <w:tcPr>
            <w:tcW w:w="2463" w:type="pct"/>
            <w:shd w:val="clear" w:color="auto" w:fill="D9D9D9" w:themeFill="background1" w:themeFillShade="D9"/>
          </w:tcPr>
          <w:p w14:paraId="06CD86BE" w14:textId="77777777" w:rsidR="008771AA" w:rsidRPr="00D67BCF" w:rsidRDefault="008771AA" w:rsidP="00A458AD">
            <w:pPr>
              <w:jc w:val="center"/>
              <w:rPr>
                <w:rFonts w:cstheme="minorHAnsi"/>
                <w:b/>
                <w:szCs w:val="20"/>
              </w:rPr>
            </w:pPr>
            <w:r w:rsidRPr="00D67BCF">
              <w:rPr>
                <w:rFonts w:cstheme="minorHAnsi"/>
                <w:b/>
                <w:szCs w:val="20"/>
              </w:rPr>
              <w:t>Combination Oven Type</w:t>
            </w:r>
          </w:p>
        </w:tc>
        <w:tc>
          <w:tcPr>
            <w:tcW w:w="1333" w:type="pct"/>
            <w:shd w:val="clear" w:color="auto" w:fill="D9D9D9" w:themeFill="background1" w:themeFillShade="D9"/>
          </w:tcPr>
          <w:p w14:paraId="15B6D1F6" w14:textId="77777777" w:rsidR="008771AA" w:rsidRPr="00D67BCF" w:rsidRDefault="008771AA" w:rsidP="00A458AD">
            <w:pPr>
              <w:jc w:val="center"/>
              <w:rPr>
                <w:rFonts w:cstheme="minorHAnsi"/>
                <w:b/>
                <w:szCs w:val="20"/>
              </w:rPr>
            </w:pPr>
            <w:r w:rsidRPr="00D67BCF">
              <w:rPr>
                <w:rFonts w:cstheme="minorHAnsi"/>
                <w:b/>
                <w:szCs w:val="20"/>
              </w:rPr>
              <w:t xml:space="preserve">Steam Mode </w:t>
            </w:r>
            <w:r w:rsidRPr="00D67BCF">
              <w:rPr>
                <w:rFonts w:cstheme="minorHAnsi"/>
                <w:b/>
                <w:szCs w:val="20"/>
              </w:rPr>
              <w:br/>
              <w:t>Idle Energy Rate</w:t>
            </w:r>
          </w:p>
        </w:tc>
        <w:tc>
          <w:tcPr>
            <w:tcW w:w="1204" w:type="pct"/>
            <w:shd w:val="clear" w:color="auto" w:fill="D9D9D9" w:themeFill="background1" w:themeFillShade="D9"/>
          </w:tcPr>
          <w:p w14:paraId="21A180EB" w14:textId="77777777" w:rsidR="008771AA" w:rsidRPr="00D67BCF" w:rsidRDefault="008771AA" w:rsidP="00A458AD">
            <w:pPr>
              <w:jc w:val="center"/>
              <w:rPr>
                <w:rFonts w:cstheme="minorHAnsi"/>
                <w:b/>
                <w:szCs w:val="20"/>
              </w:rPr>
            </w:pPr>
            <w:r w:rsidRPr="00D67BCF">
              <w:rPr>
                <w:rFonts w:cstheme="minorHAnsi"/>
                <w:b/>
                <w:szCs w:val="20"/>
              </w:rPr>
              <w:t>Idle Energy Rate</w:t>
            </w:r>
          </w:p>
        </w:tc>
      </w:tr>
      <w:tr w:rsidR="008771AA" w:rsidRPr="00D67BCF" w14:paraId="1178CD24" w14:textId="77777777" w:rsidTr="008771AA">
        <w:trPr>
          <w:trHeight w:val="288"/>
        </w:trPr>
        <w:tc>
          <w:tcPr>
            <w:tcW w:w="2463" w:type="pct"/>
          </w:tcPr>
          <w:p w14:paraId="3CF7C8FC" w14:textId="77777777" w:rsidR="008771AA" w:rsidRPr="00D67BCF" w:rsidRDefault="008771AA" w:rsidP="00A458AD">
            <w:pPr>
              <w:rPr>
                <w:rFonts w:cstheme="minorHAnsi"/>
                <w:szCs w:val="20"/>
              </w:rPr>
            </w:pPr>
            <w:r>
              <w:rPr>
                <w:rFonts w:cstheme="minorHAnsi"/>
                <w:szCs w:val="20"/>
              </w:rPr>
              <w:t>Electric Combi &lt;</w:t>
            </w:r>
            <w:r w:rsidRPr="00D67BCF">
              <w:rPr>
                <w:rFonts w:cstheme="minorHAnsi"/>
                <w:szCs w:val="20"/>
              </w:rPr>
              <w:t>15 pan capacity*</w:t>
            </w:r>
          </w:p>
        </w:tc>
        <w:tc>
          <w:tcPr>
            <w:tcW w:w="1333" w:type="pct"/>
          </w:tcPr>
          <w:p w14:paraId="08E64923" w14:textId="77777777" w:rsidR="008771AA" w:rsidRPr="00D67BCF" w:rsidRDefault="008771AA" w:rsidP="00A458AD">
            <w:pPr>
              <w:rPr>
                <w:rFonts w:cstheme="minorHAnsi"/>
                <w:szCs w:val="20"/>
              </w:rPr>
            </w:pPr>
            <w:r w:rsidRPr="00D67BCF">
              <w:rPr>
                <w:rFonts w:cstheme="minorHAnsi"/>
                <w:szCs w:val="20"/>
              </w:rPr>
              <w:t>≤ 5.0 kW</w:t>
            </w:r>
          </w:p>
        </w:tc>
        <w:tc>
          <w:tcPr>
            <w:tcW w:w="1204" w:type="pct"/>
          </w:tcPr>
          <w:p w14:paraId="0590722D" w14:textId="77777777" w:rsidR="008771AA" w:rsidRPr="00D67BCF" w:rsidRDefault="008771AA" w:rsidP="00A458AD">
            <w:pPr>
              <w:rPr>
                <w:rFonts w:cstheme="minorHAnsi"/>
                <w:szCs w:val="20"/>
              </w:rPr>
            </w:pPr>
            <w:r w:rsidRPr="00D67BCF">
              <w:rPr>
                <w:rFonts w:cstheme="minorHAnsi"/>
                <w:szCs w:val="20"/>
              </w:rPr>
              <w:t>≤ 2.0 kW</w:t>
            </w:r>
          </w:p>
        </w:tc>
      </w:tr>
      <w:tr w:rsidR="008771AA" w:rsidRPr="00D67BCF" w14:paraId="1D2CC6A4" w14:textId="77777777" w:rsidTr="008771AA">
        <w:trPr>
          <w:trHeight w:val="288"/>
        </w:trPr>
        <w:tc>
          <w:tcPr>
            <w:tcW w:w="2463" w:type="pct"/>
          </w:tcPr>
          <w:p w14:paraId="626298AC" w14:textId="77777777" w:rsidR="008771AA" w:rsidRPr="00D67BCF" w:rsidRDefault="008771AA" w:rsidP="00A458AD">
            <w:pPr>
              <w:rPr>
                <w:rFonts w:cstheme="minorHAnsi"/>
                <w:szCs w:val="20"/>
              </w:rPr>
            </w:pPr>
            <w:r w:rsidRPr="00D67BCF">
              <w:rPr>
                <w:rFonts w:cstheme="minorHAnsi"/>
                <w:szCs w:val="20"/>
              </w:rPr>
              <w:t>Electric Combi 15−28 pan capacity*</w:t>
            </w:r>
          </w:p>
        </w:tc>
        <w:tc>
          <w:tcPr>
            <w:tcW w:w="1333" w:type="pct"/>
          </w:tcPr>
          <w:p w14:paraId="7B87D9F8" w14:textId="77777777" w:rsidR="008771AA" w:rsidRPr="00D67BCF" w:rsidRDefault="008771AA" w:rsidP="00A458AD">
            <w:pPr>
              <w:rPr>
                <w:rFonts w:cstheme="minorHAnsi"/>
                <w:szCs w:val="20"/>
              </w:rPr>
            </w:pPr>
            <w:r w:rsidRPr="00D67BCF">
              <w:rPr>
                <w:rFonts w:cstheme="minorHAnsi"/>
                <w:szCs w:val="20"/>
              </w:rPr>
              <w:t>≤ 6.0 kW</w:t>
            </w:r>
          </w:p>
        </w:tc>
        <w:tc>
          <w:tcPr>
            <w:tcW w:w="1204" w:type="pct"/>
          </w:tcPr>
          <w:p w14:paraId="25C1F6FB" w14:textId="77777777" w:rsidR="008771AA" w:rsidRPr="00D67BCF" w:rsidRDefault="008771AA" w:rsidP="00A458AD">
            <w:pPr>
              <w:rPr>
                <w:rFonts w:cstheme="minorHAnsi"/>
                <w:szCs w:val="20"/>
              </w:rPr>
            </w:pPr>
            <w:r w:rsidRPr="00D67BCF">
              <w:rPr>
                <w:rFonts w:cstheme="minorHAnsi"/>
                <w:szCs w:val="20"/>
              </w:rPr>
              <w:t>≤ 2.5 kW</w:t>
            </w:r>
          </w:p>
        </w:tc>
      </w:tr>
      <w:tr w:rsidR="008771AA" w:rsidRPr="00D67BCF" w14:paraId="36C21BC0" w14:textId="77777777" w:rsidTr="008771AA">
        <w:trPr>
          <w:trHeight w:val="288"/>
        </w:trPr>
        <w:tc>
          <w:tcPr>
            <w:tcW w:w="2463" w:type="pct"/>
          </w:tcPr>
          <w:p w14:paraId="59CD31AE" w14:textId="77777777" w:rsidR="008771AA" w:rsidRPr="00D67BCF" w:rsidRDefault="008771AA" w:rsidP="00A458AD">
            <w:pPr>
              <w:rPr>
                <w:rFonts w:cstheme="minorHAnsi"/>
                <w:szCs w:val="20"/>
              </w:rPr>
            </w:pPr>
            <w:r>
              <w:rPr>
                <w:rFonts w:cstheme="minorHAnsi"/>
                <w:szCs w:val="20"/>
              </w:rPr>
              <w:t>Electric Combi &gt;</w:t>
            </w:r>
            <w:r w:rsidRPr="00D67BCF">
              <w:rPr>
                <w:rFonts w:cstheme="minorHAnsi"/>
                <w:szCs w:val="20"/>
              </w:rPr>
              <w:t>28 pan capacity*</w:t>
            </w:r>
          </w:p>
        </w:tc>
        <w:tc>
          <w:tcPr>
            <w:tcW w:w="1333" w:type="pct"/>
          </w:tcPr>
          <w:p w14:paraId="2FF7D194" w14:textId="77777777" w:rsidR="008771AA" w:rsidRPr="00D67BCF" w:rsidRDefault="008771AA" w:rsidP="00A458AD">
            <w:pPr>
              <w:rPr>
                <w:rFonts w:cstheme="minorHAnsi"/>
                <w:szCs w:val="20"/>
              </w:rPr>
            </w:pPr>
            <w:r w:rsidRPr="00D67BCF">
              <w:rPr>
                <w:rFonts w:cstheme="minorHAnsi"/>
                <w:szCs w:val="20"/>
              </w:rPr>
              <w:t>≤ 9.0 kW</w:t>
            </w:r>
          </w:p>
        </w:tc>
        <w:tc>
          <w:tcPr>
            <w:tcW w:w="1204" w:type="pct"/>
          </w:tcPr>
          <w:p w14:paraId="512FEDC9" w14:textId="77777777" w:rsidR="008771AA" w:rsidRPr="00D67BCF" w:rsidRDefault="008771AA" w:rsidP="00A458AD">
            <w:pPr>
              <w:rPr>
                <w:rFonts w:cstheme="minorHAnsi"/>
                <w:szCs w:val="20"/>
              </w:rPr>
            </w:pPr>
            <w:r w:rsidRPr="00D67BCF">
              <w:rPr>
                <w:rFonts w:cstheme="minorHAnsi"/>
                <w:szCs w:val="20"/>
              </w:rPr>
              <w:t>≤ 4 kW</w:t>
            </w:r>
          </w:p>
        </w:tc>
      </w:tr>
    </w:tbl>
    <w:p w14:paraId="4FAF6586" w14:textId="77777777" w:rsidR="008771AA" w:rsidRPr="00D67BCF" w:rsidRDefault="008771AA" w:rsidP="008771AA">
      <w:pPr>
        <w:rPr>
          <w:rFonts w:cstheme="minorHAnsi"/>
          <w:sz w:val="18"/>
          <w:szCs w:val="18"/>
        </w:rPr>
      </w:pPr>
      <w:r w:rsidRPr="00D67BCF">
        <w:rPr>
          <w:rFonts w:cstheme="minorHAnsi"/>
          <w:sz w:val="18"/>
          <w:szCs w:val="18"/>
        </w:rPr>
        <w:t>*Combination oven/steamer pan capacity on based on the maximum capacity of full-size 2 ½-inch deep hotel pans. This must be consistent with the number of pans used to meet the energy-efficiency qualifications per ASTM F2861.</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37E89A4A" w14:textId="77777777" w:rsidR="00A93F9C" w:rsidRDefault="00A93F9C" w:rsidP="00A93F9C">
      <w:pPr>
        <w:rPr>
          <w:rFonts w:cstheme="minorHAnsi"/>
          <w:szCs w:val="22"/>
        </w:rPr>
      </w:pPr>
      <w:r w:rsidRPr="00D67BCF">
        <w:rPr>
          <w:rFonts w:cstheme="minorHAnsi"/>
          <w:szCs w:val="22"/>
        </w:rPr>
        <w:t>The delivery method is Financial Support - Down-Stream Incentive – Deemed</w:t>
      </w:r>
      <w:r>
        <w:rPr>
          <w:rFonts w:cstheme="minorHAnsi"/>
          <w:szCs w:val="22"/>
        </w:rPr>
        <w:t>.</w:t>
      </w:r>
    </w:p>
    <w:p w14:paraId="7173E6D7" w14:textId="77777777" w:rsidR="00A93F9C" w:rsidRPr="00D67BCF" w:rsidRDefault="00A93F9C" w:rsidP="00A93F9C">
      <w:pPr>
        <w:rPr>
          <w:rFonts w:cstheme="minorHAnsi"/>
          <w:szCs w:val="22"/>
        </w:rPr>
      </w:pPr>
    </w:p>
    <w:p w14:paraId="4863CE27" w14:textId="066BBDC5" w:rsidR="00A93F9C" w:rsidRPr="00A93F9C" w:rsidRDefault="00A93F9C" w:rsidP="00A93F9C">
      <w:pPr>
        <w:pStyle w:val="Reminders"/>
        <w:tabs>
          <w:tab w:val="num" w:pos="360"/>
        </w:tabs>
        <w:rPr>
          <w:rFonts w:asciiTheme="minorHAnsi" w:hAnsiTheme="minorHAnsi" w:cstheme="minorHAnsi"/>
          <w:i w:val="0"/>
          <w:color w:val="auto"/>
          <w:szCs w:val="22"/>
        </w:rPr>
      </w:pPr>
      <w:r w:rsidRPr="00A93F9C">
        <w:rPr>
          <w:rFonts w:asciiTheme="minorHAnsi" w:hAnsiTheme="minorHAnsi" w:cstheme="minorHAnsi"/>
          <w:i w:val="0"/>
          <w:color w:val="auto"/>
          <w:szCs w:val="22"/>
        </w:rPr>
        <w:t>The install type is ROB (Replace-on-Burnout).</w:t>
      </w:r>
    </w:p>
    <w:p w14:paraId="3F01363E" w14:textId="77777777" w:rsidR="008771AA" w:rsidRPr="00500C4E" w:rsidRDefault="008771AA" w:rsidP="00697868">
      <w:pPr>
        <w:pStyle w:val="Reminders"/>
        <w:tabs>
          <w:tab w:val="num" w:pos="360"/>
        </w:tabs>
        <w:rPr>
          <w:rFonts w:asciiTheme="minorHAnsi" w:hAnsiTheme="minorHAnsi" w:cstheme="minorHAnsi"/>
          <w:i w:val="0"/>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lastRenderedPageBreak/>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10" w:name="_Toc385592671"/>
      <w:bookmarkStart w:id="11" w:name="_Toc214003087"/>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44D3F954" w:rsidR="00E326BA" w:rsidRPr="00671D32" w:rsidRDefault="00E326BA" w:rsidP="00920905">
            <w:pPr>
              <w:rPr>
                <w:rFonts w:cs="Arial"/>
                <w:b/>
                <w:szCs w:val="20"/>
              </w:rPr>
            </w:pPr>
            <w:r w:rsidRPr="00671D32">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1310E668" w:rsidR="00E326BA" w:rsidRPr="00671D32" w:rsidRDefault="00E326BA" w:rsidP="00920905">
            <w:pPr>
              <w:rPr>
                <w:rFonts w:cs="Arial"/>
                <w:szCs w:val="20"/>
              </w:rPr>
            </w:pPr>
            <w:r w:rsidRPr="00671D32">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0A63E3EC" w:rsidR="00E326BA" w:rsidRPr="00671D32" w:rsidRDefault="00E326BA" w:rsidP="00920905">
            <w:pPr>
              <w:rPr>
                <w:rFonts w:cs="Arial"/>
                <w:szCs w:val="20"/>
              </w:rPr>
            </w:pPr>
            <w:r w:rsidRPr="00671D32">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352B9ACB" w:rsidR="00E326BA" w:rsidRPr="00671D32" w:rsidRDefault="00E326BA" w:rsidP="00920905">
            <w:pPr>
              <w:rPr>
                <w:rFonts w:cs="Arial"/>
                <w:szCs w:val="20"/>
              </w:rPr>
            </w:pPr>
            <w:r w:rsidRPr="00671D32">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64DE3137" w:rsidR="00E326BA" w:rsidRPr="00671D32" w:rsidRDefault="00E326BA" w:rsidP="00920905">
            <w:pPr>
              <w:rPr>
                <w:rFonts w:cs="Arial"/>
                <w:szCs w:val="20"/>
              </w:rPr>
            </w:pPr>
            <w:r w:rsidRPr="00671D32">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3B12F228" w:rsidR="00E326BA" w:rsidRPr="00671D32" w:rsidRDefault="00254671" w:rsidP="00920905">
            <w:pPr>
              <w:rPr>
                <w:rFonts w:cs="Arial"/>
                <w:szCs w:val="20"/>
              </w:rPr>
            </w:pPr>
            <w:r w:rsidRPr="00671D32">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60E0C6F0" w:rsidR="00505CEC" w:rsidRPr="00671D32" w:rsidDel="00505CEC" w:rsidRDefault="00505CEC" w:rsidP="00920905">
            <w:pPr>
              <w:rPr>
                <w:rFonts w:cs="Arial"/>
                <w:szCs w:val="20"/>
              </w:rPr>
            </w:pPr>
            <w:r w:rsidRPr="00671D32">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74E3F4B5" w:rsidR="00D86A9D" w:rsidRPr="00671D32" w:rsidRDefault="00671D32" w:rsidP="00175D14">
            <w:pPr>
              <w:rPr>
                <w:rFonts w:cs="Arial"/>
                <w:szCs w:val="20"/>
              </w:rPr>
            </w:pPr>
            <w:r w:rsidRPr="00671D32">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150F0634" w:rsidR="00E326BA" w:rsidRPr="00671D32" w:rsidRDefault="00671D32" w:rsidP="00920905">
            <w:pPr>
              <w:rPr>
                <w:rFonts w:cs="Arial"/>
                <w:szCs w:val="20"/>
              </w:rPr>
            </w:pPr>
            <w:r w:rsidRPr="00671D32">
              <w:rPr>
                <w:rFonts w:cs="Arial"/>
                <w:szCs w:val="20"/>
              </w:rPr>
              <w:t>DEER does not contain this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7DA48546" w:rsidR="00E326BA" w:rsidRPr="00671D32" w:rsidRDefault="00671D32" w:rsidP="00920905">
            <w:pPr>
              <w:rPr>
                <w:rFonts w:cs="Arial"/>
                <w:szCs w:val="20"/>
              </w:rPr>
            </w:pPr>
            <w:r w:rsidRPr="00671D32">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6BD6A59C" w14:textId="77777777" w:rsidR="007E1EB6" w:rsidRPr="00920905" w:rsidRDefault="007E1EB6"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4A5E1950" w14:textId="77777777" w:rsidTr="00920905">
        <w:tc>
          <w:tcPr>
            <w:tcW w:w="673" w:type="pct"/>
          </w:tcPr>
          <w:p w14:paraId="00952921" w14:textId="77777777" w:rsidR="00907697" w:rsidRPr="00F815B3" w:rsidRDefault="00907697" w:rsidP="005729C8">
            <w:pPr>
              <w:rPr>
                <w:szCs w:val="20"/>
              </w:rPr>
            </w:pPr>
            <w:r w:rsidRPr="00F815B3">
              <w:rPr>
                <w:szCs w:val="20"/>
              </w:rPr>
              <w:t>Com-Default&gt;2yrs</w:t>
            </w:r>
          </w:p>
        </w:tc>
        <w:tc>
          <w:tcPr>
            <w:tcW w:w="2019" w:type="pct"/>
          </w:tcPr>
          <w:p w14:paraId="755799BF" w14:textId="77777777" w:rsidR="00907697" w:rsidRPr="00F815B3" w:rsidRDefault="00907697" w:rsidP="005729C8">
            <w:pPr>
              <w:rPr>
                <w:szCs w:val="20"/>
              </w:rPr>
            </w:pPr>
            <w:r w:rsidRPr="00F815B3">
              <w:rPr>
                <w:szCs w:val="20"/>
              </w:rPr>
              <w:t>All other EEMs with no evaluated NTGR; existing EEM in programs with same delivery mechanism for more than 2 years</w:t>
            </w:r>
          </w:p>
        </w:tc>
        <w:tc>
          <w:tcPr>
            <w:tcW w:w="434" w:type="pct"/>
          </w:tcPr>
          <w:p w14:paraId="3CB22E86" w14:textId="77777777" w:rsidR="00907697" w:rsidRPr="00F815B3" w:rsidRDefault="00907697" w:rsidP="005729C8">
            <w:pPr>
              <w:rPr>
                <w:szCs w:val="20"/>
              </w:rPr>
            </w:pPr>
            <w:r w:rsidRPr="00F815B3">
              <w:rPr>
                <w:szCs w:val="20"/>
              </w:rPr>
              <w:t>Com</w:t>
            </w:r>
          </w:p>
        </w:tc>
        <w:tc>
          <w:tcPr>
            <w:tcW w:w="529" w:type="pct"/>
          </w:tcPr>
          <w:p w14:paraId="1AAF8C8B" w14:textId="77777777" w:rsidR="00907697" w:rsidRPr="00F815B3" w:rsidRDefault="00907697" w:rsidP="005729C8">
            <w:pPr>
              <w:rPr>
                <w:szCs w:val="20"/>
              </w:rPr>
            </w:pPr>
            <w:r w:rsidRPr="00F815B3">
              <w:rPr>
                <w:szCs w:val="20"/>
              </w:rPr>
              <w:t>Any</w:t>
            </w:r>
          </w:p>
        </w:tc>
        <w:tc>
          <w:tcPr>
            <w:tcW w:w="915" w:type="pct"/>
          </w:tcPr>
          <w:p w14:paraId="5BAF7D5F" w14:textId="77777777" w:rsidR="00907697" w:rsidRPr="00F815B3" w:rsidRDefault="00907697" w:rsidP="005729C8">
            <w:pPr>
              <w:rPr>
                <w:szCs w:val="20"/>
              </w:rPr>
            </w:pPr>
            <w:r w:rsidRPr="00F815B3">
              <w:rPr>
                <w:szCs w:val="20"/>
              </w:rPr>
              <w:t>Any</w:t>
            </w:r>
          </w:p>
        </w:tc>
        <w:tc>
          <w:tcPr>
            <w:tcW w:w="430" w:type="pct"/>
          </w:tcPr>
          <w:p w14:paraId="76698D49" w14:textId="77777777" w:rsidR="00907697" w:rsidRPr="00F815B3" w:rsidRDefault="00907697" w:rsidP="005729C8">
            <w:pPr>
              <w:rPr>
                <w:szCs w:val="20"/>
              </w:rPr>
            </w:pPr>
            <w:r w:rsidRPr="00F815B3">
              <w:rPr>
                <w:szCs w:val="20"/>
              </w:rPr>
              <w:t>0.6</w:t>
            </w:r>
          </w:p>
        </w:tc>
      </w:tr>
      <w:tr w:rsidR="00F815B3" w:rsidRPr="00500C4E" w14:paraId="01EBDF86" w14:textId="77777777" w:rsidTr="00AC7CE0">
        <w:tc>
          <w:tcPr>
            <w:tcW w:w="673" w:type="pct"/>
            <w:vAlign w:val="center"/>
          </w:tcPr>
          <w:p w14:paraId="64D1CCD0" w14:textId="70A5BF07" w:rsidR="00F815B3" w:rsidRPr="00F815B3" w:rsidRDefault="00F815B3" w:rsidP="00F815B3">
            <w:pPr>
              <w:rPr>
                <w:szCs w:val="20"/>
              </w:rPr>
            </w:pPr>
            <w:r>
              <w:rPr>
                <w:rFonts w:cstheme="minorHAnsi"/>
                <w:szCs w:val="20"/>
              </w:rPr>
              <w:t>Ind</w:t>
            </w:r>
            <w:r w:rsidRPr="00D67BCF">
              <w:rPr>
                <w:rFonts w:cstheme="minorHAnsi"/>
                <w:szCs w:val="20"/>
              </w:rPr>
              <w:t>-Default&gt;2yrs</w:t>
            </w:r>
          </w:p>
        </w:tc>
        <w:tc>
          <w:tcPr>
            <w:tcW w:w="2019" w:type="pct"/>
            <w:vAlign w:val="center"/>
          </w:tcPr>
          <w:p w14:paraId="5FAB2213" w14:textId="219E6D0D" w:rsidR="00F815B3" w:rsidRPr="00F815B3" w:rsidRDefault="00F815B3" w:rsidP="00F815B3">
            <w:pPr>
              <w:rPr>
                <w:szCs w:val="20"/>
              </w:rPr>
            </w:pPr>
            <w:r w:rsidRPr="00D67BCF">
              <w:rPr>
                <w:rFonts w:cstheme="minorHAnsi"/>
                <w:szCs w:val="20"/>
              </w:rPr>
              <w:t>All other EEMs with no evaluated NTGR; existing EEM in programs with same delivery mechanism for more than 2 years</w:t>
            </w:r>
          </w:p>
        </w:tc>
        <w:tc>
          <w:tcPr>
            <w:tcW w:w="434" w:type="pct"/>
            <w:vAlign w:val="center"/>
          </w:tcPr>
          <w:p w14:paraId="43471CED" w14:textId="55CA48CA" w:rsidR="00F815B3" w:rsidRPr="00F815B3" w:rsidRDefault="00F815B3" w:rsidP="00F815B3">
            <w:pPr>
              <w:rPr>
                <w:szCs w:val="20"/>
              </w:rPr>
            </w:pPr>
            <w:r>
              <w:rPr>
                <w:rFonts w:cstheme="minorHAnsi"/>
                <w:szCs w:val="20"/>
              </w:rPr>
              <w:t>Ind</w:t>
            </w:r>
          </w:p>
        </w:tc>
        <w:tc>
          <w:tcPr>
            <w:tcW w:w="529" w:type="pct"/>
            <w:vAlign w:val="center"/>
          </w:tcPr>
          <w:p w14:paraId="1A2D8AC3" w14:textId="4C5748A5" w:rsidR="00F815B3" w:rsidRPr="00F815B3" w:rsidRDefault="00F815B3" w:rsidP="00F815B3">
            <w:pPr>
              <w:rPr>
                <w:szCs w:val="20"/>
              </w:rPr>
            </w:pPr>
            <w:r w:rsidRPr="00D67BCF">
              <w:rPr>
                <w:rFonts w:cstheme="minorHAnsi"/>
                <w:szCs w:val="20"/>
              </w:rPr>
              <w:t>Any</w:t>
            </w:r>
          </w:p>
        </w:tc>
        <w:tc>
          <w:tcPr>
            <w:tcW w:w="915" w:type="pct"/>
            <w:vAlign w:val="center"/>
          </w:tcPr>
          <w:p w14:paraId="60312C6F" w14:textId="4B8AC4EC" w:rsidR="00F815B3" w:rsidRPr="00F815B3" w:rsidRDefault="00F815B3" w:rsidP="00F815B3">
            <w:pPr>
              <w:rPr>
                <w:szCs w:val="20"/>
              </w:rPr>
            </w:pPr>
            <w:r w:rsidRPr="00D67BCF">
              <w:rPr>
                <w:rFonts w:cstheme="minorHAnsi"/>
                <w:szCs w:val="20"/>
              </w:rPr>
              <w:t>Any</w:t>
            </w:r>
          </w:p>
        </w:tc>
        <w:tc>
          <w:tcPr>
            <w:tcW w:w="430" w:type="pct"/>
            <w:vAlign w:val="center"/>
          </w:tcPr>
          <w:p w14:paraId="5982971B" w14:textId="25B1698D" w:rsidR="00F815B3" w:rsidRPr="00F815B3" w:rsidRDefault="00F815B3" w:rsidP="00F815B3">
            <w:pPr>
              <w:rPr>
                <w:szCs w:val="20"/>
              </w:rPr>
            </w:pPr>
            <w:r w:rsidRPr="00D67BCF">
              <w:rPr>
                <w:rFonts w:cstheme="minorHAnsi"/>
                <w:szCs w:val="20"/>
              </w:rPr>
              <w:t>0.6</w:t>
            </w:r>
          </w:p>
        </w:tc>
      </w:tr>
      <w:tr w:rsidR="00F815B3" w:rsidRPr="00500C4E" w14:paraId="2CE8F5B2" w14:textId="77777777" w:rsidTr="00AC7CE0">
        <w:tc>
          <w:tcPr>
            <w:tcW w:w="673" w:type="pct"/>
            <w:vAlign w:val="center"/>
          </w:tcPr>
          <w:p w14:paraId="48639B68" w14:textId="222B1B91" w:rsidR="00F815B3" w:rsidRPr="00F815B3" w:rsidRDefault="00F815B3" w:rsidP="00F815B3">
            <w:pPr>
              <w:rPr>
                <w:szCs w:val="20"/>
              </w:rPr>
            </w:pPr>
            <w:r>
              <w:rPr>
                <w:rFonts w:cstheme="minorHAnsi"/>
                <w:szCs w:val="20"/>
              </w:rPr>
              <w:t>Agric</w:t>
            </w:r>
            <w:r w:rsidRPr="00D67BCF">
              <w:rPr>
                <w:rFonts w:cstheme="minorHAnsi"/>
                <w:szCs w:val="20"/>
              </w:rPr>
              <w:t>-Default&gt;2yrs</w:t>
            </w:r>
          </w:p>
        </w:tc>
        <w:tc>
          <w:tcPr>
            <w:tcW w:w="2019" w:type="pct"/>
            <w:vAlign w:val="center"/>
          </w:tcPr>
          <w:p w14:paraId="304DAE36" w14:textId="6ACD5F3E" w:rsidR="00F815B3" w:rsidRPr="00F815B3" w:rsidRDefault="00F815B3" w:rsidP="00F815B3">
            <w:pPr>
              <w:rPr>
                <w:szCs w:val="20"/>
              </w:rPr>
            </w:pPr>
            <w:r w:rsidRPr="00D67BCF">
              <w:rPr>
                <w:rFonts w:cstheme="minorHAnsi"/>
                <w:szCs w:val="20"/>
              </w:rPr>
              <w:t>All other EEMs with no evaluated NTGR; existing EEM in programs with same delivery mechanism for more than 2 years</w:t>
            </w:r>
          </w:p>
        </w:tc>
        <w:tc>
          <w:tcPr>
            <w:tcW w:w="434" w:type="pct"/>
            <w:vAlign w:val="center"/>
          </w:tcPr>
          <w:p w14:paraId="2F2127C2" w14:textId="63CBB7FF" w:rsidR="00F815B3" w:rsidRPr="00F815B3" w:rsidRDefault="00F815B3" w:rsidP="00F815B3">
            <w:pPr>
              <w:rPr>
                <w:szCs w:val="20"/>
              </w:rPr>
            </w:pPr>
            <w:r>
              <w:rPr>
                <w:rFonts w:cstheme="minorHAnsi"/>
                <w:szCs w:val="20"/>
              </w:rPr>
              <w:t>Ag</w:t>
            </w:r>
          </w:p>
        </w:tc>
        <w:tc>
          <w:tcPr>
            <w:tcW w:w="529" w:type="pct"/>
            <w:vAlign w:val="center"/>
          </w:tcPr>
          <w:p w14:paraId="25FF04A9" w14:textId="195E8FD3" w:rsidR="00F815B3" w:rsidRPr="00F815B3" w:rsidRDefault="00F815B3" w:rsidP="00F815B3">
            <w:pPr>
              <w:rPr>
                <w:szCs w:val="20"/>
              </w:rPr>
            </w:pPr>
            <w:r w:rsidRPr="00D67BCF">
              <w:rPr>
                <w:rFonts w:cstheme="minorHAnsi"/>
                <w:szCs w:val="20"/>
              </w:rPr>
              <w:t>Any</w:t>
            </w:r>
          </w:p>
        </w:tc>
        <w:tc>
          <w:tcPr>
            <w:tcW w:w="915" w:type="pct"/>
            <w:vAlign w:val="center"/>
          </w:tcPr>
          <w:p w14:paraId="4362904D" w14:textId="5BC0517D" w:rsidR="00F815B3" w:rsidRPr="00F815B3" w:rsidRDefault="00F815B3" w:rsidP="00F815B3">
            <w:pPr>
              <w:rPr>
                <w:szCs w:val="20"/>
              </w:rPr>
            </w:pPr>
            <w:r w:rsidRPr="00D67BCF">
              <w:rPr>
                <w:rFonts w:cstheme="minorHAnsi"/>
                <w:szCs w:val="20"/>
              </w:rPr>
              <w:t>Any</w:t>
            </w:r>
          </w:p>
        </w:tc>
        <w:tc>
          <w:tcPr>
            <w:tcW w:w="430" w:type="pct"/>
            <w:vAlign w:val="center"/>
          </w:tcPr>
          <w:p w14:paraId="3746A9B2" w14:textId="7C031F51" w:rsidR="00F815B3" w:rsidRPr="00F815B3" w:rsidRDefault="00F815B3" w:rsidP="00F815B3">
            <w:pPr>
              <w:rPr>
                <w:szCs w:val="20"/>
              </w:rPr>
            </w:pPr>
            <w:r w:rsidRPr="00D67BCF">
              <w:rPr>
                <w:rFonts w:cstheme="minorHAnsi"/>
                <w:szCs w:val="20"/>
              </w:rPr>
              <w:t>0.6</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249C340E" w14:textId="77777777" w:rsidR="007E1EB6" w:rsidRPr="00920905" w:rsidRDefault="007E1EB6"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7E1EB6" w:rsidRDefault="002F4E34" w:rsidP="005729C8">
            <w:pPr>
              <w:rPr>
                <w:szCs w:val="20"/>
              </w:rPr>
            </w:pPr>
            <w:r w:rsidRPr="007E1EB6">
              <w:rPr>
                <w:szCs w:val="20"/>
              </w:rPr>
              <w:t>Def-GSIA</w:t>
            </w:r>
          </w:p>
        </w:tc>
        <w:tc>
          <w:tcPr>
            <w:tcW w:w="1404" w:type="pct"/>
          </w:tcPr>
          <w:p w14:paraId="2BFFF598" w14:textId="77777777" w:rsidR="002F4E34" w:rsidRPr="007E1EB6" w:rsidRDefault="002F4E34" w:rsidP="005729C8">
            <w:pPr>
              <w:rPr>
                <w:szCs w:val="20"/>
              </w:rPr>
            </w:pPr>
            <w:r w:rsidRPr="007E1EB6">
              <w:rPr>
                <w:szCs w:val="20"/>
              </w:rPr>
              <w:t>Default GSIA values</w:t>
            </w:r>
          </w:p>
        </w:tc>
        <w:tc>
          <w:tcPr>
            <w:tcW w:w="688" w:type="pct"/>
          </w:tcPr>
          <w:p w14:paraId="157D8A62" w14:textId="77777777" w:rsidR="002F4E34" w:rsidRPr="007E1EB6" w:rsidRDefault="002F4E34" w:rsidP="005729C8">
            <w:pPr>
              <w:rPr>
                <w:szCs w:val="20"/>
              </w:rPr>
            </w:pPr>
            <w:r w:rsidRPr="007E1EB6">
              <w:rPr>
                <w:szCs w:val="20"/>
              </w:rPr>
              <w:t>Any</w:t>
            </w:r>
          </w:p>
        </w:tc>
        <w:tc>
          <w:tcPr>
            <w:tcW w:w="858" w:type="pct"/>
          </w:tcPr>
          <w:p w14:paraId="0C3293FE" w14:textId="77777777" w:rsidR="002F4E34" w:rsidRPr="007E1EB6" w:rsidRDefault="002F4E34" w:rsidP="005729C8">
            <w:pPr>
              <w:rPr>
                <w:szCs w:val="20"/>
              </w:rPr>
            </w:pPr>
            <w:r w:rsidRPr="007E1EB6">
              <w:rPr>
                <w:szCs w:val="20"/>
              </w:rPr>
              <w:t>Any</w:t>
            </w:r>
          </w:p>
        </w:tc>
        <w:tc>
          <w:tcPr>
            <w:tcW w:w="693" w:type="pct"/>
          </w:tcPr>
          <w:p w14:paraId="0B642835" w14:textId="77777777" w:rsidR="002F4E34" w:rsidRPr="007E1EB6" w:rsidRDefault="002F4E34" w:rsidP="005729C8">
            <w:pPr>
              <w:rPr>
                <w:szCs w:val="20"/>
              </w:rPr>
            </w:pPr>
            <w:r w:rsidRPr="007E1EB6">
              <w:rPr>
                <w:szCs w:val="20"/>
              </w:rPr>
              <w:t>Any</w:t>
            </w:r>
          </w:p>
        </w:tc>
        <w:tc>
          <w:tcPr>
            <w:tcW w:w="634" w:type="pct"/>
          </w:tcPr>
          <w:p w14:paraId="1C671DD2" w14:textId="77777777" w:rsidR="002F4E34" w:rsidRPr="007E1EB6" w:rsidRDefault="002F4E34" w:rsidP="005729C8">
            <w:pPr>
              <w:rPr>
                <w:szCs w:val="20"/>
              </w:rPr>
            </w:pPr>
            <w:r w:rsidRPr="007E1EB6">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8A48EE7" w14:textId="77777777" w:rsidR="00AF6FAC" w:rsidRDefault="00AF6FAC" w:rsidP="008B1357">
      <w:pPr>
        <w:rPr>
          <w:rFonts w:cstheme="minorHAnsi"/>
          <w:b/>
          <w:szCs w:val="22"/>
        </w:rPr>
      </w:pPr>
    </w:p>
    <w:p w14:paraId="5C0B22E3" w14:textId="77777777" w:rsidR="00AF6FAC" w:rsidRDefault="00AF6FAC" w:rsidP="008B1357">
      <w:pPr>
        <w:rPr>
          <w:rFonts w:cstheme="minorHAnsi"/>
          <w:b/>
          <w:szCs w:val="22"/>
        </w:rPr>
      </w:pPr>
    </w:p>
    <w:p w14:paraId="324638C1" w14:textId="77777777" w:rsidR="00AF6FAC" w:rsidRDefault="00AF6FAC" w:rsidP="008B1357">
      <w:pPr>
        <w:rPr>
          <w:rFonts w:cstheme="minorHAnsi"/>
          <w:b/>
          <w:szCs w:val="22"/>
        </w:rPr>
      </w:pPr>
    </w:p>
    <w:p w14:paraId="4AFC193B" w14:textId="77777777" w:rsidR="00AF6FAC" w:rsidRDefault="00AF6FAC" w:rsidP="008B1357">
      <w:pPr>
        <w:rPr>
          <w:rFonts w:cstheme="minorHAnsi"/>
          <w:b/>
          <w:szCs w:val="22"/>
        </w:rPr>
      </w:pPr>
    </w:p>
    <w:p w14:paraId="7C85220B" w14:textId="77777777" w:rsidR="008B1357" w:rsidRPr="00500C4E" w:rsidRDefault="008B1357" w:rsidP="008B1357">
      <w:pPr>
        <w:rPr>
          <w:rFonts w:cstheme="minorHAnsi"/>
          <w:b/>
          <w:szCs w:val="22"/>
        </w:rPr>
      </w:pPr>
      <w:r w:rsidRPr="00500C4E">
        <w:rPr>
          <w:rFonts w:cstheme="minorHAnsi"/>
          <w:b/>
          <w:szCs w:val="22"/>
        </w:rPr>
        <w:lastRenderedPageBreak/>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4460D376" w14:textId="77777777" w:rsidR="00AF6FAC" w:rsidRPr="00920905" w:rsidRDefault="00AF6FAC" w:rsidP="00920905">
      <w:pPr>
        <w:pStyle w:val="NoSpacing"/>
      </w:pPr>
    </w:p>
    <w:tbl>
      <w:tblPr>
        <w:tblStyle w:val="TableGrid1"/>
        <w:tblW w:w="5000" w:type="pct"/>
        <w:tblLook w:val="04A0" w:firstRow="1" w:lastRow="0" w:firstColumn="1" w:lastColumn="0" w:noHBand="0" w:noVBand="1"/>
      </w:tblPr>
      <w:tblGrid>
        <w:gridCol w:w="1974"/>
        <w:gridCol w:w="1711"/>
        <w:gridCol w:w="1171"/>
        <w:gridCol w:w="1891"/>
        <w:gridCol w:w="1350"/>
        <w:gridCol w:w="1253"/>
      </w:tblGrid>
      <w:tr w:rsidR="00F937B7" w:rsidRPr="00500C4E" w14:paraId="5A9EC2BE" w14:textId="77777777" w:rsidTr="00F937B7">
        <w:tc>
          <w:tcPr>
            <w:tcW w:w="1056"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91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626"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1011"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72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670"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0C0D09" w:rsidRPr="00500C4E" w14:paraId="23E3B0B0" w14:textId="77777777" w:rsidTr="00F937B7">
        <w:trPr>
          <w:trHeight w:val="243"/>
        </w:trPr>
        <w:tc>
          <w:tcPr>
            <w:tcW w:w="1056" w:type="pct"/>
            <w:vAlign w:val="center"/>
          </w:tcPr>
          <w:p w14:paraId="17A1D7F4" w14:textId="4E89D5B3" w:rsidR="000C0D09" w:rsidRPr="00077D0C" w:rsidRDefault="00B33388" w:rsidP="000C0D09">
            <w:pPr>
              <w:rPr>
                <w:color w:val="FF0000"/>
                <w:szCs w:val="20"/>
              </w:rPr>
            </w:pPr>
            <w:r w:rsidRPr="00077D0C">
              <w:rPr>
                <w:rFonts w:cstheme="minorHAnsi"/>
                <w:szCs w:val="20"/>
              </w:rPr>
              <w:t>Cook-ElecCombOven</w:t>
            </w:r>
          </w:p>
        </w:tc>
        <w:tc>
          <w:tcPr>
            <w:tcW w:w="915" w:type="pct"/>
            <w:vAlign w:val="center"/>
          </w:tcPr>
          <w:p w14:paraId="212C1AF2" w14:textId="77777777" w:rsidR="00077D0C" w:rsidRPr="00077D0C" w:rsidRDefault="00077D0C" w:rsidP="00077D0C">
            <w:pPr>
              <w:rPr>
                <w:rFonts w:ascii="Calibri" w:hAnsi="Calibri"/>
                <w:color w:val="000000"/>
                <w:szCs w:val="22"/>
              </w:rPr>
            </w:pPr>
            <w:r w:rsidRPr="00077D0C">
              <w:rPr>
                <w:rFonts w:ascii="Calibri" w:hAnsi="Calibri"/>
                <w:color w:val="000000"/>
                <w:szCs w:val="22"/>
              </w:rPr>
              <w:t>Combination Oven - Electric</w:t>
            </w:r>
          </w:p>
          <w:p w14:paraId="36E678D1" w14:textId="71DE2494" w:rsidR="000C0D09" w:rsidRPr="00077D0C" w:rsidRDefault="000C0D09" w:rsidP="000C0D09">
            <w:pPr>
              <w:rPr>
                <w:color w:val="FF0000"/>
                <w:szCs w:val="20"/>
              </w:rPr>
            </w:pPr>
          </w:p>
        </w:tc>
        <w:tc>
          <w:tcPr>
            <w:tcW w:w="626" w:type="pct"/>
            <w:vAlign w:val="center"/>
          </w:tcPr>
          <w:p w14:paraId="42B5C736" w14:textId="6CB41F1C" w:rsidR="000C0D09" w:rsidRPr="00077D0C" w:rsidRDefault="00077D0C" w:rsidP="000C0D09">
            <w:pPr>
              <w:rPr>
                <w:color w:val="FF0000"/>
                <w:szCs w:val="20"/>
              </w:rPr>
            </w:pPr>
            <w:r w:rsidRPr="00077D0C">
              <w:rPr>
                <w:rFonts w:cstheme="minorHAnsi"/>
                <w:szCs w:val="20"/>
              </w:rPr>
              <w:t>Com</w:t>
            </w:r>
          </w:p>
        </w:tc>
        <w:tc>
          <w:tcPr>
            <w:tcW w:w="1011" w:type="pct"/>
            <w:vAlign w:val="center"/>
          </w:tcPr>
          <w:p w14:paraId="52A841ED" w14:textId="41206993" w:rsidR="000C0D09" w:rsidRPr="00077D0C" w:rsidRDefault="00077D0C" w:rsidP="000C0D09">
            <w:pPr>
              <w:rPr>
                <w:color w:val="FF0000"/>
                <w:szCs w:val="20"/>
              </w:rPr>
            </w:pPr>
            <w:r w:rsidRPr="00077D0C">
              <w:rPr>
                <w:rFonts w:cstheme="minorHAnsi"/>
                <w:szCs w:val="20"/>
              </w:rPr>
              <w:t>FoodServ</w:t>
            </w:r>
          </w:p>
        </w:tc>
        <w:tc>
          <w:tcPr>
            <w:tcW w:w="722" w:type="pct"/>
            <w:vAlign w:val="center"/>
          </w:tcPr>
          <w:p w14:paraId="1BF5FCBD" w14:textId="0A57F2A4" w:rsidR="000C0D09" w:rsidRPr="00077D0C" w:rsidRDefault="000C0D09" w:rsidP="000C0D09">
            <w:pPr>
              <w:rPr>
                <w:color w:val="FF0000"/>
                <w:szCs w:val="20"/>
              </w:rPr>
            </w:pPr>
            <w:r w:rsidRPr="00077D0C">
              <w:rPr>
                <w:rFonts w:cstheme="minorHAnsi"/>
                <w:szCs w:val="20"/>
              </w:rPr>
              <w:t>12</w:t>
            </w:r>
          </w:p>
        </w:tc>
        <w:tc>
          <w:tcPr>
            <w:tcW w:w="670" w:type="pct"/>
            <w:vAlign w:val="center"/>
          </w:tcPr>
          <w:p w14:paraId="46ED97C1" w14:textId="1ADD97A2" w:rsidR="000C0D09" w:rsidRPr="00077D0C" w:rsidRDefault="000C0D09" w:rsidP="000C0D09">
            <w:pPr>
              <w:rPr>
                <w:color w:val="FF0000"/>
                <w:szCs w:val="20"/>
              </w:rPr>
            </w:pPr>
            <w:r w:rsidRPr="00077D0C">
              <w:rPr>
                <w:rFonts w:cstheme="minorHAnsi"/>
                <w:szCs w:val="20"/>
              </w:rPr>
              <w:t>4</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1D5C0417" w14:textId="77777777" w:rsidR="0094682B" w:rsidRPr="00D67BCF" w:rsidRDefault="0094682B" w:rsidP="0094682B">
      <w:pPr>
        <w:rPr>
          <w:rFonts w:cstheme="minorHAnsi"/>
          <w:szCs w:val="22"/>
        </w:rPr>
      </w:pPr>
      <w:r w:rsidRPr="00D67BCF">
        <w:rPr>
          <w:rFonts w:cstheme="minorHAnsi"/>
          <w:b/>
          <w:szCs w:val="22"/>
        </w:rPr>
        <w:t>California Title 24 2013:</w:t>
      </w:r>
      <w:r w:rsidRPr="00D67BCF">
        <w:rPr>
          <w:rFonts w:cstheme="minorHAnsi"/>
          <w:szCs w:val="22"/>
        </w:rPr>
        <w:t xml:space="preserve"> These measures do not fall under Title 24 of the California Energy Regulations.</w:t>
      </w:r>
    </w:p>
    <w:p w14:paraId="6E15B0E8" w14:textId="77777777" w:rsidR="0094682B" w:rsidRPr="00D67BCF" w:rsidRDefault="0094682B" w:rsidP="0094682B">
      <w:pPr>
        <w:rPr>
          <w:rFonts w:cstheme="minorHAnsi"/>
          <w:szCs w:val="22"/>
        </w:rPr>
      </w:pPr>
    </w:p>
    <w:p w14:paraId="5130AA38" w14:textId="77777777" w:rsidR="0094682B" w:rsidRPr="00D67BCF" w:rsidRDefault="0094682B" w:rsidP="0094682B">
      <w:pPr>
        <w:rPr>
          <w:rFonts w:cstheme="minorHAnsi"/>
          <w:szCs w:val="22"/>
        </w:rPr>
      </w:pPr>
      <w:r w:rsidRPr="00D67BCF">
        <w:rPr>
          <w:rFonts w:cstheme="minorHAnsi"/>
          <w:b/>
          <w:szCs w:val="22"/>
        </w:rPr>
        <w:t>California Title 20 2014:</w:t>
      </w:r>
      <w:r w:rsidRPr="00D67BCF">
        <w:rPr>
          <w:rFonts w:cstheme="minorHAnsi"/>
          <w:szCs w:val="22"/>
        </w:rPr>
        <w:t xml:space="preserve"> State of California Title 20 Appliance Efficiency Regulation [422] has a category for cooking appliances, but combination ovens are not included.</w:t>
      </w:r>
    </w:p>
    <w:p w14:paraId="52FEFC96" w14:textId="77777777" w:rsidR="0094682B" w:rsidRPr="00D67BCF" w:rsidRDefault="0094682B" w:rsidP="0094682B">
      <w:pPr>
        <w:rPr>
          <w:rFonts w:cstheme="minorHAnsi"/>
          <w:b/>
          <w:szCs w:val="22"/>
        </w:rPr>
      </w:pPr>
    </w:p>
    <w:p w14:paraId="1B2CE2F5" w14:textId="77777777" w:rsidR="0094682B" w:rsidRPr="0057341F" w:rsidRDefault="0094682B" w:rsidP="0094682B">
      <w:pPr>
        <w:pStyle w:val="Heading3"/>
        <w:shd w:val="clear" w:color="auto" w:fill="FFFFFF"/>
        <w:spacing w:before="0" w:after="0"/>
        <w:rPr>
          <w:rFonts w:asciiTheme="minorHAnsi" w:hAnsiTheme="minorHAnsi" w:cstheme="minorHAnsi"/>
          <w:b w:val="0"/>
          <w:i/>
          <w:sz w:val="22"/>
          <w:szCs w:val="22"/>
        </w:rPr>
      </w:pPr>
      <w:r w:rsidRPr="0057341F">
        <w:rPr>
          <w:rFonts w:asciiTheme="minorHAnsi" w:hAnsiTheme="minorHAnsi" w:cstheme="minorHAnsi"/>
          <w:bCs w:val="0"/>
          <w:sz w:val="22"/>
          <w:szCs w:val="22"/>
        </w:rPr>
        <w:t>ASTM Standards:</w:t>
      </w:r>
      <w:r w:rsidRPr="0057341F">
        <w:rPr>
          <w:rFonts w:asciiTheme="minorHAnsi" w:hAnsiTheme="minorHAnsi" w:cstheme="minorHAnsi"/>
          <w:b w:val="0"/>
          <w:bCs w:val="0"/>
          <w:sz w:val="22"/>
          <w:szCs w:val="22"/>
        </w:rPr>
        <w:t xml:space="preserve"> </w:t>
      </w:r>
      <w:r>
        <w:rPr>
          <w:rFonts w:asciiTheme="minorHAnsi" w:hAnsiTheme="minorHAnsi" w:cstheme="minorHAnsi"/>
          <w:b w:val="0"/>
          <w:bCs w:val="0"/>
          <w:sz w:val="22"/>
          <w:szCs w:val="22"/>
        </w:rPr>
        <w:t xml:space="preserve">ASTM </w:t>
      </w:r>
      <w:r w:rsidRPr="0057341F">
        <w:rPr>
          <w:rFonts w:asciiTheme="minorHAnsi" w:hAnsiTheme="minorHAnsi" w:cstheme="minorHAnsi"/>
          <w:b w:val="0"/>
          <w:bCs w:val="0"/>
          <w:sz w:val="22"/>
          <w:szCs w:val="22"/>
        </w:rPr>
        <w:t>Standard Test Method for Enhanced Performance of Combination Oven in Various Modes</w:t>
      </w:r>
      <w:r>
        <w:rPr>
          <w:rFonts w:asciiTheme="minorHAnsi" w:hAnsiTheme="minorHAnsi" w:cstheme="minorHAnsi"/>
          <w:b w:val="0"/>
          <w:bCs w:val="0"/>
          <w:sz w:val="22"/>
          <w:szCs w:val="22"/>
        </w:rPr>
        <w:t xml:space="preserve"> (F2861</w:t>
      </w:r>
      <w:r w:rsidRPr="0057341F">
        <w:rPr>
          <w:rFonts w:asciiTheme="minorHAnsi" w:hAnsiTheme="minorHAnsi" w:cstheme="minorHAnsi"/>
          <w:b w:val="0"/>
          <w:bCs w:val="0"/>
          <w:sz w:val="22"/>
          <w:szCs w:val="22"/>
        </w:rPr>
        <w:t xml:space="preserve">) </w:t>
      </w:r>
      <w:r w:rsidRPr="0057341F">
        <w:rPr>
          <w:rFonts w:asciiTheme="minorHAnsi" w:hAnsiTheme="minorHAnsi" w:cstheme="minorHAnsi"/>
          <w:b w:val="0"/>
          <w:sz w:val="22"/>
          <w:szCs w:val="22"/>
        </w:rPr>
        <w:t>was used to estimate the energy consumption of base case and measure equipment.</w:t>
      </w:r>
    </w:p>
    <w:p w14:paraId="240B8A07" w14:textId="77777777" w:rsidR="0094682B" w:rsidRPr="00D67BCF" w:rsidRDefault="0094682B" w:rsidP="0094682B">
      <w:pPr>
        <w:rPr>
          <w:rFonts w:cstheme="minorHAnsi"/>
          <w:szCs w:val="22"/>
        </w:rPr>
      </w:pPr>
    </w:p>
    <w:p w14:paraId="62EC4691" w14:textId="69BAEAC8" w:rsidR="0094682B" w:rsidRDefault="0094682B" w:rsidP="0094682B">
      <w:pPr>
        <w:pStyle w:val="Reminders"/>
        <w:rPr>
          <w:rFonts w:asciiTheme="minorHAnsi" w:hAnsiTheme="minorHAnsi" w:cstheme="minorHAnsi"/>
          <w:i w:val="0"/>
          <w:color w:val="auto"/>
          <w:szCs w:val="22"/>
        </w:rPr>
      </w:pPr>
      <w:r w:rsidRPr="00D67BCF">
        <w:rPr>
          <w:rFonts w:asciiTheme="minorHAnsi" w:hAnsiTheme="minorHAnsi" w:cstheme="minorHAnsi"/>
          <w:b/>
          <w:i w:val="0"/>
          <w:color w:val="auto"/>
          <w:szCs w:val="22"/>
        </w:rPr>
        <w:t>Federal Standards:</w:t>
      </w:r>
      <w:r w:rsidRPr="00D67BCF">
        <w:rPr>
          <w:rFonts w:asciiTheme="minorHAnsi" w:hAnsiTheme="minorHAnsi" w:cstheme="minorHAnsi"/>
          <w:i w:val="0"/>
          <w:color w:val="auto"/>
          <w:szCs w:val="22"/>
        </w:rPr>
        <w:t xml:space="preserve"> These measures do not fall under Federal DOE or EPA Energy Regulations</w:t>
      </w:r>
    </w:p>
    <w:p w14:paraId="42CDFC5B" w14:textId="77777777" w:rsidR="0094682B" w:rsidRPr="00500C4E" w:rsidRDefault="0094682B" w:rsidP="0094682B">
      <w:pPr>
        <w:pStyle w:val="Reminders"/>
        <w:rPr>
          <w:rFonts w:asciiTheme="minorHAnsi" w:hAnsiTheme="minorHAnsi" w:cstheme="minorHAnsi"/>
          <w:i w:val="0"/>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94682B" w:rsidRPr="00500C4E" w14:paraId="41E6B4DA" w14:textId="77777777" w:rsidTr="00055856">
        <w:trPr>
          <w:trHeight w:val="243"/>
        </w:trPr>
        <w:tc>
          <w:tcPr>
            <w:tcW w:w="1155" w:type="pct"/>
            <w:vAlign w:val="center"/>
          </w:tcPr>
          <w:p w14:paraId="16A44F28" w14:textId="0D627ADC" w:rsidR="0094682B" w:rsidRPr="00500C4E" w:rsidRDefault="0094682B" w:rsidP="0094682B">
            <w:pPr>
              <w:rPr>
                <w:rFonts w:cstheme="minorHAnsi"/>
                <w:szCs w:val="20"/>
              </w:rPr>
            </w:pPr>
            <w:r w:rsidRPr="00D67BCF">
              <w:rPr>
                <w:rFonts w:cstheme="minorHAnsi"/>
                <w:szCs w:val="20"/>
              </w:rPr>
              <w:t>ASTM</w:t>
            </w:r>
          </w:p>
        </w:tc>
        <w:tc>
          <w:tcPr>
            <w:tcW w:w="2711" w:type="pct"/>
            <w:vAlign w:val="center"/>
          </w:tcPr>
          <w:p w14:paraId="387D6828" w14:textId="7D7EEEF9" w:rsidR="0094682B" w:rsidRPr="00500C4E" w:rsidRDefault="0094682B" w:rsidP="0094682B">
            <w:pPr>
              <w:rPr>
                <w:rFonts w:cstheme="minorHAnsi"/>
                <w:color w:val="FF0000"/>
                <w:szCs w:val="20"/>
              </w:rPr>
            </w:pPr>
            <w:r>
              <w:rPr>
                <w:rFonts w:cstheme="minorHAnsi"/>
                <w:szCs w:val="20"/>
              </w:rPr>
              <w:t>F2861</w:t>
            </w:r>
          </w:p>
        </w:tc>
        <w:tc>
          <w:tcPr>
            <w:tcW w:w="1134" w:type="pct"/>
            <w:vAlign w:val="center"/>
          </w:tcPr>
          <w:p w14:paraId="3E1189F8" w14:textId="46979D1A" w:rsidR="0094682B" w:rsidRPr="00500C4E" w:rsidRDefault="0094682B" w:rsidP="0094682B">
            <w:pPr>
              <w:rPr>
                <w:rFonts w:cstheme="minorHAnsi"/>
                <w:color w:val="FF0000"/>
                <w:szCs w:val="20"/>
              </w:rPr>
            </w:pPr>
            <w:r>
              <w:rPr>
                <w:rFonts w:cstheme="minorHAnsi"/>
                <w:szCs w:val="20"/>
              </w:rPr>
              <w:t>January 1, 2014</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171FE7F6" w14:textId="6B608B5A" w:rsidR="00572D2F" w:rsidRPr="00920905" w:rsidRDefault="00572D2F" w:rsidP="00920905">
      <w:pPr>
        <w:pStyle w:val="Heading3"/>
        <w:rPr>
          <w:b w:val="0"/>
        </w:rPr>
      </w:pPr>
      <w:r w:rsidRPr="00920905">
        <w:rPr>
          <w:rFonts w:asciiTheme="minorHAnsi" w:hAnsiTheme="minorHAnsi"/>
        </w:rPr>
        <w:t>1.</w:t>
      </w:r>
      <w:r w:rsidR="00A4411F" w:rsidRPr="00920905">
        <w:rPr>
          <w:rFonts w:asciiTheme="minorHAnsi" w:hAnsiTheme="minorHAnsi"/>
        </w:rPr>
        <w:t>5.1</w:t>
      </w:r>
      <w:r w:rsidR="0094682B">
        <w:rPr>
          <w:rFonts w:asciiTheme="minorHAnsi" w:hAnsiTheme="minorHAnsi"/>
        </w:rPr>
        <w:t xml:space="preserve"> Non-DEER Study Review </w:t>
      </w:r>
    </w:p>
    <w:p w14:paraId="2C605B34" w14:textId="77777777" w:rsidR="0094682B" w:rsidRDefault="0094682B" w:rsidP="0094682B">
      <w:pPr>
        <w:rPr>
          <w:rFonts w:cstheme="minorHAnsi"/>
          <w:szCs w:val="22"/>
        </w:rPr>
      </w:pPr>
      <w:r>
        <w:rPr>
          <w:rFonts w:cstheme="minorHAnsi"/>
          <w:szCs w:val="22"/>
        </w:rPr>
        <w:t>No Non-DEER studies are used in this work paper.</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07979F0E" w14:textId="59685E4A" w:rsidR="0094682B" w:rsidRPr="0094682B" w:rsidRDefault="0094682B" w:rsidP="0094682B">
      <w: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14C127AD" w14:textId="77777777" w:rsidR="0009407F" w:rsidRPr="00D67BCF" w:rsidRDefault="0009407F" w:rsidP="0009407F">
      <w:pPr>
        <w:pStyle w:val="Heading2"/>
        <w:rPr>
          <w:rFonts w:asciiTheme="minorHAnsi" w:hAnsiTheme="minorHAnsi" w:cstheme="minorHAnsi"/>
        </w:rPr>
      </w:pPr>
      <w:bookmarkStart w:id="17" w:name="_Toc326215672"/>
      <w:r w:rsidRPr="00D67BCF">
        <w:rPr>
          <w:rFonts w:asciiTheme="minorHAnsi" w:hAnsiTheme="minorHAnsi" w:cstheme="minorHAnsi"/>
        </w:rPr>
        <w:t>2.1 Electric Energy Savings Estimation Methodologies</w:t>
      </w:r>
      <w:bookmarkEnd w:id="17"/>
    </w:p>
    <w:p w14:paraId="511BDE6E" w14:textId="77777777" w:rsidR="0009407F" w:rsidRPr="00D67BCF" w:rsidRDefault="0009407F" w:rsidP="0009407F">
      <w:pPr>
        <w:rPr>
          <w:rFonts w:cstheme="minorHAnsi"/>
          <w:szCs w:val="22"/>
        </w:rPr>
      </w:pPr>
      <w:r>
        <w:rPr>
          <w:rFonts w:cstheme="minorHAnsi"/>
          <w:szCs w:val="22"/>
        </w:rPr>
        <w:t>Energy</w:t>
      </w:r>
      <w:r w:rsidRPr="00D67BCF">
        <w:rPr>
          <w:rFonts w:cstheme="minorHAnsi"/>
          <w:szCs w:val="22"/>
        </w:rPr>
        <w:t xml:space="preserve"> savings were developed using actual test data based on the calculation methods in ASTM Standard Test Method for the</w:t>
      </w:r>
      <w:r w:rsidRPr="00D67BCF">
        <w:rPr>
          <w:rFonts w:cstheme="minorHAnsi"/>
          <w:i/>
          <w:iCs/>
          <w:szCs w:val="22"/>
        </w:rPr>
        <w:t xml:space="preserve"> </w:t>
      </w:r>
      <w:r w:rsidRPr="00D67BCF">
        <w:rPr>
          <w:rFonts w:cstheme="minorHAnsi"/>
          <w:szCs w:val="22"/>
        </w:rPr>
        <w:t xml:space="preserve">Performance of Combination Ovens in Various Modes (F2861) which use measured data under preheat, idle, and heavy-load cooking conditions. </w:t>
      </w:r>
    </w:p>
    <w:p w14:paraId="3530FFD9" w14:textId="77777777" w:rsidR="0009407F" w:rsidRPr="00D67BCF" w:rsidRDefault="0009407F" w:rsidP="0009407F">
      <w:pPr>
        <w:rPr>
          <w:rFonts w:cstheme="minorHAnsi"/>
          <w:szCs w:val="22"/>
        </w:rPr>
      </w:pPr>
    </w:p>
    <w:p w14:paraId="1DB75A95" w14:textId="77777777" w:rsidR="0009407F" w:rsidRDefault="0009407F" w:rsidP="0009407F">
      <w:pPr>
        <w:pStyle w:val="Caption"/>
        <w:jc w:val="center"/>
        <w:rPr>
          <w:rFonts w:cstheme="minorHAnsi"/>
          <w:szCs w:val="22"/>
        </w:rPr>
      </w:pPr>
    </w:p>
    <w:p w14:paraId="1E1AB989" w14:textId="77777777" w:rsidR="0009407F" w:rsidRDefault="0009407F" w:rsidP="0009407F">
      <w:pPr>
        <w:pStyle w:val="Caption"/>
        <w:jc w:val="center"/>
        <w:rPr>
          <w:rFonts w:cstheme="minorHAnsi"/>
          <w:szCs w:val="22"/>
        </w:rPr>
      </w:pPr>
    </w:p>
    <w:p w14:paraId="024C6C9E" w14:textId="77777777" w:rsidR="0009407F" w:rsidRDefault="0009407F" w:rsidP="0009407F">
      <w:pPr>
        <w:pStyle w:val="Caption"/>
        <w:jc w:val="center"/>
        <w:rPr>
          <w:rFonts w:cstheme="minorHAnsi"/>
          <w:szCs w:val="22"/>
        </w:rPr>
      </w:pPr>
    </w:p>
    <w:p w14:paraId="33D3F229" w14:textId="011F02B4" w:rsidR="0009407F" w:rsidRPr="0026221B" w:rsidRDefault="0009407F" w:rsidP="0009407F">
      <w:pPr>
        <w:pStyle w:val="Caption"/>
        <w:rPr>
          <w:rFonts w:cstheme="minorHAnsi"/>
          <w:szCs w:val="22"/>
        </w:rPr>
      </w:pPr>
      <w:r w:rsidRPr="0026221B">
        <w:rPr>
          <w:rFonts w:cstheme="minorHAnsi"/>
          <w:szCs w:val="22"/>
        </w:rPr>
        <w:fldChar w:fldCharType="begin"/>
      </w:r>
      <w:r w:rsidRPr="0026221B">
        <w:rPr>
          <w:rFonts w:cstheme="minorHAnsi"/>
          <w:szCs w:val="22"/>
        </w:rPr>
        <w:instrText xml:space="preserve"> TC /f “Table”</w:instrText>
      </w:r>
      <w:r w:rsidRPr="0026221B">
        <w:rPr>
          <w:rFonts w:cstheme="minorHAnsi"/>
          <w:szCs w:val="22"/>
        </w:rPr>
        <w:fldChar w:fldCharType="end"/>
      </w:r>
      <w:bookmarkStart w:id="18" w:name="_Toc326215686"/>
      <w:r w:rsidRPr="0026221B">
        <w:rPr>
          <w:rFonts w:cstheme="minorHAnsi"/>
          <w:szCs w:val="22"/>
        </w:rPr>
        <w:t>Baseline ASTM Test Results for Commercial Combination Ovens</w:t>
      </w:r>
      <w:bookmarkEnd w:id="18"/>
    </w:p>
    <w:tbl>
      <w:tblPr>
        <w:tblStyle w:val="TableGrid1"/>
        <w:tblW w:w="5000" w:type="pct"/>
        <w:tblLook w:val="01E0" w:firstRow="1" w:lastRow="1" w:firstColumn="1" w:lastColumn="1" w:noHBand="0" w:noVBand="0"/>
      </w:tblPr>
      <w:tblGrid>
        <w:gridCol w:w="1950"/>
        <w:gridCol w:w="2285"/>
        <w:gridCol w:w="2665"/>
        <w:gridCol w:w="2450"/>
      </w:tblGrid>
      <w:tr w:rsidR="0009407F" w:rsidRPr="00D67BCF" w14:paraId="4E16977A" w14:textId="77777777" w:rsidTr="0009407F">
        <w:trPr>
          <w:trHeight w:val="432"/>
        </w:trPr>
        <w:tc>
          <w:tcPr>
            <w:tcW w:w="1043" w:type="pct"/>
            <w:shd w:val="clear" w:color="auto" w:fill="D9D9D9" w:themeFill="background1" w:themeFillShade="D9"/>
          </w:tcPr>
          <w:p w14:paraId="64FDEFED" w14:textId="77777777" w:rsidR="0009407F" w:rsidRPr="0009407F" w:rsidRDefault="0009407F" w:rsidP="00A458AD">
            <w:pPr>
              <w:spacing w:before="20" w:after="20"/>
              <w:jc w:val="center"/>
              <w:rPr>
                <w:rFonts w:cstheme="minorHAnsi"/>
                <w:b/>
                <w:bCs/>
                <w:szCs w:val="20"/>
              </w:rPr>
            </w:pPr>
            <w:r w:rsidRPr="0009407F">
              <w:rPr>
                <w:rFonts w:cstheme="minorHAnsi"/>
                <w:b/>
                <w:szCs w:val="20"/>
              </w:rPr>
              <w:t>Combination Oven Type</w:t>
            </w:r>
          </w:p>
        </w:tc>
        <w:tc>
          <w:tcPr>
            <w:tcW w:w="1222" w:type="pct"/>
            <w:shd w:val="clear" w:color="auto" w:fill="D9D9D9" w:themeFill="background1" w:themeFillShade="D9"/>
          </w:tcPr>
          <w:p w14:paraId="7CEA398D" w14:textId="77777777" w:rsidR="0009407F" w:rsidRPr="0009407F" w:rsidRDefault="0009407F" w:rsidP="00A458AD">
            <w:pPr>
              <w:spacing w:before="20" w:after="20"/>
              <w:jc w:val="center"/>
              <w:rPr>
                <w:rFonts w:cstheme="minorHAnsi"/>
                <w:b/>
                <w:bCs/>
                <w:szCs w:val="20"/>
              </w:rPr>
            </w:pPr>
            <w:r w:rsidRPr="0009407F">
              <w:rPr>
                <w:rFonts w:cstheme="minorHAnsi"/>
                <w:b/>
                <w:szCs w:val="20"/>
              </w:rPr>
              <w:t>Idle Energy Rate</w:t>
            </w:r>
          </w:p>
        </w:tc>
        <w:tc>
          <w:tcPr>
            <w:tcW w:w="1425" w:type="pct"/>
            <w:shd w:val="clear" w:color="auto" w:fill="D9D9D9" w:themeFill="background1" w:themeFillShade="D9"/>
          </w:tcPr>
          <w:p w14:paraId="40AEC9FD" w14:textId="77777777" w:rsidR="0009407F" w:rsidRPr="0009407F" w:rsidRDefault="0009407F" w:rsidP="00A458AD">
            <w:pPr>
              <w:spacing w:before="20" w:after="20"/>
              <w:jc w:val="center"/>
              <w:rPr>
                <w:rFonts w:cstheme="minorHAnsi"/>
                <w:b/>
                <w:bCs/>
                <w:szCs w:val="20"/>
              </w:rPr>
            </w:pPr>
            <w:r w:rsidRPr="0009407F">
              <w:rPr>
                <w:rFonts w:cstheme="minorHAnsi"/>
                <w:b/>
                <w:szCs w:val="20"/>
              </w:rPr>
              <w:t>Cooking-Energy Efficiency*</w:t>
            </w:r>
          </w:p>
        </w:tc>
        <w:tc>
          <w:tcPr>
            <w:tcW w:w="1310" w:type="pct"/>
            <w:shd w:val="clear" w:color="auto" w:fill="D9D9D9" w:themeFill="background1" w:themeFillShade="D9"/>
          </w:tcPr>
          <w:p w14:paraId="0C87BAD1" w14:textId="77777777" w:rsidR="0009407F" w:rsidRPr="0009407F" w:rsidRDefault="0009407F" w:rsidP="00A458AD">
            <w:pPr>
              <w:spacing w:before="20" w:after="20"/>
              <w:jc w:val="center"/>
              <w:rPr>
                <w:rFonts w:cstheme="minorHAnsi"/>
                <w:b/>
                <w:bCs/>
                <w:szCs w:val="20"/>
              </w:rPr>
            </w:pPr>
            <w:r w:rsidRPr="0009407F">
              <w:rPr>
                <w:rFonts w:cstheme="minorHAnsi"/>
                <w:b/>
                <w:szCs w:val="20"/>
              </w:rPr>
              <w:t>Production Capacity*</w:t>
            </w:r>
          </w:p>
        </w:tc>
      </w:tr>
      <w:tr w:rsidR="0009407F" w:rsidRPr="00D67BCF" w14:paraId="16DE0645" w14:textId="77777777" w:rsidTr="0009407F">
        <w:trPr>
          <w:trHeight w:val="288"/>
        </w:trPr>
        <w:tc>
          <w:tcPr>
            <w:tcW w:w="1043" w:type="pct"/>
          </w:tcPr>
          <w:p w14:paraId="53BDFBF6" w14:textId="77777777" w:rsidR="0009407F" w:rsidRPr="00D67BCF" w:rsidRDefault="0009407F" w:rsidP="00A458AD">
            <w:pPr>
              <w:spacing w:before="20" w:after="20"/>
              <w:jc w:val="center"/>
              <w:rPr>
                <w:rFonts w:cstheme="minorHAnsi"/>
                <w:szCs w:val="20"/>
              </w:rPr>
            </w:pPr>
            <w:r w:rsidRPr="00D67BCF">
              <w:rPr>
                <w:rFonts w:cstheme="minorHAnsi"/>
                <w:szCs w:val="20"/>
              </w:rPr>
              <w:t>Electric Combi &lt; 15 pan capacity*</w:t>
            </w:r>
          </w:p>
        </w:tc>
        <w:tc>
          <w:tcPr>
            <w:tcW w:w="1222" w:type="pct"/>
          </w:tcPr>
          <w:p w14:paraId="3A77E1A3" w14:textId="77777777" w:rsidR="0009407F" w:rsidRPr="00D67BCF" w:rsidRDefault="0009407F" w:rsidP="00A458AD">
            <w:pPr>
              <w:spacing w:before="20" w:after="20"/>
              <w:jc w:val="center"/>
              <w:rPr>
                <w:rFonts w:cstheme="minorHAnsi"/>
                <w:szCs w:val="20"/>
              </w:rPr>
            </w:pPr>
            <w:r w:rsidRPr="00D67BCF">
              <w:rPr>
                <w:rFonts w:cstheme="minorHAnsi"/>
                <w:szCs w:val="20"/>
              </w:rPr>
              <w:t>3,000 W oven mode</w:t>
            </w:r>
            <w:r w:rsidRPr="00D67BCF">
              <w:rPr>
                <w:rFonts w:cstheme="minorHAnsi"/>
                <w:szCs w:val="20"/>
              </w:rPr>
              <w:br/>
              <w:t>10,000 W steam mode</w:t>
            </w:r>
          </w:p>
        </w:tc>
        <w:tc>
          <w:tcPr>
            <w:tcW w:w="1425" w:type="pct"/>
          </w:tcPr>
          <w:p w14:paraId="2417F8D1" w14:textId="77777777" w:rsidR="0009407F" w:rsidRPr="00D67BCF" w:rsidRDefault="0009407F" w:rsidP="00A458AD">
            <w:pPr>
              <w:spacing w:before="20" w:after="20"/>
              <w:jc w:val="center"/>
              <w:rPr>
                <w:rFonts w:cstheme="minorHAnsi"/>
                <w:szCs w:val="20"/>
              </w:rPr>
            </w:pPr>
            <w:r w:rsidRPr="00D67BCF">
              <w:rPr>
                <w:rFonts w:cstheme="minorHAnsi"/>
                <w:szCs w:val="20"/>
              </w:rPr>
              <w:t>65% oven mode</w:t>
            </w:r>
            <w:r w:rsidRPr="00D67BCF">
              <w:rPr>
                <w:rFonts w:cstheme="minorHAnsi"/>
                <w:szCs w:val="20"/>
              </w:rPr>
              <w:br/>
              <w:t>40% steam mode</w:t>
            </w:r>
          </w:p>
        </w:tc>
        <w:tc>
          <w:tcPr>
            <w:tcW w:w="1310" w:type="pct"/>
          </w:tcPr>
          <w:p w14:paraId="46B13228" w14:textId="77777777" w:rsidR="0009407F" w:rsidRPr="00D67BCF" w:rsidRDefault="0009407F" w:rsidP="00A458AD">
            <w:pPr>
              <w:spacing w:before="20" w:after="20"/>
              <w:jc w:val="center"/>
              <w:rPr>
                <w:rFonts w:cstheme="minorHAnsi"/>
                <w:szCs w:val="20"/>
              </w:rPr>
            </w:pPr>
            <w:r w:rsidRPr="00D67BCF">
              <w:rPr>
                <w:rFonts w:cstheme="minorHAnsi"/>
                <w:szCs w:val="20"/>
              </w:rPr>
              <w:t>80 lb/h oven mode</w:t>
            </w:r>
            <w:r w:rsidRPr="00D67BCF">
              <w:rPr>
                <w:rFonts w:cstheme="minorHAnsi"/>
                <w:szCs w:val="20"/>
              </w:rPr>
              <w:br/>
              <w:t>100 lb/h steam mode</w:t>
            </w:r>
          </w:p>
        </w:tc>
      </w:tr>
      <w:tr w:rsidR="0009407F" w:rsidRPr="00D67BCF" w14:paraId="02F98218" w14:textId="77777777" w:rsidTr="0009407F">
        <w:trPr>
          <w:trHeight w:val="288"/>
        </w:trPr>
        <w:tc>
          <w:tcPr>
            <w:tcW w:w="1043" w:type="pct"/>
          </w:tcPr>
          <w:p w14:paraId="5EA34175" w14:textId="77777777" w:rsidR="0009407F" w:rsidRPr="00D67BCF" w:rsidRDefault="0009407F" w:rsidP="00A458AD">
            <w:pPr>
              <w:spacing w:before="20" w:after="20"/>
              <w:jc w:val="center"/>
              <w:rPr>
                <w:rFonts w:cstheme="minorHAnsi"/>
                <w:szCs w:val="20"/>
              </w:rPr>
            </w:pPr>
            <w:r w:rsidRPr="00D67BCF">
              <w:rPr>
                <w:rFonts w:cstheme="minorHAnsi"/>
                <w:szCs w:val="20"/>
              </w:rPr>
              <w:t>Electric Combi 15−28 pan capacity*</w:t>
            </w:r>
          </w:p>
        </w:tc>
        <w:tc>
          <w:tcPr>
            <w:tcW w:w="1222" w:type="pct"/>
          </w:tcPr>
          <w:p w14:paraId="38130EC7" w14:textId="77777777" w:rsidR="0009407F" w:rsidRPr="00D67BCF" w:rsidRDefault="0009407F" w:rsidP="00A458AD">
            <w:pPr>
              <w:spacing w:before="20" w:after="20"/>
              <w:jc w:val="center"/>
              <w:rPr>
                <w:rFonts w:cstheme="minorHAnsi"/>
                <w:szCs w:val="20"/>
              </w:rPr>
            </w:pPr>
            <w:r w:rsidRPr="00D67BCF">
              <w:rPr>
                <w:rFonts w:cstheme="minorHAnsi"/>
                <w:szCs w:val="20"/>
              </w:rPr>
              <w:t>3,750 W oven mode</w:t>
            </w:r>
            <w:r w:rsidRPr="00D67BCF">
              <w:rPr>
                <w:rFonts w:cstheme="minorHAnsi"/>
                <w:szCs w:val="20"/>
              </w:rPr>
              <w:br/>
              <w:t>12,500 W steam mode</w:t>
            </w:r>
          </w:p>
        </w:tc>
        <w:tc>
          <w:tcPr>
            <w:tcW w:w="1425" w:type="pct"/>
          </w:tcPr>
          <w:p w14:paraId="4E2ACA00" w14:textId="77777777" w:rsidR="0009407F" w:rsidRPr="00D67BCF" w:rsidRDefault="0009407F" w:rsidP="00A458AD">
            <w:pPr>
              <w:spacing w:before="20" w:after="20"/>
              <w:jc w:val="center"/>
              <w:rPr>
                <w:rFonts w:cstheme="minorHAnsi"/>
                <w:szCs w:val="20"/>
              </w:rPr>
            </w:pPr>
            <w:r w:rsidRPr="00D67BCF">
              <w:rPr>
                <w:rFonts w:cstheme="minorHAnsi"/>
                <w:szCs w:val="20"/>
              </w:rPr>
              <w:t>65% oven mode</w:t>
            </w:r>
            <w:r w:rsidRPr="00D67BCF">
              <w:rPr>
                <w:rFonts w:cstheme="minorHAnsi"/>
                <w:szCs w:val="20"/>
              </w:rPr>
              <w:br/>
              <w:t>40% steam mode</w:t>
            </w:r>
          </w:p>
        </w:tc>
        <w:tc>
          <w:tcPr>
            <w:tcW w:w="1310" w:type="pct"/>
          </w:tcPr>
          <w:p w14:paraId="5A943671" w14:textId="77777777" w:rsidR="0009407F" w:rsidRPr="00D67BCF" w:rsidRDefault="0009407F" w:rsidP="00A458AD">
            <w:pPr>
              <w:spacing w:before="20" w:after="20"/>
              <w:jc w:val="center"/>
              <w:rPr>
                <w:rFonts w:cstheme="minorHAnsi"/>
                <w:szCs w:val="20"/>
              </w:rPr>
            </w:pPr>
            <w:r w:rsidRPr="00D67BCF">
              <w:rPr>
                <w:rFonts w:cstheme="minorHAnsi"/>
                <w:szCs w:val="20"/>
              </w:rPr>
              <w:t>100 lb/h oven mode</w:t>
            </w:r>
            <w:r w:rsidRPr="00D67BCF">
              <w:rPr>
                <w:rFonts w:cstheme="minorHAnsi"/>
                <w:szCs w:val="20"/>
              </w:rPr>
              <w:br/>
              <w:t>150 lb/h steam mode</w:t>
            </w:r>
          </w:p>
        </w:tc>
      </w:tr>
      <w:tr w:rsidR="0009407F" w:rsidRPr="00D67BCF" w14:paraId="0039818F" w14:textId="77777777" w:rsidTr="0009407F">
        <w:trPr>
          <w:trHeight w:val="288"/>
        </w:trPr>
        <w:tc>
          <w:tcPr>
            <w:tcW w:w="1043" w:type="pct"/>
          </w:tcPr>
          <w:p w14:paraId="39007B8E" w14:textId="77777777" w:rsidR="0009407F" w:rsidRPr="00D67BCF" w:rsidRDefault="0009407F" w:rsidP="00A458AD">
            <w:pPr>
              <w:spacing w:before="20" w:after="20"/>
              <w:jc w:val="center"/>
              <w:rPr>
                <w:rFonts w:cstheme="minorHAnsi"/>
                <w:szCs w:val="20"/>
              </w:rPr>
            </w:pPr>
            <w:r w:rsidRPr="00D67BCF">
              <w:rPr>
                <w:rFonts w:cstheme="minorHAnsi"/>
                <w:szCs w:val="20"/>
              </w:rPr>
              <w:t>Electric Combi &gt; 28 pan capacity*</w:t>
            </w:r>
          </w:p>
        </w:tc>
        <w:tc>
          <w:tcPr>
            <w:tcW w:w="1222" w:type="pct"/>
          </w:tcPr>
          <w:p w14:paraId="6290D033" w14:textId="77777777" w:rsidR="0009407F" w:rsidRPr="00D67BCF" w:rsidRDefault="0009407F" w:rsidP="00A458AD">
            <w:pPr>
              <w:spacing w:before="20" w:after="20"/>
              <w:jc w:val="center"/>
              <w:rPr>
                <w:rFonts w:cstheme="minorHAnsi"/>
                <w:szCs w:val="20"/>
              </w:rPr>
            </w:pPr>
            <w:r w:rsidRPr="00D67BCF">
              <w:rPr>
                <w:rFonts w:cstheme="minorHAnsi"/>
                <w:szCs w:val="20"/>
              </w:rPr>
              <w:t>5,250 W oven mode</w:t>
            </w:r>
            <w:r w:rsidRPr="00D67BCF">
              <w:rPr>
                <w:rFonts w:cstheme="minorHAnsi"/>
                <w:szCs w:val="20"/>
              </w:rPr>
              <w:br/>
              <w:t>18,000 W steam mode</w:t>
            </w:r>
          </w:p>
        </w:tc>
        <w:tc>
          <w:tcPr>
            <w:tcW w:w="1425" w:type="pct"/>
          </w:tcPr>
          <w:p w14:paraId="68902EA9" w14:textId="77777777" w:rsidR="0009407F" w:rsidRPr="00D67BCF" w:rsidRDefault="0009407F" w:rsidP="00A458AD">
            <w:pPr>
              <w:spacing w:before="20" w:after="20"/>
              <w:jc w:val="center"/>
              <w:rPr>
                <w:rFonts w:cstheme="minorHAnsi"/>
                <w:szCs w:val="20"/>
              </w:rPr>
            </w:pPr>
            <w:r w:rsidRPr="00D67BCF">
              <w:rPr>
                <w:rFonts w:cstheme="minorHAnsi"/>
                <w:szCs w:val="20"/>
              </w:rPr>
              <w:t>65% oven mode</w:t>
            </w:r>
            <w:r w:rsidRPr="00D67BCF">
              <w:rPr>
                <w:rFonts w:cstheme="minorHAnsi"/>
                <w:szCs w:val="20"/>
              </w:rPr>
              <w:br/>
              <w:t>40% steam mode</w:t>
            </w:r>
          </w:p>
        </w:tc>
        <w:tc>
          <w:tcPr>
            <w:tcW w:w="1310" w:type="pct"/>
          </w:tcPr>
          <w:p w14:paraId="7E5AE614" w14:textId="77777777" w:rsidR="0009407F" w:rsidRPr="00D67BCF" w:rsidRDefault="0009407F" w:rsidP="00A458AD">
            <w:pPr>
              <w:spacing w:before="20" w:after="20"/>
              <w:jc w:val="center"/>
              <w:rPr>
                <w:rFonts w:cstheme="minorHAnsi"/>
                <w:szCs w:val="20"/>
              </w:rPr>
            </w:pPr>
            <w:r w:rsidRPr="00D67BCF">
              <w:rPr>
                <w:rFonts w:cstheme="minorHAnsi"/>
                <w:szCs w:val="20"/>
              </w:rPr>
              <w:t>275 lb/h oven mode</w:t>
            </w:r>
            <w:r w:rsidRPr="00D67BCF">
              <w:rPr>
                <w:rFonts w:cstheme="minorHAnsi"/>
                <w:szCs w:val="20"/>
              </w:rPr>
              <w:br/>
              <w:t>350 lb/h steam mode</w:t>
            </w:r>
          </w:p>
        </w:tc>
      </w:tr>
    </w:tbl>
    <w:p w14:paraId="392BFAD4" w14:textId="77777777" w:rsidR="0009407F" w:rsidRPr="00D67BCF" w:rsidRDefault="0009407F" w:rsidP="0009407F">
      <w:pPr>
        <w:rPr>
          <w:rFonts w:cstheme="minorHAnsi"/>
          <w:sz w:val="18"/>
          <w:szCs w:val="22"/>
        </w:rPr>
      </w:pPr>
      <w:r w:rsidRPr="00D67BCF">
        <w:rPr>
          <w:rFonts w:cstheme="minorHAnsi"/>
          <w:sz w:val="18"/>
          <w:szCs w:val="22"/>
        </w:rPr>
        <w:t>*Based on the Heavy-load potato test in ASTM F2861.</w:t>
      </w:r>
    </w:p>
    <w:p w14:paraId="6742737A" w14:textId="77777777" w:rsidR="0009407F" w:rsidRPr="00D67BCF" w:rsidRDefault="0009407F" w:rsidP="0009407F">
      <w:pPr>
        <w:rPr>
          <w:rFonts w:cstheme="minorHAnsi"/>
          <w:szCs w:val="22"/>
        </w:rPr>
      </w:pPr>
    </w:p>
    <w:p w14:paraId="7B54FD16" w14:textId="77777777" w:rsidR="0009407F" w:rsidRDefault="0009407F" w:rsidP="0009407F">
      <w:pPr>
        <w:rPr>
          <w:rFonts w:cstheme="minorHAnsi"/>
          <w:szCs w:val="22"/>
        </w:rPr>
      </w:pPr>
      <w:r w:rsidRPr="00D67BCF">
        <w:rPr>
          <w:rFonts w:cstheme="minorHAnsi"/>
          <w:szCs w:val="22"/>
        </w:rPr>
        <w:t xml:space="preserve">In the absence of mandatory regulations for testing commercial combination ovens, there is little incentive on the part of equipment manufacturers to have their baseline equipment tested. Therefore, the ASTM performance parameters for baseline equipment were drawn from a sample of economy grade equipment tested by the Food Service Technology Center, on the Heavy-load potato test in ASTM F2861.   </w:t>
      </w:r>
    </w:p>
    <w:p w14:paraId="067E392B" w14:textId="77777777" w:rsidR="0009407F" w:rsidRPr="00D67BCF" w:rsidRDefault="0009407F" w:rsidP="0009407F">
      <w:pPr>
        <w:rPr>
          <w:rFonts w:cstheme="minorHAnsi"/>
          <w:szCs w:val="22"/>
        </w:rPr>
      </w:pPr>
    </w:p>
    <w:p w14:paraId="3363E9FC" w14:textId="286121A5" w:rsidR="0009407F" w:rsidRPr="00D67BCF" w:rsidRDefault="0009407F" w:rsidP="0009407F">
      <w:pPr>
        <w:rPr>
          <w:rFonts w:cstheme="minorHAnsi"/>
          <w:szCs w:val="22"/>
        </w:rPr>
      </w:pPr>
      <w:r w:rsidRPr="00D67BCF">
        <w:rPr>
          <w:rFonts w:cstheme="minorHAnsi"/>
          <w:szCs w:val="22"/>
        </w:rPr>
        <w:t>The measure case data was drawn from data generated by The PG&amp;E Food Service Technology Center in San Ramon, the Southern California Gas Company Foodservice Equipment Center in Downey</w:t>
      </w:r>
      <w:r>
        <w:rPr>
          <w:rFonts w:cstheme="minorHAnsi"/>
          <w:szCs w:val="22"/>
        </w:rPr>
        <w:t>,</w:t>
      </w:r>
      <w:r w:rsidRPr="00D67BCF">
        <w:rPr>
          <w:rFonts w:cstheme="minorHAnsi"/>
          <w:szCs w:val="22"/>
        </w:rPr>
        <w:t xml:space="preserve"> and the Southern California Edison Foodservice Technology Center in Irwindale. The lab-based test data was used to establish a measure case level that effectively differentiated between standard-efficiency models and energy-efficient models. The </w:t>
      </w:r>
      <w:r w:rsidRPr="0026221B">
        <w:rPr>
          <w:rFonts w:cstheme="minorHAnsi"/>
          <w:szCs w:val="22"/>
        </w:rPr>
        <w:t>performance parameters used to determine the energy con</w:t>
      </w:r>
      <w:r>
        <w:rPr>
          <w:rFonts w:cstheme="minorHAnsi"/>
          <w:szCs w:val="22"/>
        </w:rPr>
        <w:t>sumption for the measure case are</w:t>
      </w:r>
      <w:r w:rsidRPr="0026221B">
        <w:rPr>
          <w:rFonts w:cstheme="minorHAnsi"/>
          <w:szCs w:val="22"/>
        </w:rPr>
        <w:t xml:space="preserve"> summarized in</w:t>
      </w:r>
      <w:r>
        <w:rPr>
          <w:rFonts w:cstheme="minorHAnsi"/>
          <w:szCs w:val="22"/>
        </w:rPr>
        <w:t xml:space="preserve"> Table below</w:t>
      </w:r>
      <w:r w:rsidRPr="0026221B">
        <w:rPr>
          <w:rFonts w:cstheme="minorHAnsi"/>
          <w:szCs w:val="22"/>
        </w:rPr>
        <w:t>.</w:t>
      </w:r>
    </w:p>
    <w:p w14:paraId="1B142757" w14:textId="77777777" w:rsidR="0009407F" w:rsidRPr="00D67BCF" w:rsidRDefault="0009407F" w:rsidP="0009407F">
      <w:pPr>
        <w:rPr>
          <w:rFonts w:cstheme="minorHAnsi"/>
          <w:szCs w:val="22"/>
        </w:rPr>
      </w:pPr>
    </w:p>
    <w:p w14:paraId="6F35F052" w14:textId="3BFB4DCF" w:rsidR="0009407F" w:rsidRPr="0026221B" w:rsidRDefault="0009407F" w:rsidP="0009407F">
      <w:pPr>
        <w:pStyle w:val="Caption"/>
        <w:rPr>
          <w:rFonts w:cstheme="minorHAnsi"/>
          <w:szCs w:val="22"/>
        </w:rPr>
      </w:pPr>
      <w:r w:rsidRPr="0026221B">
        <w:rPr>
          <w:rFonts w:cstheme="minorHAnsi"/>
          <w:szCs w:val="22"/>
        </w:rPr>
        <w:fldChar w:fldCharType="begin"/>
      </w:r>
      <w:r w:rsidRPr="0026221B">
        <w:rPr>
          <w:rFonts w:cstheme="minorHAnsi"/>
          <w:szCs w:val="22"/>
        </w:rPr>
        <w:instrText xml:space="preserve"> TC /f “Table”</w:instrText>
      </w:r>
      <w:r w:rsidRPr="0026221B">
        <w:rPr>
          <w:rFonts w:cstheme="minorHAnsi"/>
          <w:szCs w:val="22"/>
        </w:rPr>
        <w:fldChar w:fldCharType="end"/>
      </w:r>
      <w:r w:rsidRPr="0026221B">
        <w:rPr>
          <w:rFonts w:cstheme="minorHAnsi"/>
          <w:szCs w:val="22"/>
        </w:rPr>
        <w:t xml:space="preserve"> </w:t>
      </w:r>
      <w:bookmarkStart w:id="19" w:name="_Toc326215687"/>
      <w:r w:rsidRPr="0026221B">
        <w:rPr>
          <w:rFonts w:cstheme="minorHAnsi"/>
          <w:szCs w:val="22"/>
        </w:rPr>
        <w:t>Measure Case ASTM Test Results for Commercial Combination Ovens.</w:t>
      </w:r>
      <w:bookmarkEnd w:id="19"/>
    </w:p>
    <w:tbl>
      <w:tblPr>
        <w:tblStyle w:val="TableGrid1"/>
        <w:tblW w:w="5000" w:type="pct"/>
        <w:tblLook w:val="01E0" w:firstRow="1" w:lastRow="1" w:firstColumn="1" w:lastColumn="1" w:noHBand="0" w:noVBand="0"/>
      </w:tblPr>
      <w:tblGrid>
        <w:gridCol w:w="1950"/>
        <w:gridCol w:w="2109"/>
        <w:gridCol w:w="2841"/>
        <w:gridCol w:w="2450"/>
      </w:tblGrid>
      <w:tr w:rsidR="0009407F" w:rsidRPr="00D67BCF" w14:paraId="1B5C7474" w14:textId="77777777" w:rsidTr="0009407F">
        <w:trPr>
          <w:trHeight w:val="432"/>
        </w:trPr>
        <w:tc>
          <w:tcPr>
            <w:tcW w:w="1043" w:type="pct"/>
            <w:shd w:val="clear" w:color="auto" w:fill="D9D9D9" w:themeFill="background1" w:themeFillShade="D9"/>
          </w:tcPr>
          <w:p w14:paraId="03517114" w14:textId="77777777" w:rsidR="0009407F" w:rsidRPr="0009407F" w:rsidRDefault="0009407F" w:rsidP="00A458AD">
            <w:pPr>
              <w:spacing w:before="20" w:after="20"/>
              <w:jc w:val="center"/>
              <w:rPr>
                <w:rFonts w:cs="Arial"/>
                <w:b/>
                <w:bCs/>
                <w:szCs w:val="20"/>
              </w:rPr>
            </w:pPr>
            <w:r w:rsidRPr="0009407F">
              <w:rPr>
                <w:rFonts w:cs="Arial"/>
                <w:b/>
                <w:szCs w:val="20"/>
              </w:rPr>
              <w:t>Combination Oven Type</w:t>
            </w:r>
          </w:p>
        </w:tc>
        <w:tc>
          <w:tcPr>
            <w:tcW w:w="1128" w:type="pct"/>
            <w:shd w:val="clear" w:color="auto" w:fill="D9D9D9" w:themeFill="background1" w:themeFillShade="D9"/>
          </w:tcPr>
          <w:p w14:paraId="666BC655" w14:textId="77777777" w:rsidR="0009407F" w:rsidRPr="0009407F" w:rsidRDefault="0009407F" w:rsidP="00A458AD">
            <w:pPr>
              <w:spacing w:before="20" w:after="20"/>
              <w:jc w:val="center"/>
              <w:rPr>
                <w:rFonts w:cs="Arial"/>
                <w:b/>
                <w:bCs/>
                <w:szCs w:val="20"/>
              </w:rPr>
            </w:pPr>
            <w:r w:rsidRPr="0009407F">
              <w:rPr>
                <w:rFonts w:cs="Arial"/>
                <w:b/>
                <w:szCs w:val="20"/>
              </w:rPr>
              <w:t>Idle Energy Rate</w:t>
            </w:r>
          </w:p>
        </w:tc>
        <w:tc>
          <w:tcPr>
            <w:tcW w:w="1519" w:type="pct"/>
            <w:shd w:val="clear" w:color="auto" w:fill="D9D9D9" w:themeFill="background1" w:themeFillShade="D9"/>
          </w:tcPr>
          <w:p w14:paraId="4FA4A251" w14:textId="77777777" w:rsidR="0009407F" w:rsidRPr="0009407F" w:rsidRDefault="0009407F" w:rsidP="00A458AD">
            <w:pPr>
              <w:spacing w:before="20" w:after="20"/>
              <w:jc w:val="center"/>
              <w:rPr>
                <w:rFonts w:cs="Arial"/>
                <w:b/>
                <w:bCs/>
                <w:szCs w:val="20"/>
              </w:rPr>
            </w:pPr>
            <w:r w:rsidRPr="0009407F">
              <w:rPr>
                <w:rFonts w:cs="Arial"/>
                <w:b/>
                <w:szCs w:val="20"/>
              </w:rPr>
              <w:t>Cooking-Energy Efficiency*</w:t>
            </w:r>
          </w:p>
        </w:tc>
        <w:tc>
          <w:tcPr>
            <w:tcW w:w="1310" w:type="pct"/>
            <w:shd w:val="clear" w:color="auto" w:fill="D9D9D9" w:themeFill="background1" w:themeFillShade="D9"/>
          </w:tcPr>
          <w:p w14:paraId="79F3DC6F" w14:textId="77777777" w:rsidR="0009407F" w:rsidRPr="0009407F" w:rsidRDefault="0009407F" w:rsidP="00A458AD">
            <w:pPr>
              <w:spacing w:before="20" w:after="20"/>
              <w:jc w:val="center"/>
              <w:rPr>
                <w:rFonts w:cs="Arial"/>
                <w:b/>
                <w:bCs/>
                <w:szCs w:val="20"/>
              </w:rPr>
            </w:pPr>
            <w:r w:rsidRPr="0009407F">
              <w:rPr>
                <w:rFonts w:cs="Arial"/>
                <w:b/>
                <w:szCs w:val="20"/>
              </w:rPr>
              <w:t>Production Capacity*</w:t>
            </w:r>
          </w:p>
        </w:tc>
      </w:tr>
      <w:tr w:rsidR="0009407F" w:rsidRPr="00D67BCF" w14:paraId="6D16EFE9" w14:textId="77777777" w:rsidTr="0009407F">
        <w:trPr>
          <w:trHeight w:val="288"/>
        </w:trPr>
        <w:tc>
          <w:tcPr>
            <w:tcW w:w="1043" w:type="pct"/>
          </w:tcPr>
          <w:p w14:paraId="44EC4FCC" w14:textId="77777777" w:rsidR="0009407F" w:rsidRPr="00D67BCF" w:rsidRDefault="0009407F" w:rsidP="00A458AD">
            <w:pPr>
              <w:spacing w:before="20" w:after="20"/>
              <w:jc w:val="center"/>
              <w:rPr>
                <w:rFonts w:cs="Arial"/>
                <w:szCs w:val="20"/>
              </w:rPr>
            </w:pPr>
            <w:r w:rsidRPr="00D67BCF">
              <w:rPr>
                <w:rFonts w:cs="Arial"/>
                <w:szCs w:val="20"/>
              </w:rPr>
              <w:t>Electric Combi &lt; 15 pan capacity*</w:t>
            </w:r>
          </w:p>
        </w:tc>
        <w:tc>
          <w:tcPr>
            <w:tcW w:w="1128" w:type="pct"/>
          </w:tcPr>
          <w:p w14:paraId="38BE0DCA" w14:textId="77777777" w:rsidR="0009407F" w:rsidRPr="00D67BCF" w:rsidRDefault="0009407F" w:rsidP="00A458AD">
            <w:pPr>
              <w:spacing w:before="20" w:after="20"/>
              <w:jc w:val="center"/>
              <w:rPr>
                <w:rFonts w:cs="Arial"/>
                <w:szCs w:val="20"/>
              </w:rPr>
            </w:pPr>
            <w:r w:rsidRPr="00D67BCF">
              <w:rPr>
                <w:rFonts w:cs="Arial"/>
                <w:szCs w:val="20"/>
              </w:rPr>
              <w:t>2,000 W oven mode</w:t>
            </w:r>
            <w:r w:rsidRPr="00D67BCF">
              <w:rPr>
                <w:rFonts w:cs="Arial"/>
                <w:szCs w:val="20"/>
              </w:rPr>
              <w:br/>
              <w:t>5,000 W steam mode</w:t>
            </w:r>
          </w:p>
        </w:tc>
        <w:tc>
          <w:tcPr>
            <w:tcW w:w="1519" w:type="pct"/>
          </w:tcPr>
          <w:p w14:paraId="6E23DF90" w14:textId="77777777" w:rsidR="0009407F" w:rsidRPr="00D67BCF" w:rsidRDefault="0009407F" w:rsidP="00A458AD">
            <w:pPr>
              <w:spacing w:before="20" w:after="20"/>
              <w:jc w:val="center"/>
              <w:rPr>
                <w:rFonts w:cs="Arial"/>
                <w:szCs w:val="20"/>
              </w:rPr>
            </w:pPr>
            <w:r w:rsidRPr="00D67BCF">
              <w:rPr>
                <w:rFonts w:cs="Arial"/>
                <w:szCs w:val="20"/>
              </w:rPr>
              <w:t>70% oven mode</w:t>
            </w:r>
            <w:r w:rsidRPr="00D67BCF">
              <w:rPr>
                <w:rFonts w:cs="Arial"/>
                <w:szCs w:val="20"/>
              </w:rPr>
              <w:br/>
              <w:t>50% steam mode</w:t>
            </w:r>
          </w:p>
        </w:tc>
        <w:tc>
          <w:tcPr>
            <w:tcW w:w="1310" w:type="pct"/>
          </w:tcPr>
          <w:p w14:paraId="714487B4" w14:textId="77777777" w:rsidR="0009407F" w:rsidRPr="00D67BCF" w:rsidRDefault="0009407F" w:rsidP="00A458AD">
            <w:pPr>
              <w:spacing w:before="20" w:after="20"/>
              <w:jc w:val="center"/>
              <w:rPr>
                <w:rFonts w:cs="Arial"/>
                <w:szCs w:val="20"/>
              </w:rPr>
            </w:pPr>
            <w:r w:rsidRPr="00D67BCF">
              <w:rPr>
                <w:rFonts w:cs="Arial"/>
                <w:szCs w:val="20"/>
              </w:rPr>
              <w:t>100 lb/h oven mode</w:t>
            </w:r>
            <w:r w:rsidRPr="00D67BCF">
              <w:rPr>
                <w:rFonts w:cs="Arial"/>
                <w:szCs w:val="20"/>
              </w:rPr>
              <w:br/>
              <w:t>120 lb/h steam mode</w:t>
            </w:r>
          </w:p>
        </w:tc>
      </w:tr>
      <w:tr w:rsidR="0009407F" w:rsidRPr="00D67BCF" w14:paraId="760D9ADB" w14:textId="77777777" w:rsidTr="0009407F">
        <w:trPr>
          <w:trHeight w:val="288"/>
        </w:trPr>
        <w:tc>
          <w:tcPr>
            <w:tcW w:w="1043" w:type="pct"/>
          </w:tcPr>
          <w:p w14:paraId="23FEB0A9" w14:textId="77777777" w:rsidR="0009407F" w:rsidRPr="00D67BCF" w:rsidRDefault="0009407F" w:rsidP="00A458AD">
            <w:pPr>
              <w:spacing w:before="20" w:after="20"/>
              <w:jc w:val="center"/>
              <w:rPr>
                <w:rFonts w:cs="Arial"/>
                <w:szCs w:val="20"/>
              </w:rPr>
            </w:pPr>
            <w:r w:rsidRPr="00D67BCF">
              <w:rPr>
                <w:rFonts w:cs="Arial"/>
                <w:szCs w:val="20"/>
              </w:rPr>
              <w:t>Electric Combi 15−28 pan capacity*</w:t>
            </w:r>
          </w:p>
        </w:tc>
        <w:tc>
          <w:tcPr>
            <w:tcW w:w="1128" w:type="pct"/>
          </w:tcPr>
          <w:p w14:paraId="7CCC1656" w14:textId="77777777" w:rsidR="0009407F" w:rsidRPr="00D67BCF" w:rsidRDefault="0009407F" w:rsidP="00A458AD">
            <w:pPr>
              <w:spacing w:before="20" w:after="20"/>
              <w:jc w:val="center"/>
              <w:rPr>
                <w:rFonts w:cs="Arial"/>
                <w:szCs w:val="20"/>
              </w:rPr>
            </w:pPr>
            <w:r w:rsidRPr="00D67BCF">
              <w:rPr>
                <w:rFonts w:cs="Arial"/>
                <w:szCs w:val="20"/>
              </w:rPr>
              <w:t>2,500 W oven mode</w:t>
            </w:r>
            <w:r w:rsidRPr="00D67BCF">
              <w:rPr>
                <w:rFonts w:cs="Arial"/>
                <w:szCs w:val="20"/>
              </w:rPr>
              <w:br/>
              <w:t>6,000 W steam mode</w:t>
            </w:r>
          </w:p>
        </w:tc>
        <w:tc>
          <w:tcPr>
            <w:tcW w:w="1519" w:type="pct"/>
          </w:tcPr>
          <w:p w14:paraId="3C81E45E" w14:textId="77777777" w:rsidR="0009407F" w:rsidRPr="00D67BCF" w:rsidRDefault="0009407F" w:rsidP="00A458AD">
            <w:pPr>
              <w:spacing w:before="20" w:after="20"/>
              <w:jc w:val="center"/>
              <w:rPr>
                <w:rFonts w:cs="Arial"/>
                <w:szCs w:val="20"/>
              </w:rPr>
            </w:pPr>
            <w:r w:rsidRPr="00D67BCF">
              <w:rPr>
                <w:rFonts w:cs="Arial"/>
                <w:szCs w:val="20"/>
              </w:rPr>
              <w:t>70% oven mode</w:t>
            </w:r>
            <w:r w:rsidRPr="00D67BCF">
              <w:rPr>
                <w:rFonts w:cs="Arial"/>
                <w:szCs w:val="20"/>
              </w:rPr>
              <w:br/>
              <w:t>50% steam mode</w:t>
            </w:r>
          </w:p>
        </w:tc>
        <w:tc>
          <w:tcPr>
            <w:tcW w:w="1310" w:type="pct"/>
          </w:tcPr>
          <w:p w14:paraId="5E22BF31" w14:textId="77777777" w:rsidR="0009407F" w:rsidRPr="00D67BCF" w:rsidRDefault="0009407F" w:rsidP="00A458AD">
            <w:pPr>
              <w:spacing w:before="20" w:after="20"/>
              <w:jc w:val="center"/>
              <w:rPr>
                <w:rFonts w:cs="Arial"/>
                <w:szCs w:val="20"/>
              </w:rPr>
            </w:pPr>
            <w:r w:rsidRPr="00D67BCF">
              <w:rPr>
                <w:rFonts w:cs="Arial"/>
                <w:szCs w:val="20"/>
              </w:rPr>
              <w:t>125 lb/h oven mode</w:t>
            </w:r>
            <w:r w:rsidRPr="00D67BCF">
              <w:rPr>
                <w:rFonts w:cs="Arial"/>
                <w:szCs w:val="20"/>
              </w:rPr>
              <w:br/>
              <w:t>200 lb/h steam mode</w:t>
            </w:r>
          </w:p>
        </w:tc>
      </w:tr>
      <w:tr w:rsidR="0009407F" w:rsidRPr="00D67BCF" w14:paraId="4C757A91" w14:textId="77777777" w:rsidTr="0009407F">
        <w:trPr>
          <w:trHeight w:val="288"/>
        </w:trPr>
        <w:tc>
          <w:tcPr>
            <w:tcW w:w="1043" w:type="pct"/>
          </w:tcPr>
          <w:p w14:paraId="02FABE85" w14:textId="77777777" w:rsidR="0009407F" w:rsidRPr="00D67BCF" w:rsidRDefault="0009407F" w:rsidP="00A458AD">
            <w:pPr>
              <w:spacing w:before="20" w:after="20"/>
              <w:jc w:val="center"/>
              <w:rPr>
                <w:rFonts w:cs="Arial"/>
                <w:szCs w:val="20"/>
              </w:rPr>
            </w:pPr>
            <w:r w:rsidRPr="00D67BCF">
              <w:rPr>
                <w:rFonts w:cs="Arial"/>
                <w:szCs w:val="20"/>
              </w:rPr>
              <w:t>Electric Combi &gt; 28 pan capacity*</w:t>
            </w:r>
          </w:p>
        </w:tc>
        <w:tc>
          <w:tcPr>
            <w:tcW w:w="1128" w:type="pct"/>
          </w:tcPr>
          <w:p w14:paraId="686BAAA3" w14:textId="77777777" w:rsidR="0009407F" w:rsidRPr="00D67BCF" w:rsidRDefault="0009407F" w:rsidP="00A458AD">
            <w:pPr>
              <w:spacing w:before="20" w:after="20"/>
              <w:jc w:val="center"/>
              <w:rPr>
                <w:rFonts w:cs="Arial"/>
                <w:szCs w:val="20"/>
              </w:rPr>
            </w:pPr>
            <w:r w:rsidRPr="00D67BCF">
              <w:rPr>
                <w:rFonts w:cs="Arial"/>
                <w:szCs w:val="20"/>
              </w:rPr>
              <w:t>4,000 W oven mode</w:t>
            </w:r>
            <w:r w:rsidRPr="00D67BCF">
              <w:rPr>
                <w:rFonts w:cs="Arial"/>
                <w:szCs w:val="20"/>
              </w:rPr>
              <w:br/>
              <w:t>9,000 W steam mode</w:t>
            </w:r>
          </w:p>
        </w:tc>
        <w:tc>
          <w:tcPr>
            <w:tcW w:w="1519" w:type="pct"/>
          </w:tcPr>
          <w:p w14:paraId="057E2383" w14:textId="77777777" w:rsidR="0009407F" w:rsidRPr="00D67BCF" w:rsidRDefault="0009407F" w:rsidP="00A458AD">
            <w:pPr>
              <w:spacing w:before="20" w:after="20"/>
              <w:jc w:val="center"/>
              <w:rPr>
                <w:rFonts w:cs="Arial"/>
                <w:szCs w:val="20"/>
              </w:rPr>
            </w:pPr>
            <w:r w:rsidRPr="00D67BCF">
              <w:rPr>
                <w:rFonts w:cs="Arial"/>
                <w:szCs w:val="20"/>
              </w:rPr>
              <w:t>70% oven mode</w:t>
            </w:r>
            <w:r w:rsidRPr="00D67BCF">
              <w:rPr>
                <w:rFonts w:cs="Arial"/>
                <w:szCs w:val="20"/>
              </w:rPr>
              <w:br/>
              <w:t>50% steam mode</w:t>
            </w:r>
          </w:p>
        </w:tc>
        <w:tc>
          <w:tcPr>
            <w:tcW w:w="1310" w:type="pct"/>
          </w:tcPr>
          <w:p w14:paraId="5324F91C" w14:textId="77777777" w:rsidR="0009407F" w:rsidRPr="00D67BCF" w:rsidRDefault="0009407F" w:rsidP="00A458AD">
            <w:pPr>
              <w:spacing w:before="20" w:after="20"/>
              <w:jc w:val="center"/>
              <w:rPr>
                <w:rFonts w:cs="Arial"/>
                <w:szCs w:val="20"/>
              </w:rPr>
            </w:pPr>
            <w:r w:rsidRPr="00D67BCF">
              <w:rPr>
                <w:rFonts w:cs="Arial"/>
                <w:szCs w:val="20"/>
              </w:rPr>
              <w:t>325 lb/h oven mode</w:t>
            </w:r>
            <w:r w:rsidRPr="00D67BCF">
              <w:rPr>
                <w:rFonts w:cs="Arial"/>
                <w:szCs w:val="20"/>
              </w:rPr>
              <w:br/>
              <w:t>400 lb/h steam mode</w:t>
            </w:r>
          </w:p>
        </w:tc>
      </w:tr>
    </w:tbl>
    <w:p w14:paraId="51EBECE2" w14:textId="77777777" w:rsidR="0009407F" w:rsidRPr="00797F91" w:rsidRDefault="0009407F" w:rsidP="0009407F">
      <w:pPr>
        <w:rPr>
          <w:rFonts w:cstheme="minorHAnsi"/>
          <w:sz w:val="18"/>
          <w:szCs w:val="18"/>
        </w:rPr>
      </w:pPr>
      <w:r w:rsidRPr="00797F91">
        <w:rPr>
          <w:rFonts w:cstheme="minorHAnsi"/>
          <w:sz w:val="18"/>
          <w:szCs w:val="18"/>
        </w:rPr>
        <w:t>*Based on the Heavy-load potato test in ASTM F2861.</w:t>
      </w:r>
    </w:p>
    <w:p w14:paraId="62EB7CA1" w14:textId="77777777" w:rsidR="0009407F" w:rsidRPr="00D67BCF" w:rsidRDefault="0009407F" w:rsidP="0009407F"/>
    <w:p w14:paraId="7F192738" w14:textId="0396C2EE" w:rsidR="0009407F" w:rsidRDefault="0017247C" w:rsidP="0009407F">
      <w:pPr>
        <w:rPr>
          <w:rFonts w:cstheme="minorHAnsi"/>
        </w:rPr>
      </w:pPr>
      <w:bookmarkStart w:id="20" w:name="_Toc174327975"/>
      <w:r>
        <w:rPr>
          <w:rFonts w:cstheme="minorHAnsi"/>
        </w:rPr>
        <w:t xml:space="preserve">Tables in section 2.1 </w:t>
      </w:r>
      <w:r w:rsidR="0009407F" w:rsidRPr="00D67BCF">
        <w:rPr>
          <w:rFonts w:cstheme="minorHAnsi"/>
        </w:rPr>
        <w:t>show the calculation results for electric combination ovens based on data obtained from apply</w:t>
      </w:r>
      <w:r w:rsidR="0009407F">
        <w:rPr>
          <w:rFonts w:cstheme="minorHAnsi"/>
        </w:rPr>
        <w:t>ing the ASTM F2861 test method.</w:t>
      </w:r>
    </w:p>
    <w:p w14:paraId="46676321" w14:textId="77777777" w:rsidR="006B5BC2" w:rsidRDefault="006B5BC2" w:rsidP="006B5BC2">
      <w:pPr>
        <w:spacing w:after="200" w:line="276" w:lineRule="auto"/>
        <w:rPr>
          <w:rFonts w:cstheme="minorHAnsi"/>
          <w:szCs w:val="22"/>
        </w:rPr>
      </w:pPr>
    </w:p>
    <w:p w14:paraId="11921EE8" w14:textId="72AFA7E3" w:rsidR="0009407F" w:rsidRPr="006B5BC2" w:rsidRDefault="0009407F" w:rsidP="006B5BC2">
      <w:pPr>
        <w:spacing w:after="200" w:line="276" w:lineRule="auto"/>
        <w:rPr>
          <w:rFonts w:cstheme="minorHAnsi"/>
          <w:b/>
          <w:bCs/>
          <w:szCs w:val="22"/>
        </w:rPr>
      </w:pPr>
      <w:r w:rsidRPr="00A11917">
        <w:rPr>
          <w:rFonts w:cstheme="minorHAnsi"/>
          <w:szCs w:val="22"/>
        </w:rPr>
        <w:fldChar w:fldCharType="begin"/>
      </w:r>
      <w:r w:rsidRPr="00A11917">
        <w:rPr>
          <w:rFonts w:cstheme="minorHAnsi"/>
          <w:szCs w:val="22"/>
        </w:rPr>
        <w:instrText xml:space="preserve"> TC /f “Table”</w:instrText>
      </w:r>
      <w:r w:rsidRPr="00A11917">
        <w:rPr>
          <w:rFonts w:cstheme="minorHAnsi"/>
          <w:szCs w:val="22"/>
        </w:rPr>
        <w:fldChar w:fldCharType="end"/>
      </w:r>
      <w:bookmarkStart w:id="21" w:name="_Toc326914060"/>
      <w:r w:rsidRPr="00A11917">
        <w:rPr>
          <w:rFonts w:cstheme="minorHAnsi"/>
          <w:szCs w:val="22"/>
        </w:rPr>
        <w:t>Commercial 12-Pan Electric Combination</w:t>
      </w:r>
      <w:bookmarkEnd w:id="21"/>
      <w:r>
        <w:rPr>
          <w:rFonts w:cstheme="minorHAnsi"/>
          <w:szCs w:val="22"/>
        </w:rPr>
        <w:t xml:space="preserve"> Calculations</w:t>
      </w:r>
    </w:p>
    <w:p w14:paraId="15E61929" w14:textId="42DE884B" w:rsidR="0009407F" w:rsidRPr="00D67BCF" w:rsidRDefault="0009407F" w:rsidP="0017247C">
      <w:pPr>
        <w:pStyle w:val="Table"/>
        <w:rPr>
          <w:rFonts w:asciiTheme="minorHAnsi" w:hAnsiTheme="minorHAnsi" w:cstheme="minorHAnsi"/>
          <w:szCs w:val="22"/>
        </w:rPr>
      </w:pPr>
      <w:r w:rsidRPr="00A11917">
        <w:rPr>
          <w:rFonts w:asciiTheme="minorHAnsi" w:hAnsiTheme="minorHAnsi" w:cstheme="minorHAnsi"/>
          <w:szCs w:val="22"/>
        </w:rPr>
        <w:t xml:space="preserve">(Solution Code </w:t>
      </w:r>
      <w:r w:rsidRPr="00A11917">
        <w:rPr>
          <w:rFonts w:asciiTheme="minorHAnsi" w:hAnsiTheme="minorHAnsi" w:cs="Calibri"/>
          <w:szCs w:val="22"/>
        </w:rPr>
        <w:t>FS-14121)</w:t>
      </w:r>
    </w:p>
    <w:tbl>
      <w:tblPr>
        <w:tblStyle w:val="TableGrid1"/>
        <w:tblW w:w="4106" w:type="pct"/>
        <w:tblLook w:val="00A0" w:firstRow="1" w:lastRow="0" w:firstColumn="1" w:lastColumn="0" w:noHBand="0" w:noVBand="0"/>
      </w:tblPr>
      <w:tblGrid>
        <w:gridCol w:w="3817"/>
        <w:gridCol w:w="1576"/>
        <w:gridCol w:w="2285"/>
      </w:tblGrid>
      <w:tr w:rsidR="0009407F" w:rsidRPr="00A11917" w14:paraId="6D54B977" w14:textId="77777777" w:rsidTr="0017247C">
        <w:trPr>
          <w:trHeight w:val="144"/>
        </w:trPr>
        <w:tc>
          <w:tcPr>
            <w:tcW w:w="2486" w:type="pct"/>
            <w:shd w:val="clear" w:color="auto" w:fill="D9D9D9" w:themeFill="background1" w:themeFillShade="D9"/>
          </w:tcPr>
          <w:p w14:paraId="37600533" w14:textId="77777777" w:rsidR="0009407F" w:rsidRPr="0017247C" w:rsidRDefault="0009407F" w:rsidP="00A458AD">
            <w:pPr>
              <w:jc w:val="center"/>
              <w:rPr>
                <w:rFonts w:cstheme="minorHAnsi"/>
                <w:b/>
                <w:bCs/>
                <w:szCs w:val="20"/>
              </w:rPr>
            </w:pPr>
            <w:r w:rsidRPr="0017247C">
              <w:rPr>
                <w:rFonts w:cstheme="minorHAnsi"/>
                <w:b/>
                <w:szCs w:val="20"/>
              </w:rPr>
              <w:t>Performance</w:t>
            </w:r>
          </w:p>
          <w:p w14:paraId="79B43E0E" w14:textId="77777777" w:rsidR="0009407F" w:rsidRPr="0017247C" w:rsidRDefault="0009407F" w:rsidP="00A458AD">
            <w:pPr>
              <w:jc w:val="center"/>
              <w:rPr>
                <w:rFonts w:cstheme="minorHAnsi"/>
                <w:b/>
                <w:bCs/>
                <w:szCs w:val="20"/>
              </w:rPr>
            </w:pPr>
          </w:p>
        </w:tc>
        <w:tc>
          <w:tcPr>
            <w:tcW w:w="1026" w:type="pct"/>
            <w:shd w:val="clear" w:color="auto" w:fill="D9D9D9" w:themeFill="background1" w:themeFillShade="D9"/>
          </w:tcPr>
          <w:p w14:paraId="12BD98B3" w14:textId="77777777" w:rsidR="0009407F" w:rsidRPr="0017247C" w:rsidRDefault="0009407F" w:rsidP="00A458AD">
            <w:pPr>
              <w:jc w:val="center"/>
              <w:rPr>
                <w:rFonts w:cstheme="minorHAnsi"/>
                <w:b/>
                <w:bCs/>
                <w:szCs w:val="20"/>
              </w:rPr>
            </w:pPr>
            <w:r w:rsidRPr="0017247C">
              <w:rPr>
                <w:rFonts w:cstheme="minorHAnsi"/>
                <w:b/>
                <w:szCs w:val="20"/>
              </w:rPr>
              <w:t>Baseline Model</w:t>
            </w:r>
          </w:p>
        </w:tc>
        <w:tc>
          <w:tcPr>
            <w:tcW w:w="1488" w:type="pct"/>
            <w:shd w:val="clear" w:color="auto" w:fill="D9D9D9" w:themeFill="background1" w:themeFillShade="D9"/>
          </w:tcPr>
          <w:p w14:paraId="0E97B703" w14:textId="77777777" w:rsidR="0009407F" w:rsidRPr="0017247C" w:rsidRDefault="0009407F" w:rsidP="00A458AD">
            <w:pPr>
              <w:jc w:val="center"/>
              <w:rPr>
                <w:rFonts w:cstheme="minorHAnsi"/>
                <w:b/>
                <w:bCs/>
                <w:szCs w:val="20"/>
              </w:rPr>
            </w:pPr>
            <w:r w:rsidRPr="0017247C">
              <w:rPr>
                <w:rFonts w:cstheme="minorHAnsi"/>
                <w:b/>
                <w:szCs w:val="20"/>
              </w:rPr>
              <w:t>Energy-Efficient Model</w:t>
            </w:r>
          </w:p>
        </w:tc>
      </w:tr>
      <w:tr w:rsidR="0009407F" w:rsidRPr="00A11917" w14:paraId="32C055AE" w14:textId="77777777" w:rsidTr="0017247C">
        <w:trPr>
          <w:trHeight w:val="144"/>
        </w:trPr>
        <w:tc>
          <w:tcPr>
            <w:tcW w:w="2486" w:type="pct"/>
          </w:tcPr>
          <w:p w14:paraId="665C0017" w14:textId="77777777" w:rsidR="0009407F" w:rsidRPr="00A11917" w:rsidRDefault="0009407F" w:rsidP="00A458AD">
            <w:pPr>
              <w:rPr>
                <w:rFonts w:cstheme="minorHAnsi"/>
                <w:szCs w:val="20"/>
              </w:rPr>
            </w:pPr>
            <w:r w:rsidRPr="00A11917">
              <w:rPr>
                <w:rFonts w:cstheme="minorHAnsi"/>
                <w:szCs w:val="20"/>
              </w:rPr>
              <w:t>Preheat Time (min)</w:t>
            </w:r>
          </w:p>
        </w:tc>
        <w:tc>
          <w:tcPr>
            <w:tcW w:w="1026" w:type="pct"/>
          </w:tcPr>
          <w:p w14:paraId="727C67EA" w14:textId="77777777" w:rsidR="0009407F" w:rsidRPr="00A11917" w:rsidRDefault="0009407F" w:rsidP="00A458AD">
            <w:pPr>
              <w:jc w:val="center"/>
              <w:rPr>
                <w:rFonts w:cstheme="minorHAnsi"/>
                <w:szCs w:val="20"/>
              </w:rPr>
            </w:pPr>
            <w:r w:rsidRPr="00A11917">
              <w:rPr>
                <w:rFonts w:cstheme="minorHAnsi"/>
                <w:szCs w:val="20"/>
              </w:rPr>
              <w:t>15</w:t>
            </w:r>
          </w:p>
        </w:tc>
        <w:tc>
          <w:tcPr>
            <w:tcW w:w="1488" w:type="pct"/>
          </w:tcPr>
          <w:p w14:paraId="29AB7BFD" w14:textId="77777777" w:rsidR="0009407F" w:rsidRPr="00A11917" w:rsidRDefault="0009407F" w:rsidP="00A458AD">
            <w:pPr>
              <w:jc w:val="center"/>
              <w:rPr>
                <w:rFonts w:cstheme="minorHAnsi"/>
                <w:szCs w:val="20"/>
              </w:rPr>
            </w:pPr>
            <w:r w:rsidRPr="00A11917">
              <w:rPr>
                <w:rFonts w:cstheme="minorHAnsi"/>
                <w:szCs w:val="20"/>
              </w:rPr>
              <w:t>15</w:t>
            </w:r>
          </w:p>
        </w:tc>
      </w:tr>
      <w:tr w:rsidR="0009407F" w:rsidRPr="00A11917" w14:paraId="29D6D247" w14:textId="77777777" w:rsidTr="0017247C">
        <w:trPr>
          <w:trHeight w:val="144"/>
        </w:trPr>
        <w:tc>
          <w:tcPr>
            <w:tcW w:w="2486" w:type="pct"/>
          </w:tcPr>
          <w:p w14:paraId="17A3B39A" w14:textId="77777777" w:rsidR="0009407F" w:rsidRPr="00A11917" w:rsidRDefault="0009407F" w:rsidP="00A458AD">
            <w:pPr>
              <w:rPr>
                <w:rFonts w:cstheme="minorHAnsi"/>
                <w:szCs w:val="20"/>
              </w:rPr>
            </w:pPr>
            <w:r w:rsidRPr="00A11917">
              <w:rPr>
                <w:rFonts w:cstheme="minorHAnsi"/>
                <w:szCs w:val="20"/>
              </w:rPr>
              <w:lastRenderedPageBreak/>
              <w:t>Preheat Energy (kWh)</w:t>
            </w:r>
          </w:p>
        </w:tc>
        <w:tc>
          <w:tcPr>
            <w:tcW w:w="1026" w:type="pct"/>
          </w:tcPr>
          <w:p w14:paraId="7E2DE80B" w14:textId="77777777" w:rsidR="0009407F" w:rsidRPr="00A11917" w:rsidRDefault="0009407F" w:rsidP="00A458AD">
            <w:pPr>
              <w:jc w:val="center"/>
              <w:rPr>
                <w:rFonts w:cstheme="minorHAnsi"/>
                <w:szCs w:val="20"/>
              </w:rPr>
            </w:pPr>
            <w:r w:rsidRPr="00A11917">
              <w:rPr>
                <w:rFonts w:cstheme="minorHAnsi"/>
                <w:szCs w:val="20"/>
              </w:rPr>
              <w:t>3.00</w:t>
            </w:r>
          </w:p>
        </w:tc>
        <w:tc>
          <w:tcPr>
            <w:tcW w:w="1488" w:type="pct"/>
          </w:tcPr>
          <w:p w14:paraId="422BEAAD" w14:textId="77777777" w:rsidR="0009407F" w:rsidRPr="00A11917" w:rsidRDefault="0009407F" w:rsidP="00A458AD">
            <w:pPr>
              <w:jc w:val="center"/>
              <w:rPr>
                <w:rFonts w:cstheme="minorHAnsi"/>
                <w:szCs w:val="20"/>
              </w:rPr>
            </w:pPr>
            <w:r w:rsidRPr="00A11917">
              <w:rPr>
                <w:rFonts w:cstheme="minorHAnsi"/>
                <w:szCs w:val="20"/>
              </w:rPr>
              <w:t>1.50</w:t>
            </w:r>
          </w:p>
        </w:tc>
      </w:tr>
      <w:tr w:rsidR="0009407F" w:rsidRPr="00A11917" w14:paraId="71D8A59D" w14:textId="77777777" w:rsidTr="0017247C">
        <w:trPr>
          <w:trHeight w:val="144"/>
        </w:trPr>
        <w:tc>
          <w:tcPr>
            <w:tcW w:w="2486" w:type="pct"/>
          </w:tcPr>
          <w:p w14:paraId="314DC90F" w14:textId="77777777" w:rsidR="0009407F" w:rsidRPr="00A11917" w:rsidRDefault="0009407F" w:rsidP="00A458AD">
            <w:pPr>
              <w:rPr>
                <w:rFonts w:cstheme="minorHAnsi"/>
                <w:szCs w:val="20"/>
              </w:rPr>
            </w:pPr>
            <w:r w:rsidRPr="00A11917">
              <w:rPr>
                <w:rFonts w:cstheme="minorHAnsi"/>
                <w:szCs w:val="20"/>
              </w:rPr>
              <w:t>Convection Idle Energy Rate (kW)</w:t>
            </w:r>
          </w:p>
        </w:tc>
        <w:tc>
          <w:tcPr>
            <w:tcW w:w="1026" w:type="pct"/>
          </w:tcPr>
          <w:p w14:paraId="10270112" w14:textId="77777777" w:rsidR="0009407F" w:rsidRPr="00A11917" w:rsidRDefault="0009407F" w:rsidP="00A458AD">
            <w:pPr>
              <w:jc w:val="center"/>
              <w:rPr>
                <w:rFonts w:cstheme="minorHAnsi"/>
                <w:szCs w:val="20"/>
              </w:rPr>
            </w:pPr>
            <w:r w:rsidRPr="00A11917">
              <w:rPr>
                <w:rFonts w:cstheme="minorHAnsi"/>
                <w:szCs w:val="20"/>
              </w:rPr>
              <w:t>3.00</w:t>
            </w:r>
          </w:p>
        </w:tc>
        <w:tc>
          <w:tcPr>
            <w:tcW w:w="1488" w:type="pct"/>
          </w:tcPr>
          <w:p w14:paraId="4360C0FE" w14:textId="77777777" w:rsidR="0009407F" w:rsidRPr="00A11917" w:rsidRDefault="0009407F" w:rsidP="00A458AD">
            <w:pPr>
              <w:jc w:val="center"/>
              <w:rPr>
                <w:rFonts w:cstheme="minorHAnsi"/>
                <w:szCs w:val="20"/>
              </w:rPr>
            </w:pPr>
            <w:r w:rsidRPr="00A11917">
              <w:rPr>
                <w:rFonts w:cstheme="minorHAnsi"/>
                <w:szCs w:val="20"/>
              </w:rPr>
              <w:t>2.00</w:t>
            </w:r>
          </w:p>
        </w:tc>
      </w:tr>
      <w:tr w:rsidR="0009407F" w:rsidRPr="00A11917" w14:paraId="17A33505" w14:textId="77777777" w:rsidTr="0017247C">
        <w:trPr>
          <w:trHeight w:val="144"/>
        </w:trPr>
        <w:tc>
          <w:tcPr>
            <w:tcW w:w="2486" w:type="pct"/>
          </w:tcPr>
          <w:p w14:paraId="1F5673F8" w14:textId="77777777" w:rsidR="0009407F" w:rsidRPr="00A11917" w:rsidRDefault="0009407F" w:rsidP="00A458AD">
            <w:pPr>
              <w:rPr>
                <w:rFonts w:cstheme="minorHAnsi"/>
                <w:szCs w:val="20"/>
              </w:rPr>
            </w:pPr>
            <w:r w:rsidRPr="00A11917">
              <w:rPr>
                <w:rFonts w:cstheme="minorHAnsi"/>
                <w:szCs w:val="20"/>
              </w:rPr>
              <w:t>Convection Cooking Energy Efficiency (%)</w:t>
            </w:r>
          </w:p>
        </w:tc>
        <w:tc>
          <w:tcPr>
            <w:tcW w:w="1026" w:type="pct"/>
          </w:tcPr>
          <w:p w14:paraId="52ABB55A" w14:textId="77777777" w:rsidR="0009407F" w:rsidRPr="00A11917" w:rsidRDefault="0009407F" w:rsidP="00A458AD">
            <w:pPr>
              <w:jc w:val="center"/>
              <w:rPr>
                <w:rFonts w:cstheme="minorHAnsi"/>
                <w:szCs w:val="20"/>
              </w:rPr>
            </w:pPr>
            <w:r w:rsidRPr="00A11917">
              <w:rPr>
                <w:rFonts w:cstheme="minorHAnsi"/>
                <w:szCs w:val="20"/>
              </w:rPr>
              <w:t>65%</w:t>
            </w:r>
          </w:p>
        </w:tc>
        <w:tc>
          <w:tcPr>
            <w:tcW w:w="1488" w:type="pct"/>
          </w:tcPr>
          <w:p w14:paraId="205929BF" w14:textId="77777777" w:rsidR="0009407F" w:rsidRPr="00A11917" w:rsidRDefault="0009407F" w:rsidP="00A458AD">
            <w:pPr>
              <w:jc w:val="center"/>
              <w:rPr>
                <w:rFonts w:cstheme="minorHAnsi"/>
                <w:szCs w:val="20"/>
              </w:rPr>
            </w:pPr>
            <w:r w:rsidRPr="00A11917">
              <w:rPr>
                <w:rFonts w:cstheme="minorHAnsi"/>
                <w:szCs w:val="20"/>
              </w:rPr>
              <w:t>70%</w:t>
            </w:r>
          </w:p>
        </w:tc>
      </w:tr>
      <w:tr w:rsidR="0009407F" w:rsidRPr="00A11917" w14:paraId="3E51BCF9" w14:textId="77777777" w:rsidTr="0017247C">
        <w:trPr>
          <w:trHeight w:val="144"/>
        </w:trPr>
        <w:tc>
          <w:tcPr>
            <w:tcW w:w="2486" w:type="pct"/>
          </w:tcPr>
          <w:p w14:paraId="6B35AFDE" w14:textId="77777777" w:rsidR="0009407F" w:rsidRPr="00A11917" w:rsidRDefault="0009407F" w:rsidP="00A458AD">
            <w:pPr>
              <w:rPr>
                <w:rFonts w:cstheme="minorHAnsi"/>
                <w:szCs w:val="20"/>
              </w:rPr>
            </w:pPr>
            <w:r w:rsidRPr="00A11917">
              <w:rPr>
                <w:rFonts w:cstheme="minorHAnsi"/>
                <w:szCs w:val="20"/>
              </w:rPr>
              <w:t>Convection Production Capacity (lbs/hr)</w:t>
            </w:r>
          </w:p>
        </w:tc>
        <w:tc>
          <w:tcPr>
            <w:tcW w:w="1026" w:type="pct"/>
          </w:tcPr>
          <w:p w14:paraId="05A8DA8D" w14:textId="77777777" w:rsidR="0009407F" w:rsidRPr="00A11917" w:rsidRDefault="0009407F" w:rsidP="00A458AD">
            <w:pPr>
              <w:jc w:val="center"/>
              <w:rPr>
                <w:rFonts w:cstheme="minorHAnsi"/>
                <w:szCs w:val="20"/>
              </w:rPr>
            </w:pPr>
            <w:r w:rsidRPr="00A11917">
              <w:rPr>
                <w:rFonts w:cstheme="minorHAnsi"/>
                <w:szCs w:val="20"/>
              </w:rPr>
              <w:t>80</w:t>
            </w:r>
          </w:p>
        </w:tc>
        <w:tc>
          <w:tcPr>
            <w:tcW w:w="1488" w:type="pct"/>
          </w:tcPr>
          <w:p w14:paraId="39D51349" w14:textId="77777777" w:rsidR="0009407F" w:rsidRPr="00A11917" w:rsidRDefault="0009407F" w:rsidP="00A458AD">
            <w:pPr>
              <w:jc w:val="center"/>
              <w:rPr>
                <w:rFonts w:cstheme="minorHAnsi"/>
                <w:szCs w:val="20"/>
              </w:rPr>
            </w:pPr>
            <w:r w:rsidRPr="00A11917">
              <w:rPr>
                <w:rFonts w:cstheme="minorHAnsi"/>
                <w:szCs w:val="20"/>
              </w:rPr>
              <w:t>100</w:t>
            </w:r>
          </w:p>
        </w:tc>
      </w:tr>
      <w:tr w:rsidR="0009407F" w:rsidRPr="00A11917" w14:paraId="5C448513" w14:textId="77777777" w:rsidTr="0017247C">
        <w:trPr>
          <w:trHeight w:val="144"/>
        </w:trPr>
        <w:tc>
          <w:tcPr>
            <w:tcW w:w="2486" w:type="pct"/>
          </w:tcPr>
          <w:p w14:paraId="60CB740C" w14:textId="77777777" w:rsidR="0009407F" w:rsidRPr="00A11917" w:rsidRDefault="0009407F" w:rsidP="00A458AD">
            <w:pPr>
              <w:rPr>
                <w:rFonts w:cstheme="minorHAnsi"/>
                <w:szCs w:val="20"/>
              </w:rPr>
            </w:pPr>
            <w:r w:rsidRPr="00A11917">
              <w:rPr>
                <w:rFonts w:cstheme="minorHAnsi"/>
                <w:szCs w:val="20"/>
              </w:rPr>
              <w:t>Steam Idle Energy Rate (kW)</w:t>
            </w:r>
          </w:p>
        </w:tc>
        <w:tc>
          <w:tcPr>
            <w:tcW w:w="1026" w:type="pct"/>
          </w:tcPr>
          <w:p w14:paraId="782FD728" w14:textId="77777777" w:rsidR="0009407F" w:rsidRPr="00A11917" w:rsidRDefault="0009407F" w:rsidP="00A458AD">
            <w:pPr>
              <w:jc w:val="center"/>
              <w:rPr>
                <w:rFonts w:cstheme="minorHAnsi"/>
                <w:szCs w:val="20"/>
              </w:rPr>
            </w:pPr>
            <w:r w:rsidRPr="00A11917">
              <w:rPr>
                <w:rFonts w:cstheme="minorHAnsi"/>
                <w:szCs w:val="20"/>
              </w:rPr>
              <w:t>10.00</w:t>
            </w:r>
          </w:p>
        </w:tc>
        <w:tc>
          <w:tcPr>
            <w:tcW w:w="1488" w:type="pct"/>
          </w:tcPr>
          <w:p w14:paraId="5E5E21D3" w14:textId="77777777" w:rsidR="0009407F" w:rsidRPr="00A11917" w:rsidRDefault="0009407F" w:rsidP="00A458AD">
            <w:pPr>
              <w:jc w:val="center"/>
              <w:rPr>
                <w:rFonts w:cstheme="minorHAnsi"/>
                <w:szCs w:val="20"/>
              </w:rPr>
            </w:pPr>
            <w:r w:rsidRPr="00A11917">
              <w:rPr>
                <w:rFonts w:cstheme="minorHAnsi"/>
                <w:szCs w:val="20"/>
              </w:rPr>
              <w:t>5.00</w:t>
            </w:r>
          </w:p>
        </w:tc>
      </w:tr>
      <w:tr w:rsidR="0009407F" w:rsidRPr="00A11917" w14:paraId="20ECE951" w14:textId="77777777" w:rsidTr="0017247C">
        <w:trPr>
          <w:trHeight w:val="144"/>
        </w:trPr>
        <w:tc>
          <w:tcPr>
            <w:tcW w:w="2486" w:type="pct"/>
          </w:tcPr>
          <w:p w14:paraId="4BB2198C" w14:textId="77777777" w:rsidR="0009407F" w:rsidRPr="00A11917" w:rsidRDefault="0009407F" w:rsidP="00A458AD">
            <w:pPr>
              <w:rPr>
                <w:rFonts w:cstheme="minorHAnsi"/>
                <w:szCs w:val="20"/>
              </w:rPr>
            </w:pPr>
            <w:r w:rsidRPr="00A11917">
              <w:rPr>
                <w:rFonts w:cstheme="minorHAnsi"/>
                <w:szCs w:val="20"/>
              </w:rPr>
              <w:t>Steam Cooking Energy Efficiency (%)</w:t>
            </w:r>
          </w:p>
        </w:tc>
        <w:tc>
          <w:tcPr>
            <w:tcW w:w="1026" w:type="pct"/>
          </w:tcPr>
          <w:p w14:paraId="0A8ADC11" w14:textId="77777777" w:rsidR="0009407F" w:rsidRPr="00A11917" w:rsidRDefault="0009407F" w:rsidP="00A458AD">
            <w:pPr>
              <w:jc w:val="center"/>
              <w:rPr>
                <w:rFonts w:cstheme="minorHAnsi"/>
                <w:szCs w:val="20"/>
              </w:rPr>
            </w:pPr>
            <w:r w:rsidRPr="00A11917">
              <w:rPr>
                <w:rFonts w:cstheme="minorHAnsi"/>
                <w:szCs w:val="20"/>
              </w:rPr>
              <w:t>40%</w:t>
            </w:r>
          </w:p>
        </w:tc>
        <w:tc>
          <w:tcPr>
            <w:tcW w:w="1488" w:type="pct"/>
          </w:tcPr>
          <w:p w14:paraId="0C29213D" w14:textId="77777777" w:rsidR="0009407F" w:rsidRPr="00A11917" w:rsidRDefault="0009407F" w:rsidP="00A458AD">
            <w:pPr>
              <w:jc w:val="center"/>
              <w:rPr>
                <w:rFonts w:cstheme="minorHAnsi"/>
                <w:szCs w:val="20"/>
              </w:rPr>
            </w:pPr>
            <w:r w:rsidRPr="00A11917">
              <w:rPr>
                <w:rFonts w:cstheme="minorHAnsi"/>
                <w:szCs w:val="20"/>
              </w:rPr>
              <w:t>50%</w:t>
            </w:r>
          </w:p>
        </w:tc>
      </w:tr>
      <w:tr w:rsidR="0009407F" w:rsidRPr="00A11917" w14:paraId="1E83AE9E" w14:textId="77777777" w:rsidTr="0017247C">
        <w:trPr>
          <w:trHeight w:val="144"/>
        </w:trPr>
        <w:tc>
          <w:tcPr>
            <w:tcW w:w="2486" w:type="pct"/>
          </w:tcPr>
          <w:p w14:paraId="3BBF9F31" w14:textId="77777777" w:rsidR="0009407F" w:rsidRPr="00A11917" w:rsidRDefault="0009407F" w:rsidP="00A458AD">
            <w:pPr>
              <w:rPr>
                <w:rFonts w:cstheme="minorHAnsi"/>
                <w:szCs w:val="20"/>
              </w:rPr>
            </w:pPr>
            <w:r w:rsidRPr="00A11917">
              <w:rPr>
                <w:rFonts w:cstheme="minorHAnsi"/>
                <w:szCs w:val="20"/>
              </w:rPr>
              <w:t>Steam Production Capacity (lbs/hr)</w:t>
            </w:r>
          </w:p>
        </w:tc>
        <w:tc>
          <w:tcPr>
            <w:tcW w:w="1026" w:type="pct"/>
          </w:tcPr>
          <w:p w14:paraId="414B01AD" w14:textId="77777777" w:rsidR="0009407F" w:rsidRPr="00A11917" w:rsidRDefault="0009407F" w:rsidP="00A458AD">
            <w:pPr>
              <w:jc w:val="center"/>
              <w:rPr>
                <w:rFonts w:cstheme="minorHAnsi"/>
                <w:szCs w:val="20"/>
              </w:rPr>
            </w:pPr>
            <w:r w:rsidRPr="00A11917">
              <w:rPr>
                <w:rFonts w:cstheme="minorHAnsi"/>
                <w:szCs w:val="20"/>
              </w:rPr>
              <w:t>100</w:t>
            </w:r>
          </w:p>
        </w:tc>
        <w:tc>
          <w:tcPr>
            <w:tcW w:w="1488" w:type="pct"/>
          </w:tcPr>
          <w:p w14:paraId="758C32BF" w14:textId="77777777" w:rsidR="0009407F" w:rsidRPr="00A11917" w:rsidRDefault="0009407F" w:rsidP="00A458AD">
            <w:pPr>
              <w:jc w:val="center"/>
              <w:rPr>
                <w:rFonts w:cstheme="minorHAnsi"/>
                <w:szCs w:val="20"/>
              </w:rPr>
            </w:pPr>
            <w:r w:rsidRPr="00A11917">
              <w:rPr>
                <w:rFonts w:cstheme="minorHAnsi"/>
                <w:szCs w:val="20"/>
              </w:rPr>
              <w:t>120</w:t>
            </w:r>
          </w:p>
        </w:tc>
      </w:tr>
      <w:tr w:rsidR="0009407F" w:rsidRPr="00A11917" w14:paraId="67851756" w14:textId="77777777" w:rsidTr="0017247C">
        <w:trPr>
          <w:trHeight w:val="144"/>
        </w:trPr>
        <w:tc>
          <w:tcPr>
            <w:tcW w:w="2486" w:type="pct"/>
          </w:tcPr>
          <w:p w14:paraId="3CCEA629" w14:textId="77777777" w:rsidR="0009407F" w:rsidRPr="00A11917" w:rsidRDefault="0009407F" w:rsidP="00A458AD">
            <w:pPr>
              <w:rPr>
                <w:rFonts w:cstheme="minorHAnsi"/>
                <w:szCs w:val="20"/>
              </w:rPr>
            </w:pPr>
            <w:r w:rsidRPr="00A11917">
              <w:rPr>
                <w:rFonts w:cstheme="minorHAnsi"/>
                <w:szCs w:val="20"/>
              </w:rPr>
              <w:t>Average Water Consumption Rate (gal/h)</w:t>
            </w:r>
          </w:p>
        </w:tc>
        <w:tc>
          <w:tcPr>
            <w:tcW w:w="1026" w:type="pct"/>
          </w:tcPr>
          <w:p w14:paraId="5EC946AA" w14:textId="77777777" w:rsidR="0009407F" w:rsidRPr="00A11917" w:rsidRDefault="0009407F" w:rsidP="00A458AD">
            <w:pPr>
              <w:jc w:val="center"/>
              <w:rPr>
                <w:rFonts w:cstheme="minorHAnsi"/>
                <w:szCs w:val="20"/>
              </w:rPr>
            </w:pPr>
            <w:r w:rsidRPr="00A11917">
              <w:rPr>
                <w:rFonts w:cstheme="minorHAnsi"/>
                <w:szCs w:val="20"/>
              </w:rPr>
              <w:t>30</w:t>
            </w:r>
          </w:p>
        </w:tc>
        <w:tc>
          <w:tcPr>
            <w:tcW w:w="1488" w:type="pct"/>
          </w:tcPr>
          <w:p w14:paraId="6AA8C471" w14:textId="77777777" w:rsidR="0009407F" w:rsidRPr="00A11917" w:rsidRDefault="0009407F" w:rsidP="00A458AD">
            <w:pPr>
              <w:jc w:val="center"/>
              <w:rPr>
                <w:rFonts w:cstheme="minorHAnsi"/>
                <w:szCs w:val="20"/>
              </w:rPr>
            </w:pPr>
            <w:r w:rsidRPr="00A11917">
              <w:rPr>
                <w:rFonts w:cstheme="minorHAnsi"/>
                <w:szCs w:val="20"/>
              </w:rPr>
              <w:t>20</w:t>
            </w:r>
          </w:p>
        </w:tc>
      </w:tr>
      <w:tr w:rsidR="0009407F" w:rsidRPr="00A11917" w14:paraId="37F539E9" w14:textId="77777777" w:rsidTr="0017247C">
        <w:trPr>
          <w:trHeight w:val="144"/>
        </w:trPr>
        <w:tc>
          <w:tcPr>
            <w:tcW w:w="2486" w:type="pct"/>
          </w:tcPr>
          <w:p w14:paraId="77DD3AD8" w14:textId="77777777" w:rsidR="0009407F" w:rsidRPr="00A11917" w:rsidRDefault="0009407F" w:rsidP="00A458AD">
            <w:pPr>
              <w:rPr>
                <w:rFonts w:cstheme="minorHAnsi"/>
                <w:szCs w:val="20"/>
              </w:rPr>
            </w:pPr>
            <w:r w:rsidRPr="00A11917">
              <w:rPr>
                <w:rFonts w:cstheme="minorHAnsi"/>
                <w:szCs w:val="20"/>
              </w:rPr>
              <w:t>Operating Hours/Day</w:t>
            </w:r>
          </w:p>
        </w:tc>
        <w:tc>
          <w:tcPr>
            <w:tcW w:w="1026" w:type="pct"/>
          </w:tcPr>
          <w:p w14:paraId="7D27734A" w14:textId="77777777" w:rsidR="0009407F" w:rsidRPr="00A11917" w:rsidRDefault="0009407F" w:rsidP="00A458AD">
            <w:pPr>
              <w:jc w:val="center"/>
              <w:rPr>
                <w:rFonts w:cstheme="minorHAnsi"/>
                <w:szCs w:val="20"/>
              </w:rPr>
            </w:pPr>
            <w:r w:rsidRPr="00A11917">
              <w:rPr>
                <w:rFonts w:cstheme="minorHAnsi"/>
                <w:szCs w:val="20"/>
              </w:rPr>
              <w:t>12</w:t>
            </w:r>
          </w:p>
        </w:tc>
        <w:tc>
          <w:tcPr>
            <w:tcW w:w="1488" w:type="pct"/>
          </w:tcPr>
          <w:p w14:paraId="6D7EE3C7" w14:textId="77777777" w:rsidR="0009407F" w:rsidRPr="00A11917" w:rsidRDefault="0009407F" w:rsidP="00A458AD">
            <w:pPr>
              <w:jc w:val="center"/>
              <w:rPr>
                <w:rFonts w:cstheme="minorHAnsi"/>
                <w:szCs w:val="20"/>
              </w:rPr>
            </w:pPr>
            <w:r w:rsidRPr="00A11917">
              <w:rPr>
                <w:rFonts w:cstheme="minorHAnsi"/>
                <w:szCs w:val="20"/>
              </w:rPr>
              <w:t>12</w:t>
            </w:r>
          </w:p>
        </w:tc>
      </w:tr>
      <w:tr w:rsidR="0009407F" w:rsidRPr="00A11917" w14:paraId="7824BBD4" w14:textId="77777777" w:rsidTr="0017247C">
        <w:trPr>
          <w:trHeight w:val="144"/>
        </w:trPr>
        <w:tc>
          <w:tcPr>
            <w:tcW w:w="2486" w:type="pct"/>
          </w:tcPr>
          <w:p w14:paraId="55BB79C8" w14:textId="77777777" w:rsidR="0009407F" w:rsidRPr="00A11917" w:rsidRDefault="0009407F" w:rsidP="00A458AD">
            <w:pPr>
              <w:rPr>
                <w:rFonts w:cstheme="minorHAnsi"/>
                <w:szCs w:val="20"/>
              </w:rPr>
            </w:pPr>
            <w:r w:rsidRPr="00A11917">
              <w:rPr>
                <w:rFonts w:cstheme="minorHAnsi"/>
                <w:szCs w:val="20"/>
              </w:rPr>
              <w:t>Operating Days/Year</w:t>
            </w:r>
          </w:p>
        </w:tc>
        <w:tc>
          <w:tcPr>
            <w:tcW w:w="1026" w:type="pct"/>
          </w:tcPr>
          <w:p w14:paraId="143BDB34" w14:textId="77777777" w:rsidR="0009407F" w:rsidRPr="00A11917" w:rsidRDefault="0009407F" w:rsidP="00A458AD">
            <w:pPr>
              <w:jc w:val="center"/>
              <w:rPr>
                <w:rFonts w:cstheme="minorHAnsi"/>
                <w:szCs w:val="20"/>
              </w:rPr>
            </w:pPr>
            <w:r w:rsidRPr="00A11917">
              <w:rPr>
                <w:rFonts w:cstheme="minorHAnsi"/>
                <w:szCs w:val="20"/>
              </w:rPr>
              <w:t>355</w:t>
            </w:r>
          </w:p>
        </w:tc>
        <w:tc>
          <w:tcPr>
            <w:tcW w:w="1488" w:type="pct"/>
          </w:tcPr>
          <w:p w14:paraId="575522CB" w14:textId="77777777" w:rsidR="0009407F" w:rsidRPr="00A11917" w:rsidRDefault="0009407F" w:rsidP="00A458AD">
            <w:pPr>
              <w:jc w:val="center"/>
              <w:rPr>
                <w:rFonts w:cstheme="minorHAnsi"/>
                <w:szCs w:val="20"/>
              </w:rPr>
            </w:pPr>
            <w:r w:rsidRPr="00A11917">
              <w:rPr>
                <w:rFonts w:cstheme="minorHAnsi"/>
                <w:szCs w:val="20"/>
              </w:rPr>
              <w:t>355</w:t>
            </w:r>
          </w:p>
        </w:tc>
      </w:tr>
      <w:tr w:rsidR="0009407F" w:rsidRPr="00A11917" w14:paraId="71538628" w14:textId="77777777" w:rsidTr="0017247C">
        <w:trPr>
          <w:trHeight w:val="144"/>
        </w:trPr>
        <w:tc>
          <w:tcPr>
            <w:tcW w:w="2486" w:type="pct"/>
          </w:tcPr>
          <w:p w14:paraId="3446BE69" w14:textId="77777777" w:rsidR="0009407F" w:rsidRPr="00A11917" w:rsidRDefault="0009407F" w:rsidP="00A458AD">
            <w:pPr>
              <w:rPr>
                <w:rFonts w:cstheme="minorHAnsi"/>
                <w:szCs w:val="20"/>
              </w:rPr>
            </w:pPr>
            <w:r w:rsidRPr="00A11917">
              <w:rPr>
                <w:rFonts w:cstheme="minorHAnsi"/>
                <w:szCs w:val="20"/>
              </w:rPr>
              <w:t>Number of Preheats per Day</w:t>
            </w:r>
          </w:p>
        </w:tc>
        <w:tc>
          <w:tcPr>
            <w:tcW w:w="1026" w:type="pct"/>
          </w:tcPr>
          <w:p w14:paraId="19038881" w14:textId="77777777" w:rsidR="0009407F" w:rsidRPr="00A11917" w:rsidRDefault="0009407F" w:rsidP="00A458AD">
            <w:pPr>
              <w:jc w:val="center"/>
              <w:rPr>
                <w:rFonts w:cstheme="minorHAnsi"/>
                <w:szCs w:val="20"/>
              </w:rPr>
            </w:pPr>
            <w:r w:rsidRPr="00A11917">
              <w:rPr>
                <w:rFonts w:cstheme="minorHAnsi"/>
                <w:szCs w:val="20"/>
              </w:rPr>
              <w:t>1</w:t>
            </w:r>
          </w:p>
        </w:tc>
        <w:tc>
          <w:tcPr>
            <w:tcW w:w="1488" w:type="pct"/>
          </w:tcPr>
          <w:p w14:paraId="379885D8" w14:textId="77777777" w:rsidR="0009407F" w:rsidRPr="00A11917" w:rsidRDefault="0009407F" w:rsidP="00A458AD">
            <w:pPr>
              <w:jc w:val="center"/>
              <w:rPr>
                <w:rFonts w:cstheme="minorHAnsi"/>
                <w:szCs w:val="20"/>
              </w:rPr>
            </w:pPr>
            <w:r w:rsidRPr="00A11917">
              <w:rPr>
                <w:rFonts w:cstheme="minorHAnsi"/>
                <w:szCs w:val="20"/>
              </w:rPr>
              <w:t>1</w:t>
            </w:r>
          </w:p>
        </w:tc>
      </w:tr>
      <w:tr w:rsidR="0009407F" w:rsidRPr="00A11917" w14:paraId="64C2DBB2" w14:textId="77777777" w:rsidTr="0017247C">
        <w:trPr>
          <w:trHeight w:val="144"/>
        </w:trPr>
        <w:tc>
          <w:tcPr>
            <w:tcW w:w="2486" w:type="pct"/>
          </w:tcPr>
          <w:p w14:paraId="2C4EB2CE" w14:textId="77777777" w:rsidR="0009407F" w:rsidRPr="00A11917" w:rsidRDefault="0009407F" w:rsidP="00A458AD">
            <w:pPr>
              <w:rPr>
                <w:rFonts w:cstheme="minorHAnsi"/>
                <w:szCs w:val="20"/>
              </w:rPr>
            </w:pPr>
            <w:r w:rsidRPr="00A11917">
              <w:rPr>
                <w:rFonts w:cstheme="minorHAnsi"/>
                <w:szCs w:val="20"/>
              </w:rPr>
              <w:t>Pounds of Food Cooked per Day</w:t>
            </w:r>
          </w:p>
        </w:tc>
        <w:tc>
          <w:tcPr>
            <w:tcW w:w="1026" w:type="pct"/>
          </w:tcPr>
          <w:p w14:paraId="622E4F7E" w14:textId="77777777" w:rsidR="0009407F" w:rsidRPr="00A11917" w:rsidRDefault="0009407F" w:rsidP="00A458AD">
            <w:pPr>
              <w:jc w:val="center"/>
              <w:rPr>
                <w:rFonts w:cstheme="minorHAnsi"/>
                <w:szCs w:val="20"/>
              </w:rPr>
            </w:pPr>
            <w:r w:rsidRPr="00A11917">
              <w:rPr>
                <w:rFonts w:cstheme="minorHAnsi"/>
                <w:szCs w:val="20"/>
              </w:rPr>
              <w:t>200</w:t>
            </w:r>
          </w:p>
        </w:tc>
        <w:tc>
          <w:tcPr>
            <w:tcW w:w="1488" w:type="pct"/>
          </w:tcPr>
          <w:p w14:paraId="25AC79A1" w14:textId="77777777" w:rsidR="0009407F" w:rsidRPr="00A11917" w:rsidRDefault="0009407F" w:rsidP="00A458AD">
            <w:pPr>
              <w:jc w:val="center"/>
              <w:rPr>
                <w:rFonts w:cstheme="minorHAnsi"/>
                <w:szCs w:val="20"/>
              </w:rPr>
            </w:pPr>
            <w:r w:rsidRPr="00A11917">
              <w:rPr>
                <w:rFonts w:cstheme="minorHAnsi"/>
                <w:szCs w:val="20"/>
              </w:rPr>
              <w:t>200</w:t>
            </w:r>
          </w:p>
        </w:tc>
      </w:tr>
      <w:tr w:rsidR="0009407F" w:rsidRPr="00A11917" w14:paraId="7DA81398" w14:textId="77777777" w:rsidTr="0017247C">
        <w:trPr>
          <w:trHeight w:val="144"/>
        </w:trPr>
        <w:tc>
          <w:tcPr>
            <w:tcW w:w="2486" w:type="pct"/>
          </w:tcPr>
          <w:p w14:paraId="22731D13" w14:textId="77777777" w:rsidR="0009407F" w:rsidRPr="00A11917" w:rsidRDefault="0009407F" w:rsidP="00A458AD">
            <w:pPr>
              <w:rPr>
                <w:rFonts w:cstheme="minorHAnsi"/>
                <w:szCs w:val="20"/>
              </w:rPr>
            </w:pPr>
            <w:r w:rsidRPr="00A11917">
              <w:rPr>
                <w:rFonts w:cstheme="minorHAnsi"/>
                <w:szCs w:val="20"/>
              </w:rPr>
              <w:t>Percentage Time in Steam Mode</w:t>
            </w:r>
          </w:p>
        </w:tc>
        <w:tc>
          <w:tcPr>
            <w:tcW w:w="1026" w:type="pct"/>
          </w:tcPr>
          <w:p w14:paraId="352F1A79" w14:textId="77777777" w:rsidR="0009407F" w:rsidRPr="00A11917" w:rsidRDefault="0009407F" w:rsidP="00A458AD">
            <w:pPr>
              <w:jc w:val="center"/>
              <w:rPr>
                <w:rFonts w:cstheme="minorHAnsi"/>
                <w:szCs w:val="20"/>
              </w:rPr>
            </w:pPr>
            <w:r w:rsidRPr="00A11917">
              <w:rPr>
                <w:rFonts w:cstheme="minorHAnsi"/>
                <w:szCs w:val="20"/>
              </w:rPr>
              <w:t>50%</w:t>
            </w:r>
          </w:p>
        </w:tc>
        <w:tc>
          <w:tcPr>
            <w:tcW w:w="1488" w:type="pct"/>
          </w:tcPr>
          <w:p w14:paraId="6B17731D" w14:textId="77777777" w:rsidR="0009407F" w:rsidRPr="00A11917" w:rsidRDefault="0009407F" w:rsidP="00A458AD">
            <w:pPr>
              <w:jc w:val="center"/>
              <w:rPr>
                <w:rFonts w:cstheme="minorHAnsi"/>
                <w:szCs w:val="20"/>
              </w:rPr>
            </w:pPr>
            <w:r w:rsidRPr="00A11917">
              <w:rPr>
                <w:rFonts w:cstheme="minorHAnsi"/>
                <w:szCs w:val="20"/>
              </w:rPr>
              <w:t>50%</w:t>
            </w:r>
          </w:p>
        </w:tc>
      </w:tr>
      <w:tr w:rsidR="0009407F" w:rsidRPr="00A11917" w14:paraId="2945B351" w14:textId="77777777" w:rsidTr="0017247C">
        <w:trPr>
          <w:trHeight w:val="144"/>
        </w:trPr>
        <w:tc>
          <w:tcPr>
            <w:tcW w:w="2486" w:type="pct"/>
          </w:tcPr>
          <w:p w14:paraId="3404BC5C" w14:textId="77777777" w:rsidR="0009407F" w:rsidRPr="00A11917" w:rsidRDefault="0009407F" w:rsidP="00A458AD">
            <w:pPr>
              <w:rPr>
                <w:rFonts w:cstheme="minorHAnsi"/>
                <w:szCs w:val="20"/>
              </w:rPr>
            </w:pPr>
            <w:r w:rsidRPr="00A11917">
              <w:rPr>
                <w:rFonts w:cstheme="minorHAnsi"/>
                <w:szCs w:val="20"/>
              </w:rPr>
              <w:t>Electric Cost ($/kWh)</w:t>
            </w:r>
          </w:p>
        </w:tc>
        <w:tc>
          <w:tcPr>
            <w:tcW w:w="1026" w:type="pct"/>
          </w:tcPr>
          <w:p w14:paraId="34BADEED" w14:textId="77777777" w:rsidR="0009407F" w:rsidRPr="00A11917" w:rsidRDefault="0009407F" w:rsidP="00A458AD">
            <w:pPr>
              <w:jc w:val="center"/>
              <w:rPr>
                <w:rFonts w:cstheme="minorHAnsi"/>
                <w:szCs w:val="20"/>
              </w:rPr>
            </w:pPr>
            <w:r w:rsidRPr="00A11917">
              <w:rPr>
                <w:rFonts w:cstheme="minorHAnsi"/>
                <w:szCs w:val="20"/>
              </w:rPr>
              <w:t>$0.13</w:t>
            </w:r>
          </w:p>
        </w:tc>
        <w:tc>
          <w:tcPr>
            <w:tcW w:w="1488" w:type="pct"/>
          </w:tcPr>
          <w:p w14:paraId="00070B35" w14:textId="77777777" w:rsidR="0009407F" w:rsidRPr="00A11917" w:rsidRDefault="0009407F" w:rsidP="00A458AD">
            <w:pPr>
              <w:jc w:val="center"/>
              <w:rPr>
                <w:rFonts w:cstheme="minorHAnsi"/>
                <w:szCs w:val="20"/>
              </w:rPr>
            </w:pPr>
            <w:r w:rsidRPr="00A11917">
              <w:rPr>
                <w:rFonts w:cstheme="minorHAnsi"/>
                <w:szCs w:val="20"/>
              </w:rPr>
              <w:t>$0.13</w:t>
            </w:r>
          </w:p>
        </w:tc>
      </w:tr>
      <w:tr w:rsidR="0009407F" w:rsidRPr="00A11917" w14:paraId="7CB05C16" w14:textId="77777777" w:rsidTr="0017247C">
        <w:trPr>
          <w:trHeight w:val="144"/>
        </w:trPr>
        <w:tc>
          <w:tcPr>
            <w:tcW w:w="2486" w:type="pct"/>
          </w:tcPr>
          <w:p w14:paraId="71FCF3B4" w14:textId="77777777" w:rsidR="0009407F" w:rsidRPr="00A11917" w:rsidRDefault="0009407F" w:rsidP="00A458AD">
            <w:pPr>
              <w:rPr>
                <w:rFonts w:cstheme="minorHAnsi"/>
                <w:szCs w:val="20"/>
              </w:rPr>
            </w:pPr>
            <w:r w:rsidRPr="00A11917">
              <w:rPr>
                <w:rFonts w:cstheme="minorHAnsi"/>
                <w:szCs w:val="20"/>
              </w:rPr>
              <w:t>Water/Sewer Cost ($/CCF)</w:t>
            </w:r>
          </w:p>
        </w:tc>
        <w:tc>
          <w:tcPr>
            <w:tcW w:w="1026" w:type="pct"/>
          </w:tcPr>
          <w:p w14:paraId="101E4099" w14:textId="77777777" w:rsidR="0009407F" w:rsidRPr="00A11917" w:rsidRDefault="0009407F" w:rsidP="00A458AD">
            <w:pPr>
              <w:jc w:val="center"/>
              <w:rPr>
                <w:rFonts w:cstheme="minorHAnsi"/>
                <w:szCs w:val="20"/>
              </w:rPr>
            </w:pPr>
            <w:r w:rsidRPr="00A11917">
              <w:rPr>
                <w:rFonts w:cstheme="minorHAnsi"/>
                <w:szCs w:val="20"/>
              </w:rPr>
              <w:t>$5.00</w:t>
            </w:r>
          </w:p>
        </w:tc>
        <w:tc>
          <w:tcPr>
            <w:tcW w:w="1488" w:type="pct"/>
          </w:tcPr>
          <w:p w14:paraId="73A0D8F6" w14:textId="77777777" w:rsidR="0009407F" w:rsidRPr="00A11917" w:rsidRDefault="0009407F" w:rsidP="00A458AD">
            <w:pPr>
              <w:jc w:val="center"/>
              <w:rPr>
                <w:rFonts w:cstheme="minorHAnsi"/>
                <w:szCs w:val="20"/>
              </w:rPr>
            </w:pPr>
            <w:r w:rsidRPr="00A11917">
              <w:rPr>
                <w:rFonts w:cstheme="minorHAnsi"/>
                <w:szCs w:val="20"/>
              </w:rPr>
              <w:t>$5.00</w:t>
            </w:r>
          </w:p>
        </w:tc>
      </w:tr>
      <w:tr w:rsidR="0009407F" w:rsidRPr="00A11917" w14:paraId="3F80244B" w14:textId="77777777" w:rsidTr="0017247C">
        <w:trPr>
          <w:trHeight w:val="144"/>
        </w:trPr>
        <w:tc>
          <w:tcPr>
            <w:tcW w:w="2486" w:type="pct"/>
          </w:tcPr>
          <w:p w14:paraId="14C9A89D" w14:textId="77777777" w:rsidR="0009407F" w:rsidRPr="00A11917" w:rsidRDefault="0009407F" w:rsidP="00A458AD">
            <w:pPr>
              <w:rPr>
                <w:rFonts w:cstheme="minorHAnsi"/>
                <w:szCs w:val="20"/>
              </w:rPr>
            </w:pPr>
            <w:r w:rsidRPr="00A11917">
              <w:rPr>
                <w:rFonts w:cstheme="minorHAnsi"/>
                <w:szCs w:val="20"/>
              </w:rPr>
              <w:t>ASTM Convection Mode Energy to Food (kWh/lb)</w:t>
            </w:r>
          </w:p>
        </w:tc>
        <w:tc>
          <w:tcPr>
            <w:tcW w:w="1026" w:type="pct"/>
          </w:tcPr>
          <w:p w14:paraId="175642D0" w14:textId="77777777" w:rsidR="0009407F" w:rsidRPr="00A11917" w:rsidRDefault="0009407F" w:rsidP="00A458AD">
            <w:pPr>
              <w:jc w:val="center"/>
              <w:rPr>
                <w:rFonts w:cstheme="minorHAnsi"/>
                <w:szCs w:val="20"/>
              </w:rPr>
            </w:pPr>
            <w:r w:rsidRPr="00A11917">
              <w:rPr>
                <w:rFonts w:cstheme="minorHAnsi"/>
                <w:szCs w:val="20"/>
              </w:rPr>
              <w:t>0.0732</w:t>
            </w:r>
          </w:p>
        </w:tc>
        <w:tc>
          <w:tcPr>
            <w:tcW w:w="1488" w:type="pct"/>
          </w:tcPr>
          <w:p w14:paraId="634DECBE" w14:textId="77777777" w:rsidR="0009407F" w:rsidRPr="00A11917" w:rsidRDefault="0009407F" w:rsidP="00A458AD">
            <w:pPr>
              <w:jc w:val="center"/>
              <w:rPr>
                <w:rFonts w:cstheme="minorHAnsi"/>
                <w:szCs w:val="20"/>
              </w:rPr>
            </w:pPr>
            <w:r w:rsidRPr="00A11917">
              <w:rPr>
                <w:rFonts w:cstheme="minorHAnsi"/>
                <w:szCs w:val="20"/>
              </w:rPr>
              <w:t>0.0732</w:t>
            </w:r>
          </w:p>
        </w:tc>
      </w:tr>
      <w:tr w:rsidR="0009407F" w:rsidRPr="00A11917" w14:paraId="67ABF7A7" w14:textId="77777777" w:rsidTr="0017247C">
        <w:trPr>
          <w:trHeight w:val="144"/>
        </w:trPr>
        <w:tc>
          <w:tcPr>
            <w:tcW w:w="2486" w:type="pct"/>
          </w:tcPr>
          <w:p w14:paraId="31FD20F9" w14:textId="77777777" w:rsidR="0009407F" w:rsidRPr="00A11917" w:rsidRDefault="0009407F" w:rsidP="00A458AD">
            <w:pPr>
              <w:rPr>
                <w:rFonts w:cstheme="minorHAnsi"/>
                <w:szCs w:val="20"/>
              </w:rPr>
            </w:pPr>
            <w:r w:rsidRPr="00A11917">
              <w:rPr>
                <w:rFonts w:cstheme="minorHAnsi"/>
                <w:szCs w:val="20"/>
              </w:rPr>
              <w:t>ASTM Steam Mode Energy to Food (kWh/lb)</w:t>
            </w:r>
          </w:p>
        </w:tc>
        <w:tc>
          <w:tcPr>
            <w:tcW w:w="1026" w:type="pct"/>
          </w:tcPr>
          <w:p w14:paraId="56E6AE1F" w14:textId="77777777" w:rsidR="0009407F" w:rsidRPr="00A11917" w:rsidRDefault="0009407F" w:rsidP="00A458AD">
            <w:pPr>
              <w:jc w:val="center"/>
              <w:rPr>
                <w:rFonts w:cstheme="minorHAnsi"/>
                <w:szCs w:val="20"/>
              </w:rPr>
            </w:pPr>
            <w:r w:rsidRPr="00A11917">
              <w:rPr>
                <w:rFonts w:cstheme="minorHAnsi"/>
                <w:szCs w:val="20"/>
              </w:rPr>
              <w:t>0.0308</w:t>
            </w:r>
          </w:p>
        </w:tc>
        <w:tc>
          <w:tcPr>
            <w:tcW w:w="1488" w:type="pct"/>
          </w:tcPr>
          <w:p w14:paraId="6AB2C7E8" w14:textId="77777777" w:rsidR="0009407F" w:rsidRPr="00A11917" w:rsidRDefault="0009407F" w:rsidP="00A458AD">
            <w:pPr>
              <w:jc w:val="center"/>
              <w:rPr>
                <w:rFonts w:cstheme="minorHAnsi"/>
                <w:szCs w:val="20"/>
              </w:rPr>
            </w:pPr>
            <w:r w:rsidRPr="00A11917">
              <w:rPr>
                <w:rFonts w:cstheme="minorHAnsi"/>
                <w:szCs w:val="20"/>
              </w:rPr>
              <w:t>0.0308</w:t>
            </w:r>
          </w:p>
        </w:tc>
      </w:tr>
      <w:tr w:rsidR="0009407F" w:rsidRPr="00A11917" w14:paraId="0FBC4F98" w14:textId="77777777" w:rsidTr="0017247C">
        <w:trPr>
          <w:trHeight w:val="144"/>
        </w:trPr>
        <w:tc>
          <w:tcPr>
            <w:tcW w:w="2486" w:type="pct"/>
          </w:tcPr>
          <w:p w14:paraId="4B48C2D8" w14:textId="77777777" w:rsidR="0009407F" w:rsidRPr="00A11917" w:rsidRDefault="0009407F" w:rsidP="00A458AD">
            <w:pPr>
              <w:rPr>
                <w:rFonts w:cstheme="minorHAnsi"/>
                <w:szCs w:val="20"/>
              </w:rPr>
            </w:pPr>
            <w:r w:rsidRPr="00A11917">
              <w:rPr>
                <w:rFonts w:cstheme="minorHAnsi"/>
                <w:szCs w:val="20"/>
              </w:rPr>
              <w:t>Daily Energy Consumption (kWh)</w:t>
            </w:r>
          </w:p>
        </w:tc>
        <w:tc>
          <w:tcPr>
            <w:tcW w:w="1026" w:type="pct"/>
          </w:tcPr>
          <w:p w14:paraId="4167B801" w14:textId="77777777" w:rsidR="0009407F" w:rsidRPr="00A11917" w:rsidRDefault="0009407F" w:rsidP="00A458AD">
            <w:pPr>
              <w:jc w:val="center"/>
              <w:rPr>
                <w:rFonts w:cstheme="minorHAnsi"/>
                <w:szCs w:val="20"/>
              </w:rPr>
            </w:pPr>
            <w:r w:rsidRPr="00A11917">
              <w:rPr>
                <w:rFonts w:cstheme="minorHAnsi"/>
                <w:szCs w:val="20"/>
              </w:rPr>
              <w:t>84.6</w:t>
            </w:r>
          </w:p>
        </w:tc>
        <w:tc>
          <w:tcPr>
            <w:tcW w:w="1488" w:type="pct"/>
          </w:tcPr>
          <w:p w14:paraId="430AC88B" w14:textId="77777777" w:rsidR="0009407F" w:rsidRPr="00A11917" w:rsidRDefault="0009407F" w:rsidP="00A458AD">
            <w:pPr>
              <w:jc w:val="center"/>
              <w:rPr>
                <w:rFonts w:cstheme="minorHAnsi"/>
                <w:szCs w:val="20"/>
              </w:rPr>
            </w:pPr>
            <w:r w:rsidRPr="00A11917">
              <w:rPr>
                <w:rFonts w:cstheme="minorHAnsi"/>
                <w:szCs w:val="20"/>
              </w:rPr>
              <w:t>53.1</w:t>
            </w:r>
          </w:p>
        </w:tc>
      </w:tr>
      <w:tr w:rsidR="0009407F" w:rsidRPr="00A11917" w14:paraId="7107ADB2" w14:textId="77777777" w:rsidTr="0017247C">
        <w:trPr>
          <w:trHeight w:val="144"/>
        </w:trPr>
        <w:tc>
          <w:tcPr>
            <w:tcW w:w="2486" w:type="pct"/>
          </w:tcPr>
          <w:p w14:paraId="46463E8E" w14:textId="77777777" w:rsidR="0009407F" w:rsidRPr="00A11917" w:rsidRDefault="0009407F" w:rsidP="00A458AD">
            <w:pPr>
              <w:rPr>
                <w:rFonts w:cstheme="minorHAnsi"/>
                <w:szCs w:val="20"/>
              </w:rPr>
            </w:pPr>
            <w:r w:rsidRPr="00A11917">
              <w:rPr>
                <w:rFonts w:cstheme="minorHAnsi"/>
                <w:szCs w:val="20"/>
              </w:rPr>
              <w:t>Average Demand (kW)</w:t>
            </w:r>
          </w:p>
        </w:tc>
        <w:tc>
          <w:tcPr>
            <w:tcW w:w="1026" w:type="pct"/>
          </w:tcPr>
          <w:p w14:paraId="0FDA9A3E" w14:textId="77777777" w:rsidR="0009407F" w:rsidRPr="00A11917" w:rsidRDefault="0009407F" w:rsidP="00A458AD">
            <w:pPr>
              <w:jc w:val="center"/>
              <w:rPr>
                <w:rFonts w:cstheme="minorHAnsi"/>
                <w:szCs w:val="20"/>
              </w:rPr>
            </w:pPr>
            <w:r w:rsidRPr="00A11917">
              <w:rPr>
                <w:rFonts w:cstheme="minorHAnsi"/>
                <w:szCs w:val="20"/>
              </w:rPr>
              <w:t>7.1</w:t>
            </w:r>
          </w:p>
        </w:tc>
        <w:tc>
          <w:tcPr>
            <w:tcW w:w="1488" w:type="pct"/>
          </w:tcPr>
          <w:p w14:paraId="505BE908" w14:textId="77777777" w:rsidR="0009407F" w:rsidRPr="00A11917" w:rsidRDefault="0009407F" w:rsidP="00A458AD">
            <w:pPr>
              <w:jc w:val="center"/>
              <w:rPr>
                <w:rFonts w:cstheme="minorHAnsi"/>
                <w:szCs w:val="20"/>
              </w:rPr>
            </w:pPr>
            <w:r w:rsidRPr="00A11917">
              <w:rPr>
                <w:rFonts w:cstheme="minorHAnsi"/>
                <w:szCs w:val="20"/>
              </w:rPr>
              <w:t>4.4</w:t>
            </w:r>
          </w:p>
        </w:tc>
      </w:tr>
      <w:tr w:rsidR="0009407F" w:rsidRPr="00A11917" w14:paraId="3143A9E2" w14:textId="77777777" w:rsidTr="0017247C">
        <w:trPr>
          <w:trHeight w:val="144"/>
        </w:trPr>
        <w:tc>
          <w:tcPr>
            <w:tcW w:w="2486" w:type="pct"/>
          </w:tcPr>
          <w:p w14:paraId="4E9F850B" w14:textId="77777777" w:rsidR="0009407F" w:rsidRPr="00F46AB7" w:rsidRDefault="0009407F" w:rsidP="00A458AD">
            <w:pPr>
              <w:rPr>
                <w:rFonts w:cstheme="minorHAnsi"/>
                <w:b/>
                <w:szCs w:val="20"/>
              </w:rPr>
            </w:pPr>
            <w:r w:rsidRPr="00F46AB7">
              <w:rPr>
                <w:rFonts w:cstheme="minorHAnsi"/>
                <w:b/>
                <w:szCs w:val="20"/>
              </w:rPr>
              <w:t>Estimated Demand Reduction (kW)</w:t>
            </w:r>
          </w:p>
          <w:p w14:paraId="58BFC8BE" w14:textId="77777777" w:rsidR="0009407F" w:rsidRPr="00F46AB7" w:rsidRDefault="0009407F" w:rsidP="00A458AD">
            <w:pPr>
              <w:rPr>
                <w:rFonts w:cstheme="minorHAnsi"/>
                <w:b/>
                <w:szCs w:val="20"/>
              </w:rPr>
            </w:pPr>
            <w:r w:rsidRPr="00F46AB7">
              <w:rPr>
                <w:rFonts w:cstheme="minorHAnsi"/>
                <w:b/>
                <w:szCs w:val="20"/>
              </w:rPr>
              <w:t>(Applied 0.9 DEER CDF)</w:t>
            </w:r>
          </w:p>
        </w:tc>
        <w:tc>
          <w:tcPr>
            <w:tcW w:w="1026" w:type="pct"/>
          </w:tcPr>
          <w:p w14:paraId="50850161" w14:textId="77777777" w:rsidR="0009407F" w:rsidRPr="00F46AB7" w:rsidRDefault="0009407F" w:rsidP="00A458AD">
            <w:pPr>
              <w:jc w:val="center"/>
              <w:rPr>
                <w:rFonts w:cstheme="minorHAnsi"/>
                <w:b/>
                <w:szCs w:val="20"/>
              </w:rPr>
            </w:pPr>
            <w:r w:rsidRPr="00F46AB7">
              <w:rPr>
                <w:rFonts w:cstheme="minorHAnsi"/>
                <w:b/>
                <w:szCs w:val="20"/>
              </w:rPr>
              <w:t>-</w:t>
            </w:r>
          </w:p>
        </w:tc>
        <w:tc>
          <w:tcPr>
            <w:tcW w:w="1488" w:type="pct"/>
          </w:tcPr>
          <w:p w14:paraId="1992D6B5" w14:textId="77777777" w:rsidR="0009407F" w:rsidRPr="00F46AB7" w:rsidRDefault="0009407F" w:rsidP="00A458AD">
            <w:pPr>
              <w:jc w:val="center"/>
              <w:rPr>
                <w:rFonts w:cstheme="minorHAnsi"/>
                <w:b/>
                <w:szCs w:val="20"/>
              </w:rPr>
            </w:pPr>
            <w:r w:rsidRPr="00F46AB7">
              <w:rPr>
                <w:rFonts w:cstheme="minorHAnsi"/>
                <w:b/>
                <w:szCs w:val="20"/>
              </w:rPr>
              <w:t>2.4</w:t>
            </w:r>
          </w:p>
        </w:tc>
      </w:tr>
      <w:tr w:rsidR="0009407F" w:rsidRPr="00A11917" w14:paraId="59816544" w14:textId="77777777" w:rsidTr="0017247C">
        <w:trPr>
          <w:trHeight w:val="144"/>
        </w:trPr>
        <w:tc>
          <w:tcPr>
            <w:tcW w:w="2486" w:type="pct"/>
          </w:tcPr>
          <w:p w14:paraId="0BD90B90" w14:textId="77777777" w:rsidR="0009407F" w:rsidRPr="00A11917" w:rsidRDefault="0009407F" w:rsidP="00A458AD">
            <w:pPr>
              <w:rPr>
                <w:rFonts w:cstheme="minorHAnsi"/>
                <w:szCs w:val="20"/>
              </w:rPr>
            </w:pPr>
            <w:r w:rsidRPr="00A11917">
              <w:rPr>
                <w:rFonts w:cstheme="minorHAnsi"/>
                <w:szCs w:val="20"/>
              </w:rPr>
              <w:t>Annual Energy Consumption (kWh)</w:t>
            </w:r>
          </w:p>
        </w:tc>
        <w:tc>
          <w:tcPr>
            <w:tcW w:w="1026" w:type="pct"/>
          </w:tcPr>
          <w:p w14:paraId="209D393A" w14:textId="77777777" w:rsidR="0009407F" w:rsidRPr="00A11917" w:rsidRDefault="0009407F" w:rsidP="00A458AD">
            <w:pPr>
              <w:jc w:val="center"/>
              <w:rPr>
                <w:rFonts w:cstheme="minorHAnsi"/>
                <w:szCs w:val="20"/>
              </w:rPr>
            </w:pPr>
            <w:r w:rsidRPr="00A11917">
              <w:rPr>
                <w:rFonts w:cstheme="minorHAnsi"/>
                <w:szCs w:val="20"/>
              </w:rPr>
              <w:t>30,033</w:t>
            </w:r>
          </w:p>
        </w:tc>
        <w:tc>
          <w:tcPr>
            <w:tcW w:w="1488" w:type="pct"/>
          </w:tcPr>
          <w:p w14:paraId="4AA93C76" w14:textId="77777777" w:rsidR="0009407F" w:rsidRPr="00A11917" w:rsidRDefault="0009407F" w:rsidP="00A458AD">
            <w:pPr>
              <w:jc w:val="center"/>
              <w:rPr>
                <w:rFonts w:cstheme="minorHAnsi"/>
                <w:szCs w:val="20"/>
              </w:rPr>
            </w:pPr>
            <w:r w:rsidRPr="00A11917">
              <w:rPr>
                <w:rFonts w:cstheme="minorHAnsi"/>
                <w:szCs w:val="20"/>
              </w:rPr>
              <w:t>18,851</w:t>
            </w:r>
          </w:p>
        </w:tc>
      </w:tr>
      <w:tr w:rsidR="0009407F" w:rsidRPr="00A11917" w14:paraId="5DF93604" w14:textId="77777777" w:rsidTr="0017247C">
        <w:trPr>
          <w:trHeight w:val="144"/>
        </w:trPr>
        <w:tc>
          <w:tcPr>
            <w:tcW w:w="2486" w:type="pct"/>
          </w:tcPr>
          <w:p w14:paraId="5416B8D8" w14:textId="77777777" w:rsidR="0009407F" w:rsidRPr="0026221B" w:rsidRDefault="0009407F" w:rsidP="00A458AD">
            <w:pPr>
              <w:rPr>
                <w:rFonts w:cstheme="minorHAnsi"/>
                <w:b/>
                <w:szCs w:val="20"/>
              </w:rPr>
            </w:pPr>
            <w:r w:rsidRPr="0026221B">
              <w:rPr>
                <w:rFonts w:cstheme="minorHAnsi"/>
                <w:b/>
                <w:szCs w:val="20"/>
              </w:rPr>
              <w:t>Estimated Energy Savings (kWh/yr)</w:t>
            </w:r>
          </w:p>
        </w:tc>
        <w:tc>
          <w:tcPr>
            <w:tcW w:w="1026" w:type="pct"/>
          </w:tcPr>
          <w:p w14:paraId="06BE19D4" w14:textId="77777777" w:rsidR="0009407F" w:rsidRPr="0026221B" w:rsidRDefault="0009407F" w:rsidP="00A458AD">
            <w:pPr>
              <w:jc w:val="center"/>
              <w:rPr>
                <w:rFonts w:cstheme="minorHAnsi"/>
                <w:b/>
                <w:szCs w:val="20"/>
              </w:rPr>
            </w:pPr>
            <w:r w:rsidRPr="0026221B">
              <w:rPr>
                <w:rFonts w:cstheme="minorHAnsi"/>
                <w:b/>
                <w:szCs w:val="20"/>
              </w:rPr>
              <w:t>-</w:t>
            </w:r>
          </w:p>
        </w:tc>
        <w:tc>
          <w:tcPr>
            <w:tcW w:w="1488" w:type="pct"/>
          </w:tcPr>
          <w:p w14:paraId="45F187F2" w14:textId="77777777" w:rsidR="0009407F" w:rsidRPr="0026221B" w:rsidRDefault="0009407F" w:rsidP="00A458AD">
            <w:pPr>
              <w:jc w:val="center"/>
              <w:rPr>
                <w:rFonts w:cstheme="minorHAnsi"/>
                <w:b/>
                <w:szCs w:val="20"/>
              </w:rPr>
            </w:pPr>
            <w:r w:rsidRPr="0026221B">
              <w:rPr>
                <w:rFonts w:cstheme="minorHAnsi"/>
                <w:b/>
                <w:szCs w:val="20"/>
              </w:rPr>
              <w:t>11,182</w:t>
            </w:r>
          </w:p>
        </w:tc>
      </w:tr>
    </w:tbl>
    <w:p w14:paraId="3C9A0EE5" w14:textId="77777777" w:rsidR="0009407F" w:rsidRPr="00D67BCF" w:rsidRDefault="0009407F" w:rsidP="0009407F">
      <w:pPr>
        <w:pStyle w:val="Table"/>
        <w:jc w:val="center"/>
        <w:rPr>
          <w:rFonts w:asciiTheme="minorHAnsi" w:hAnsiTheme="minorHAnsi"/>
          <w:vertAlign w:val="superscript"/>
        </w:rPr>
      </w:pPr>
      <w:r w:rsidRPr="00D67BCF">
        <w:rPr>
          <w:rFonts w:asciiTheme="minorHAnsi" w:hAnsiTheme="minorHAnsi" w:cstheme="minorHAnsi"/>
          <w:szCs w:val="22"/>
        </w:rPr>
        <w:fldChar w:fldCharType="begin"/>
      </w:r>
      <w:r w:rsidRPr="00D67BCF">
        <w:rPr>
          <w:rFonts w:asciiTheme="minorHAnsi" w:hAnsiTheme="minorHAnsi" w:cstheme="minorHAnsi"/>
          <w:szCs w:val="22"/>
        </w:rPr>
        <w:instrText xml:space="preserve"> TC /f “Table”</w:instrText>
      </w:r>
      <w:r w:rsidRPr="00D67BCF">
        <w:rPr>
          <w:rFonts w:asciiTheme="minorHAnsi" w:hAnsiTheme="minorHAnsi" w:cstheme="minorHAnsi"/>
          <w:szCs w:val="22"/>
        </w:rPr>
        <w:fldChar w:fldCharType="end"/>
      </w:r>
      <w:bookmarkEnd w:id="20"/>
    </w:p>
    <w:p w14:paraId="3EB84342" w14:textId="10E5195D" w:rsidR="0009407F" w:rsidRPr="00852624" w:rsidRDefault="0009407F" w:rsidP="00852624">
      <w:pPr>
        <w:spacing w:after="200" w:line="276" w:lineRule="auto"/>
        <w:rPr>
          <w:rFonts w:cstheme="minorHAnsi"/>
          <w:b/>
          <w:bCs/>
          <w:szCs w:val="22"/>
        </w:rPr>
      </w:pPr>
      <w:r w:rsidRPr="00A11917">
        <w:rPr>
          <w:rFonts w:cstheme="minorHAnsi"/>
          <w:szCs w:val="22"/>
        </w:rPr>
        <w:fldChar w:fldCharType="begin"/>
      </w:r>
      <w:r w:rsidRPr="00A11917">
        <w:rPr>
          <w:rFonts w:cstheme="minorHAnsi"/>
          <w:szCs w:val="22"/>
        </w:rPr>
        <w:instrText xml:space="preserve"> TC /f “Table”</w:instrText>
      </w:r>
      <w:r w:rsidRPr="00A11917">
        <w:rPr>
          <w:rFonts w:cstheme="minorHAnsi"/>
          <w:szCs w:val="22"/>
        </w:rPr>
        <w:fldChar w:fldCharType="end"/>
      </w:r>
      <w:bookmarkStart w:id="22" w:name="_Toc326914061"/>
      <w:r w:rsidRPr="00A11917">
        <w:rPr>
          <w:rFonts w:cstheme="minorHAnsi"/>
          <w:szCs w:val="22"/>
        </w:rPr>
        <w:t xml:space="preserve">Commercial 20-Pan Electric </w:t>
      </w:r>
      <w:r w:rsidRPr="00797F91">
        <w:rPr>
          <w:rFonts w:cstheme="minorHAnsi"/>
          <w:szCs w:val="22"/>
        </w:rPr>
        <w:t>Combination</w:t>
      </w:r>
      <w:bookmarkEnd w:id="22"/>
      <w:r w:rsidRPr="00797F91">
        <w:rPr>
          <w:rFonts w:cstheme="minorHAnsi"/>
          <w:szCs w:val="22"/>
        </w:rPr>
        <w:t xml:space="preserve"> Calculations</w:t>
      </w:r>
    </w:p>
    <w:p w14:paraId="19D98DFE" w14:textId="1EA42781" w:rsidR="0009407F" w:rsidRPr="00D67BCF" w:rsidRDefault="0009407F" w:rsidP="00222EFB">
      <w:pPr>
        <w:pStyle w:val="Table"/>
        <w:rPr>
          <w:rFonts w:asciiTheme="minorHAnsi" w:hAnsiTheme="minorHAnsi" w:cstheme="minorHAnsi"/>
        </w:rPr>
      </w:pPr>
      <w:r w:rsidRPr="00A11917">
        <w:rPr>
          <w:rFonts w:asciiTheme="minorHAnsi" w:hAnsiTheme="minorHAnsi" w:cstheme="minorHAnsi"/>
          <w:szCs w:val="22"/>
        </w:rPr>
        <w:t xml:space="preserve">(Solution Code </w:t>
      </w:r>
      <w:r w:rsidRPr="00A11917">
        <w:rPr>
          <w:rFonts w:asciiTheme="minorHAnsi" w:hAnsiTheme="minorHAnsi" w:cs="Calibri"/>
          <w:szCs w:val="22"/>
        </w:rPr>
        <w:t>FS-30956)</w:t>
      </w:r>
    </w:p>
    <w:tbl>
      <w:tblPr>
        <w:tblStyle w:val="TableGrid1"/>
        <w:tblW w:w="4527" w:type="pct"/>
        <w:tblLook w:val="00A0" w:firstRow="1" w:lastRow="0" w:firstColumn="1" w:lastColumn="0" w:noHBand="0" w:noVBand="0"/>
      </w:tblPr>
      <w:tblGrid>
        <w:gridCol w:w="4166"/>
        <w:gridCol w:w="2047"/>
        <w:gridCol w:w="2252"/>
      </w:tblGrid>
      <w:tr w:rsidR="0009407F" w:rsidRPr="00A11917" w14:paraId="5E6375F7" w14:textId="77777777" w:rsidTr="00222EFB">
        <w:trPr>
          <w:trHeight w:val="144"/>
        </w:trPr>
        <w:tc>
          <w:tcPr>
            <w:tcW w:w="2461" w:type="pct"/>
            <w:shd w:val="clear" w:color="auto" w:fill="D9D9D9" w:themeFill="background1" w:themeFillShade="D9"/>
          </w:tcPr>
          <w:p w14:paraId="4A291853" w14:textId="77777777" w:rsidR="0009407F" w:rsidRPr="00222EFB" w:rsidRDefault="0009407F" w:rsidP="00A458AD">
            <w:pPr>
              <w:jc w:val="center"/>
              <w:rPr>
                <w:rFonts w:cstheme="minorHAnsi"/>
                <w:b/>
                <w:bCs/>
                <w:szCs w:val="20"/>
              </w:rPr>
            </w:pPr>
            <w:r w:rsidRPr="00222EFB">
              <w:rPr>
                <w:rFonts w:cstheme="minorHAnsi"/>
                <w:b/>
                <w:szCs w:val="20"/>
              </w:rPr>
              <w:t>Performance</w:t>
            </w:r>
          </w:p>
        </w:tc>
        <w:tc>
          <w:tcPr>
            <w:tcW w:w="1209" w:type="pct"/>
            <w:shd w:val="clear" w:color="auto" w:fill="D9D9D9" w:themeFill="background1" w:themeFillShade="D9"/>
          </w:tcPr>
          <w:p w14:paraId="2596F3D5" w14:textId="77777777" w:rsidR="0009407F" w:rsidRPr="00222EFB" w:rsidRDefault="0009407F" w:rsidP="00A458AD">
            <w:pPr>
              <w:jc w:val="center"/>
              <w:rPr>
                <w:rFonts w:cstheme="minorHAnsi"/>
                <w:b/>
                <w:bCs/>
                <w:szCs w:val="20"/>
              </w:rPr>
            </w:pPr>
            <w:r w:rsidRPr="00222EFB">
              <w:rPr>
                <w:rFonts w:cstheme="minorHAnsi"/>
                <w:b/>
                <w:szCs w:val="20"/>
              </w:rPr>
              <w:t>Baseline Model</w:t>
            </w:r>
          </w:p>
        </w:tc>
        <w:tc>
          <w:tcPr>
            <w:tcW w:w="1330" w:type="pct"/>
            <w:shd w:val="clear" w:color="auto" w:fill="D9D9D9" w:themeFill="background1" w:themeFillShade="D9"/>
          </w:tcPr>
          <w:p w14:paraId="2B14F764" w14:textId="77777777" w:rsidR="0009407F" w:rsidRPr="00222EFB" w:rsidRDefault="0009407F" w:rsidP="00A458AD">
            <w:pPr>
              <w:jc w:val="center"/>
              <w:rPr>
                <w:rFonts w:cstheme="minorHAnsi"/>
                <w:b/>
                <w:bCs/>
                <w:szCs w:val="20"/>
              </w:rPr>
            </w:pPr>
            <w:r w:rsidRPr="00222EFB">
              <w:rPr>
                <w:rFonts w:cstheme="minorHAnsi"/>
                <w:b/>
                <w:szCs w:val="20"/>
              </w:rPr>
              <w:t>Energy-Efficient Model</w:t>
            </w:r>
          </w:p>
        </w:tc>
      </w:tr>
      <w:tr w:rsidR="0009407F" w:rsidRPr="00A11917" w14:paraId="1BD4BCDC" w14:textId="77777777" w:rsidTr="00222EFB">
        <w:trPr>
          <w:trHeight w:val="144"/>
        </w:trPr>
        <w:tc>
          <w:tcPr>
            <w:tcW w:w="2461" w:type="pct"/>
          </w:tcPr>
          <w:p w14:paraId="28B17F3D" w14:textId="77777777" w:rsidR="0009407F" w:rsidRPr="00A11917" w:rsidRDefault="0009407F" w:rsidP="00A458AD">
            <w:pPr>
              <w:rPr>
                <w:rFonts w:cstheme="minorHAnsi"/>
                <w:szCs w:val="20"/>
              </w:rPr>
            </w:pPr>
            <w:r w:rsidRPr="00A11917">
              <w:rPr>
                <w:rFonts w:cstheme="minorHAnsi"/>
                <w:szCs w:val="20"/>
              </w:rPr>
              <w:t>Preheat Time (min)</w:t>
            </w:r>
          </w:p>
        </w:tc>
        <w:tc>
          <w:tcPr>
            <w:tcW w:w="1209" w:type="pct"/>
          </w:tcPr>
          <w:p w14:paraId="3C6B2053" w14:textId="77777777" w:rsidR="0009407F" w:rsidRPr="00A11917" w:rsidRDefault="0009407F" w:rsidP="00A458AD">
            <w:pPr>
              <w:jc w:val="center"/>
              <w:rPr>
                <w:rFonts w:cstheme="minorHAnsi"/>
                <w:szCs w:val="20"/>
              </w:rPr>
            </w:pPr>
            <w:r w:rsidRPr="00A11917">
              <w:rPr>
                <w:rFonts w:cstheme="minorHAnsi"/>
                <w:szCs w:val="20"/>
              </w:rPr>
              <w:t>15</w:t>
            </w:r>
          </w:p>
        </w:tc>
        <w:tc>
          <w:tcPr>
            <w:tcW w:w="1330" w:type="pct"/>
          </w:tcPr>
          <w:p w14:paraId="74C3EFD5" w14:textId="77777777" w:rsidR="0009407F" w:rsidRPr="00A11917" w:rsidRDefault="0009407F" w:rsidP="00A458AD">
            <w:pPr>
              <w:jc w:val="center"/>
              <w:rPr>
                <w:rFonts w:cstheme="minorHAnsi"/>
                <w:szCs w:val="20"/>
              </w:rPr>
            </w:pPr>
            <w:r w:rsidRPr="00A11917">
              <w:rPr>
                <w:rFonts w:cstheme="minorHAnsi"/>
                <w:szCs w:val="20"/>
              </w:rPr>
              <w:t>15</w:t>
            </w:r>
          </w:p>
        </w:tc>
      </w:tr>
      <w:tr w:rsidR="0009407F" w:rsidRPr="00A11917" w14:paraId="6E5E7FEE" w14:textId="77777777" w:rsidTr="00222EFB">
        <w:trPr>
          <w:trHeight w:val="144"/>
        </w:trPr>
        <w:tc>
          <w:tcPr>
            <w:tcW w:w="2461" w:type="pct"/>
          </w:tcPr>
          <w:p w14:paraId="4B5E0EC6" w14:textId="77777777" w:rsidR="0009407F" w:rsidRPr="00A11917" w:rsidRDefault="0009407F" w:rsidP="00A458AD">
            <w:pPr>
              <w:rPr>
                <w:rFonts w:cstheme="minorHAnsi"/>
                <w:szCs w:val="20"/>
              </w:rPr>
            </w:pPr>
            <w:r w:rsidRPr="00A11917">
              <w:rPr>
                <w:rFonts w:cstheme="minorHAnsi"/>
                <w:szCs w:val="20"/>
              </w:rPr>
              <w:t>Preheat Energy (kWh)</w:t>
            </w:r>
          </w:p>
        </w:tc>
        <w:tc>
          <w:tcPr>
            <w:tcW w:w="1209" w:type="pct"/>
          </w:tcPr>
          <w:p w14:paraId="7269AD60" w14:textId="77777777" w:rsidR="0009407F" w:rsidRPr="00A11917" w:rsidRDefault="0009407F" w:rsidP="00A458AD">
            <w:pPr>
              <w:jc w:val="center"/>
              <w:rPr>
                <w:rFonts w:cstheme="minorHAnsi"/>
                <w:szCs w:val="20"/>
              </w:rPr>
            </w:pPr>
            <w:r w:rsidRPr="00A11917">
              <w:rPr>
                <w:rFonts w:cstheme="minorHAnsi"/>
                <w:szCs w:val="20"/>
              </w:rPr>
              <w:t>3.75</w:t>
            </w:r>
          </w:p>
        </w:tc>
        <w:tc>
          <w:tcPr>
            <w:tcW w:w="1330" w:type="pct"/>
          </w:tcPr>
          <w:p w14:paraId="5B2D27D8" w14:textId="77777777" w:rsidR="0009407F" w:rsidRPr="00A11917" w:rsidRDefault="0009407F" w:rsidP="00A458AD">
            <w:pPr>
              <w:jc w:val="center"/>
              <w:rPr>
                <w:rFonts w:cstheme="minorHAnsi"/>
                <w:szCs w:val="20"/>
              </w:rPr>
            </w:pPr>
            <w:r w:rsidRPr="00A11917">
              <w:rPr>
                <w:rFonts w:cstheme="minorHAnsi"/>
                <w:szCs w:val="20"/>
              </w:rPr>
              <w:t>2.00</w:t>
            </w:r>
          </w:p>
        </w:tc>
      </w:tr>
      <w:tr w:rsidR="0009407F" w:rsidRPr="00A11917" w14:paraId="12B98A27" w14:textId="77777777" w:rsidTr="00222EFB">
        <w:trPr>
          <w:trHeight w:val="144"/>
        </w:trPr>
        <w:tc>
          <w:tcPr>
            <w:tcW w:w="2461" w:type="pct"/>
          </w:tcPr>
          <w:p w14:paraId="3A5EADF8" w14:textId="77777777" w:rsidR="0009407F" w:rsidRPr="00A11917" w:rsidRDefault="0009407F" w:rsidP="00A458AD">
            <w:pPr>
              <w:rPr>
                <w:rFonts w:cstheme="minorHAnsi"/>
                <w:szCs w:val="20"/>
              </w:rPr>
            </w:pPr>
            <w:r w:rsidRPr="00A11917">
              <w:rPr>
                <w:rFonts w:cstheme="minorHAnsi"/>
                <w:szCs w:val="20"/>
              </w:rPr>
              <w:t>Convection Idle Energy Rate (kW)</w:t>
            </w:r>
          </w:p>
        </w:tc>
        <w:tc>
          <w:tcPr>
            <w:tcW w:w="1209" w:type="pct"/>
          </w:tcPr>
          <w:p w14:paraId="5D44DB22" w14:textId="77777777" w:rsidR="0009407F" w:rsidRPr="00A11917" w:rsidRDefault="0009407F" w:rsidP="00A458AD">
            <w:pPr>
              <w:jc w:val="center"/>
              <w:rPr>
                <w:rFonts w:cstheme="minorHAnsi"/>
                <w:szCs w:val="20"/>
              </w:rPr>
            </w:pPr>
            <w:r w:rsidRPr="00A11917">
              <w:rPr>
                <w:rFonts w:cstheme="minorHAnsi"/>
                <w:szCs w:val="20"/>
              </w:rPr>
              <w:t>3.75</w:t>
            </w:r>
          </w:p>
        </w:tc>
        <w:tc>
          <w:tcPr>
            <w:tcW w:w="1330" w:type="pct"/>
          </w:tcPr>
          <w:p w14:paraId="3597919A" w14:textId="77777777" w:rsidR="0009407F" w:rsidRPr="00A11917" w:rsidRDefault="0009407F" w:rsidP="00A458AD">
            <w:pPr>
              <w:jc w:val="center"/>
              <w:rPr>
                <w:rFonts w:cstheme="minorHAnsi"/>
                <w:szCs w:val="20"/>
              </w:rPr>
            </w:pPr>
            <w:r w:rsidRPr="00A11917">
              <w:rPr>
                <w:rFonts w:cstheme="minorHAnsi"/>
                <w:szCs w:val="20"/>
              </w:rPr>
              <w:t>2.50</w:t>
            </w:r>
          </w:p>
        </w:tc>
      </w:tr>
      <w:tr w:rsidR="0009407F" w:rsidRPr="00A11917" w14:paraId="6D4AA7BF" w14:textId="77777777" w:rsidTr="00222EFB">
        <w:trPr>
          <w:trHeight w:val="144"/>
        </w:trPr>
        <w:tc>
          <w:tcPr>
            <w:tcW w:w="2461" w:type="pct"/>
          </w:tcPr>
          <w:p w14:paraId="72F5BF66" w14:textId="77777777" w:rsidR="0009407F" w:rsidRPr="00A11917" w:rsidRDefault="0009407F" w:rsidP="00A458AD">
            <w:pPr>
              <w:rPr>
                <w:rFonts w:cstheme="minorHAnsi"/>
                <w:szCs w:val="20"/>
              </w:rPr>
            </w:pPr>
            <w:r w:rsidRPr="00A11917">
              <w:rPr>
                <w:rFonts w:cstheme="minorHAnsi"/>
                <w:szCs w:val="20"/>
              </w:rPr>
              <w:t>Convection Cooking Energy Efficiency (%)</w:t>
            </w:r>
          </w:p>
        </w:tc>
        <w:tc>
          <w:tcPr>
            <w:tcW w:w="1209" w:type="pct"/>
          </w:tcPr>
          <w:p w14:paraId="58BCA5F6" w14:textId="77777777" w:rsidR="0009407F" w:rsidRPr="00A11917" w:rsidRDefault="0009407F" w:rsidP="00A458AD">
            <w:pPr>
              <w:jc w:val="center"/>
              <w:rPr>
                <w:rFonts w:cstheme="minorHAnsi"/>
                <w:szCs w:val="20"/>
              </w:rPr>
            </w:pPr>
            <w:r w:rsidRPr="00A11917">
              <w:rPr>
                <w:rFonts w:cstheme="minorHAnsi"/>
                <w:szCs w:val="20"/>
              </w:rPr>
              <w:t>65%</w:t>
            </w:r>
          </w:p>
        </w:tc>
        <w:tc>
          <w:tcPr>
            <w:tcW w:w="1330" w:type="pct"/>
          </w:tcPr>
          <w:p w14:paraId="5837BC96" w14:textId="77777777" w:rsidR="0009407F" w:rsidRPr="00A11917" w:rsidRDefault="0009407F" w:rsidP="00A458AD">
            <w:pPr>
              <w:jc w:val="center"/>
              <w:rPr>
                <w:rFonts w:cstheme="minorHAnsi"/>
                <w:szCs w:val="20"/>
              </w:rPr>
            </w:pPr>
            <w:r w:rsidRPr="00A11917">
              <w:rPr>
                <w:rFonts w:cstheme="minorHAnsi"/>
                <w:szCs w:val="20"/>
              </w:rPr>
              <w:t>70%</w:t>
            </w:r>
          </w:p>
        </w:tc>
      </w:tr>
      <w:tr w:rsidR="0009407F" w:rsidRPr="00A11917" w14:paraId="0C5D1A84" w14:textId="77777777" w:rsidTr="00222EFB">
        <w:trPr>
          <w:trHeight w:val="144"/>
        </w:trPr>
        <w:tc>
          <w:tcPr>
            <w:tcW w:w="2461" w:type="pct"/>
          </w:tcPr>
          <w:p w14:paraId="641241BF" w14:textId="77777777" w:rsidR="0009407F" w:rsidRPr="00A11917" w:rsidRDefault="0009407F" w:rsidP="00A458AD">
            <w:pPr>
              <w:rPr>
                <w:rFonts w:cstheme="minorHAnsi"/>
                <w:szCs w:val="20"/>
              </w:rPr>
            </w:pPr>
            <w:r w:rsidRPr="00A11917">
              <w:rPr>
                <w:rFonts w:cstheme="minorHAnsi"/>
                <w:szCs w:val="20"/>
              </w:rPr>
              <w:t>Convection Production Capacity (lbs/hr)</w:t>
            </w:r>
          </w:p>
        </w:tc>
        <w:tc>
          <w:tcPr>
            <w:tcW w:w="1209" w:type="pct"/>
          </w:tcPr>
          <w:p w14:paraId="2B7123DD" w14:textId="77777777" w:rsidR="0009407F" w:rsidRPr="00A11917" w:rsidRDefault="0009407F" w:rsidP="00A458AD">
            <w:pPr>
              <w:jc w:val="center"/>
              <w:rPr>
                <w:rFonts w:cstheme="minorHAnsi"/>
                <w:szCs w:val="20"/>
              </w:rPr>
            </w:pPr>
            <w:r w:rsidRPr="00A11917">
              <w:rPr>
                <w:rFonts w:cstheme="minorHAnsi"/>
                <w:szCs w:val="20"/>
              </w:rPr>
              <w:t>100</w:t>
            </w:r>
          </w:p>
        </w:tc>
        <w:tc>
          <w:tcPr>
            <w:tcW w:w="1330" w:type="pct"/>
          </w:tcPr>
          <w:p w14:paraId="2E79A935" w14:textId="77777777" w:rsidR="0009407F" w:rsidRPr="00A11917" w:rsidRDefault="0009407F" w:rsidP="00A458AD">
            <w:pPr>
              <w:jc w:val="center"/>
              <w:rPr>
                <w:rFonts w:cstheme="minorHAnsi"/>
                <w:szCs w:val="20"/>
              </w:rPr>
            </w:pPr>
            <w:r w:rsidRPr="00A11917">
              <w:rPr>
                <w:rFonts w:cstheme="minorHAnsi"/>
                <w:szCs w:val="20"/>
              </w:rPr>
              <w:t>125</w:t>
            </w:r>
          </w:p>
        </w:tc>
      </w:tr>
      <w:tr w:rsidR="0009407F" w:rsidRPr="00A11917" w14:paraId="10D2CFE5" w14:textId="77777777" w:rsidTr="00222EFB">
        <w:trPr>
          <w:trHeight w:val="144"/>
        </w:trPr>
        <w:tc>
          <w:tcPr>
            <w:tcW w:w="2461" w:type="pct"/>
          </w:tcPr>
          <w:p w14:paraId="6ACEFFA2" w14:textId="77777777" w:rsidR="0009407F" w:rsidRPr="00A11917" w:rsidRDefault="0009407F" w:rsidP="00A458AD">
            <w:pPr>
              <w:rPr>
                <w:rFonts w:cstheme="minorHAnsi"/>
                <w:szCs w:val="20"/>
              </w:rPr>
            </w:pPr>
            <w:r w:rsidRPr="00A11917">
              <w:rPr>
                <w:rFonts w:cstheme="minorHAnsi"/>
                <w:szCs w:val="20"/>
              </w:rPr>
              <w:t>Steam Idle Energy Rate (kW)</w:t>
            </w:r>
          </w:p>
        </w:tc>
        <w:tc>
          <w:tcPr>
            <w:tcW w:w="1209" w:type="pct"/>
          </w:tcPr>
          <w:p w14:paraId="2231E735" w14:textId="77777777" w:rsidR="0009407F" w:rsidRPr="00A11917" w:rsidRDefault="0009407F" w:rsidP="00A458AD">
            <w:pPr>
              <w:jc w:val="center"/>
              <w:rPr>
                <w:rFonts w:cstheme="minorHAnsi"/>
                <w:szCs w:val="20"/>
              </w:rPr>
            </w:pPr>
            <w:r w:rsidRPr="00A11917">
              <w:rPr>
                <w:rFonts w:cstheme="minorHAnsi"/>
                <w:szCs w:val="20"/>
              </w:rPr>
              <w:t>12.50</w:t>
            </w:r>
          </w:p>
        </w:tc>
        <w:tc>
          <w:tcPr>
            <w:tcW w:w="1330" w:type="pct"/>
          </w:tcPr>
          <w:p w14:paraId="6F7FB1BF" w14:textId="77777777" w:rsidR="0009407F" w:rsidRPr="00A11917" w:rsidRDefault="0009407F" w:rsidP="00A458AD">
            <w:pPr>
              <w:jc w:val="center"/>
              <w:rPr>
                <w:rFonts w:cstheme="minorHAnsi"/>
                <w:szCs w:val="20"/>
              </w:rPr>
            </w:pPr>
            <w:r w:rsidRPr="00A11917">
              <w:rPr>
                <w:rFonts w:cstheme="minorHAnsi"/>
                <w:szCs w:val="20"/>
              </w:rPr>
              <w:t>6.00</w:t>
            </w:r>
          </w:p>
        </w:tc>
      </w:tr>
      <w:tr w:rsidR="0009407F" w:rsidRPr="00A11917" w14:paraId="557617A7" w14:textId="77777777" w:rsidTr="00222EFB">
        <w:trPr>
          <w:trHeight w:val="144"/>
        </w:trPr>
        <w:tc>
          <w:tcPr>
            <w:tcW w:w="2461" w:type="pct"/>
          </w:tcPr>
          <w:p w14:paraId="027E4010" w14:textId="77777777" w:rsidR="0009407F" w:rsidRPr="00A11917" w:rsidRDefault="0009407F" w:rsidP="00A458AD">
            <w:pPr>
              <w:rPr>
                <w:rFonts w:cstheme="minorHAnsi"/>
                <w:szCs w:val="20"/>
              </w:rPr>
            </w:pPr>
            <w:r w:rsidRPr="00A11917">
              <w:rPr>
                <w:rFonts w:cstheme="minorHAnsi"/>
                <w:szCs w:val="20"/>
              </w:rPr>
              <w:t>Steam Cooking Energy Efficiency (%)</w:t>
            </w:r>
          </w:p>
        </w:tc>
        <w:tc>
          <w:tcPr>
            <w:tcW w:w="1209" w:type="pct"/>
          </w:tcPr>
          <w:p w14:paraId="406C5E4F" w14:textId="77777777" w:rsidR="0009407F" w:rsidRPr="00A11917" w:rsidRDefault="0009407F" w:rsidP="00A458AD">
            <w:pPr>
              <w:jc w:val="center"/>
              <w:rPr>
                <w:rFonts w:cstheme="minorHAnsi"/>
                <w:szCs w:val="20"/>
              </w:rPr>
            </w:pPr>
            <w:r w:rsidRPr="00A11917">
              <w:rPr>
                <w:rFonts w:cstheme="minorHAnsi"/>
                <w:szCs w:val="20"/>
              </w:rPr>
              <w:t>40%</w:t>
            </w:r>
          </w:p>
        </w:tc>
        <w:tc>
          <w:tcPr>
            <w:tcW w:w="1330" w:type="pct"/>
          </w:tcPr>
          <w:p w14:paraId="186AD4E5" w14:textId="77777777" w:rsidR="0009407F" w:rsidRPr="00A11917" w:rsidRDefault="0009407F" w:rsidP="00A458AD">
            <w:pPr>
              <w:jc w:val="center"/>
              <w:rPr>
                <w:rFonts w:cstheme="minorHAnsi"/>
                <w:szCs w:val="20"/>
              </w:rPr>
            </w:pPr>
            <w:r w:rsidRPr="00A11917">
              <w:rPr>
                <w:rFonts w:cstheme="minorHAnsi"/>
                <w:szCs w:val="20"/>
              </w:rPr>
              <w:t>50%</w:t>
            </w:r>
          </w:p>
        </w:tc>
      </w:tr>
      <w:tr w:rsidR="0009407F" w:rsidRPr="00A11917" w14:paraId="03B6711B" w14:textId="77777777" w:rsidTr="00222EFB">
        <w:trPr>
          <w:trHeight w:val="144"/>
        </w:trPr>
        <w:tc>
          <w:tcPr>
            <w:tcW w:w="2461" w:type="pct"/>
          </w:tcPr>
          <w:p w14:paraId="2E763FEE" w14:textId="77777777" w:rsidR="0009407F" w:rsidRPr="00A11917" w:rsidRDefault="0009407F" w:rsidP="00A458AD">
            <w:pPr>
              <w:rPr>
                <w:rFonts w:cstheme="minorHAnsi"/>
                <w:szCs w:val="20"/>
              </w:rPr>
            </w:pPr>
            <w:r w:rsidRPr="00A11917">
              <w:rPr>
                <w:rFonts w:cstheme="minorHAnsi"/>
                <w:szCs w:val="20"/>
              </w:rPr>
              <w:t>Steam Production Capacity (lbs/hr)</w:t>
            </w:r>
          </w:p>
        </w:tc>
        <w:tc>
          <w:tcPr>
            <w:tcW w:w="1209" w:type="pct"/>
          </w:tcPr>
          <w:p w14:paraId="097F5446" w14:textId="77777777" w:rsidR="0009407F" w:rsidRPr="00A11917" w:rsidRDefault="0009407F" w:rsidP="00A458AD">
            <w:pPr>
              <w:jc w:val="center"/>
              <w:rPr>
                <w:rFonts w:cstheme="minorHAnsi"/>
                <w:szCs w:val="20"/>
              </w:rPr>
            </w:pPr>
            <w:r w:rsidRPr="00A11917">
              <w:rPr>
                <w:rFonts w:cstheme="minorHAnsi"/>
                <w:szCs w:val="20"/>
              </w:rPr>
              <w:t>150</w:t>
            </w:r>
          </w:p>
        </w:tc>
        <w:tc>
          <w:tcPr>
            <w:tcW w:w="1330" w:type="pct"/>
          </w:tcPr>
          <w:p w14:paraId="74D0A77E" w14:textId="77777777" w:rsidR="0009407F" w:rsidRPr="00A11917" w:rsidRDefault="0009407F" w:rsidP="00A458AD">
            <w:pPr>
              <w:jc w:val="center"/>
              <w:rPr>
                <w:rFonts w:cstheme="minorHAnsi"/>
                <w:szCs w:val="20"/>
              </w:rPr>
            </w:pPr>
            <w:r w:rsidRPr="00A11917">
              <w:rPr>
                <w:rFonts w:cstheme="minorHAnsi"/>
                <w:szCs w:val="20"/>
              </w:rPr>
              <w:t>200</w:t>
            </w:r>
          </w:p>
        </w:tc>
      </w:tr>
      <w:tr w:rsidR="0009407F" w:rsidRPr="00A11917" w14:paraId="08E957BD" w14:textId="77777777" w:rsidTr="00222EFB">
        <w:trPr>
          <w:trHeight w:val="144"/>
        </w:trPr>
        <w:tc>
          <w:tcPr>
            <w:tcW w:w="2461" w:type="pct"/>
          </w:tcPr>
          <w:p w14:paraId="091DD4AE" w14:textId="77777777" w:rsidR="0009407F" w:rsidRPr="00A11917" w:rsidRDefault="0009407F" w:rsidP="00A458AD">
            <w:pPr>
              <w:rPr>
                <w:rFonts w:cstheme="minorHAnsi"/>
                <w:szCs w:val="20"/>
              </w:rPr>
            </w:pPr>
            <w:r w:rsidRPr="00A11917">
              <w:rPr>
                <w:rFonts w:cstheme="minorHAnsi"/>
                <w:szCs w:val="20"/>
              </w:rPr>
              <w:t>Average Water Consumption Rate (gal/h)</w:t>
            </w:r>
          </w:p>
        </w:tc>
        <w:tc>
          <w:tcPr>
            <w:tcW w:w="1209" w:type="pct"/>
          </w:tcPr>
          <w:p w14:paraId="5874CFB5" w14:textId="77777777" w:rsidR="0009407F" w:rsidRPr="00A11917" w:rsidRDefault="0009407F" w:rsidP="00A458AD">
            <w:pPr>
              <w:jc w:val="center"/>
              <w:rPr>
                <w:rFonts w:cstheme="minorHAnsi"/>
                <w:szCs w:val="20"/>
              </w:rPr>
            </w:pPr>
            <w:r w:rsidRPr="00A11917">
              <w:rPr>
                <w:rFonts w:cstheme="minorHAnsi"/>
                <w:szCs w:val="20"/>
              </w:rPr>
              <w:t>40</w:t>
            </w:r>
          </w:p>
        </w:tc>
        <w:tc>
          <w:tcPr>
            <w:tcW w:w="1330" w:type="pct"/>
          </w:tcPr>
          <w:p w14:paraId="14512AF3" w14:textId="77777777" w:rsidR="0009407F" w:rsidRPr="00A11917" w:rsidRDefault="0009407F" w:rsidP="00A458AD">
            <w:pPr>
              <w:jc w:val="center"/>
              <w:rPr>
                <w:rFonts w:cstheme="minorHAnsi"/>
                <w:szCs w:val="20"/>
              </w:rPr>
            </w:pPr>
            <w:r w:rsidRPr="00A11917">
              <w:rPr>
                <w:rFonts w:cstheme="minorHAnsi"/>
                <w:szCs w:val="20"/>
              </w:rPr>
              <w:t>25</w:t>
            </w:r>
          </w:p>
        </w:tc>
      </w:tr>
      <w:tr w:rsidR="0009407F" w:rsidRPr="00A11917" w14:paraId="77CDDD85" w14:textId="77777777" w:rsidTr="00222EFB">
        <w:trPr>
          <w:trHeight w:val="144"/>
        </w:trPr>
        <w:tc>
          <w:tcPr>
            <w:tcW w:w="2461" w:type="pct"/>
          </w:tcPr>
          <w:p w14:paraId="7AD7AE9F" w14:textId="77777777" w:rsidR="0009407F" w:rsidRPr="00A11917" w:rsidRDefault="0009407F" w:rsidP="00A458AD">
            <w:pPr>
              <w:rPr>
                <w:rFonts w:cstheme="minorHAnsi"/>
                <w:szCs w:val="20"/>
              </w:rPr>
            </w:pPr>
            <w:r w:rsidRPr="00A11917">
              <w:rPr>
                <w:rFonts w:cstheme="minorHAnsi"/>
                <w:szCs w:val="20"/>
              </w:rPr>
              <w:t>Operating Hours/Day</w:t>
            </w:r>
          </w:p>
        </w:tc>
        <w:tc>
          <w:tcPr>
            <w:tcW w:w="1209" w:type="pct"/>
          </w:tcPr>
          <w:p w14:paraId="3F52F61C" w14:textId="77777777" w:rsidR="0009407F" w:rsidRPr="00A11917" w:rsidRDefault="0009407F" w:rsidP="00A458AD">
            <w:pPr>
              <w:jc w:val="center"/>
              <w:rPr>
                <w:rFonts w:cstheme="minorHAnsi"/>
                <w:szCs w:val="20"/>
              </w:rPr>
            </w:pPr>
            <w:r w:rsidRPr="00A11917">
              <w:rPr>
                <w:rFonts w:cstheme="minorHAnsi"/>
                <w:szCs w:val="20"/>
              </w:rPr>
              <w:t>12</w:t>
            </w:r>
          </w:p>
        </w:tc>
        <w:tc>
          <w:tcPr>
            <w:tcW w:w="1330" w:type="pct"/>
          </w:tcPr>
          <w:p w14:paraId="6CB85CD2" w14:textId="77777777" w:rsidR="0009407F" w:rsidRPr="00A11917" w:rsidRDefault="0009407F" w:rsidP="00A458AD">
            <w:pPr>
              <w:jc w:val="center"/>
              <w:rPr>
                <w:rFonts w:cstheme="minorHAnsi"/>
                <w:szCs w:val="20"/>
              </w:rPr>
            </w:pPr>
            <w:r w:rsidRPr="00A11917">
              <w:rPr>
                <w:rFonts w:cstheme="minorHAnsi"/>
                <w:szCs w:val="20"/>
              </w:rPr>
              <w:t>12</w:t>
            </w:r>
          </w:p>
        </w:tc>
      </w:tr>
      <w:tr w:rsidR="0009407F" w:rsidRPr="00A11917" w14:paraId="718B588B" w14:textId="77777777" w:rsidTr="00222EFB">
        <w:trPr>
          <w:trHeight w:val="144"/>
        </w:trPr>
        <w:tc>
          <w:tcPr>
            <w:tcW w:w="2461" w:type="pct"/>
          </w:tcPr>
          <w:p w14:paraId="2FB833A0" w14:textId="77777777" w:rsidR="0009407F" w:rsidRPr="00A11917" w:rsidRDefault="0009407F" w:rsidP="00A458AD">
            <w:pPr>
              <w:rPr>
                <w:rFonts w:cstheme="minorHAnsi"/>
                <w:szCs w:val="20"/>
              </w:rPr>
            </w:pPr>
            <w:r w:rsidRPr="00A11917">
              <w:rPr>
                <w:rFonts w:cstheme="minorHAnsi"/>
                <w:szCs w:val="20"/>
              </w:rPr>
              <w:t>Operating Days/Year</w:t>
            </w:r>
          </w:p>
        </w:tc>
        <w:tc>
          <w:tcPr>
            <w:tcW w:w="1209" w:type="pct"/>
          </w:tcPr>
          <w:p w14:paraId="48A141CA" w14:textId="77777777" w:rsidR="0009407F" w:rsidRPr="00A11917" w:rsidRDefault="0009407F" w:rsidP="00A458AD">
            <w:pPr>
              <w:jc w:val="center"/>
              <w:rPr>
                <w:rFonts w:cstheme="minorHAnsi"/>
                <w:szCs w:val="20"/>
              </w:rPr>
            </w:pPr>
            <w:r w:rsidRPr="00A11917">
              <w:rPr>
                <w:rFonts w:cstheme="minorHAnsi"/>
                <w:szCs w:val="20"/>
              </w:rPr>
              <w:t>355</w:t>
            </w:r>
          </w:p>
        </w:tc>
        <w:tc>
          <w:tcPr>
            <w:tcW w:w="1330" w:type="pct"/>
          </w:tcPr>
          <w:p w14:paraId="6D65B2DA" w14:textId="77777777" w:rsidR="0009407F" w:rsidRPr="00A11917" w:rsidRDefault="0009407F" w:rsidP="00A458AD">
            <w:pPr>
              <w:jc w:val="center"/>
              <w:rPr>
                <w:rFonts w:cstheme="minorHAnsi"/>
                <w:szCs w:val="20"/>
              </w:rPr>
            </w:pPr>
            <w:r w:rsidRPr="00A11917">
              <w:rPr>
                <w:rFonts w:cstheme="minorHAnsi"/>
                <w:szCs w:val="20"/>
              </w:rPr>
              <w:t>355</w:t>
            </w:r>
          </w:p>
        </w:tc>
      </w:tr>
      <w:tr w:rsidR="0009407F" w:rsidRPr="00A11917" w14:paraId="5A272090" w14:textId="77777777" w:rsidTr="00222EFB">
        <w:trPr>
          <w:trHeight w:val="144"/>
        </w:trPr>
        <w:tc>
          <w:tcPr>
            <w:tcW w:w="2461" w:type="pct"/>
          </w:tcPr>
          <w:p w14:paraId="09D0B660" w14:textId="77777777" w:rsidR="0009407F" w:rsidRPr="00A11917" w:rsidRDefault="0009407F" w:rsidP="00A458AD">
            <w:pPr>
              <w:rPr>
                <w:rFonts w:cstheme="minorHAnsi"/>
                <w:szCs w:val="20"/>
              </w:rPr>
            </w:pPr>
            <w:r w:rsidRPr="00A11917">
              <w:rPr>
                <w:rFonts w:cstheme="minorHAnsi"/>
                <w:szCs w:val="20"/>
              </w:rPr>
              <w:t>Number of Preheats per Day</w:t>
            </w:r>
          </w:p>
        </w:tc>
        <w:tc>
          <w:tcPr>
            <w:tcW w:w="1209" w:type="pct"/>
          </w:tcPr>
          <w:p w14:paraId="26F12751" w14:textId="77777777" w:rsidR="0009407F" w:rsidRPr="00A11917" w:rsidRDefault="0009407F" w:rsidP="00A458AD">
            <w:pPr>
              <w:jc w:val="center"/>
              <w:rPr>
                <w:rFonts w:cstheme="minorHAnsi"/>
                <w:szCs w:val="20"/>
              </w:rPr>
            </w:pPr>
            <w:r w:rsidRPr="00A11917">
              <w:rPr>
                <w:rFonts w:cstheme="minorHAnsi"/>
                <w:szCs w:val="20"/>
              </w:rPr>
              <w:t>1</w:t>
            </w:r>
          </w:p>
        </w:tc>
        <w:tc>
          <w:tcPr>
            <w:tcW w:w="1330" w:type="pct"/>
          </w:tcPr>
          <w:p w14:paraId="0C7E08E0" w14:textId="77777777" w:rsidR="0009407F" w:rsidRPr="00A11917" w:rsidRDefault="0009407F" w:rsidP="00A458AD">
            <w:pPr>
              <w:jc w:val="center"/>
              <w:rPr>
                <w:rFonts w:cstheme="minorHAnsi"/>
                <w:szCs w:val="20"/>
              </w:rPr>
            </w:pPr>
            <w:r w:rsidRPr="00A11917">
              <w:rPr>
                <w:rFonts w:cstheme="minorHAnsi"/>
                <w:szCs w:val="20"/>
              </w:rPr>
              <w:t>1</w:t>
            </w:r>
          </w:p>
        </w:tc>
      </w:tr>
      <w:tr w:rsidR="0009407F" w:rsidRPr="00A11917" w14:paraId="3691AA29" w14:textId="77777777" w:rsidTr="00222EFB">
        <w:trPr>
          <w:trHeight w:val="144"/>
        </w:trPr>
        <w:tc>
          <w:tcPr>
            <w:tcW w:w="2461" w:type="pct"/>
          </w:tcPr>
          <w:p w14:paraId="2A190E14" w14:textId="77777777" w:rsidR="0009407F" w:rsidRPr="00A11917" w:rsidRDefault="0009407F" w:rsidP="00A458AD">
            <w:pPr>
              <w:rPr>
                <w:rFonts w:cstheme="minorHAnsi"/>
                <w:szCs w:val="20"/>
              </w:rPr>
            </w:pPr>
            <w:r w:rsidRPr="00A11917">
              <w:rPr>
                <w:rFonts w:cstheme="minorHAnsi"/>
                <w:szCs w:val="20"/>
              </w:rPr>
              <w:t>Pounds of Food Cooked per Day</w:t>
            </w:r>
          </w:p>
        </w:tc>
        <w:tc>
          <w:tcPr>
            <w:tcW w:w="1209" w:type="pct"/>
          </w:tcPr>
          <w:p w14:paraId="1E3DDFF9" w14:textId="77777777" w:rsidR="0009407F" w:rsidRPr="00A11917" w:rsidRDefault="0009407F" w:rsidP="00A458AD">
            <w:pPr>
              <w:jc w:val="center"/>
              <w:rPr>
                <w:rFonts w:cstheme="minorHAnsi"/>
                <w:szCs w:val="20"/>
              </w:rPr>
            </w:pPr>
            <w:r w:rsidRPr="00A11917">
              <w:rPr>
                <w:rFonts w:cstheme="minorHAnsi"/>
                <w:szCs w:val="20"/>
              </w:rPr>
              <w:t>250</w:t>
            </w:r>
          </w:p>
        </w:tc>
        <w:tc>
          <w:tcPr>
            <w:tcW w:w="1330" w:type="pct"/>
          </w:tcPr>
          <w:p w14:paraId="46C60A9B" w14:textId="77777777" w:rsidR="0009407F" w:rsidRPr="00A11917" w:rsidRDefault="0009407F" w:rsidP="00A458AD">
            <w:pPr>
              <w:jc w:val="center"/>
              <w:rPr>
                <w:rFonts w:cstheme="minorHAnsi"/>
                <w:szCs w:val="20"/>
              </w:rPr>
            </w:pPr>
            <w:r w:rsidRPr="00A11917">
              <w:rPr>
                <w:rFonts w:cstheme="minorHAnsi"/>
                <w:szCs w:val="20"/>
              </w:rPr>
              <w:t>250</w:t>
            </w:r>
          </w:p>
        </w:tc>
      </w:tr>
      <w:tr w:rsidR="0009407F" w:rsidRPr="00A11917" w14:paraId="10CCB2AF" w14:textId="77777777" w:rsidTr="00222EFB">
        <w:trPr>
          <w:trHeight w:val="144"/>
        </w:trPr>
        <w:tc>
          <w:tcPr>
            <w:tcW w:w="2461" w:type="pct"/>
          </w:tcPr>
          <w:p w14:paraId="0D39B62C" w14:textId="77777777" w:rsidR="0009407F" w:rsidRPr="00A11917" w:rsidRDefault="0009407F" w:rsidP="00A458AD">
            <w:pPr>
              <w:rPr>
                <w:rFonts w:cstheme="minorHAnsi"/>
                <w:szCs w:val="20"/>
              </w:rPr>
            </w:pPr>
            <w:r w:rsidRPr="00A11917">
              <w:rPr>
                <w:rFonts w:cstheme="minorHAnsi"/>
                <w:szCs w:val="20"/>
              </w:rPr>
              <w:t>Percentage Time in Steam Mode</w:t>
            </w:r>
          </w:p>
        </w:tc>
        <w:tc>
          <w:tcPr>
            <w:tcW w:w="1209" w:type="pct"/>
          </w:tcPr>
          <w:p w14:paraId="7A0E7033" w14:textId="77777777" w:rsidR="0009407F" w:rsidRPr="00A11917" w:rsidRDefault="0009407F" w:rsidP="00A458AD">
            <w:pPr>
              <w:jc w:val="center"/>
              <w:rPr>
                <w:rFonts w:cstheme="minorHAnsi"/>
                <w:szCs w:val="20"/>
              </w:rPr>
            </w:pPr>
            <w:r w:rsidRPr="00A11917">
              <w:rPr>
                <w:rFonts w:cstheme="minorHAnsi"/>
                <w:szCs w:val="20"/>
              </w:rPr>
              <w:t>50%</w:t>
            </w:r>
          </w:p>
        </w:tc>
        <w:tc>
          <w:tcPr>
            <w:tcW w:w="1330" w:type="pct"/>
          </w:tcPr>
          <w:p w14:paraId="16F359E7" w14:textId="77777777" w:rsidR="0009407F" w:rsidRPr="00A11917" w:rsidRDefault="0009407F" w:rsidP="00A458AD">
            <w:pPr>
              <w:jc w:val="center"/>
              <w:rPr>
                <w:rFonts w:cstheme="minorHAnsi"/>
                <w:szCs w:val="20"/>
              </w:rPr>
            </w:pPr>
            <w:r w:rsidRPr="00A11917">
              <w:rPr>
                <w:rFonts w:cstheme="minorHAnsi"/>
                <w:szCs w:val="20"/>
              </w:rPr>
              <w:t>50%</w:t>
            </w:r>
          </w:p>
        </w:tc>
      </w:tr>
      <w:tr w:rsidR="0009407F" w:rsidRPr="00A11917" w14:paraId="6484C2AB" w14:textId="77777777" w:rsidTr="00222EFB">
        <w:trPr>
          <w:trHeight w:val="144"/>
        </w:trPr>
        <w:tc>
          <w:tcPr>
            <w:tcW w:w="2461" w:type="pct"/>
          </w:tcPr>
          <w:p w14:paraId="17EFAD28" w14:textId="77777777" w:rsidR="0009407F" w:rsidRPr="00A11917" w:rsidRDefault="0009407F" w:rsidP="00A458AD">
            <w:pPr>
              <w:rPr>
                <w:rFonts w:cstheme="minorHAnsi"/>
                <w:szCs w:val="20"/>
              </w:rPr>
            </w:pPr>
            <w:r w:rsidRPr="00A11917">
              <w:rPr>
                <w:rFonts w:cstheme="minorHAnsi"/>
                <w:szCs w:val="20"/>
              </w:rPr>
              <w:t>Electric Cost ($/kWh)</w:t>
            </w:r>
          </w:p>
        </w:tc>
        <w:tc>
          <w:tcPr>
            <w:tcW w:w="1209" w:type="pct"/>
          </w:tcPr>
          <w:p w14:paraId="60D2993E" w14:textId="77777777" w:rsidR="0009407F" w:rsidRPr="00A11917" w:rsidRDefault="0009407F" w:rsidP="00A458AD">
            <w:pPr>
              <w:jc w:val="center"/>
              <w:rPr>
                <w:rFonts w:cstheme="minorHAnsi"/>
                <w:szCs w:val="20"/>
              </w:rPr>
            </w:pPr>
            <w:r w:rsidRPr="00A11917">
              <w:rPr>
                <w:rFonts w:cstheme="minorHAnsi"/>
                <w:szCs w:val="20"/>
              </w:rPr>
              <w:t>$0.13</w:t>
            </w:r>
          </w:p>
        </w:tc>
        <w:tc>
          <w:tcPr>
            <w:tcW w:w="1330" w:type="pct"/>
          </w:tcPr>
          <w:p w14:paraId="0A4DC4D5" w14:textId="77777777" w:rsidR="0009407F" w:rsidRPr="00A11917" w:rsidRDefault="0009407F" w:rsidP="00A458AD">
            <w:pPr>
              <w:jc w:val="center"/>
              <w:rPr>
                <w:rFonts w:cstheme="minorHAnsi"/>
                <w:szCs w:val="20"/>
              </w:rPr>
            </w:pPr>
            <w:r w:rsidRPr="00A11917">
              <w:rPr>
                <w:rFonts w:cstheme="minorHAnsi"/>
                <w:szCs w:val="20"/>
              </w:rPr>
              <w:t>$0.13</w:t>
            </w:r>
          </w:p>
        </w:tc>
      </w:tr>
      <w:tr w:rsidR="0009407F" w:rsidRPr="00A11917" w14:paraId="5AC4D8C9" w14:textId="77777777" w:rsidTr="00222EFB">
        <w:trPr>
          <w:trHeight w:val="144"/>
        </w:trPr>
        <w:tc>
          <w:tcPr>
            <w:tcW w:w="2461" w:type="pct"/>
          </w:tcPr>
          <w:p w14:paraId="542D092A" w14:textId="77777777" w:rsidR="0009407F" w:rsidRPr="00A11917" w:rsidRDefault="0009407F" w:rsidP="00A458AD">
            <w:pPr>
              <w:rPr>
                <w:rFonts w:cstheme="minorHAnsi"/>
                <w:szCs w:val="20"/>
              </w:rPr>
            </w:pPr>
            <w:r w:rsidRPr="00A11917">
              <w:rPr>
                <w:rFonts w:cstheme="minorHAnsi"/>
                <w:szCs w:val="20"/>
              </w:rPr>
              <w:t>Water/Sewer Cost ($/CCF)</w:t>
            </w:r>
          </w:p>
        </w:tc>
        <w:tc>
          <w:tcPr>
            <w:tcW w:w="1209" w:type="pct"/>
          </w:tcPr>
          <w:p w14:paraId="5EC57170" w14:textId="77777777" w:rsidR="0009407F" w:rsidRPr="00A11917" w:rsidRDefault="0009407F" w:rsidP="00A458AD">
            <w:pPr>
              <w:jc w:val="center"/>
              <w:rPr>
                <w:rFonts w:cstheme="minorHAnsi"/>
                <w:szCs w:val="20"/>
              </w:rPr>
            </w:pPr>
            <w:r w:rsidRPr="00A11917">
              <w:rPr>
                <w:rFonts w:cstheme="minorHAnsi"/>
                <w:szCs w:val="20"/>
              </w:rPr>
              <w:t>$5.00</w:t>
            </w:r>
          </w:p>
        </w:tc>
        <w:tc>
          <w:tcPr>
            <w:tcW w:w="1330" w:type="pct"/>
          </w:tcPr>
          <w:p w14:paraId="579DC614" w14:textId="77777777" w:rsidR="0009407F" w:rsidRPr="00A11917" w:rsidRDefault="0009407F" w:rsidP="00A458AD">
            <w:pPr>
              <w:jc w:val="center"/>
              <w:rPr>
                <w:rFonts w:cstheme="minorHAnsi"/>
                <w:szCs w:val="20"/>
              </w:rPr>
            </w:pPr>
            <w:r w:rsidRPr="00A11917">
              <w:rPr>
                <w:rFonts w:cstheme="minorHAnsi"/>
                <w:szCs w:val="20"/>
              </w:rPr>
              <w:t>$5.00</w:t>
            </w:r>
          </w:p>
        </w:tc>
      </w:tr>
      <w:tr w:rsidR="0009407F" w:rsidRPr="00A11917" w14:paraId="7C3D43D2" w14:textId="77777777" w:rsidTr="00222EFB">
        <w:trPr>
          <w:trHeight w:val="144"/>
        </w:trPr>
        <w:tc>
          <w:tcPr>
            <w:tcW w:w="2461" w:type="pct"/>
          </w:tcPr>
          <w:p w14:paraId="4CBD89F6" w14:textId="77777777" w:rsidR="0009407F" w:rsidRPr="00A11917" w:rsidRDefault="0009407F" w:rsidP="00A458AD">
            <w:pPr>
              <w:rPr>
                <w:rFonts w:cstheme="minorHAnsi"/>
                <w:szCs w:val="20"/>
              </w:rPr>
            </w:pPr>
            <w:r w:rsidRPr="00A11917">
              <w:rPr>
                <w:rFonts w:cstheme="minorHAnsi"/>
                <w:szCs w:val="20"/>
              </w:rPr>
              <w:t>ASTM Convection Mode Energy to Food (kWh/lb)</w:t>
            </w:r>
          </w:p>
        </w:tc>
        <w:tc>
          <w:tcPr>
            <w:tcW w:w="1209" w:type="pct"/>
          </w:tcPr>
          <w:p w14:paraId="1E626E46" w14:textId="77777777" w:rsidR="0009407F" w:rsidRPr="00A11917" w:rsidRDefault="0009407F" w:rsidP="00A458AD">
            <w:pPr>
              <w:jc w:val="center"/>
              <w:rPr>
                <w:rFonts w:cstheme="minorHAnsi"/>
                <w:szCs w:val="20"/>
              </w:rPr>
            </w:pPr>
            <w:r w:rsidRPr="00A11917">
              <w:rPr>
                <w:rFonts w:cstheme="minorHAnsi"/>
                <w:szCs w:val="20"/>
              </w:rPr>
              <w:t>0.0732</w:t>
            </w:r>
          </w:p>
        </w:tc>
        <w:tc>
          <w:tcPr>
            <w:tcW w:w="1330" w:type="pct"/>
          </w:tcPr>
          <w:p w14:paraId="412D26FB" w14:textId="77777777" w:rsidR="0009407F" w:rsidRPr="00A11917" w:rsidRDefault="0009407F" w:rsidP="00A458AD">
            <w:pPr>
              <w:jc w:val="center"/>
              <w:rPr>
                <w:rFonts w:cstheme="minorHAnsi"/>
                <w:szCs w:val="20"/>
              </w:rPr>
            </w:pPr>
            <w:r w:rsidRPr="00A11917">
              <w:rPr>
                <w:rFonts w:cstheme="minorHAnsi"/>
                <w:szCs w:val="20"/>
              </w:rPr>
              <w:t>0.0732</w:t>
            </w:r>
          </w:p>
        </w:tc>
      </w:tr>
      <w:tr w:rsidR="0009407F" w:rsidRPr="00A11917" w14:paraId="5B5E7079" w14:textId="77777777" w:rsidTr="00222EFB">
        <w:trPr>
          <w:trHeight w:val="144"/>
        </w:trPr>
        <w:tc>
          <w:tcPr>
            <w:tcW w:w="2461" w:type="pct"/>
          </w:tcPr>
          <w:p w14:paraId="555FCAEB" w14:textId="77777777" w:rsidR="0009407F" w:rsidRPr="00A11917" w:rsidRDefault="0009407F" w:rsidP="00A458AD">
            <w:pPr>
              <w:rPr>
                <w:rFonts w:cstheme="minorHAnsi"/>
                <w:szCs w:val="20"/>
              </w:rPr>
            </w:pPr>
            <w:r w:rsidRPr="00A11917">
              <w:rPr>
                <w:rFonts w:cstheme="minorHAnsi"/>
                <w:szCs w:val="20"/>
              </w:rPr>
              <w:t>ASTM Steam Mode Energy to Food (kWh/lb)</w:t>
            </w:r>
          </w:p>
        </w:tc>
        <w:tc>
          <w:tcPr>
            <w:tcW w:w="1209" w:type="pct"/>
          </w:tcPr>
          <w:p w14:paraId="56F88E7C" w14:textId="77777777" w:rsidR="0009407F" w:rsidRPr="00A11917" w:rsidRDefault="0009407F" w:rsidP="00A458AD">
            <w:pPr>
              <w:jc w:val="center"/>
              <w:rPr>
                <w:rFonts w:cstheme="minorHAnsi"/>
                <w:szCs w:val="20"/>
              </w:rPr>
            </w:pPr>
            <w:r w:rsidRPr="00A11917">
              <w:rPr>
                <w:rFonts w:cstheme="minorHAnsi"/>
                <w:szCs w:val="20"/>
              </w:rPr>
              <w:t>0.0308</w:t>
            </w:r>
          </w:p>
        </w:tc>
        <w:tc>
          <w:tcPr>
            <w:tcW w:w="1330" w:type="pct"/>
          </w:tcPr>
          <w:p w14:paraId="187F0138" w14:textId="77777777" w:rsidR="0009407F" w:rsidRPr="00A11917" w:rsidRDefault="0009407F" w:rsidP="00A458AD">
            <w:pPr>
              <w:jc w:val="center"/>
              <w:rPr>
                <w:rFonts w:cstheme="minorHAnsi"/>
                <w:szCs w:val="20"/>
              </w:rPr>
            </w:pPr>
            <w:r w:rsidRPr="00A11917">
              <w:rPr>
                <w:rFonts w:cstheme="minorHAnsi"/>
                <w:szCs w:val="20"/>
              </w:rPr>
              <w:t>0.0308</w:t>
            </w:r>
          </w:p>
        </w:tc>
      </w:tr>
      <w:tr w:rsidR="0009407F" w:rsidRPr="00A11917" w14:paraId="6C4160BD" w14:textId="77777777" w:rsidTr="00222EFB">
        <w:trPr>
          <w:trHeight w:val="144"/>
        </w:trPr>
        <w:tc>
          <w:tcPr>
            <w:tcW w:w="2461" w:type="pct"/>
          </w:tcPr>
          <w:p w14:paraId="510DB576" w14:textId="77777777" w:rsidR="0009407F" w:rsidRPr="00A11917" w:rsidRDefault="0009407F" w:rsidP="00A458AD">
            <w:pPr>
              <w:rPr>
                <w:rFonts w:cstheme="minorHAnsi"/>
                <w:szCs w:val="20"/>
              </w:rPr>
            </w:pPr>
            <w:r w:rsidRPr="00A11917">
              <w:rPr>
                <w:rFonts w:cstheme="minorHAnsi"/>
                <w:szCs w:val="20"/>
              </w:rPr>
              <w:lastRenderedPageBreak/>
              <w:t>Daily Energy Consumption (kWh)</w:t>
            </w:r>
          </w:p>
        </w:tc>
        <w:tc>
          <w:tcPr>
            <w:tcW w:w="1209" w:type="pct"/>
          </w:tcPr>
          <w:p w14:paraId="15F7521A" w14:textId="77777777" w:rsidR="0009407F" w:rsidRPr="00A11917" w:rsidRDefault="0009407F" w:rsidP="00A458AD">
            <w:pPr>
              <w:jc w:val="center"/>
              <w:rPr>
                <w:rFonts w:cstheme="minorHAnsi"/>
                <w:szCs w:val="20"/>
              </w:rPr>
            </w:pPr>
            <w:r w:rsidRPr="00A11917">
              <w:rPr>
                <w:rFonts w:cstheme="minorHAnsi"/>
                <w:szCs w:val="20"/>
              </w:rPr>
              <w:t>107.8</w:t>
            </w:r>
          </w:p>
        </w:tc>
        <w:tc>
          <w:tcPr>
            <w:tcW w:w="1330" w:type="pct"/>
          </w:tcPr>
          <w:p w14:paraId="4C1567F1" w14:textId="77777777" w:rsidR="0009407F" w:rsidRPr="00A11917" w:rsidRDefault="0009407F" w:rsidP="00A458AD">
            <w:pPr>
              <w:jc w:val="center"/>
              <w:rPr>
                <w:rFonts w:cstheme="minorHAnsi"/>
                <w:szCs w:val="20"/>
              </w:rPr>
            </w:pPr>
            <w:r w:rsidRPr="00A11917">
              <w:rPr>
                <w:rFonts w:cstheme="minorHAnsi"/>
                <w:szCs w:val="20"/>
              </w:rPr>
              <w:t>66.5</w:t>
            </w:r>
          </w:p>
        </w:tc>
      </w:tr>
      <w:tr w:rsidR="0009407F" w:rsidRPr="00A11917" w14:paraId="1CF95C5F" w14:textId="77777777" w:rsidTr="00222EFB">
        <w:trPr>
          <w:trHeight w:val="144"/>
        </w:trPr>
        <w:tc>
          <w:tcPr>
            <w:tcW w:w="2461" w:type="pct"/>
          </w:tcPr>
          <w:p w14:paraId="23292AD9" w14:textId="77777777" w:rsidR="0009407F" w:rsidRPr="00A11917" w:rsidRDefault="0009407F" w:rsidP="00A458AD">
            <w:pPr>
              <w:rPr>
                <w:rFonts w:cstheme="minorHAnsi"/>
                <w:szCs w:val="20"/>
              </w:rPr>
            </w:pPr>
            <w:r w:rsidRPr="00A11917">
              <w:rPr>
                <w:rFonts w:cstheme="minorHAnsi"/>
                <w:szCs w:val="20"/>
              </w:rPr>
              <w:t>Average Demand (kW)</w:t>
            </w:r>
          </w:p>
        </w:tc>
        <w:tc>
          <w:tcPr>
            <w:tcW w:w="1209" w:type="pct"/>
          </w:tcPr>
          <w:p w14:paraId="7D5D87CB" w14:textId="77777777" w:rsidR="0009407F" w:rsidRPr="00A11917" w:rsidRDefault="0009407F" w:rsidP="00A458AD">
            <w:pPr>
              <w:jc w:val="center"/>
              <w:rPr>
                <w:rFonts w:cstheme="minorHAnsi"/>
                <w:szCs w:val="20"/>
              </w:rPr>
            </w:pPr>
            <w:r w:rsidRPr="00A11917">
              <w:rPr>
                <w:rFonts w:cstheme="minorHAnsi"/>
                <w:szCs w:val="20"/>
              </w:rPr>
              <w:t>9.0</w:t>
            </w:r>
          </w:p>
        </w:tc>
        <w:tc>
          <w:tcPr>
            <w:tcW w:w="1330" w:type="pct"/>
          </w:tcPr>
          <w:p w14:paraId="082F6319" w14:textId="77777777" w:rsidR="0009407F" w:rsidRPr="00A11917" w:rsidRDefault="0009407F" w:rsidP="00A458AD">
            <w:pPr>
              <w:jc w:val="center"/>
              <w:rPr>
                <w:rFonts w:cstheme="minorHAnsi"/>
                <w:szCs w:val="20"/>
              </w:rPr>
            </w:pPr>
            <w:r w:rsidRPr="00A11917">
              <w:rPr>
                <w:rFonts w:cstheme="minorHAnsi"/>
                <w:szCs w:val="20"/>
              </w:rPr>
              <w:t>5.5</w:t>
            </w:r>
          </w:p>
        </w:tc>
      </w:tr>
      <w:tr w:rsidR="0009407F" w:rsidRPr="00A11917" w14:paraId="21ABB2DC" w14:textId="77777777" w:rsidTr="00222EFB">
        <w:trPr>
          <w:trHeight w:val="144"/>
        </w:trPr>
        <w:tc>
          <w:tcPr>
            <w:tcW w:w="2461" w:type="pct"/>
          </w:tcPr>
          <w:p w14:paraId="25597B62" w14:textId="77777777" w:rsidR="0009407F" w:rsidRPr="00F46AB7" w:rsidRDefault="0009407F" w:rsidP="00A458AD">
            <w:pPr>
              <w:rPr>
                <w:rFonts w:cstheme="minorHAnsi"/>
                <w:b/>
                <w:szCs w:val="20"/>
              </w:rPr>
            </w:pPr>
            <w:r w:rsidRPr="00F46AB7">
              <w:rPr>
                <w:rFonts w:cstheme="minorHAnsi"/>
                <w:b/>
                <w:szCs w:val="20"/>
              </w:rPr>
              <w:t>Estimated Demand Reduction (kW)</w:t>
            </w:r>
          </w:p>
          <w:p w14:paraId="74DF3464" w14:textId="77777777" w:rsidR="0009407F" w:rsidRPr="00F46AB7" w:rsidRDefault="0009407F" w:rsidP="00A458AD">
            <w:pPr>
              <w:rPr>
                <w:rFonts w:cstheme="minorHAnsi"/>
                <w:b/>
                <w:szCs w:val="20"/>
              </w:rPr>
            </w:pPr>
            <w:r w:rsidRPr="00F46AB7">
              <w:rPr>
                <w:rFonts w:cstheme="minorHAnsi"/>
                <w:b/>
                <w:szCs w:val="20"/>
              </w:rPr>
              <w:t>(Applied 0.9 DEER CDF)</w:t>
            </w:r>
          </w:p>
        </w:tc>
        <w:tc>
          <w:tcPr>
            <w:tcW w:w="1209" w:type="pct"/>
          </w:tcPr>
          <w:p w14:paraId="31E9DFB5" w14:textId="77777777" w:rsidR="0009407F" w:rsidRPr="00F46AB7" w:rsidRDefault="0009407F" w:rsidP="00A458AD">
            <w:pPr>
              <w:jc w:val="center"/>
              <w:rPr>
                <w:rFonts w:cstheme="minorHAnsi"/>
                <w:b/>
                <w:szCs w:val="20"/>
              </w:rPr>
            </w:pPr>
            <w:r w:rsidRPr="00F46AB7">
              <w:rPr>
                <w:rFonts w:cstheme="minorHAnsi"/>
                <w:b/>
                <w:szCs w:val="20"/>
              </w:rPr>
              <w:t>-</w:t>
            </w:r>
          </w:p>
        </w:tc>
        <w:tc>
          <w:tcPr>
            <w:tcW w:w="1330" w:type="pct"/>
          </w:tcPr>
          <w:p w14:paraId="7437F47F" w14:textId="77777777" w:rsidR="0009407F" w:rsidRPr="00F46AB7" w:rsidRDefault="0009407F" w:rsidP="00A458AD">
            <w:pPr>
              <w:jc w:val="center"/>
              <w:rPr>
                <w:rFonts w:cstheme="minorHAnsi"/>
                <w:b/>
                <w:szCs w:val="20"/>
              </w:rPr>
            </w:pPr>
            <w:r w:rsidRPr="00F46AB7">
              <w:rPr>
                <w:rFonts w:cstheme="minorHAnsi"/>
                <w:b/>
                <w:szCs w:val="20"/>
              </w:rPr>
              <w:t>3.2</w:t>
            </w:r>
          </w:p>
        </w:tc>
      </w:tr>
      <w:tr w:rsidR="0009407F" w:rsidRPr="00A11917" w14:paraId="5574D43B" w14:textId="77777777" w:rsidTr="00222EFB">
        <w:trPr>
          <w:trHeight w:val="144"/>
        </w:trPr>
        <w:tc>
          <w:tcPr>
            <w:tcW w:w="2461" w:type="pct"/>
          </w:tcPr>
          <w:p w14:paraId="52F96C2D" w14:textId="77777777" w:rsidR="0009407F" w:rsidRPr="00A11917" w:rsidRDefault="0009407F" w:rsidP="00A458AD">
            <w:pPr>
              <w:rPr>
                <w:rFonts w:cstheme="minorHAnsi"/>
                <w:szCs w:val="20"/>
              </w:rPr>
            </w:pPr>
            <w:r w:rsidRPr="00A11917">
              <w:rPr>
                <w:rFonts w:cstheme="minorHAnsi"/>
                <w:szCs w:val="20"/>
              </w:rPr>
              <w:t>Annual Energy Consumption (kWh)</w:t>
            </w:r>
          </w:p>
        </w:tc>
        <w:tc>
          <w:tcPr>
            <w:tcW w:w="1209" w:type="pct"/>
          </w:tcPr>
          <w:p w14:paraId="45B7D469" w14:textId="77777777" w:rsidR="0009407F" w:rsidRPr="00A11917" w:rsidRDefault="0009407F" w:rsidP="00A458AD">
            <w:pPr>
              <w:jc w:val="center"/>
              <w:rPr>
                <w:rFonts w:cstheme="minorHAnsi"/>
                <w:szCs w:val="20"/>
              </w:rPr>
            </w:pPr>
            <w:r w:rsidRPr="00A11917">
              <w:rPr>
                <w:rFonts w:cstheme="minorHAnsi"/>
                <w:szCs w:val="20"/>
              </w:rPr>
              <w:t>23,608</w:t>
            </w:r>
          </w:p>
        </w:tc>
        <w:tc>
          <w:tcPr>
            <w:tcW w:w="1330" w:type="pct"/>
          </w:tcPr>
          <w:p w14:paraId="385CA6B9" w14:textId="77777777" w:rsidR="0009407F" w:rsidRPr="00A11917" w:rsidRDefault="0009407F" w:rsidP="00A458AD">
            <w:pPr>
              <w:jc w:val="center"/>
              <w:rPr>
                <w:rFonts w:cstheme="minorHAnsi"/>
                <w:szCs w:val="20"/>
              </w:rPr>
            </w:pPr>
            <w:r w:rsidRPr="00A11917">
              <w:rPr>
                <w:rFonts w:cstheme="minorHAnsi"/>
                <w:szCs w:val="20"/>
              </w:rPr>
              <w:t>58,930</w:t>
            </w:r>
          </w:p>
        </w:tc>
      </w:tr>
      <w:tr w:rsidR="0009407F" w:rsidRPr="00A11917" w14:paraId="4561C123" w14:textId="77777777" w:rsidTr="00222EFB">
        <w:trPr>
          <w:trHeight w:val="144"/>
        </w:trPr>
        <w:tc>
          <w:tcPr>
            <w:tcW w:w="2461" w:type="pct"/>
          </w:tcPr>
          <w:p w14:paraId="7DFED124" w14:textId="77777777" w:rsidR="0009407F" w:rsidRPr="0026221B" w:rsidRDefault="0009407F" w:rsidP="00A458AD">
            <w:pPr>
              <w:rPr>
                <w:rFonts w:cstheme="minorHAnsi"/>
                <w:b/>
                <w:szCs w:val="20"/>
              </w:rPr>
            </w:pPr>
            <w:r w:rsidRPr="0026221B">
              <w:rPr>
                <w:rFonts w:cstheme="minorHAnsi"/>
                <w:b/>
                <w:szCs w:val="20"/>
              </w:rPr>
              <w:t>Estimated Energy Savings (kWh/yr)</w:t>
            </w:r>
          </w:p>
        </w:tc>
        <w:tc>
          <w:tcPr>
            <w:tcW w:w="1209" w:type="pct"/>
          </w:tcPr>
          <w:p w14:paraId="33AA5FFE" w14:textId="77777777" w:rsidR="0009407F" w:rsidRPr="0026221B" w:rsidRDefault="0009407F" w:rsidP="00A458AD">
            <w:pPr>
              <w:jc w:val="center"/>
              <w:rPr>
                <w:rFonts w:cstheme="minorHAnsi"/>
                <w:b/>
                <w:szCs w:val="20"/>
              </w:rPr>
            </w:pPr>
            <w:r w:rsidRPr="0026221B">
              <w:rPr>
                <w:rFonts w:cstheme="minorHAnsi"/>
                <w:b/>
                <w:szCs w:val="20"/>
              </w:rPr>
              <w:t>-</w:t>
            </w:r>
          </w:p>
        </w:tc>
        <w:tc>
          <w:tcPr>
            <w:tcW w:w="1330" w:type="pct"/>
          </w:tcPr>
          <w:p w14:paraId="2A316E50" w14:textId="77777777" w:rsidR="0009407F" w:rsidRPr="0026221B" w:rsidRDefault="0009407F" w:rsidP="00A458AD">
            <w:pPr>
              <w:jc w:val="center"/>
              <w:rPr>
                <w:rFonts w:cstheme="minorHAnsi"/>
                <w:b/>
                <w:szCs w:val="20"/>
              </w:rPr>
            </w:pPr>
            <w:r w:rsidRPr="0026221B">
              <w:rPr>
                <w:rFonts w:cstheme="minorHAnsi"/>
                <w:b/>
                <w:szCs w:val="20"/>
              </w:rPr>
              <w:t>14,661</w:t>
            </w:r>
          </w:p>
        </w:tc>
      </w:tr>
    </w:tbl>
    <w:p w14:paraId="523B3FE5" w14:textId="77777777" w:rsidR="0009407F" w:rsidRPr="00D67BCF" w:rsidRDefault="0009407F" w:rsidP="0009407F">
      <w:pPr>
        <w:rPr>
          <w:rFonts w:cstheme="minorHAnsi"/>
          <w:sz w:val="16"/>
          <w:szCs w:val="16"/>
          <w:vertAlign w:val="superscript"/>
        </w:rPr>
      </w:pPr>
    </w:p>
    <w:p w14:paraId="409762AC" w14:textId="77777777" w:rsidR="000226BC" w:rsidRDefault="000226BC" w:rsidP="00222EFB">
      <w:pPr>
        <w:pStyle w:val="Caption"/>
        <w:rPr>
          <w:rFonts w:cstheme="minorHAnsi"/>
        </w:rPr>
      </w:pPr>
    </w:p>
    <w:p w14:paraId="460F0869" w14:textId="45122733" w:rsidR="0009407F" w:rsidRDefault="0009407F" w:rsidP="00222EFB">
      <w:pPr>
        <w:pStyle w:val="Caption"/>
        <w:rPr>
          <w:rFonts w:cstheme="minorHAnsi"/>
          <w:b w:val="0"/>
          <w:szCs w:val="22"/>
        </w:rPr>
      </w:pPr>
      <w:r w:rsidRPr="000226BC">
        <w:rPr>
          <w:rFonts w:cstheme="minorHAnsi"/>
          <w:b w:val="0"/>
          <w:szCs w:val="22"/>
        </w:rPr>
        <w:fldChar w:fldCharType="begin"/>
      </w:r>
      <w:r w:rsidRPr="000226BC">
        <w:rPr>
          <w:rFonts w:cstheme="minorHAnsi"/>
          <w:b w:val="0"/>
          <w:szCs w:val="22"/>
        </w:rPr>
        <w:instrText xml:space="preserve"> TC /f “Table”</w:instrText>
      </w:r>
      <w:r w:rsidRPr="000226BC">
        <w:rPr>
          <w:rFonts w:cstheme="minorHAnsi"/>
          <w:b w:val="0"/>
          <w:szCs w:val="22"/>
        </w:rPr>
        <w:fldChar w:fldCharType="end"/>
      </w:r>
      <w:bookmarkStart w:id="23" w:name="_Toc326914062"/>
      <w:r w:rsidRPr="000226BC">
        <w:rPr>
          <w:rFonts w:cstheme="minorHAnsi"/>
          <w:b w:val="0"/>
          <w:szCs w:val="22"/>
        </w:rPr>
        <w:t>Commercial 40-Pan Electric Combination</w:t>
      </w:r>
      <w:bookmarkEnd w:id="23"/>
      <w:r w:rsidRPr="000226BC">
        <w:rPr>
          <w:rFonts w:cstheme="minorHAnsi"/>
          <w:b w:val="0"/>
          <w:szCs w:val="22"/>
        </w:rPr>
        <w:t xml:space="preserve"> Calculations</w:t>
      </w:r>
    </w:p>
    <w:p w14:paraId="0AB12DF7" w14:textId="77777777" w:rsidR="000226BC" w:rsidRPr="000226BC" w:rsidRDefault="000226BC" w:rsidP="000226BC"/>
    <w:p w14:paraId="4659735B" w14:textId="5E74700D" w:rsidR="0009407F" w:rsidRPr="00222EFB" w:rsidRDefault="0009407F" w:rsidP="00222EFB">
      <w:pPr>
        <w:pStyle w:val="Table"/>
        <w:rPr>
          <w:rFonts w:asciiTheme="minorHAnsi" w:hAnsiTheme="minorHAnsi" w:cstheme="minorHAnsi"/>
          <w:szCs w:val="22"/>
        </w:rPr>
      </w:pPr>
      <w:r w:rsidRPr="00A11917">
        <w:rPr>
          <w:rFonts w:asciiTheme="minorHAnsi" w:hAnsiTheme="minorHAnsi" w:cstheme="minorHAnsi"/>
          <w:szCs w:val="22"/>
        </w:rPr>
        <w:t xml:space="preserve">(Solution Code </w:t>
      </w:r>
      <w:r w:rsidRPr="00A11917">
        <w:rPr>
          <w:rFonts w:asciiTheme="minorHAnsi" w:hAnsiTheme="minorHAnsi" w:cs="Calibri"/>
          <w:szCs w:val="22"/>
        </w:rPr>
        <w:t>FS-20134)</w:t>
      </w:r>
    </w:p>
    <w:tbl>
      <w:tblPr>
        <w:tblStyle w:val="TableGrid1"/>
        <w:tblW w:w="4344" w:type="pct"/>
        <w:tblLook w:val="00A0" w:firstRow="1" w:lastRow="0" w:firstColumn="1" w:lastColumn="0" w:noHBand="0" w:noVBand="0"/>
      </w:tblPr>
      <w:tblGrid>
        <w:gridCol w:w="3819"/>
        <w:gridCol w:w="2088"/>
        <w:gridCol w:w="2216"/>
      </w:tblGrid>
      <w:tr w:rsidR="0009407F" w:rsidRPr="00A11917" w14:paraId="59C59B84" w14:textId="77777777" w:rsidTr="00222EFB">
        <w:trPr>
          <w:trHeight w:val="144"/>
        </w:trPr>
        <w:tc>
          <w:tcPr>
            <w:tcW w:w="2350" w:type="pct"/>
            <w:shd w:val="clear" w:color="auto" w:fill="D9D9D9" w:themeFill="background1" w:themeFillShade="D9"/>
          </w:tcPr>
          <w:p w14:paraId="70AB428C" w14:textId="77777777" w:rsidR="0009407F" w:rsidRPr="00222EFB" w:rsidRDefault="0009407F" w:rsidP="00A458AD">
            <w:pPr>
              <w:jc w:val="center"/>
              <w:rPr>
                <w:rFonts w:cstheme="minorHAnsi"/>
                <w:b/>
                <w:bCs/>
                <w:szCs w:val="20"/>
              </w:rPr>
            </w:pPr>
            <w:r w:rsidRPr="00222EFB">
              <w:rPr>
                <w:rFonts w:cstheme="minorHAnsi"/>
                <w:b/>
                <w:szCs w:val="20"/>
              </w:rPr>
              <w:t>Performance</w:t>
            </w:r>
          </w:p>
        </w:tc>
        <w:tc>
          <w:tcPr>
            <w:tcW w:w="1285" w:type="pct"/>
            <w:shd w:val="clear" w:color="auto" w:fill="D9D9D9" w:themeFill="background1" w:themeFillShade="D9"/>
          </w:tcPr>
          <w:p w14:paraId="7524E28D" w14:textId="77777777" w:rsidR="0009407F" w:rsidRPr="00222EFB" w:rsidRDefault="0009407F" w:rsidP="00A458AD">
            <w:pPr>
              <w:jc w:val="center"/>
              <w:rPr>
                <w:rFonts w:cstheme="minorHAnsi"/>
                <w:b/>
                <w:bCs/>
                <w:szCs w:val="20"/>
              </w:rPr>
            </w:pPr>
            <w:r w:rsidRPr="00222EFB">
              <w:rPr>
                <w:rFonts w:cstheme="minorHAnsi"/>
                <w:b/>
                <w:szCs w:val="20"/>
              </w:rPr>
              <w:t>Baseline Model</w:t>
            </w:r>
          </w:p>
        </w:tc>
        <w:tc>
          <w:tcPr>
            <w:tcW w:w="1364" w:type="pct"/>
            <w:shd w:val="clear" w:color="auto" w:fill="D9D9D9" w:themeFill="background1" w:themeFillShade="D9"/>
          </w:tcPr>
          <w:p w14:paraId="2314386E" w14:textId="77777777" w:rsidR="0009407F" w:rsidRPr="00222EFB" w:rsidRDefault="0009407F" w:rsidP="00A458AD">
            <w:pPr>
              <w:jc w:val="center"/>
              <w:rPr>
                <w:rFonts w:cstheme="minorHAnsi"/>
                <w:b/>
                <w:bCs/>
                <w:szCs w:val="20"/>
              </w:rPr>
            </w:pPr>
            <w:r w:rsidRPr="00222EFB">
              <w:rPr>
                <w:rFonts w:cstheme="minorHAnsi"/>
                <w:b/>
                <w:szCs w:val="20"/>
              </w:rPr>
              <w:t>Energy-Efficient Model</w:t>
            </w:r>
          </w:p>
        </w:tc>
      </w:tr>
      <w:tr w:rsidR="0009407F" w:rsidRPr="00A11917" w14:paraId="7A776806" w14:textId="77777777" w:rsidTr="00222EFB">
        <w:trPr>
          <w:trHeight w:val="144"/>
        </w:trPr>
        <w:tc>
          <w:tcPr>
            <w:tcW w:w="2350" w:type="pct"/>
          </w:tcPr>
          <w:p w14:paraId="0CEC02B4" w14:textId="77777777" w:rsidR="0009407F" w:rsidRPr="00A11917" w:rsidRDefault="0009407F" w:rsidP="00A458AD">
            <w:pPr>
              <w:rPr>
                <w:rFonts w:cstheme="minorHAnsi"/>
                <w:szCs w:val="20"/>
              </w:rPr>
            </w:pPr>
            <w:r w:rsidRPr="00A11917">
              <w:rPr>
                <w:rFonts w:cstheme="minorHAnsi"/>
                <w:szCs w:val="20"/>
              </w:rPr>
              <w:t>Preheat Time (min)</w:t>
            </w:r>
          </w:p>
        </w:tc>
        <w:tc>
          <w:tcPr>
            <w:tcW w:w="1285" w:type="pct"/>
          </w:tcPr>
          <w:p w14:paraId="55306E82" w14:textId="77777777" w:rsidR="0009407F" w:rsidRPr="00A11917" w:rsidRDefault="0009407F" w:rsidP="00A458AD">
            <w:pPr>
              <w:jc w:val="center"/>
              <w:rPr>
                <w:rFonts w:cstheme="minorHAnsi"/>
                <w:szCs w:val="20"/>
              </w:rPr>
            </w:pPr>
            <w:r w:rsidRPr="00A11917">
              <w:rPr>
                <w:rFonts w:cstheme="minorHAnsi"/>
                <w:szCs w:val="20"/>
              </w:rPr>
              <w:t>15</w:t>
            </w:r>
          </w:p>
        </w:tc>
        <w:tc>
          <w:tcPr>
            <w:tcW w:w="1364" w:type="pct"/>
          </w:tcPr>
          <w:p w14:paraId="3E0C5721" w14:textId="77777777" w:rsidR="0009407F" w:rsidRPr="00A11917" w:rsidRDefault="0009407F" w:rsidP="00A458AD">
            <w:pPr>
              <w:jc w:val="center"/>
              <w:rPr>
                <w:rFonts w:cstheme="minorHAnsi"/>
                <w:szCs w:val="20"/>
              </w:rPr>
            </w:pPr>
            <w:r w:rsidRPr="00A11917">
              <w:rPr>
                <w:rFonts w:cstheme="minorHAnsi"/>
                <w:szCs w:val="20"/>
              </w:rPr>
              <w:t>15</w:t>
            </w:r>
          </w:p>
        </w:tc>
      </w:tr>
      <w:tr w:rsidR="0009407F" w:rsidRPr="00A11917" w14:paraId="1148D777" w14:textId="77777777" w:rsidTr="00222EFB">
        <w:trPr>
          <w:trHeight w:val="144"/>
        </w:trPr>
        <w:tc>
          <w:tcPr>
            <w:tcW w:w="2350" w:type="pct"/>
          </w:tcPr>
          <w:p w14:paraId="51DEA29E" w14:textId="77777777" w:rsidR="0009407F" w:rsidRPr="00A11917" w:rsidRDefault="0009407F" w:rsidP="00A458AD">
            <w:pPr>
              <w:rPr>
                <w:rFonts w:cstheme="minorHAnsi"/>
                <w:szCs w:val="20"/>
              </w:rPr>
            </w:pPr>
            <w:r w:rsidRPr="00A11917">
              <w:rPr>
                <w:rFonts w:cstheme="minorHAnsi"/>
                <w:szCs w:val="20"/>
              </w:rPr>
              <w:t>Preheat Energy (kWh)</w:t>
            </w:r>
          </w:p>
        </w:tc>
        <w:tc>
          <w:tcPr>
            <w:tcW w:w="1285" w:type="pct"/>
          </w:tcPr>
          <w:p w14:paraId="65116BBA" w14:textId="77777777" w:rsidR="0009407F" w:rsidRPr="00A11917" w:rsidRDefault="0009407F" w:rsidP="00A458AD">
            <w:pPr>
              <w:jc w:val="center"/>
              <w:rPr>
                <w:rFonts w:cstheme="minorHAnsi"/>
                <w:szCs w:val="20"/>
              </w:rPr>
            </w:pPr>
            <w:r w:rsidRPr="00A11917">
              <w:rPr>
                <w:rFonts w:cstheme="minorHAnsi"/>
                <w:szCs w:val="20"/>
              </w:rPr>
              <w:t>5.63</w:t>
            </w:r>
          </w:p>
        </w:tc>
        <w:tc>
          <w:tcPr>
            <w:tcW w:w="1364" w:type="pct"/>
          </w:tcPr>
          <w:p w14:paraId="685EA0B9" w14:textId="77777777" w:rsidR="0009407F" w:rsidRPr="00A11917" w:rsidRDefault="0009407F" w:rsidP="00A458AD">
            <w:pPr>
              <w:jc w:val="center"/>
              <w:rPr>
                <w:rFonts w:cstheme="minorHAnsi"/>
                <w:szCs w:val="20"/>
              </w:rPr>
            </w:pPr>
            <w:r w:rsidRPr="00A11917">
              <w:rPr>
                <w:rFonts w:cstheme="minorHAnsi"/>
                <w:szCs w:val="20"/>
              </w:rPr>
              <w:t>3.00</w:t>
            </w:r>
          </w:p>
        </w:tc>
      </w:tr>
      <w:tr w:rsidR="0009407F" w:rsidRPr="00A11917" w14:paraId="19912CD4" w14:textId="77777777" w:rsidTr="00222EFB">
        <w:trPr>
          <w:trHeight w:val="144"/>
        </w:trPr>
        <w:tc>
          <w:tcPr>
            <w:tcW w:w="2350" w:type="pct"/>
          </w:tcPr>
          <w:p w14:paraId="327EA62E" w14:textId="77777777" w:rsidR="0009407F" w:rsidRPr="00A11917" w:rsidRDefault="0009407F" w:rsidP="00A458AD">
            <w:pPr>
              <w:rPr>
                <w:rFonts w:cstheme="minorHAnsi"/>
                <w:szCs w:val="20"/>
              </w:rPr>
            </w:pPr>
            <w:r w:rsidRPr="00A11917">
              <w:rPr>
                <w:rFonts w:cstheme="minorHAnsi"/>
                <w:szCs w:val="20"/>
              </w:rPr>
              <w:t>Convection Idle Energy Rate (kW)</w:t>
            </w:r>
          </w:p>
        </w:tc>
        <w:tc>
          <w:tcPr>
            <w:tcW w:w="1285" w:type="pct"/>
          </w:tcPr>
          <w:p w14:paraId="3FBA0429" w14:textId="77777777" w:rsidR="0009407F" w:rsidRPr="00A11917" w:rsidRDefault="0009407F" w:rsidP="00A458AD">
            <w:pPr>
              <w:jc w:val="center"/>
              <w:rPr>
                <w:rFonts w:cstheme="minorHAnsi"/>
                <w:szCs w:val="20"/>
              </w:rPr>
            </w:pPr>
            <w:r w:rsidRPr="00A11917">
              <w:rPr>
                <w:rFonts w:cstheme="minorHAnsi"/>
                <w:szCs w:val="20"/>
              </w:rPr>
              <w:t>5.25</w:t>
            </w:r>
          </w:p>
        </w:tc>
        <w:tc>
          <w:tcPr>
            <w:tcW w:w="1364" w:type="pct"/>
          </w:tcPr>
          <w:p w14:paraId="5E3E5D61" w14:textId="77777777" w:rsidR="0009407F" w:rsidRPr="00A11917" w:rsidRDefault="0009407F" w:rsidP="00A458AD">
            <w:pPr>
              <w:jc w:val="center"/>
              <w:rPr>
                <w:rFonts w:cstheme="minorHAnsi"/>
                <w:szCs w:val="20"/>
              </w:rPr>
            </w:pPr>
            <w:r w:rsidRPr="00A11917">
              <w:rPr>
                <w:rFonts w:cstheme="minorHAnsi"/>
                <w:szCs w:val="20"/>
              </w:rPr>
              <w:t>4.00</w:t>
            </w:r>
          </w:p>
        </w:tc>
      </w:tr>
      <w:tr w:rsidR="0009407F" w:rsidRPr="00A11917" w14:paraId="1760A097" w14:textId="77777777" w:rsidTr="00222EFB">
        <w:trPr>
          <w:trHeight w:val="144"/>
        </w:trPr>
        <w:tc>
          <w:tcPr>
            <w:tcW w:w="2350" w:type="pct"/>
          </w:tcPr>
          <w:p w14:paraId="71718BA4" w14:textId="77777777" w:rsidR="0009407F" w:rsidRPr="00A11917" w:rsidRDefault="0009407F" w:rsidP="00A458AD">
            <w:pPr>
              <w:rPr>
                <w:rFonts w:cstheme="minorHAnsi"/>
                <w:szCs w:val="20"/>
              </w:rPr>
            </w:pPr>
            <w:r w:rsidRPr="00A11917">
              <w:rPr>
                <w:rFonts w:cstheme="minorHAnsi"/>
                <w:szCs w:val="20"/>
              </w:rPr>
              <w:t>Convection Cooking Energy Efficiency (%)</w:t>
            </w:r>
          </w:p>
        </w:tc>
        <w:tc>
          <w:tcPr>
            <w:tcW w:w="1285" w:type="pct"/>
          </w:tcPr>
          <w:p w14:paraId="2C070F7C" w14:textId="77777777" w:rsidR="0009407F" w:rsidRPr="00A11917" w:rsidRDefault="0009407F" w:rsidP="00A458AD">
            <w:pPr>
              <w:jc w:val="center"/>
              <w:rPr>
                <w:rFonts w:cstheme="minorHAnsi"/>
                <w:szCs w:val="20"/>
              </w:rPr>
            </w:pPr>
            <w:r w:rsidRPr="00A11917">
              <w:rPr>
                <w:rFonts w:cstheme="minorHAnsi"/>
                <w:szCs w:val="20"/>
              </w:rPr>
              <w:t>65%</w:t>
            </w:r>
          </w:p>
        </w:tc>
        <w:tc>
          <w:tcPr>
            <w:tcW w:w="1364" w:type="pct"/>
          </w:tcPr>
          <w:p w14:paraId="25E9DA18" w14:textId="77777777" w:rsidR="0009407F" w:rsidRPr="00A11917" w:rsidRDefault="0009407F" w:rsidP="00A458AD">
            <w:pPr>
              <w:jc w:val="center"/>
              <w:rPr>
                <w:rFonts w:cstheme="minorHAnsi"/>
                <w:szCs w:val="20"/>
              </w:rPr>
            </w:pPr>
            <w:r w:rsidRPr="00A11917">
              <w:rPr>
                <w:rFonts w:cstheme="minorHAnsi"/>
                <w:szCs w:val="20"/>
              </w:rPr>
              <w:t>70%</w:t>
            </w:r>
          </w:p>
        </w:tc>
      </w:tr>
      <w:tr w:rsidR="0009407F" w:rsidRPr="00A11917" w14:paraId="7A8399E2" w14:textId="77777777" w:rsidTr="00222EFB">
        <w:trPr>
          <w:trHeight w:val="144"/>
        </w:trPr>
        <w:tc>
          <w:tcPr>
            <w:tcW w:w="2350" w:type="pct"/>
          </w:tcPr>
          <w:p w14:paraId="70FD7A79" w14:textId="77777777" w:rsidR="0009407F" w:rsidRPr="00A11917" w:rsidRDefault="0009407F" w:rsidP="00A458AD">
            <w:pPr>
              <w:rPr>
                <w:rFonts w:cstheme="minorHAnsi"/>
                <w:szCs w:val="20"/>
              </w:rPr>
            </w:pPr>
            <w:r w:rsidRPr="00A11917">
              <w:rPr>
                <w:rFonts w:cstheme="minorHAnsi"/>
                <w:szCs w:val="20"/>
              </w:rPr>
              <w:t>Convection Production Capacity (lbs/hr)</w:t>
            </w:r>
          </w:p>
        </w:tc>
        <w:tc>
          <w:tcPr>
            <w:tcW w:w="1285" w:type="pct"/>
          </w:tcPr>
          <w:p w14:paraId="475067F2" w14:textId="77777777" w:rsidR="0009407F" w:rsidRPr="00A11917" w:rsidRDefault="0009407F" w:rsidP="00A458AD">
            <w:pPr>
              <w:jc w:val="center"/>
              <w:rPr>
                <w:rFonts w:cstheme="minorHAnsi"/>
                <w:szCs w:val="20"/>
              </w:rPr>
            </w:pPr>
            <w:r w:rsidRPr="00A11917">
              <w:rPr>
                <w:rFonts w:cstheme="minorHAnsi"/>
                <w:szCs w:val="20"/>
              </w:rPr>
              <w:t>275</w:t>
            </w:r>
          </w:p>
        </w:tc>
        <w:tc>
          <w:tcPr>
            <w:tcW w:w="1364" w:type="pct"/>
          </w:tcPr>
          <w:p w14:paraId="72B08FA5" w14:textId="77777777" w:rsidR="0009407F" w:rsidRPr="00A11917" w:rsidRDefault="0009407F" w:rsidP="00A458AD">
            <w:pPr>
              <w:jc w:val="center"/>
              <w:rPr>
                <w:rFonts w:cstheme="minorHAnsi"/>
                <w:szCs w:val="20"/>
              </w:rPr>
            </w:pPr>
            <w:r w:rsidRPr="00A11917">
              <w:rPr>
                <w:rFonts w:cstheme="minorHAnsi"/>
                <w:szCs w:val="20"/>
              </w:rPr>
              <w:t>325</w:t>
            </w:r>
          </w:p>
        </w:tc>
      </w:tr>
      <w:tr w:rsidR="0009407F" w:rsidRPr="00A11917" w14:paraId="1D056185" w14:textId="77777777" w:rsidTr="00222EFB">
        <w:trPr>
          <w:trHeight w:val="144"/>
        </w:trPr>
        <w:tc>
          <w:tcPr>
            <w:tcW w:w="2350" w:type="pct"/>
          </w:tcPr>
          <w:p w14:paraId="25B37780" w14:textId="77777777" w:rsidR="0009407F" w:rsidRPr="00A11917" w:rsidRDefault="0009407F" w:rsidP="00A458AD">
            <w:pPr>
              <w:rPr>
                <w:rFonts w:cstheme="minorHAnsi"/>
                <w:szCs w:val="20"/>
              </w:rPr>
            </w:pPr>
            <w:r w:rsidRPr="00A11917">
              <w:rPr>
                <w:rFonts w:cstheme="minorHAnsi"/>
                <w:szCs w:val="20"/>
              </w:rPr>
              <w:t>Steam Idle Energy Rate (kW)</w:t>
            </w:r>
          </w:p>
        </w:tc>
        <w:tc>
          <w:tcPr>
            <w:tcW w:w="1285" w:type="pct"/>
          </w:tcPr>
          <w:p w14:paraId="70FC41D6" w14:textId="77777777" w:rsidR="0009407F" w:rsidRPr="00A11917" w:rsidRDefault="0009407F" w:rsidP="00A458AD">
            <w:pPr>
              <w:jc w:val="center"/>
              <w:rPr>
                <w:rFonts w:cstheme="minorHAnsi"/>
                <w:szCs w:val="20"/>
              </w:rPr>
            </w:pPr>
            <w:r w:rsidRPr="00A11917">
              <w:rPr>
                <w:rFonts w:cstheme="minorHAnsi"/>
                <w:szCs w:val="20"/>
              </w:rPr>
              <w:t>18.00</w:t>
            </w:r>
          </w:p>
        </w:tc>
        <w:tc>
          <w:tcPr>
            <w:tcW w:w="1364" w:type="pct"/>
          </w:tcPr>
          <w:p w14:paraId="1876B4DE" w14:textId="77777777" w:rsidR="0009407F" w:rsidRPr="00A11917" w:rsidRDefault="0009407F" w:rsidP="00A458AD">
            <w:pPr>
              <w:jc w:val="center"/>
              <w:rPr>
                <w:rFonts w:cstheme="minorHAnsi"/>
                <w:szCs w:val="20"/>
              </w:rPr>
            </w:pPr>
            <w:r w:rsidRPr="00A11917">
              <w:rPr>
                <w:rFonts w:cstheme="minorHAnsi"/>
                <w:szCs w:val="20"/>
              </w:rPr>
              <w:t>9.00</w:t>
            </w:r>
          </w:p>
        </w:tc>
      </w:tr>
      <w:tr w:rsidR="0009407F" w:rsidRPr="00A11917" w14:paraId="6B04D755" w14:textId="77777777" w:rsidTr="00222EFB">
        <w:trPr>
          <w:trHeight w:val="144"/>
        </w:trPr>
        <w:tc>
          <w:tcPr>
            <w:tcW w:w="2350" w:type="pct"/>
          </w:tcPr>
          <w:p w14:paraId="727AFFFC" w14:textId="77777777" w:rsidR="0009407F" w:rsidRPr="00A11917" w:rsidRDefault="0009407F" w:rsidP="00A458AD">
            <w:pPr>
              <w:rPr>
                <w:rFonts w:cstheme="minorHAnsi"/>
                <w:szCs w:val="20"/>
              </w:rPr>
            </w:pPr>
            <w:r w:rsidRPr="00A11917">
              <w:rPr>
                <w:rFonts w:cstheme="minorHAnsi"/>
                <w:szCs w:val="20"/>
              </w:rPr>
              <w:t>Steam Cooking Energy Efficiency (%)</w:t>
            </w:r>
          </w:p>
        </w:tc>
        <w:tc>
          <w:tcPr>
            <w:tcW w:w="1285" w:type="pct"/>
          </w:tcPr>
          <w:p w14:paraId="73BB4A20" w14:textId="77777777" w:rsidR="0009407F" w:rsidRPr="00A11917" w:rsidRDefault="0009407F" w:rsidP="00A458AD">
            <w:pPr>
              <w:jc w:val="center"/>
              <w:rPr>
                <w:rFonts w:cstheme="minorHAnsi"/>
                <w:szCs w:val="20"/>
              </w:rPr>
            </w:pPr>
            <w:r w:rsidRPr="00A11917">
              <w:rPr>
                <w:rFonts w:cstheme="minorHAnsi"/>
                <w:szCs w:val="20"/>
              </w:rPr>
              <w:t>40%</w:t>
            </w:r>
          </w:p>
        </w:tc>
        <w:tc>
          <w:tcPr>
            <w:tcW w:w="1364" w:type="pct"/>
          </w:tcPr>
          <w:p w14:paraId="731796E5" w14:textId="77777777" w:rsidR="0009407F" w:rsidRPr="00A11917" w:rsidRDefault="0009407F" w:rsidP="00A458AD">
            <w:pPr>
              <w:jc w:val="center"/>
              <w:rPr>
                <w:rFonts w:cstheme="minorHAnsi"/>
                <w:szCs w:val="20"/>
              </w:rPr>
            </w:pPr>
            <w:r w:rsidRPr="00A11917">
              <w:rPr>
                <w:rFonts w:cstheme="minorHAnsi"/>
                <w:szCs w:val="20"/>
              </w:rPr>
              <w:t>50%</w:t>
            </w:r>
          </w:p>
        </w:tc>
      </w:tr>
      <w:tr w:rsidR="0009407F" w:rsidRPr="00A11917" w14:paraId="35FF2A5D" w14:textId="77777777" w:rsidTr="00222EFB">
        <w:trPr>
          <w:trHeight w:val="144"/>
        </w:trPr>
        <w:tc>
          <w:tcPr>
            <w:tcW w:w="2350" w:type="pct"/>
          </w:tcPr>
          <w:p w14:paraId="33C5D9BB" w14:textId="77777777" w:rsidR="0009407F" w:rsidRPr="00A11917" w:rsidRDefault="0009407F" w:rsidP="00A458AD">
            <w:pPr>
              <w:rPr>
                <w:rFonts w:cstheme="minorHAnsi"/>
                <w:szCs w:val="20"/>
              </w:rPr>
            </w:pPr>
            <w:r w:rsidRPr="00A11917">
              <w:rPr>
                <w:rFonts w:cstheme="minorHAnsi"/>
                <w:szCs w:val="20"/>
              </w:rPr>
              <w:t>Steam Production Capacity (lbs/hr)</w:t>
            </w:r>
          </w:p>
        </w:tc>
        <w:tc>
          <w:tcPr>
            <w:tcW w:w="1285" w:type="pct"/>
          </w:tcPr>
          <w:p w14:paraId="483EAC88" w14:textId="77777777" w:rsidR="0009407F" w:rsidRPr="00A11917" w:rsidRDefault="0009407F" w:rsidP="00A458AD">
            <w:pPr>
              <w:jc w:val="center"/>
              <w:rPr>
                <w:rFonts w:cstheme="minorHAnsi"/>
                <w:szCs w:val="20"/>
              </w:rPr>
            </w:pPr>
            <w:r w:rsidRPr="00A11917">
              <w:rPr>
                <w:rFonts w:cstheme="minorHAnsi"/>
                <w:szCs w:val="20"/>
              </w:rPr>
              <w:t>350</w:t>
            </w:r>
          </w:p>
        </w:tc>
        <w:tc>
          <w:tcPr>
            <w:tcW w:w="1364" w:type="pct"/>
          </w:tcPr>
          <w:p w14:paraId="276DAFD4" w14:textId="77777777" w:rsidR="0009407F" w:rsidRPr="00A11917" w:rsidRDefault="0009407F" w:rsidP="00A458AD">
            <w:pPr>
              <w:jc w:val="center"/>
              <w:rPr>
                <w:rFonts w:cstheme="minorHAnsi"/>
                <w:szCs w:val="20"/>
              </w:rPr>
            </w:pPr>
            <w:r w:rsidRPr="00A11917">
              <w:rPr>
                <w:rFonts w:cstheme="minorHAnsi"/>
                <w:szCs w:val="20"/>
              </w:rPr>
              <w:t>400</w:t>
            </w:r>
          </w:p>
        </w:tc>
      </w:tr>
      <w:tr w:rsidR="0009407F" w:rsidRPr="00A11917" w14:paraId="7CC6FE96" w14:textId="77777777" w:rsidTr="00222EFB">
        <w:trPr>
          <w:trHeight w:val="144"/>
        </w:trPr>
        <w:tc>
          <w:tcPr>
            <w:tcW w:w="2350" w:type="pct"/>
          </w:tcPr>
          <w:p w14:paraId="1908FD2A" w14:textId="77777777" w:rsidR="0009407F" w:rsidRPr="00A11917" w:rsidRDefault="0009407F" w:rsidP="00A458AD">
            <w:pPr>
              <w:rPr>
                <w:rFonts w:cstheme="minorHAnsi"/>
                <w:szCs w:val="20"/>
              </w:rPr>
            </w:pPr>
            <w:r w:rsidRPr="00A11917">
              <w:rPr>
                <w:rFonts w:cstheme="minorHAnsi"/>
                <w:szCs w:val="20"/>
              </w:rPr>
              <w:t>Average Water Consumption Rate (gal/h)</w:t>
            </w:r>
          </w:p>
        </w:tc>
        <w:tc>
          <w:tcPr>
            <w:tcW w:w="1285" w:type="pct"/>
          </w:tcPr>
          <w:p w14:paraId="08E503C3" w14:textId="77777777" w:rsidR="0009407F" w:rsidRPr="00A11917" w:rsidRDefault="0009407F" w:rsidP="00A458AD">
            <w:pPr>
              <w:jc w:val="center"/>
              <w:rPr>
                <w:rFonts w:cstheme="minorHAnsi"/>
                <w:szCs w:val="20"/>
              </w:rPr>
            </w:pPr>
            <w:r w:rsidRPr="00A11917">
              <w:rPr>
                <w:rFonts w:cstheme="minorHAnsi"/>
                <w:szCs w:val="20"/>
              </w:rPr>
              <w:t>70</w:t>
            </w:r>
          </w:p>
        </w:tc>
        <w:tc>
          <w:tcPr>
            <w:tcW w:w="1364" w:type="pct"/>
          </w:tcPr>
          <w:p w14:paraId="54CDF89A" w14:textId="77777777" w:rsidR="0009407F" w:rsidRPr="00A11917" w:rsidRDefault="0009407F" w:rsidP="00A458AD">
            <w:pPr>
              <w:jc w:val="center"/>
              <w:rPr>
                <w:rFonts w:cstheme="minorHAnsi"/>
                <w:szCs w:val="20"/>
              </w:rPr>
            </w:pPr>
            <w:r w:rsidRPr="00A11917">
              <w:rPr>
                <w:rFonts w:cstheme="minorHAnsi"/>
                <w:szCs w:val="20"/>
              </w:rPr>
              <w:t>30</w:t>
            </w:r>
          </w:p>
        </w:tc>
      </w:tr>
      <w:tr w:rsidR="0009407F" w:rsidRPr="00A11917" w14:paraId="6802D706" w14:textId="77777777" w:rsidTr="00222EFB">
        <w:trPr>
          <w:trHeight w:val="144"/>
        </w:trPr>
        <w:tc>
          <w:tcPr>
            <w:tcW w:w="2350" w:type="pct"/>
          </w:tcPr>
          <w:p w14:paraId="7921CE1A" w14:textId="77777777" w:rsidR="0009407F" w:rsidRPr="00A11917" w:rsidRDefault="0009407F" w:rsidP="00A458AD">
            <w:pPr>
              <w:rPr>
                <w:rFonts w:cstheme="minorHAnsi"/>
                <w:szCs w:val="20"/>
              </w:rPr>
            </w:pPr>
            <w:r w:rsidRPr="00A11917">
              <w:rPr>
                <w:rFonts w:cstheme="minorHAnsi"/>
                <w:szCs w:val="20"/>
              </w:rPr>
              <w:t>Operating Hours/Day</w:t>
            </w:r>
          </w:p>
        </w:tc>
        <w:tc>
          <w:tcPr>
            <w:tcW w:w="1285" w:type="pct"/>
          </w:tcPr>
          <w:p w14:paraId="20ECC757" w14:textId="77777777" w:rsidR="0009407F" w:rsidRPr="00A11917" w:rsidRDefault="0009407F" w:rsidP="00A458AD">
            <w:pPr>
              <w:jc w:val="center"/>
              <w:rPr>
                <w:rFonts w:cstheme="minorHAnsi"/>
                <w:szCs w:val="20"/>
              </w:rPr>
            </w:pPr>
            <w:r w:rsidRPr="00A11917">
              <w:rPr>
                <w:rFonts w:cstheme="minorHAnsi"/>
                <w:szCs w:val="20"/>
              </w:rPr>
              <w:t>12</w:t>
            </w:r>
          </w:p>
        </w:tc>
        <w:tc>
          <w:tcPr>
            <w:tcW w:w="1364" w:type="pct"/>
          </w:tcPr>
          <w:p w14:paraId="36A80CE1" w14:textId="77777777" w:rsidR="0009407F" w:rsidRPr="00A11917" w:rsidRDefault="0009407F" w:rsidP="00A458AD">
            <w:pPr>
              <w:jc w:val="center"/>
              <w:rPr>
                <w:rFonts w:cstheme="minorHAnsi"/>
                <w:szCs w:val="20"/>
              </w:rPr>
            </w:pPr>
            <w:r w:rsidRPr="00A11917">
              <w:rPr>
                <w:rFonts w:cstheme="minorHAnsi"/>
                <w:szCs w:val="20"/>
              </w:rPr>
              <w:t>12</w:t>
            </w:r>
          </w:p>
        </w:tc>
      </w:tr>
      <w:tr w:rsidR="0009407F" w:rsidRPr="00A11917" w14:paraId="49B19675" w14:textId="77777777" w:rsidTr="00222EFB">
        <w:trPr>
          <w:trHeight w:val="144"/>
        </w:trPr>
        <w:tc>
          <w:tcPr>
            <w:tcW w:w="2350" w:type="pct"/>
          </w:tcPr>
          <w:p w14:paraId="4FFFDF5D" w14:textId="77777777" w:rsidR="0009407F" w:rsidRPr="00A11917" w:rsidRDefault="0009407F" w:rsidP="00A458AD">
            <w:pPr>
              <w:rPr>
                <w:rFonts w:cstheme="minorHAnsi"/>
                <w:szCs w:val="20"/>
              </w:rPr>
            </w:pPr>
            <w:r w:rsidRPr="00A11917">
              <w:rPr>
                <w:rFonts w:cstheme="minorHAnsi"/>
                <w:szCs w:val="20"/>
              </w:rPr>
              <w:t>Operating Days/Year</w:t>
            </w:r>
          </w:p>
        </w:tc>
        <w:tc>
          <w:tcPr>
            <w:tcW w:w="1285" w:type="pct"/>
          </w:tcPr>
          <w:p w14:paraId="2628D8FD" w14:textId="77777777" w:rsidR="0009407F" w:rsidRPr="00A11917" w:rsidRDefault="0009407F" w:rsidP="00A458AD">
            <w:pPr>
              <w:jc w:val="center"/>
              <w:rPr>
                <w:rFonts w:cstheme="minorHAnsi"/>
                <w:szCs w:val="20"/>
              </w:rPr>
            </w:pPr>
            <w:r w:rsidRPr="00A11917">
              <w:rPr>
                <w:rFonts w:cstheme="minorHAnsi"/>
                <w:szCs w:val="20"/>
              </w:rPr>
              <w:t>355</w:t>
            </w:r>
          </w:p>
        </w:tc>
        <w:tc>
          <w:tcPr>
            <w:tcW w:w="1364" w:type="pct"/>
          </w:tcPr>
          <w:p w14:paraId="08193276" w14:textId="77777777" w:rsidR="0009407F" w:rsidRPr="00A11917" w:rsidRDefault="0009407F" w:rsidP="00A458AD">
            <w:pPr>
              <w:jc w:val="center"/>
              <w:rPr>
                <w:rFonts w:cstheme="minorHAnsi"/>
                <w:szCs w:val="20"/>
              </w:rPr>
            </w:pPr>
            <w:r w:rsidRPr="00A11917">
              <w:rPr>
                <w:rFonts w:cstheme="minorHAnsi"/>
                <w:szCs w:val="20"/>
              </w:rPr>
              <w:t>355</w:t>
            </w:r>
          </w:p>
        </w:tc>
      </w:tr>
      <w:tr w:rsidR="0009407F" w:rsidRPr="00A11917" w14:paraId="2F90DD5B" w14:textId="77777777" w:rsidTr="00222EFB">
        <w:trPr>
          <w:trHeight w:val="144"/>
        </w:trPr>
        <w:tc>
          <w:tcPr>
            <w:tcW w:w="2350" w:type="pct"/>
          </w:tcPr>
          <w:p w14:paraId="3CE5EC2F" w14:textId="77777777" w:rsidR="0009407F" w:rsidRPr="00A11917" w:rsidRDefault="0009407F" w:rsidP="00A458AD">
            <w:pPr>
              <w:rPr>
                <w:rFonts w:cstheme="minorHAnsi"/>
                <w:szCs w:val="20"/>
              </w:rPr>
            </w:pPr>
            <w:r w:rsidRPr="00A11917">
              <w:rPr>
                <w:rFonts w:cstheme="minorHAnsi"/>
                <w:szCs w:val="20"/>
              </w:rPr>
              <w:t>Number of Preheats per Day</w:t>
            </w:r>
          </w:p>
        </w:tc>
        <w:tc>
          <w:tcPr>
            <w:tcW w:w="1285" w:type="pct"/>
          </w:tcPr>
          <w:p w14:paraId="5BA28D35" w14:textId="77777777" w:rsidR="0009407F" w:rsidRPr="00A11917" w:rsidRDefault="0009407F" w:rsidP="00A458AD">
            <w:pPr>
              <w:jc w:val="center"/>
              <w:rPr>
                <w:rFonts w:cstheme="minorHAnsi"/>
                <w:szCs w:val="20"/>
              </w:rPr>
            </w:pPr>
            <w:r w:rsidRPr="00A11917">
              <w:rPr>
                <w:rFonts w:cstheme="minorHAnsi"/>
                <w:szCs w:val="20"/>
              </w:rPr>
              <w:t>1</w:t>
            </w:r>
          </w:p>
        </w:tc>
        <w:tc>
          <w:tcPr>
            <w:tcW w:w="1364" w:type="pct"/>
          </w:tcPr>
          <w:p w14:paraId="061004B2" w14:textId="77777777" w:rsidR="0009407F" w:rsidRPr="00A11917" w:rsidRDefault="0009407F" w:rsidP="00A458AD">
            <w:pPr>
              <w:jc w:val="center"/>
              <w:rPr>
                <w:rFonts w:cstheme="minorHAnsi"/>
                <w:szCs w:val="20"/>
              </w:rPr>
            </w:pPr>
            <w:r w:rsidRPr="00A11917">
              <w:rPr>
                <w:rFonts w:cstheme="minorHAnsi"/>
                <w:szCs w:val="20"/>
              </w:rPr>
              <w:t>1</w:t>
            </w:r>
          </w:p>
        </w:tc>
      </w:tr>
      <w:tr w:rsidR="0009407F" w:rsidRPr="00A11917" w14:paraId="60B37679" w14:textId="77777777" w:rsidTr="00222EFB">
        <w:trPr>
          <w:trHeight w:val="144"/>
        </w:trPr>
        <w:tc>
          <w:tcPr>
            <w:tcW w:w="2350" w:type="pct"/>
          </w:tcPr>
          <w:p w14:paraId="6388CAD7" w14:textId="77777777" w:rsidR="0009407F" w:rsidRPr="00A11917" w:rsidRDefault="0009407F" w:rsidP="00A458AD">
            <w:pPr>
              <w:rPr>
                <w:rFonts w:cstheme="minorHAnsi"/>
                <w:szCs w:val="20"/>
              </w:rPr>
            </w:pPr>
            <w:r w:rsidRPr="00A11917">
              <w:rPr>
                <w:rFonts w:cstheme="minorHAnsi"/>
                <w:szCs w:val="20"/>
              </w:rPr>
              <w:t>Pounds of Food Cooked per Day</w:t>
            </w:r>
          </w:p>
        </w:tc>
        <w:tc>
          <w:tcPr>
            <w:tcW w:w="1285" w:type="pct"/>
          </w:tcPr>
          <w:p w14:paraId="11DA91B2" w14:textId="77777777" w:rsidR="0009407F" w:rsidRPr="00A11917" w:rsidRDefault="0009407F" w:rsidP="00A458AD">
            <w:pPr>
              <w:jc w:val="center"/>
              <w:rPr>
                <w:rFonts w:cstheme="minorHAnsi"/>
                <w:szCs w:val="20"/>
              </w:rPr>
            </w:pPr>
            <w:r w:rsidRPr="00A11917">
              <w:rPr>
                <w:rFonts w:cstheme="minorHAnsi"/>
                <w:szCs w:val="20"/>
              </w:rPr>
              <w:t>400</w:t>
            </w:r>
          </w:p>
        </w:tc>
        <w:tc>
          <w:tcPr>
            <w:tcW w:w="1364" w:type="pct"/>
          </w:tcPr>
          <w:p w14:paraId="0914093F" w14:textId="77777777" w:rsidR="0009407F" w:rsidRPr="00A11917" w:rsidRDefault="0009407F" w:rsidP="00A458AD">
            <w:pPr>
              <w:jc w:val="center"/>
              <w:rPr>
                <w:rFonts w:cstheme="minorHAnsi"/>
                <w:szCs w:val="20"/>
              </w:rPr>
            </w:pPr>
            <w:r w:rsidRPr="00A11917">
              <w:rPr>
                <w:rFonts w:cstheme="minorHAnsi"/>
                <w:szCs w:val="20"/>
              </w:rPr>
              <w:t>400</w:t>
            </w:r>
          </w:p>
        </w:tc>
      </w:tr>
      <w:tr w:rsidR="0009407F" w:rsidRPr="00A11917" w14:paraId="5C44F832" w14:textId="77777777" w:rsidTr="00222EFB">
        <w:trPr>
          <w:trHeight w:val="144"/>
        </w:trPr>
        <w:tc>
          <w:tcPr>
            <w:tcW w:w="2350" w:type="pct"/>
          </w:tcPr>
          <w:p w14:paraId="5FD4EFD3" w14:textId="77777777" w:rsidR="0009407F" w:rsidRPr="00A11917" w:rsidRDefault="0009407F" w:rsidP="00A458AD">
            <w:pPr>
              <w:rPr>
                <w:rFonts w:cstheme="minorHAnsi"/>
                <w:szCs w:val="20"/>
              </w:rPr>
            </w:pPr>
            <w:r w:rsidRPr="00A11917">
              <w:rPr>
                <w:rFonts w:cstheme="minorHAnsi"/>
                <w:szCs w:val="20"/>
              </w:rPr>
              <w:t>Percentage Time in Steam Mode</w:t>
            </w:r>
          </w:p>
        </w:tc>
        <w:tc>
          <w:tcPr>
            <w:tcW w:w="1285" w:type="pct"/>
          </w:tcPr>
          <w:p w14:paraId="070152C3" w14:textId="77777777" w:rsidR="0009407F" w:rsidRPr="00A11917" w:rsidRDefault="0009407F" w:rsidP="00A458AD">
            <w:pPr>
              <w:jc w:val="center"/>
              <w:rPr>
                <w:rFonts w:cstheme="minorHAnsi"/>
                <w:szCs w:val="20"/>
              </w:rPr>
            </w:pPr>
            <w:r w:rsidRPr="00A11917">
              <w:rPr>
                <w:rFonts w:cstheme="minorHAnsi"/>
                <w:szCs w:val="20"/>
              </w:rPr>
              <w:t>50%</w:t>
            </w:r>
          </w:p>
        </w:tc>
        <w:tc>
          <w:tcPr>
            <w:tcW w:w="1364" w:type="pct"/>
          </w:tcPr>
          <w:p w14:paraId="58D0C5E6" w14:textId="77777777" w:rsidR="0009407F" w:rsidRPr="00A11917" w:rsidRDefault="0009407F" w:rsidP="00A458AD">
            <w:pPr>
              <w:jc w:val="center"/>
              <w:rPr>
                <w:rFonts w:cstheme="minorHAnsi"/>
                <w:szCs w:val="20"/>
              </w:rPr>
            </w:pPr>
            <w:r w:rsidRPr="00A11917">
              <w:rPr>
                <w:rFonts w:cstheme="minorHAnsi"/>
                <w:szCs w:val="20"/>
              </w:rPr>
              <w:t>50%</w:t>
            </w:r>
          </w:p>
        </w:tc>
      </w:tr>
      <w:tr w:rsidR="0009407F" w:rsidRPr="00A11917" w14:paraId="2B9C9689" w14:textId="77777777" w:rsidTr="00222EFB">
        <w:trPr>
          <w:trHeight w:val="144"/>
        </w:trPr>
        <w:tc>
          <w:tcPr>
            <w:tcW w:w="2350" w:type="pct"/>
          </w:tcPr>
          <w:p w14:paraId="5CF288BA" w14:textId="77777777" w:rsidR="0009407F" w:rsidRPr="00A11917" w:rsidRDefault="0009407F" w:rsidP="00A458AD">
            <w:pPr>
              <w:rPr>
                <w:rFonts w:cstheme="minorHAnsi"/>
                <w:szCs w:val="20"/>
              </w:rPr>
            </w:pPr>
            <w:r w:rsidRPr="00A11917">
              <w:rPr>
                <w:rFonts w:cstheme="minorHAnsi"/>
                <w:szCs w:val="20"/>
              </w:rPr>
              <w:t>Electric Cost ($/kWh)</w:t>
            </w:r>
          </w:p>
        </w:tc>
        <w:tc>
          <w:tcPr>
            <w:tcW w:w="1285" w:type="pct"/>
          </w:tcPr>
          <w:p w14:paraId="5F743D5B" w14:textId="77777777" w:rsidR="0009407F" w:rsidRPr="00A11917" w:rsidRDefault="0009407F" w:rsidP="00A458AD">
            <w:pPr>
              <w:jc w:val="center"/>
              <w:rPr>
                <w:rFonts w:cstheme="minorHAnsi"/>
                <w:szCs w:val="20"/>
              </w:rPr>
            </w:pPr>
            <w:r w:rsidRPr="00A11917">
              <w:rPr>
                <w:rFonts w:cstheme="minorHAnsi"/>
                <w:szCs w:val="20"/>
              </w:rPr>
              <w:t>$0.13</w:t>
            </w:r>
          </w:p>
        </w:tc>
        <w:tc>
          <w:tcPr>
            <w:tcW w:w="1364" w:type="pct"/>
          </w:tcPr>
          <w:p w14:paraId="0962BA95" w14:textId="77777777" w:rsidR="0009407F" w:rsidRPr="00A11917" w:rsidRDefault="0009407F" w:rsidP="00A458AD">
            <w:pPr>
              <w:jc w:val="center"/>
              <w:rPr>
                <w:rFonts w:cstheme="minorHAnsi"/>
                <w:szCs w:val="20"/>
              </w:rPr>
            </w:pPr>
            <w:r w:rsidRPr="00A11917">
              <w:rPr>
                <w:rFonts w:cstheme="minorHAnsi"/>
                <w:szCs w:val="20"/>
              </w:rPr>
              <w:t>$0.13</w:t>
            </w:r>
          </w:p>
        </w:tc>
      </w:tr>
      <w:tr w:rsidR="0009407F" w:rsidRPr="00A11917" w14:paraId="3618951D" w14:textId="77777777" w:rsidTr="00222EFB">
        <w:trPr>
          <w:trHeight w:val="144"/>
        </w:trPr>
        <w:tc>
          <w:tcPr>
            <w:tcW w:w="2350" w:type="pct"/>
          </w:tcPr>
          <w:p w14:paraId="3147C649" w14:textId="77777777" w:rsidR="0009407F" w:rsidRPr="00A11917" w:rsidRDefault="0009407F" w:rsidP="00A458AD">
            <w:pPr>
              <w:rPr>
                <w:rFonts w:cstheme="minorHAnsi"/>
                <w:szCs w:val="20"/>
              </w:rPr>
            </w:pPr>
            <w:r w:rsidRPr="00A11917">
              <w:rPr>
                <w:rFonts w:cstheme="minorHAnsi"/>
                <w:szCs w:val="20"/>
              </w:rPr>
              <w:t>Water/Sewer Cost ($/CCF)</w:t>
            </w:r>
          </w:p>
        </w:tc>
        <w:tc>
          <w:tcPr>
            <w:tcW w:w="1285" w:type="pct"/>
          </w:tcPr>
          <w:p w14:paraId="298EA10F" w14:textId="77777777" w:rsidR="0009407F" w:rsidRPr="00A11917" w:rsidRDefault="0009407F" w:rsidP="00A458AD">
            <w:pPr>
              <w:jc w:val="center"/>
              <w:rPr>
                <w:rFonts w:cstheme="minorHAnsi"/>
                <w:szCs w:val="20"/>
              </w:rPr>
            </w:pPr>
            <w:r w:rsidRPr="00A11917">
              <w:rPr>
                <w:rFonts w:cstheme="minorHAnsi"/>
                <w:szCs w:val="20"/>
              </w:rPr>
              <w:t>$5.00</w:t>
            </w:r>
          </w:p>
        </w:tc>
        <w:tc>
          <w:tcPr>
            <w:tcW w:w="1364" w:type="pct"/>
          </w:tcPr>
          <w:p w14:paraId="5FC57B50" w14:textId="77777777" w:rsidR="0009407F" w:rsidRPr="00A11917" w:rsidRDefault="0009407F" w:rsidP="00A458AD">
            <w:pPr>
              <w:jc w:val="center"/>
              <w:rPr>
                <w:rFonts w:cstheme="minorHAnsi"/>
                <w:szCs w:val="20"/>
              </w:rPr>
            </w:pPr>
            <w:r w:rsidRPr="00A11917">
              <w:rPr>
                <w:rFonts w:cstheme="minorHAnsi"/>
                <w:szCs w:val="20"/>
              </w:rPr>
              <w:t>$5.00</w:t>
            </w:r>
          </w:p>
        </w:tc>
      </w:tr>
      <w:tr w:rsidR="0009407F" w:rsidRPr="00A11917" w14:paraId="42245932" w14:textId="77777777" w:rsidTr="00222EFB">
        <w:trPr>
          <w:trHeight w:val="144"/>
        </w:trPr>
        <w:tc>
          <w:tcPr>
            <w:tcW w:w="2350" w:type="pct"/>
          </w:tcPr>
          <w:p w14:paraId="681D4656" w14:textId="77777777" w:rsidR="0009407F" w:rsidRPr="00A11917" w:rsidRDefault="0009407F" w:rsidP="00A458AD">
            <w:pPr>
              <w:rPr>
                <w:rFonts w:cstheme="minorHAnsi"/>
                <w:szCs w:val="20"/>
              </w:rPr>
            </w:pPr>
            <w:r w:rsidRPr="00A11917">
              <w:rPr>
                <w:rFonts w:cstheme="minorHAnsi"/>
                <w:szCs w:val="20"/>
              </w:rPr>
              <w:t>ASTM Convection Mode Energy to Food (kWh/lb)</w:t>
            </w:r>
          </w:p>
        </w:tc>
        <w:tc>
          <w:tcPr>
            <w:tcW w:w="1285" w:type="pct"/>
          </w:tcPr>
          <w:p w14:paraId="4620320D" w14:textId="77777777" w:rsidR="0009407F" w:rsidRPr="00A11917" w:rsidRDefault="0009407F" w:rsidP="00A458AD">
            <w:pPr>
              <w:jc w:val="center"/>
              <w:rPr>
                <w:rFonts w:cstheme="minorHAnsi"/>
                <w:szCs w:val="20"/>
              </w:rPr>
            </w:pPr>
            <w:r w:rsidRPr="00A11917">
              <w:rPr>
                <w:rFonts w:cstheme="minorHAnsi"/>
                <w:szCs w:val="20"/>
              </w:rPr>
              <w:t>0.0732</w:t>
            </w:r>
          </w:p>
        </w:tc>
        <w:tc>
          <w:tcPr>
            <w:tcW w:w="1364" w:type="pct"/>
          </w:tcPr>
          <w:p w14:paraId="5C2CEA46" w14:textId="77777777" w:rsidR="0009407F" w:rsidRPr="00A11917" w:rsidRDefault="0009407F" w:rsidP="00A458AD">
            <w:pPr>
              <w:jc w:val="center"/>
              <w:rPr>
                <w:rFonts w:cstheme="minorHAnsi"/>
                <w:szCs w:val="20"/>
              </w:rPr>
            </w:pPr>
            <w:r w:rsidRPr="00A11917">
              <w:rPr>
                <w:rFonts w:cstheme="minorHAnsi"/>
                <w:szCs w:val="20"/>
              </w:rPr>
              <w:t>0.0732</w:t>
            </w:r>
          </w:p>
        </w:tc>
      </w:tr>
      <w:tr w:rsidR="0009407F" w:rsidRPr="00A11917" w14:paraId="7C6B1BA8" w14:textId="77777777" w:rsidTr="00222EFB">
        <w:trPr>
          <w:trHeight w:val="144"/>
        </w:trPr>
        <w:tc>
          <w:tcPr>
            <w:tcW w:w="2350" w:type="pct"/>
          </w:tcPr>
          <w:p w14:paraId="077E9DDF" w14:textId="77777777" w:rsidR="0009407F" w:rsidRPr="00A11917" w:rsidRDefault="0009407F" w:rsidP="00A458AD">
            <w:pPr>
              <w:rPr>
                <w:rFonts w:cstheme="minorHAnsi"/>
                <w:szCs w:val="20"/>
              </w:rPr>
            </w:pPr>
            <w:r w:rsidRPr="00A11917">
              <w:rPr>
                <w:rFonts w:cstheme="minorHAnsi"/>
                <w:szCs w:val="20"/>
              </w:rPr>
              <w:t>ASTM Steam Mode Energy to Food (kWh/lb)</w:t>
            </w:r>
          </w:p>
        </w:tc>
        <w:tc>
          <w:tcPr>
            <w:tcW w:w="1285" w:type="pct"/>
          </w:tcPr>
          <w:p w14:paraId="1F7B2B29" w14:textId="77777777" w:rsidR="0009407F" w:rsidRPr="00A11917" w:rsidRDefault="0009407F" w:rsidP="00A458AD">
            <w:pPr>
              <w:jc w:val="center"/>
              <w:rPr>
                <w:rFonts w:cstheme="minorHAnsi"/>
                <w:szCs w:val="20"/>
              </w:rPr>
            </w:pPr>
            <w:r w:rsidRPr="00A11917">
              <w:rPr>
                <w:rFonts w:cstheme="minorHAnsi"/>
                <w:szCs w:val="20"/>
              </w:rPr>
              <w:t>0.0308</w:t>
            </w:r>
          </w:p>
        </w:tc>
        <w:tc>
          <w:tcPr>
            <w:tcW w:w="1364" w:type="pct"/>
          </w:tcPr>
          <w:p w14:paraId="533391BF" w14:textId="77777777" w:rsidR="0009407F" w:rsidRPr="00A11917" w:rsidRDefault="0009407F" w:rsidP="00A458AD">
            <w:pPr>
              <w:jc w:val="center"/>
              <w:rPr>
                <w:rFonts w:cstheme="minorHAnsi"/>
                <w:szCs w:val="20"/>
              </w:rPr>
            </w:pPr>
            <w:r w:rsidRPr="00A11917">
              <w:rPr>
                <w:rFonts w:cstheme="minorHAnsi"/>
                <w:szCs w:val="20"/>
              </w:rPr>
              <w:t>0.0308</w:t>
            </w:r>
          </w:p>
        </w:tc>
      </w:tr>
      <w:tr w:rsidR="0009407F" w:rsidRPr="00A11917" w14:paraId="6C1FA4E9" w14:textId="77777777" w:rsidTr="00222EFB">
        <w:trPr>
          <w:trHeight w:val="144"/>
        </w:trPr>
        <w:tc>
          <w:tcPr>
            <w:tcW w:w="2350" w:type="pct"/>
          </w:tcPr>
          <w:p w14:paraId="341102FA" w14:textId="77777777" w:rsidR="0009407F" w:rsidRPr="00A11917" w:rsidRDefault="0009407F" w:rsidP="00A458AD">
            <w:pPr>
              <w:rPr>
                <w:rFonts w:cstheme="minorHAnsi"/>
                <w:szCs w:val="20"/>
              </w:rPr>
            </w:pPr>
            <w:r w:rsidRPr="00A11917">
              <w:rPr>
                <w:rFonts w:cstheme="minorHAnsi"/>
                <w:szCs w:val="20"/>
              </w:rPr>
              <w:t>Daily Energy Consumption (kWh)</w:t>
            </w:r>
          </w:p>
        </w:tc>
        <w:tc>
          <w:tcPr>
            <w:tcW w:w="1285" w:type="pct"/>
          </w:tcPr>
          <w:p w14:paraId="0BAC0FE8" w14:textId="77777777" w:rsidR="0009407F" w:rsidRPr="00A11917" w:rsidRDefault="0009407F" w:rsidP="00A458AD">
            <w:pPr>
              <w:jc w:val="center"/>
              <w:rPr>
                <w:rFonts w:cstheme="minorHAnsi"/>
                <w:szCs w:val="20"/>
              </w:rPr>
            </w:pPr>
            <w:r w:rsidRPr="00A11917">
              <w:rPr>
                <w:rFonts w:cstheme="minorHAnsi"/>
                <w:szCs w:val="20"/>
              </w:rPr>
              <w:t>166.0</w:t>
            </w:r>
          </w:p>
        </w:tc>
        <w:tc>
          <w:tcPr>
            <w:tcW w:w="1364" w:type="pct"/>
          </w:tcPr>
          <w:p w14:paraId="62EAFE03" w14:textId="77777777" w:rsidR="0009407F" w:rsidRPr="00A11917" w:rsidRDefault="0009407F" w:rsidP="00A458AD">
            <w:pPr>
              <w:jc w:val="center"/>
              <w:rPr>
                <w:rFonts w:cstheme="minorHAnsi"/>
                <w:szCs w:val="20"/>
              </w:rPr>
            </w:pPr>
            <w:r w:rsidRPr="00A11917">
              <w:rPr>
                <w:rFonts w:cstheme="minorHAnsi"/>
                <w:szCs w:val="20"/>
              </w:rPr>
              <w:t>105.7</w:t>
            </w:r>
          </w:p>
        </w:tc>
      </w:tr>
      <w:tr w:rsidR="0009407F" w:rsidRPr="00A11917" w14:paraId="524FC158" w14:textId="77777777" w:rsidTr="00222EFB">
        <w:trPr>
          <w:trHeight w:val="144"/>
        </w:trPr>
        <w:tc>
          <w:tcPr>
            <w:tcW w:w="2350" w:type="pct"/>
          </w:tcPr>
          <w:p w14:paraId="15066719" w14:textId="77777777" w:rsidR="0009407F" w:rsidRPr="00A11917" w:rsidRDefault="0009407F" w:rsidP="00A458AD">
            <w:pPr>
              <w:rPr>
                <w:rFonts w:cstheme="minorHAnsi"/>
                <w:szCs w:val="20"/>
              </w:rPr>
            </w:pPr>
            <w:r w:rsidRPr="00A11917">
              <w:rPr>
                <w:rFonts w:cstheme="minorHAnsi"/>
                <w:szCs w:val="20"/>
              </w:rPr>
              <w:t>Average Demand (kW)</w:t>
            </w:r>
          </w:p>
        </w:tc>
        <w:tc>
          <w:tcPr>
            <w:tcW w:w="1285" w:type="pct"/>
          </w:tcPr>
          <w:p w14:paraId="31ADE5A7" w14:textId="77777777" w:rsidR="0009407F" w:rsidRPr="00A11917" w:rsidRDefault="0009407F" w:rsidP="00A458AD">
            <w:pPr>
              <w:jc w:val="center"/>
              <w:rPr>
                <w:rFonts w:cstheme="minorHAnsi"/>
                <w:szCs w:val="20"/>
              </w:rPr>
            </w:pPr>
            <w:r w:rsidRPr="00A11917">
              <w:rPr>
                <w:rFonts w:cstheme="minorHAnsi"/>
                <w:szCs w:val="20"/>
              </w:rPr>
              <w:t>13.8</w:t>
            </w:r>
          </w:p>
        </w:tc>
        <w:tc>
          <w:tcPr>
            <w:tcW w:w="1364" w:type="pct"/>
          </w:tcPr>
          <w:p w14:paraId="774FFAA7" w14:textId="77777777" w:rsidR="0009407F" w:rsidRPr="00A11917" w:rsidRDefault="0009407F" w:rsidP="00A458AD">
            <w:pPr>
              <w:jc w:val="center"/>
              <w:rPr>
                <w:rFonts w:cstheme="minorHAnsi"/>
                <w:szCs w:val="20"/>
              </w:rPr>
            </w:pPr>
            <w:r w:rsidRPr="00A11917">
              <w:rPr>
                <w:rFonts w:cstheme="minorHAnsi"/>
                <w:szCs w:val="20"/>
              </w:rPr>
              <w:t>8.8</w:t>
            </w:r>
          </w:p>
        </w:tc>
      </w:tr>
      <w:tr w:rsidR="0009407F" w:rsidRPr="00A11917" w14:paraId="74504633" w14:textId="77777777" w:rsidTr="00222EFB">
        <w:trPr>
          <w:trHeight w:val="144"/>
        </w:trPr>
        <w:tc>
          <w:tcPr>
            <w:tcW w:w="2350" w:type="pct"/>
          </w:tcPr>
          <w:p w14:paraId="58B91D5E" w14:textId="77777777" w:rsidR="0009407F" w:rsidRPr="00F46AB7" w:rsidRDefault="0009407F" w:rsidP="00A458AD">
            <w:pPr>
              <w:rPr>
                <w:rFonts w:cstheme="minorHAnsi"/>
                <w:b/>
                <w:szCs w:val="20"/>
              </w:rPr>
            </w:pPr>
            <w:r w:rsidRPr="00F46AB7">
              <w:rPr>
                <w:rFonts w:cstheme="minorHAnsi"/>
                <w:b/>
                <w:szCs w:val="20"/>
              </w:rPr>
              <w:t>Estimated Demand Reduction (kW)</w:t>
            </w:r>
          </w:p>
          <w:p w14:paraId="50A8752A" w14:textId="77777777" w:rsidR="0009407F" w:rsidRPr="00F46AB7" w:rsidRDefault="0009407F" w:rsidP="00A458AD">
            <w:pPr>
              <w:rPr>
                <w:rFonts w:cstheme="minorHAnsi"/>
                <w:b/>
                <w:szCs w:val="20"/>
              </w:rPr>
            </w:pPr>
            <w:r w:rsidRPr="00F46AB7">
              <w:rPr>
                <w:rFonts w:cstheme="minorHAnsi"/>
                <w:b/>
                <w:szCs w:val="20"/>
              </w:rPr>
              <w:t>(Applied 0.9 DEER CDF)</w:t>
            </w:r>
          </w:p>
        </w:tc>
        <w:tc>
          <w:tcPr>
            <w:tcW w:w="1285" w:type="pct"/>
          </w:tcPr>
          <w:p w14:paraId="69A3BA2D" w14:textId="77777777" w:rsidR="0009407F" w:rsidRPr="00F46AB7" w:rsidRDefault="0009407F" w:rsidP="00A458AD">
            <w:pPr>
              <w:jc w:val="center"/>
              <w:rPr>
                <w:rFonts w:cstheme="minorHAnsi"/>
                <w:b/>
                <w:szCs w:val="20"/>
              </w:rPr>
            </w:pPr>
            <w:r w:rsidRPr="00F46AB7">
              <w:rPr>
                <w:rFonts w:cstheme="minorHAnsi"/>
                <w:b/>
                <w:szCs w:val="20"/>
              </w:rPr>
              <w:t>-</w:t>
            </w:r>
          </w:p>
        </w:tc>
        <w:tc>
          <w:tcPr>
            <w:tcW w:w="1364" w:type="pct"/>
          </w:tcPr>
          <w:p w14:paraId="492A3C18" w14:textId="77777777" w:rsidR="0009407F" w:rsidRPr="00F46AB7" w:rsidRDefault="0009407F" w:rsidP="00A458AD">
            <w:pPr>
              <w:jc w:val="center"/>
              <w:rPr>
                <w:rFonts w:cstheme="minorHAnsi"/>
                <w:b/>
                <w:szCs w:val="20"/>
              </w:rPr>
            </w:pPr>
            <w:r w:rsidRPr="00F46AB7">
              <w:rPr>
                <w:rFonts w:cstheme="minorHAnsi"/>
                <w:b/>
                <w:szCs w:val="20"/>
              </w:rPr>
              <w:t>4.5</w:t>
            </w:r>
          </w:p>
        </w:tc>
      </w:tr>
      <w:tr w:rsidR="0009407F" w:rsidRPr="00A11917" w14:paraId="0478BA16" w14:textId="77777777" w:rsidTr="00222EFB">
        <w:trPr>
          <w:trHeight w:val="144"/>
        </w:trPr>
        <w:tc>
          <w:tcPr>
            <w:tcW w:w="2350" w:type="pct"/>
          </w:tcPr>
          <w:p w14:paraId="46A1F86E" w14:textId="77777777" w:rsidR="0009407F" w:rsidRPr="00A11917" w:rsidRDefault="0009407F" w:rsidP="00A458AD">
            <w:pPr>
              <w:rPr>
                <w:rFonts w:cstheme="minorHAnsi"/>
                <w:szCs w:val="20"/>
              </w:rPr>
            </w:pPr>
            <w:r w:rsidRPr="00A11917">
              <w:rPr>
                <w:rFonts w:cstheme="minorHAnsi"/>
                <w:szCs w:val="20"/>
              </w:rPr>
              <w:t>Annual Energy Consumption (kWh)</w:t>
            </w:r>
          </w:p>
        </w:tc>
        <w:tc>
          <w:tcPr>
            <w:tcW w:w="1285" w:type="pct"/>
          </w:tcPr>
          <w:p w14:paraId="4EC46F00" w14:textId="77777777" w:rsidR="0009407F" w:rsidRPr="00A11917" w:rsidRDefault="0009407F" w:rsidP="00A458AD">
            <w:pPr>
              <w:jc w:val="center"/>
              <w:rPr>
                <w:rFonts w:cstheme="minorHAnsi"/>
                <w:szCs w:val="20"/>
              </w:rPr>
            </w:pPr>
            <w:r w:rsidRPr="00A11917">
              <w:rPr>
                <w:rFonts w:cstheme="minorHAnsi"/>
                <w:szCs w:val="20"/>
              </w:rPr>
              <w:t>59,930</w:t>
            </w:r>
          </w:p>
        </w:tc>
        <w:tc>
          <w:tcPr>
            <w:tcW w:w="1364" w:type="pct"/>
          </w:tcPr>
          <w:p w14:paraId="60E32113" w14:textId="77777777" w:rsidR="0009407F" w:rsidRPr="00A11917" w:rsidRDefault="0009407F" w:rsidP="00A458AD">
            <w:pPr>
              <w:jc w:val="center"/>
              <w:rPr>
                <w:rFonts w:cstheme="minorHAnsi"/>
                <w:szCs w:val="20"/>
              </w:rPr>
            </w:pPr>
            <w:r w:rsidRPr="00A11917">
              <w:rPr>
                <w:rFonts w:cstheme="minorHAnsi"/>
                <w:szCs w:val="20"/>
              </w:rPr>
              <w:t>37,524</w:t>
            </w:r>
          </w:p>
        </w:tc>
      </w:tr>
      <w:tr w:rsidR="0009407F" w:rsidRPr="00A11917" w14:paraId="0F0553BD" w14:textId="77777777" w:rsidTr="00222EFB">
        <w:trPr>
          <w:trHeight w:val="144"/>
        </w:trPr>
        <w:tc>
          <w:tcPr>
            <w:tcW w:w="2350" w:type="pct"/>
          </w:tcPr>
          <w:p w14:paraId="26878BDA" w14:textId="77777777" w:rsidR="0009407F" w:rsidRPr="0026221B" w:rsidRDefault="0009407F" w:rsidP="00A458AD">
            <w:pPr>
              <w:rPr>
                <w:rFonts w:cstheme="minorHAnsi"/>
                <w:b/>
                <w:szCs w:val="20"/>
              </w:rPr>
            </w:pPr>
            <w:r w:rsidRPr="0026221B">
              <w:rPr>
                <w:rFonts w:cstheme="minorHAnsi"/>
                <w:b/>
                <w:szCs w:val="20"/>
              </w:rPr>
              <w:t>Estimated Energy Savings (kWh/yr)</w:t>
            </w:r>
          </w:p>
        </w:tc>
        <w:tc>
          <w:tcPr>
            <w:tcW w:w="1285" w:type="pct"/>
          </w:tcPr>
          <w:p w14:paraId="390CE3F7" w14:textId="77777777" w:rsidR="0009407F" w:rsidRPr="0026221B" w:rsidRDefault="0009407F" w:rsidP="00A458AD">
            <w:pPr>
              <w:jc w:val="center"/>
              <w:rPr>
                <w:rFonts w:cstheme="minorHAnsi"/>
                <w:b/>
                <w:szCs w:val="20"/>
              </w:rPr>
            </w:pPr>
            <w:r w:rsidRPr="0026221B">
              <w:rPr>
                <w:rFonts w:cstheme="minorHAnsi"/>
                <w:b/>
                <w:szCs w:val="20"/>
              </w:rPr>
              <w:t>-</w:t>
            </w:r>
          </w:p>
        </w:tc>
        <w:tc>
          <w:tcPr>
            <w:tcW w:w="1364" w:type="pct"/>
          </w:tcPr>
          <w:p w14:paraId="3E92564B" w14:textId="77777777" w:rsidR="0009407F" w:rsidRPr="0026221B" w:rsidRDefault="0009407F" w:rsidP="00A458AD">
            <w:pPr>
              <w:jc w:val="center"/>
              <w:rPr>
                <w:rFonts w:cstheme="minorHAnsi"/>
                <w:b/>
                <w:szCs w:val="20"/>
              </w:rPr>
            </w:pPr>
            <w:r w:rsidRPr="0026221B">
              <w:rPr>
                <w:rFonts w:cstheme="minorHAnsi"/>
                <w:b/>
                <w:szCs w:val="20"/>
              </w:rPr>
              <w:t>21,406</w:t>
            </w:r>
          </w:p>
        </w:tc>
      </w:tr>
    </w:tbl>
    <w:p w14:paraId="5A6A40FE" w14:textId="77777777" w:rsidR="0009407F" w:rsidRPr="00D67BCF" w:rsidRDefault="0009407F" w:rsidP="0009407F">
      <w:pPr>
        <w:rPr>
          <w:rFonts w:cstheme="minorHAnsi"/>
          <w:sz w:val="16"/>
          <w:szCs w:val="16"/>
          <w:vertAlign w:val="superscript"/>
        </w:rPr>
      </w:pPr>
    </w:p>
    <w:p w14:paraId="39857161" w14:textId="50B15DFB" w:rsidR="0009407F" w:rsidRPr="00C35343" w:rsidRDefault="0009407F" w:rsidP="00C35343">
      <w:pPr>
        <w:spacing w:after="200" w:line="276" w:lineRule="auto"/>
        <w:rPr>
          <w:rFonts w:cstheme="minorHAnsi"/>
          <w:b/>
          <w:i/>
          <w:sz w:val="20"/>
          <w:szCs w:val="20"/>
        </w:rPr>
      </w:pPr>
      <w:r w:rsidRPr="00797F91">
        <w:rPr>
          <w:rFonts w:cstheme="minorHAnsi"/>
          <w:b/>
          <w:szCs w:val="22"/>
        </w:rPr>
        <w:t>Daily Energy Consumption Calculation and Definitions</w:t>
      </w:r>
    </w:p>
    <w:p w14:paraId="4F5B7B04" w14:textId="77777777" w:rsidR="0009407F" w:rsidRPr="00797F91" w:rsidRDefault="0009407F" w:rsidP="0009407F">
      <w:pPr>
        <w:rPr>
          <w:rFonts w:cstheme="minorHAnsi"/>
          <w:szCs w:val="22"/>
        </w:rPr>
      </w:pPr>
      <w:r w:rsidRPr="00797F91">
        <w:rPr>
          <w:rFonts w:cstheme="minorHAnsi"/>
          <w:szCs w:val="22"/>
        </w:rPr>
        <w:t xml:space="preserve">EDAY = Convection Mode((LBFOOD x EFOOD) ÷ EFFICIENCY + [IDLERATE x (TON - LBFOOD/PC – nP x TP/60)]) + Steam Mode(lbfood*Efood/Efficiency + IdleRate*(ton - lbsfood/PC - tp)) + nP x EP </w:t>
      </w:r>
    </w:p>
    <w:p w14:paraId="038B2E0F" w14:textId="77777777" w:rsidR="0009407F" w:rsidRPr="00D67BCF" w:rsidRDefault="0009407F" w:rsidP="0009407F">
      <w:pPr>
        <w:rPr>
          <w:rFonts w:cstheme="minorHAnsi"/>
          <w:sz w:val="18"/>
          <w:szCs w:val="18"/>
          <w:u w:val="single"/>
        </w:rPr>
      </w:pPr>
    </w:p>
    <w:p w14:paraId="0D72B49E" w14:textId="77777777" w:rsidR="0009407F" w:rsidRPr="00D67BCF" w:rsidRDefault="0009407F" w:rsidP="0009407F">
      <w:pPr>
        <w:spacing w:before="120" w:after="120"/>
        <w:rPr>
          <w:rFonts w:cstheme="minorHAnsi"/>
          <w:sz w:val="20"/>
          <w:szCs w:val="20"/>
        </w:rPr>
      </w:pPr>
      <w:r w:rsidRPr="00D67BCF">
        <w:rPr>
          <w:rFonts w:cstheme="minorHAnsi"/>
          <w:sz w:val="20"/>
          <w:szCs w:val="20"/>
        </w:rPr>
        <w:t>Where:</w:t>
      </w:r>
    </w:p>
    <w:tbl>
      <w:tblPr>
        <w:tblW w:w="5000" w:type="pct"/>
        <w:jc w:val="center"/>
        <w:tblLook w:val="01E0" w:firstRow="1" w:lastRow="1" w:firstColumn="1" w:lastColumn="1" w:noHBand="0" w:noVBand="0"/>
      </w:tblPr>
      <w:tblGrid>
        <w:gridCol w:w="1513"/>
        <w:gridCol w:w="7847"/>
      </w:tblGrid>
      <w:tr w:rsidR="0009407F" w:rsidRPr="00D67BCF" w14:paraId="073B8FDD" w14:textId="77777777" w:rsidTr="00A458AD">
        <w:trPr>
          <w:trHeight w:val="144"/>
          <w:jc w:val="center"/>
        </w:trPr>
        <w:tc>
          <w:tcPr>
            <w:tcW w:w="808" w:type="pct"/>
            <w:vAlign w:val="center"/>
          </w:tcPr>
          <w:p w14:paraId="0487C999" w14:textId="77777777" w:rsidR="0009407F" w:rsidRPr="00D67BCF" w:rsidRDefault="0009407F" w:rsidP="00A458AD">
            <w:pPr>
              <w:rPr>
                <w:rFonts w:cstheme="minorHAnsi"/>
                <w:szCs w:val="22"/>
              </w:rPr>
            </w:pPr>
            <w:r w:rsidRPr="00D67BCF">
              <w:rPr>
                <w:rFonts w:cstheme="minorHAnsi"/>
                <w:szCs w:val="22"/>
              </w:rPr>
              <w:t>EDAY =</w:t>
            </w:r>
          </w:p>
        </w:tc>
        <w:tc>
          <w:tcPr>
            <w:tcW w:w="4192" w:type="pct"/>
            <w:vAlign w:val="center"/>
          </w:tcPr>
          <w:p w14:paraId="684DAEE6" w14:textId="77777777" w:rsidR="0009407F" w:rsidRPr="00D67BCF" w:rsidRDefault="0009407F" w:rsidP="00A458AD">
            <w:pPr>
              <w:rPr>
                <w:rFonts w:cstheme="minorHAnsi"/>
                <w:szCs w:val="22"/>
              </w:rPr>
            </w:pPr>
            <w:r w:rsidRPr="00D67BCF">
              <w:rPr>
                <w:rFonts w:cstheme="minorHAnsi"/>
                <w:szCs w:val="22"/>
              </w:rPr>
              <w:t>Calculated Daily Energy Consumption (kWh/day)</w:t>
            </w:r>
          </w:p>
        </w:tc>
      </w:tr>
      <w:tr w:rsidR="0009407F" w:rsidRPr="00D67BCF" w14:paraId="450C2F7C" w14:textId="77777777" w:rsidTr="00A458AD">
        <w:trPr>
          <w:trHeight w:val="144"/>
          <w:jc w:val="center"/>
        </w:trPr>
        <w:tc>
          <w:tcPr>
            <w:tcW w:w="808" w:type="pct"/>
            <w:vAlign w:val="center"/>
          </w:tcPr>
          <w:p w14:paraId="130AD0C1" w14:textId="77777777" w:rsidR="0009407F" w:rsidRPr="00D67BCF" w:rsidRDefault="0009407F" w:rsidP="00A458AD">
            <w:pPr>
              <w:rPr>
                <w:rFonts w:cstheme="minorHAnsi"/>
                <w:szCs w:val="22"/>
              </w:rPr>
            </w:pPr>
            <w:r w:rsidRPr="00D67BCF">
              <w:rPr>
                <w:rFonts w:cstheme="minorHAnsi"/>
                <w:szCs w:val="22"/>
              </w:rPr>
              <w:t>LBFOOD =</w:t>
            </w:r>
          </w:p>
        </w:tc>
        <w:tc>
          <w:tcPr>
            <w:tcW w:w="4192" w:type="pct"/>
            <w:vAlign w:val="center"/>
          </w:tcPr>
          <w:p w14:paraId="20F729D2" w14:textId="77777777" w:rsidR="0009407F" w:rsidRPr="00D67BCF" w:rsidRDefault="0009407F" w:rsidP="00A458AD">
            <w:pPr>
              <w:rPr>
                <w:rFonts w:cstheme="minorHAnsi"/>
                <w:szCs w:val="22"/>
              </w:rPr>
            </w:pPr>
            <w:r w:rsidRPr="00D67BCF">
              <w:rPr>
                <w:rFonts w:cstheme="minorHAnsi"/>
                <w:szCs w:val="22"/>
              </w:rPr>
              <w:t>Estimated Pounds of Food Cooked per Day</w:t>
            </w:r>
          </w:p>
        </w:tc>
      </w:tr>
      <w:tr w:rsidR="0009407F" w:rsidRPr="00D67BCF" w14:paraId="664722A3" w14:textId="77777777" w:rsidTr="00A458AD">
        <w:trPr>
          <w:trHeight w:val="144"/>
          <w:jc w:val="center"/>
        </w:trPr>
        <w:tc>
          <w:tcPr>
            <w:tcW w:w="808" w:type="pct"/>
            <w:vAlign w:val="center"/>
          </w:tcPr>
          <w:p w14:paraId="7F868BD9" w14:textId="77777777" w:rsidR="0009407F" w:rsidRPr="00D67BCF" w:rsidRDefault="0009407F" w:rsidP="00A458AD">
            <w:pPr>
              <w:rPr>
                <w:rFonts w:cstheme="minorHAnsi"/>
                <w:szCs w:val="22"/>
              </w:rPr>
            </w:pPr>
            <w:r w:rsidRPr="00D67BCF">
              <w:rPr>
                <w:rFonts w:cstheme="minorHAnsi"/>
                <w:szCs w:val="22"/>
              </w:rPr>
              <w:t>EFOOD =</w:t>
            </w:r>
          </w:p>
        </w:tc>
        <w:tc>
          <w:tcPr>
            <w:tcW w:w="4192" w:type="pct"/>
            <w:vAlign w:val="center"/>
          </w:tcPr>
          <w:p w14:paraId="67B001EF" w14:textId="77777777" w:rsidR="0009407F" w:rsidRPr="00D67BCF" w:rsidRDefault="0009407F" w:rsidP="00A458AD">
            <w:pPr>
              <w:rPr>
                <w:rFonts w:cstheme="minorHAnsi"/>
                <w:szCs w:val="22"/>
              </w:rPr>
            </w:pPr>
            <w:r w:rsidRPr="00D67BCF">
              <w:rPr>
                <w:rFonts w:cstheme="minorHAnsi"/>
                <w:szCs w:val="22"/>
              </w:rPr>
              <w:t>ASTM Energy to Food (kWh/lb) = kWh/pound of energy absorbed by food product during cooking based on the ASTM test method</w:t>
            </w:r>
          </w:p>
        </w:tc>
      </w:tr>
      <w:tr w:rsidR="0009407F" w:rsidRPr="00D67BCF" w14:paraId="3FFBFAEB" w14:textId="77777777" w:rsidTr="00A458AD">
        <w:trPr>
          <w:trHeight w:val="144"/>
          <w:jc w:val="center"/>
        </w:trPr>
        <w:tc>
          <w:tcPr>
            <w:tcW w:w="808" w:type="pct"/>
            <w:vAlign w:val="center"/>
          </w:tcPr>
          <w:p w14:paraId="5208A7DF" w14:textId="77777777" w:rsidR="0009407F" w:rsidRPr="00D67BCF" w:rsidRDefault="0009407F" w:rsidP="00A458AD">
            <w:pPr>
              <w:rPr>
                <w:rFonts w:cstheme="minorHAnsi"/>
                <w:szCs w:val="22"/>
              </w:rPr>
            </w:pPr>
            <w:r w:rsidRPr="00D67BCF">
              <w:rPr>
                <w:rFonts w:cstheme="minorHAnsi"/>
                <w:szCs w:val="22"/>
              </w:rPr>
              <w:lastRenderedPageBreak/>
              <w:t xml:space="preserve">EFFICIENCY = </w:t>
            </w:r>
          </w:p>
        </w:tc>
        <w:tc>
          <w:tcPr>
            <w:tcW w:w="4192" w:type="pct"/>
            <w:vAlign w:val="center"/>
          </w:tcPr>
          <w:p w14:paraId="311CFBFE" w14:textId="77777777" w:rsidR="0009407F" w:rsidRPr="00D67BCF" w:rsidRDefault="0009407F" w:rsidP="00A458AD">
            <w:pPr>
              <w:rPr>
                <w:rFonts w:cstheme="minorHAnsi"/>
                <w:szCs w:val="22"/>
              </w:rPr>
            </w:pPr>
            <w:r w:rsidRPr="00D67BCF">
              <w:rPr>
                <w:rFonts w:cstheme="minorHAnsi"/>
                <w:szCs w:val="22"/>
              </w:rPr>
              <w:t>Measured Heavy Load Cooking Energy Efficiency %</w:t>
            </w:r>
          </w:p>
        </w:tc>
      </w:tr>
      <w:tr w:rsidR="0009407F" w:rsidRPr="00D67BCF" w14:paraId="677D1F73" w14:textId="77777777" w:rsidTr="00A458AD">
        <w:trPr>
          <w:trHeight w:val="144"/>
          <w:jc w:val="center"/>
        </w:trPr>
        <w:tc>
          <w:tcPr>
            <w:tcW w:w="808" w:type="pct"/>
            <w:vAlign w:val="center"/>
          </w:tcPr>
          <w:p w14:paraId="40D5D353" w14:textId="77777777" w:rsidR="0009407F" w:rsidRPr="00D67BCF" w:rsidRDefault="0009407F" w:rsidP="00A458AD">
            <w:pPr>
              <w:rPr>
                <w:rFonts w:cstheme="minorHAnsi"/>
                <w:szCs w:val="22"/>
              </w:rPr>
            </w:pPr>
            <w:r w:rsidRPr="00D67BCF">
              <w:rPr>
                <w:rFonts w:cstheme="minorHAnsi"/>
                <w:szCs w:val="22"/>
              </w:rPr>
              <w:t>IDLE RATE =</w:t>
            </w:r>
          </w:p>
        </w:tc>
        <w:tc>
          <w:tcPr>
            <w:tcW w:w="4192" w:type="pct"/>
            <w:vAlign w:val="center"/>
          </w:tcPr>
          <w:p w14:paraId="6618FBB4" w14:textId="77777777" w:rsidR="0009407F" w:rsidRPr="00D67BCF" w:rsidRDefault="0009407F" w:rsidP="00A458AD">
            <w:pPr>
              <w:rPr>
                <w:rFonts w:cstheme="minorHAnsi"/>
                <w:szCs w:val="22"/>
              </w:rPr>
            </w:pPr>
            <w:r w:rsidRPr="00D67BCF">
              <w:rPr>
                <w:rFonts w:cstheme="minorHAnsi"/>
                <w:szCs w:val="22"/>
              </w:rPr>
              <w:t>Measured Idle Energy Rate (kW)</w:t>
            </w:r>
          </w:p>
        </w:tc>
      </w:tr>
      <w:tr w:rsidR="0009407F" w:rsidRPr="00D67BCF" w14:paraId="263F8DD5" w14:textId="77777777" w:rsidTr="00A458AD">
        <w:trPr>
          <w:trHeight w:val="144"/>
          <w:jc w:val="center"/>
        </w:trPr>
        <w:tc>
          <w:tcPr>
            <w:tcW w:w="808" w:type="pct"/>
            <w:vAlign w:val="center"/>
          </w:tcPr>
          <w:p w14:paraId="462C70AB" w14:textId="77777777" w:rsidR="0009407F" w:rsidRPr="00D67BCF" w:rsidRDefault="0009407F" w:rsidP="00A458AD">
            <w:pPr>
              <w:rPr>
                <w:rFonts w:cstheme="minorHAnsi"/>
                <w:szCs w:val="22"/>
              </w:rPr>
            </w:pPr>
            <w:r w:rsidRPr="00D67BCF">
              <w:rPr>
                <w:rFonts w:cstheme="minorHAnsi"/>
                <w:szCs w:val="22"/>
              </w:rPr>
              <w:t>TON =</w:t>
            </w:r>
          </w:p>
        </w:tc>
        <w:tc>
          <w:tcPr>
            <w:tcW w:w="4192" w:type="pct"/>
            <w:vAlign w:val="center"/>
          </w:tcPr>
          <w:p w14:paraId="31EB2D8F" w14:textId="77777777" w:rsidR="0009407F" w:rsidRPr="00D67BCF" w:rsidRDefault="0009407F" w:rsidP="00A458AD">
            <w:pPr>
              <w:rPr>
                <w:rFonts w:cstheme="minorHAnsi"/>
                <w:szCs w:val="22"/>
              </w:rPr>
            </w:pPr>
            <w:r w:rsidRPr="00D67BCF">
              <w:rPr>
                <w:rFonts w:cstheme="minorHAnsi"/>
                <w:szCs w:val="22"/>
              </w:rPr>
              <w:t>Estimated Operating Hours/Day</w:t>
            </w:r>
          </w:p>
        </w:tc>
      </w:tr>
      <w:tr w:rsidR="0009407F" w:rsidRPr="00D67BCF" w14:paraId="071BEC40" w14:textId="77777777" w:rsidTr="00A458AD">
        <w:trPr>
          <w:trHeight w:val="144"/>
          <w:jc w:val="center"/>
        </w:trPr>
        <w:tc>
          <w:tcPr>
            <w:tcW w:w="808" w:type="pct"/>
            <w:vAlign w:val="center"/>
          </w:tcPr>
          <w:p w14:paraId="6F30F7C6" w14:textId="77777777" w:rsidR="0009407F" w:rsidRPr="00D67BCF" w:rsidRDefault="0009407F" w:rsidP="00A458AD">
            <w:pPr>
              <w:rPr>
                <w:rFonts w:cstheme="minorHAnsi"/>
                <w:szCs w:val="22"/>
              </w:rPr>
            </w:pPr>
            <w:r w:rsidRPr="00D67BCF">
              <w:rPr>
                <w:rFonts w:cstheme="minorHAnsi"/>
                <w:szCs w:val="22"/>
              </w:rPr>
              <w:t>PC =</w:t>
            </w:r>
          </w:p>
        </w:tc>
        <w:tc>
          <w:tcPr>
            <w:tcW w:w="4192" w:type="pct"/>
            <w:vAlign w:val="center"/>
          </w:tcPr>
          <w:p w14:paraId="449E4723" w14:textId="77777777" w:rsidR="0009407F" w:rsidRPr="00D67BCF" w:rsidRDefault="0009407F" w:rsidP="00A458AD">
            <w:pPr>
              <w:rPr>
                <w:rFonts w:cstheme="minorHAnsi"/>
                <w:szCs w:val="22"/>
              </w:rPr>
            </w:pPr>
            <w:r w:rsidRPr="00D67BCF">
              <w:rPr>
                <w:rFonts w:cstheme="minorHAnsi"/>
                <w:szCs w:val="22"/>
              </w:rPr>
              <w:t>Measured Production Capacity (lbs/hr)</w:t>
            </w:r>
          </w:p>
        </w:tc>
      </w:tr>
      <w:tr w:rsidR="0009407F" w:rsidRPr="00D67BCF" w14:paraId="781DF4E4" w14:textId="77777777" w:rsidTr="00A458AD">
        <w:trPr>
          <w:trHeight w:val="144"/>
          <w:jc w:val="center"/>
        </w:trPr>
        <w:tc>
          <w:tcPr>
            <w:tcW w:w="808" w:type="pct"/>
            <w:vAlign w:val="center"/>
          </w:tcPr>
          <w:p w14:paraId="55430141" w14:textId="77777777" w:rsidR="0009407F" w:rsidRPr="00D67BCF" w:rsidRDefault="0009407F" w:rsidP="00A458AD">
            <w:pPr>
              <w:rPr>
                <w:rFonts w:cstheme="minorHAnsi"/>
                <w:szCs w:val="22"/>
              </w:rPr>
            </w:pPr>
            <w:r w:rsidRPr="00D67BCF">
              <w:rPr>
                <w:rFonts w:cstheme="minorHAnsi"/>
                <w:szCs w:val="22"/>
              </w:rPr>
              <w:t>TP =</w:t>
            </w:r>
          </w:p>
        </w:tc>
        <w:tc>
          <w:tcPr>
            <w:tcW w:w="4192" w:type="pct"/>
            <w:vAlign w:val="center"/>
          </w:tcPr>
          <w:p w14:paraId="069408B0" w14:textId="77777777" w:rsidR="0009407F" w:rsidRPr="00D67BCF" w:rsidRDefault="0009407F" w:rsidP="00A458AD">
            <w:pPr>
              <w:rPr>
                <w:rFonts w:cstheme="minorHAnsi"/>
                <w:szCs w:val="22"/>
              </w:rPr>
            </w:pPr>
            <w:r w:rsidRPr="00D67BCF">
              <w:rPr>
                <w:rFonts w:cstheme="minorHAnsi"/>
                <w:szCs w:val="22"/>
              </w:rPr>
              <w:t>Estimated Preheat Time (min)</w:t>
            </w:r>
          </w:p>
        </w:tc>
      </w:tr>
      <w:tr w:rsidR="0009407F" w:rsidRPr="00D67BCF" w14:paraId="2C9F92E7" w14:textId="77777777" w:rsidTr="00A458AD">
        <w:trPr>
          <w:trHeight w:val="144"/>
          <w:jc w:val="center"/>
        </w:trPr>
        <w:tc>
          <w:tcPr>
            <w:tcW w:w="808" w:type="pct"/>
            <w:vAlign w:val="center"/>
          </w:tcPr>
          <w:p w14:paraId="3048CE6F" w14:textId="77777777" w:rsidR="0009407F" w:rsidRPr="00D67BCF" w:rsidRDefault="0009407F" w:rsidP="00A458AD">
            <w:pPr>
              <w:rPr>
                <w:rFonts w:cstheme="minorHAnsi"/>
                <w:szCs w:val="22"/>
              </w:rPr>
            </w:pPr>
            <w:r w:rsidRPr="00D67BCF">
              <w:rPr>
                <w:rFonts w:cstheme="minorHAnsi"/>
                <w:szCs w:val="22"/>
              </w:rPr>
              <w:t>nP =</w:t>
            </w:r>
          </w:p>
        </w:tc>
        <w:tc>
          <w:tcPr>
            <w:tcW w:w="4192" w:type="pct"/>
            <w:vAlign w:val="center"/>
          </w:tcPr>
          <w:p w14:paraId="742438AF" w14:textId="77777777" w:rsidR="0009407F" w:rsidRPr="00D67BCF" w:rsidRDefault="0009407F" w:rsidP="00A458AD">
            <w:pPr>
              <w:rPr>
                <w:rFonts w:cstheme="minorHAnsi"/>
                <w:szCs w:val="22"/>
              </w:rPr>
            </w:pPr>
            <w:r w:rsidRPr="00D67BCF">
              <w:rPr>
                <w:rFonts w:cstheme="minorHAnsi"/>
                <w:szCs w:val="22"/>
              </w:rPr>
              <w:t>Estimated Number of preheats/Day</w:t>
            </w:r>
          </w:p>
        </w:tc>
      </w:tr>
      <w:tr w:rsidR="0009407F" w:rsidRPr="00D67BCF" w14:paraId="6839134F" w14:textId="77777777" w:rsidTr="00A458AD">
        <w:trPr>
          <w:trHeight w:val="144"/>
          <w:jc w:val="center"/>
        </w:trPr>
        <w:tc>
          <w:tcPr>
            <w:tcW w:w="808" w:type="pct"/>
            <w:vAlign w:val="center"/>
          </w:tcPr>
          <w:p w14:paraId="00D36F2E" w14:textId="77777777" w:rsidR="0009407F" w:rsidRPr="00D67BCF" w:rsidRDefault="0009407F" w:rsidP="00A458AD">
            <w:pPr>
              <w:rPr>
                <w:rFonts w:cstheme="minorHAnsi"/>
                <w:szCs w:val="22"/>
              </w:rPr>
            </w:pPr>
            <w:r w:rsidRPr="00D67BCF">
              <w:rPr>
                <w:rFonts w:cstheme="minorHAnsi"/>
                <w:szCs w:val="22"/>
              </w:rPr>
              <w:t>EP =</w:t>
            </w:r>
          </w:p>
        </w:tc>
        <w:tc>
          <w:tcPr>
            <w:tcW w:w="4192" w:type="pct"/>
            <w:vAlign w:val="center"/>
          </w:tcPr>
          <w:p w14:paraId="4A5CE139" w14:textId="77777777" w:rsidR="0009407F" w:rsidRPr="00D67BCF" w:rsidRDefault="0009407F" w:rsidP="00A458AD">
            <w:pPr>
              <w:rPr>
                <w:rFonts w:cstheme="minorHAnsi"/>
                <w:szCs w:val="22"/>
              </w:rPr>
            </w:pPr>
            <w:r w:rsidRPr="00D67BCF">
              <w:rPr>
                <w:rFonts w:cstheme="minorHAnsi"/>
                <w:szCs w:val="22"/>
              </w:rPr>
              <w:t>Measured Preheat Energy (kWh)</w:t>
            </w:r>
          </w:p>
        </w:tc>
      </w:tr>
    </w:tbl>
    <w:p w14:paraId="70A6AD91" w14:textId="77777777" w:rsidR="0009407F" w:rsidRPr="00A11917" w:rsidRDefault="0009407F" w:rsidP="0009407F">
      <w:pPr>
        <w:rPr>
          <w:rFonts w:cstheme="minorHAnsi"/>
          <w:szCs w:val="22"/>
        </w:rPr>
      </w:pPr>
    </w:p>
    <w:p w14:paraId="455D74C8" w14:textId="77777777" w:rsidR="0009407F" w:rsidRPr="00A11917" w:rsidRDefault="0009407F" w:rsidP="0009407F">
      <w:pPr>
        <w:rPr>
          <w:rFonts w:cstheme="minorHAnsi"/>
          <w:szCs w:val="22"/>
        </w:rPr>
      </w:pPr>
      <w:r>
        <w:rPr>
          <w:rFonts w:cstheme="minorHAnsi"/>
          <w:szCs w:val="22"/>
        </w:rPr>
        <w:t xml:space="preserve">See </w:t>
      </w:r>
      <w:r w:rsidRPr="00A11917">
        <w:rPr>
          <w:rFonts w:cstheme="minorHAnsi"/>
          <w:szCs w:val="22"/>
        </w:rPr>
        <w:t>Attachment</w:t>
      </w:r>
      <w:r>
        <w:rPr>
          <w:rFonts w:cstheme="minorHAnsi"/>
          <w:szCs w:val="22"/>
        </w:rPr>
        <w:t xml:space="preserve"> 2</w:t>
      </w:r>
      <w:r w:rsidRPr="00A11917">
        <w:rPr>
          <w:rFonts w:cstheme="minorHAnsi"/>
          <w:szCs w:val="22"/>
        </w:rPr>
        <w:t xml:space="preserve"> </w:t>
      </w:r>
      <w:r>
        <w:rPr>
          <w:rFonts w:cstheme="minorHAnsi"/>
          <w:szCs w:val="22"/>
        </w:rPr>
        <w:t xml:space="preserve">for </w:t>
      </w:r>
      <w:r w:rsidRPr="00A11917">
        <w:rPr>
          <w:rFonts w:cstheme="minorHAnsi"/>
          <w:szCs w:val="22"/>
        </w:rPr>
        <w:t>all calculations.</w:t>
      </w:r>
      <w:r>
        <w:rPr>
          <w:rFonts w:cstheme="minorHAnsi"/>
          <w:szCs w:val="22"/>
        </w:rPr>
        <w:t xml:space="preserve"> See Attachment 1 for a complete list of savings.</w:t>
      </w:r>
    </w:p>
    <w:p w14:paraId="2D560615" w14:textId="77777777" w:rsidR="0009407F" w:rsidRPr="00D67BCF" w:rsidRDefault="0009407F" w:rsidP="0009407F">
      <w:pPr>
        <w:pStyle w:val="Heading2"/>
        <w:rPr>
          <w:rFonts w:asciiTheme="minorHAnsi" w:hAnsiTheme="minorHAnsi" w:cstheme="minorHAnsi"/>
        </w:rPr>
      </w:pPr>
      <w:bookmarkStart w:id="24" w:name="_Toc326215673"/>
      <w:r w:rsidRPr="00D67BCF">
        <w:rPr>
          <w:rFonts w:asciiTheme="minorHAnsi" w:hAnsiTheme="minorHAnsi" w:cstheme="minorHAnsi"/>
        </w:rPr>
        <w:t>2.2. Demand Reduction Estimation Methodologies</w:t>
      </w:r>
      <w:bookmarkEnd w:id="24"/>
    </w:p>
    <w:p w14:paraId="58341CE8" w14:textId="77777777" w:rsidR="0009407F" w:rsidRDefault="0009407F" w:rsidP="0009407F">
      <w:pPr>
        <w:rPr>
          <w:rFonts w:cstheme="minorHAnsi"/>
          <w:szCs w:val="22"/>
        </w:rPr>
      </w:pPr>
      <w:r w:rsidRPr="00D67BCF">
        <w:rPr>
          <w:rFonts w:cstheme="minorHAnsi"/>
          <w:szCs w:val="22"/>
        </w:rPr>
        <w:t>A combination oven’s actual contribution to a building’s peak demand may vary significantly depending on its usage pattern in relation to that of other electric equipment in the facility (operating schedule, appliance on time, etc.). The probability of an appliance drawing its average rate during the period that the building peak is set is significantly higher than for any other input rate for that appliance. Therefore, it has been assumed that the probable contribution to the building’s peak demand is equal to the appliance’s average demand.</w:t>
      </w:r>
    </w:p>
    <w:p w14:paraId="6245E2D8" w14:textId="77777777" w:rsidR="0009407F" w:rsidRPr="00D67BCF" w:rsidRDefault="0009407F" w:rsidP="0009407F">
      <w:pPr>
        <w:rPr>
          <w:rFonts w:cstheme="minorHAnsi"/>
          <w:szCs w:val="22"/>
        </w:rPr>
      </w:pPr>
    </w:p>
    <w:p w14:paraId="2E1C6E42" w14:textId="77777777" w:rsidR="0009407F" w:rsidRDefault="0009407F" w:rsidP="0009407F">
      <w:pPr>
        <w:rPr>
          <w:rFonts w:cs="Arial"/>
          <w:szCs w:val="22"/>
        </w:rPr>
      </w:pPr>
      <w:r>
        <w:rPr>
          <w:rFonts w:cs="Arial"/>
          <w:szCs w:val="22"/>
        </w:rPr>
        <w:t>A</w:t>
      </w:r>
      <w:r w:rsidRPr="00CE6B1D">
        <w:rPr>
          <w:rFonts w:cs="Arial"/>
          <w:szCs w:val="22"/>
        </w:rPr>
        <w:t xml:space="preserve"> </w:t>
      </w:r>
      <w:r>
        <w:rPr>
          <w:rFonts w:cs="Arial"/>
          <w:szCs w:val="22"/>
        </w:rPr>
        <w:t>c</w:t>
      </w:r>
      <w:r w:rsidRPr="00CE6B1D">
        <w:rPr>
          <w:rFonts w:cs="Arial"/>
          <w:szCs w:val="22"/>
        </w:rPr>
        <w:t xml:space="preserve">oincidence </w:t>
      </w:r>
      <w:r>
        <w:rPr>
          <w:rFonts w:cs="Arial"/>
          <w:szCs w:val="22"/>
        </w:rPr>
        <w:t>f</w:t>
      </w:r>
      <w:r w:rsidRPr="00CE6B1D">
        <w:rPr>
          <w:rFonts w:cs="Arial"/>
          <w:szCs w:val="22"/>
        </w:rPr>
        <w:t>actor of 0.9</w:t>
      </w:r>
      <w:r>
        <w:rPr>
          <w:rFonts w:cs="Arial"/>
          <w:szCs w:val="22"/>
        </w:rPr>
        <w:t xml:space="preserve"> from DEER 2005 [26] is applied to demand reduction; since combi ovens are not specifically addressed, the 0.9 from other foodservice measures is used. See Section 2.1 for final values</w:t>
      </w:r>
      <w:r w:rsidRPr="00CE6B1D">
        <w:rPr>
          <w:rFonts w:cs="Arial"/>
          <w:szCs w:val="22"/>
        </w:rPr>
        <w:t>.</w:t>
      </w:r>
    </w:p>
    <w:p w14:paraId="13BEA223" w14:textId="77777777" w:rsidR="0009407F" w:rsidRDefault="0009407F" w:rsidP="0009407F">
      <w:pPr>
        <w:rPr>
          <w:rFonts w:cs="Arial"/>
          <w:szCs w:val="22"/>
        </w:rPr>
      </w:pPr>
    </w:p>
    <w:p w14:paraId="135EC91F" w14:textId="77777777" w:rsidR="0009407F" w:rsidRDefault="0009407F" w:rsidP="0009407F">
      <w:pPr>
        <w:rPr>
          <w:rFonts w:cs="Arial"/>
          <w:szCs w:val="22"/>
        </w:rPr>
      </w:pPr>
      <w:r>
        <w:rPr>
          <w:noProof/>
        </w:rPr>
        <w:drawing>
          <wp:inline distT="0" distB="0" distL="0" distR="0" wp14:anchorId="2C4B16D5" wp14:editId="57B7A83E">
            <wp:extent cx="5943600" cy="2137410"/>
            <wp:effectExtent l="19050" t="19050" r="19050" b="152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137410"/>
                    </a:xfrm>
                    <a:prstGeom prst="rect">
                      <a:avLst/>
                    </a:prstGeom>
                    <a:ln>
                      <a:solidFill>
                        <a:schemeClr val="tx1"/>
                      </a:solidFill>
                    </a:ln>
                  </pic:spPr>
                </pic:pic>
              </a:graphicData>
            </a:graphic>
          </wp:inline>
        </w:drawing>
      </w:r>
    </w:p>
    <w:p w14:paraId="1796F1A6" w14:textId="36566AC7" w:rsidR="0009407F" w:rsidRPr="00267EC3" w:rsidRDefault="0009407F" w:rsidP="0009407F">
      <w:pPr>
        <w:pStyle w:val="Reminder"/>
        <w:rPr>
          <w:rFonts w:asciiTheme="minorHAnsi" w:hAnsiTheme="minorHAnsi" w:cstheme="minorHAnsi"/>
          <w:i w:val="0"/>
          <w:color w:val="auto"/>
          <w:sz w:val="18"/>
          <w:szCs w:val="18"/>
        </w:rPr>
      </w:pPr>
      <w:r w:rsidRPr="00267EC3">
        <w:rPr>
          <w:rFonts w:asciiTheme="minorHAnsi" w:hAnsiTheme="minorHAnsi"/>
          <w:i w:val="0"/>
          <w:color w:val="auto"/>
          <w:sz w:val="18"/>
          <w:szCs w:val="18"/>
        </w:rPr>
        <w:t xml:space="preserve">Figure </w:t>
      </w:r>
      <w:r w:rsidRPr="00267EC3">
        <w:rPr>
          <w:rFonts w:asciiTheme="minorHAnsi" w:hAnsiTheme="minorHAnsi"/>
          <w:i w:val="0"/>
          <w:color w:val="auto"/>
          <w:sz w:val="18"/>
          <w:szCs w:val="18"/>
        </w:rPr>
        <w:fldChar w:fldCharType="begin"/>
      </w:r>
      <w:r w:rsidRPr="00267EC3">
        <w:rPr>
          <w:rFonts w:asciiTheme="minorHAnsi" w:hAnsiTheme="minorHAnsi"/>
          <w:i w:val="0"/>
          <w:color w:val="auto"/>
          <w:sz w:val="18"/>
          <w:szCs w:val="18"/>
        </w:rPr>
        <w:instrText xml:space="preserve"> SEQ Figure \* ARABIC </w:instrText>
      </w:r>
      <w:r w:rsidRPr="00267EC3">
        <w:rPr>
          <w:rFonts w:asciiTheme="minorHAnsi" w:hAnsiTheme="minorHAnsi"/>
          <w:i w:val="0"/>
          <w:color w:val="auto"/>
          <w:sz w:val="18"/>
          <w:szCs w:val="18"/>
        </w:rPr>
        <w:fldChar w:fldCharType="separate"/>
      </w:r>
      <w:r w:rsidRPr="00267EC3">
        <w:rPr>
          <w:rFonts w:asciiTheme="minorHAnsi" w:hAnsiTheme="minorHAnsi"/>
          <w:i w:val="0"/>
          <w:noProof/>
          <w:color w:val="auto"/>
          <w:sz w:val="18"/>
          <w:szCs w:val="18"/>
        </w:rPr>
        <w:t>1</w:t>
      </w:r>
      <w:r w:rsidRPr="00267EC3">
        <w:rPr>
          <w:rFonts w:asciiTheme="minorHAnsi" w:hAnsiTheme="minorHAnsi"/>
          <w:i w:val="0"/>
          <w:color w:val="auto"/>
          <w:sz w:val="18"/>
          <w:szCs w:val="18"/>
        </w:rPr>
        <w:fldChar w:fldCharType="end"/>
      </w:r>
      <w:r w:rsidRPr="00267EC3">
        <w:rPr>
          <w:rFonts w:asciiTheme="minorHAnsi" w:hAnsiTheme="minorHAnsi"/>
          <w:i w:val="0"/>
          <w:color w:val="auto"/>
          <w:sz w:val="18"/>
          <w:szCs w:val="18"/>
        </w:rPr>
        <w:t xml:space="preserve"> DEER 2005 Cooking Coincidence Factor</w:t>
      </w:r>
    </w:p>
    <w:p w14:paraId="6C7EC920" w14:textId="49C926A2" w:rsidR="00E16609" w:rsidRPr="00500C4E" w:rsidRDefault="00E16609" w:rsidP="00E16609">
      <w:pPr>
        <w:pStyle w:val="Heading1"/>
        <w:keepNext w:val="0"/>
        <w:rPr>
          <w:rFonts w:cstheme="minorHAnsi"/>
        </w:rPr>
      </w:pPr>
      <w:bookmarkStart w:id="25"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25"/>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B80B37" w:rsidRPr="00500C4E" w14:paraId="1FB64A38" w14:textId="77777777" w:rsidTr="004F52C9">
        <w:tc>
          <w:tcPr>
            <w:tcW w:w="1686" w:type="pct"/>
            <w:vAlign w:val="center"/>
          </w:tcPr>
          <w:p w14:paraId="129F9965" w14:textId="29B50EB2" w:rsidR="00B80B37" w:rsidRPr="00920905" w:rsidRDefault="00B80B37" w:rsidP="00B80B37">
            <w:pPr>
              <w:rPr>
                <w:rFonts w:cstheme="minorHAnsi"/>
                <w:color w:val="FF0000"/>
                <w:szCs w:val="20"/>
              </w:rPr>
            </w:pPr>
            <w:r w:rsidRPr="00D67BCF">
              <w:rPr>
                <w:rFonts w:cs="Calibri"/>
                <w:szCs w:val="20"/>
              </w:rPr>
              <w:t>Assembly</w:t>
            </w:r>
          </w:p>
        </w:tc>
        <w:tc>
          <w:tcPr>
            <w:tcW w:w="1779" w:type="pct"/>
            <w:vAlign w:val="center"/>
          </w:tcPr>
          <w:p w14:paraId="0FCC70F1" w14:textId="6329DBC5"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31157856" w14:textId="32143A57"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54502CDA" w14:textId="77777777" w:rsidTr="004F52C9">
        <w:tc>
          <w:tcPr>
            <w:tcW w:w="1686" w:type="pct"/>
            <w:vAlign w:val="center"/>
          </w:tcPr>
          <w:p w14:paraId="5BA0858C" w14:textId="32201B12" w:rsidR="00B80B37" w:rsidRPr="00920905" w:rsidRDefault="00B80B37" w:rsidP="00B80B37">
            <w:pPr>
              <w:rPr>
                <w:rFonts w:cstheme="minorHAnsi"/>
                <w:color w:val="FF0000"/>
                <w:szCs w:val="20"/>
              </w:rPr>
            </w:pPr>
            <w:r w:rsidRPr="00D67BCF">
              <w:rPr>
                <w:rFonts w:cs="Calibri"/>
                <w:szCs w:val="20"/>
              </w:rPr>
              <w:t>Education - Community College</w:t>
            </w:r>
          </w:p>
        </w:tc>
        <w:tc>
          <w:tcPr>
            <w:tcW w:w="1779" w:type="pct"/>
            <w:vAlign w:val="center"/>
          </w:tcPr>
          <w:p w14:paraId="3830209B" w14:textId="6E379A25"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295F9E7F" w14:textId="4D0ED78C"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4FA41C5F" w14:textId="77777777" w:rsidTr="004F52C9">
        <w:tc>
          <w:tcPr>
            <w:tcW w:w="1686" w:type="pct"/>
            <w:vAlign w:val="center"/>
          </w:tcPr>
          <w:p w14:paraId="22D5824F" w14:textId="732064BC" w:rsidR="00B80B37" w:rsidRPr="00920905" w:rsidRDefault="00B80B37" w:rsidP="00B80B37">
            <w:pPr>
              <w:rPr>
                <w:rFonts w:cstheme="minorHAnsi"/>
                <w:color w:val="FF0000"/>
                <w:szCs w:val="20"/>
              </w:rPr>
            </w:pPr>
            <w:r w:rsidRPr="00D67BCF">
              <w:rPr>
                <w:rFonts w:cs="Calibri"/>
                <w:szCs w:val="20"/>
              </w:rPr>
              <w:t>Education - Primary School</w:t>
            </w:r>
          </w:p>
        </w:tc>
        <w:tc>
          <w:tcPr>
            <w:tcW w:w="1779" w:type="pct"/>
            <w:vAlign w:val="center"/>
          </w:tcPr>
          <w:p w14:paraId="73F4E5BD" w14:textId="2BECAB23"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151E8A16" w14:textId="4D6FFBB0"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7AD76F5E" w14:textId="77777777" w:rsidTr="004F52C9">
        <w:tc>
          <w:tcPr>
            <w:tcW w:w="1686" w:type="pct"/>
            <w:vAlign w:val="center"/>
          </w:tcPr>
          <w:p w14:paraId="1711B494" w14:textId="7E1954AD" w:rsidR="00B80B37" w:rsidRPr="00920905" w:rsidRDefault="00B80B37" w:rsidP="00B80B37">
            <w:pPr>
              <w:rPr>
                <w:rFonts w:cstheme="minorHAnsi"/>
                <w:color w:val="FF0000"/>
                <w:szCs w:val="20"/>
              </w:rPr>
            </w:pPr>
            <w:r w:rsidRPr="00D67BCF">
              <w:rPr>
                <w:rFonts w:cs="Calibri"/>
                <w:szCs w:val="20"/>
              </w:rPr>
              <w:lastRenderedPageBreak/>
              <w:t>Education - Secondary School</w:t>
            </w:r>
          </w:p>
        </w:tc>
        <w:tc>
          <w:tcPr>
            <w:tcW w:w="1779" w:type="pct"/>
            <w:vAlign w:val="center"/>
          </w:tcPr>
          <w:p w14:paraId="1D494B8A" w14:textId="6BF73886"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1FE3A256" w14:textId="5C176301"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54423846" w14:textId="77777777" w:rsidTr="004F52C9">
        <w:tc>
          <w:tcPr>
            <w:tcW w:w="1686" w:type="pct"/>
            <w:vAlign w:val="center"/>
          </w:tcPr>
          <w:p w14:paraId="35D856D8" w14:textId="2119A7F5" w:rsidR="00B80B37" w:rsidRPr="00920905" w:rsidRDefault="00B80B37" w:rsidP="00B80B37">
            <w:pPr>
              <w:rPr>
                <w:rFonts w:cstheme="minorHAnsi"/>
                <w:color w:val="FF0000"/>
                <w:szCs w:val="20"/>
              </w:rPr>
            </w:pPr>
            <w:r w:rsidRPr="00D67BCF">
              <w:rPr>
                <w:rFonts w:cs="Calibri"/>
                <w:szCs w:val="20"/>
              </w:rPr>
              <w:t>Education - University</w:t>
            </w:r>
          </w:p>
        </w:tc>
        <w:tc>
          <w:tcPr>
            <w:tcW w:w="1779" w:type="pct"/>
            <w:vAlign w:val="center"/>
          </w:tcPr>
          <w:p w14:paraId="4788734F" w14:textId="6DEEEAAE"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58BC8B8B" w14:textId="083E15ED"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57173645" w14:textId="77777777" w:rsidTr="004F52C9">
        <w:tc>
          <w:tcPr>
            <w:tcW w:w="1686" w:type="pct"/>
            <w:vAlign w:val="center"/>
          </w:tcPr>
          <w:p w14:paraId="68B13E09" w14:textId="30361E15" w:rsidR="00B80B37" w:rsidRPr="00920905" w:rsidRDefault="00B80B37" w:rsidP="00B80B37">
            <w:pPr>
              <w:rPr>
                <w:rFonts w:cstheme="minorHAnsi"/>
                <w:color w:val="FF0000"/>
                <w:szCs w:val="20"/>
              </w:rPr>
            </w:pPr>
            <w:r w:rsidRPr="00D67BCF">
              <w:rPr>
                <w:rFonts w:cs="Calibri"/>
                <w:szCs w:val="20"/>
              </w:rPr>
              <w:t>Grocery</w:t>
            </w:r>
          </w:p>
        </w:tc>
        <w:tc>
          <w:tcPr>
            <w:tcW w:w="1779" w:type="pct"/>
            <w:vAlign w:val="center"/>
          </w:tcPr>
          <w:p w14:paraId="72A5CC10" w14:textId="1FA72E5E"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5D92781F" w14:textId="1E8E9FE0"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4F6F188D" w14:textId="77777777" w:rsidTr="004F52C9">
        <w:tc>
          <w:tcPr>
            <w:tcW w:w="1686" w:type="pct"/>
            <w:vAlign w:val="center"/>
          </w:tcPr>
          <w:p w14:paraId="2A179A6E" w14:textId="7E5B160F" w:rsidR="00B80B37" w:rsidRPr="00920905" w:rsidRDefault="00B80B37" w:rsidP="00B80B37">
            <w:pPr>
              <w:rPr>
                <w:rFonts w:cstheme="minorHAnsi"/>
                <w:color w:val="FF0000"/>
                <w:szCs w:val="20"/>
              </w:rPr>
            </w:pPr>
            <w:r w:rsidRPr="00D67BCF">
              <w:rPr>
                <w:rFonts w:cs="Calibri"/>
                <w:szCs w:val="20"/>
              </w:rPr>
              <w:t>Health/Medical - Hospital</w:t>
            </w:r>
          </w:p>
        </w:tc>
        <w:tc>
          <w:tcPr>
            <w:tcW w:w="1779" w:type="pct"/>
            <w:vAlign w:val="center"/>
          </w:tcPr>
          <w:p w14:paraId="668C2927" w14:textId="0C1AA33F"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2A13AA0A" w14:textId="609822C0"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2F3C5BD6" w14:textId="77777777" w:rsidTr="004F52C9">
        <w:tc>
          <w:tcPr>
            <w:tcW w:w="1686" w:type="pct"/>
            <w:vAlign w:val="center"/>
          </w:tcPr>
          <w:p w14:paraId="740DA7AB" w14:textId="1061D1B7" w:rsidR="00B80B37" w:rsidRPr="00920905" w:rsidRDefault="00B80B37" w:rsidP="00B80B37">
            <w:pPr>
              <w:rPr>
                <w:rFonts w:cstheme="minorHAnsi"/>
                <w:color w:val="FF0000"/>
                <w:szCs w:val="20"/>
              </w:rPr>
            </w:pPr>
            <w:r w:rsidRPr="00D67BCF">
              <w:rPr>
                <w:rFonts w:cs="Calibri"/>
                <w:szCs w:val="20"/>
              </w:rPr>
              <w:t>Health/Medical - Nursing Home</w:t>
            </w:r>
          </w:p>
        </w:tc>
        <w:tc>
          <w:tcPr>
            <w:tcW w:w="1779" w:type="pct"/>
            <w:vAlign w:val="center"/>
          </w:tcPr>
          <w:p w14:paraId="4AE65224" w14:textId="03E14EE9"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00EA1536" w14:textId="4779F970"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5006B580" w14:textId="77777777" w:rsidTr="004F52C9">
        <w:tc>
          <w:tcPr>
            <w:tcW w:w="1686" w:type="pct"/>
            <w:vAlign w:val="center"/>
          </w:tcPr>
          <w:p w14:paraId="399BE275" w14:textId="6EC6D834" w:rsidR="00B80B37" w:rsidRPr="00920905" w:rsidRDefault="00B80B37" w:rsidP="00B80B37">
            <w:pPr>
              <w:rPr>
                <w:rFonts w:cstheme="minorHAnsi"/>
                <w:color w:val="FF0000"/>
                <w:szCs w:val="20"/>
              </w:rPr>
            </w:pPr>
            <w:r w:rsidRPr="00D67BCF">
              <w:rPr>
                <w:rFonts w:cs="Calibri"/>
                <w:szCs w:val="20"/>
              </w:rPr>
              <w:t>Lodging - Hotel</w:t>
            </w:r>
          </w:p>
        </w:tc>
        <w:tc>
          <w:tcPr>
            <w:tcW w:w="1779" w:type="pct"/>
            <w:vAlign w:val="center"/>
          </w:tcPr>
          <w:p w14:paraId="2C4B6CF2" w14:textId="1F992E98"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649F582D" w14:textId="2D6327CA"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1C964BA6" w14:textId="77777777" w:rsidTr="004F52C9">
        <w:tc>
          <w:tcPr>
            <w:tcW w:w="1686" w:type="pct"/>
            <w:vAlign w:val="center"/>
          </w:tcPr>
          <w:p w14:paraId="2C6DD2B5" w14:textId="72CB95EA" w:rsidR="00B80B37" w:rsidRPr="00920905" w:rsidRDefault="00B80B37" w:rsidP="00B80B37">
            <w:pPr>
              <w:rPr>
                <w:rFonts w:cstheme="minorHAnsi"/>
                <w:color w:val="FF0000"/>
                <w:szCs w:val="20"/>
              </w:rPr>
            </w:pPr>
            <w:r w:rsidRPr="00D67BCF">
              <w:rPr>
                <w:rFonts w:cs="Calibri"/>
                <w:szCs w:val="20"/>
              </w:rPr>
              <w:t>Lodging - Motel</w:t>
            </w:r>
          </w:p>
        </w:tc>
        <w:tc>
          <w:tcPr>
            <w:tcW w:w="1779" w:type="pct"/>
            <w:vAlign w:val="center"/>
          </w:tcPr>
          <w:p w14:paraId="0C39301D" w14:textId="75395920"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08F79185" w14:textId="4FFA2BA7"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213AF9EF" w14:textId="77777777" w:rsidTr="004F52C9">
        <w:tc>
          <w:tcPr>
            <w:tcW w:w="1686" w:type="pct"/>
            <w:vAlign w:val="center"/>
          </w:tcPr>
          <w:p w14:paraId="4CE0D8D9" w14:textId="37183CE1" w:rsidR="00B80B37" w:rsidRPr="00920905" w:rsidRDefault="00B80B37" w:rsidP="00B80B37">
            <w:pPr>
              <w:rPr>
                <w:rFonts w:cstheme="minorHAnsi"/>
                <w:color w:val="FF0000"/>
                <w:szCs w:val="20"/>
              </w:rPr>
            </w:pPr>
            <w:r w:rsidRPr="00D67BCF">
              <w:rPr>
                <w:rFonts w:cs="Calibri"/>
                <w:szCs w:val="20"/>
              </w:rPr>
              <w:t>Manufacturing - Bio/Tech</w:t>
            </w:r>
          </w:p>
        </w:tc>
        <w:tc>
          <w:tcPr>
            <w:tcW w:w="1779" w:type="pct"/>
            <w:vAlign w:val="center"/>
          </w:tcPr>
          <w:p w14:paraId="68EBE9DA" w14:textId="58E3A067"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3D77350D" w14:textId="4B697325"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3565C675" w14:textId="77777777" w:rsidTr="004F52C9">
        <w:tc>
          <w:tcPr>
            <w:tcW w:w="1686" w:type="pct"/>
            <w:vAlign w:val="center"/>
          </w:tcPr>
          <w:p w14:paraId="6E9300DD" w14:textId="50035BA2" w:rsidR="00B80B37" w:rsidRPr="00920905" w:rsidRDefault="00B80B37" w:rsidP="00B80B37">
            <w:pPr>
              <w:rPr>
                <w:rFonts w:cstheme="minorHAnsi"/>
                <w:color w:val="FF0000"/>
                <w:szCs w:val="20"/>
              </w:rPr>
            </w:pPr>
            <w:r w:rsidRPr="00D67BCF">
              <w:rPr>
                <w:rFonts w:cs="Calibri"/>
                <w:szCs w:val="20"/>
              </w:rPr>
              <w:t>Manufacturing - Light Industrial</w:t>
            </w:r>
          </w:p>
        </w:tc>
        <w:tc>
          <w:tcPr>
            <w:tcW w:w="1779" w:type="pct"/>
            <w:vAlign w:val="center"/>
          </w:tcPr>
          <w:p w14:paraId="18952396" w14:textId="636A0857"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2C82EA5D" w14:textId="2773253D"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0074E401" w14:textId="77777777" w:rsidTr="004F52C9">
        <w:tc>
          <w:tcPr>
            <w:tcW w:w="1686" w:type="pct"/>
            <w:vAlign w:val="center"/>
          </w:tcPr>
          <w:p w14:paraId="1152EF97" w14:textId="7EA326C1" w:rsidR="00B80B37" w:rsidRPr="00920905" w:rsidRDefault="00B80B37" w:rsidP="00B80B37">
            <w:pPr>
              <w:rPr>
                <w:rFonts w:cstheme="minorHAnsi"/>
                <w:color w:val="FF0000"/>
                <w:szCs w:val="20"/>
              </w:rPr>
            </w:pPr>
            <w:r w:rsidRPr="00D67BCF">
              <w:rPr>
                <w:rFonts w:cs="Calibri"/>
                <w:szCs w:val="20"/>
              </w:rPr>
              <w:t>Office - Large</w:t>
            </w:r>
          </w:p>
        </w:tc>
        <w:tc>
          <w:tcPr>
            <w:tcW w:w="1779" w:type="pct"/>
            <w:vAlign w:val="center"/>
          </w:tcPr>
          <w:p w14:paraId="35BE2037" w14:textId="0CD56996"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59E6A5D6" w14:textId="4AD097AF"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46D0A163" w14:textId="77777777" w:rsidTr="004F52C9">
        <w:tc>
          <w:tcPr>
            <w:tcW w:w="1686" w:type="pct"/>
            <w:vAlign w:val="center"/>
          </w:tcPr>
          <w:p w14:paraId="6EAA4D75" w14:textId="5412BAFD" w:rsidR="00B80B37" w:rsidRPr="00D67BCF" w:rsidRDefault="00B80B37" w:rsidP="00B80B37">
            <w:pPr>
              <w:rPr>
                <w:rFonts w:cs="Calibri"/>
                <w:szCs w:val="20"/>
              </w:rPr>
            </w:pPr>
            <w:r w:rsidRPr="00D67BCF">
              <w:rPr>
                <w:rFonts w:cs="Calibri"/>
                <w:szCs w:val="20"/>
              </w:rPr>
              <w:t>Office - Small</w:t>
            </w:r>
          </w:p>
        </w:tc>
        <w:tc>
          <w:tcPr>
            <w:tcW w:w="1779" w:type="pct"/>
            <w:vAlign w:val="center"/>
          </w:tcPr>
          <w:p w14:paraId="166A7BDD" w14:textId="2923411D"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0E1E9897" w14:textId="3F57E5F2"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4CB979C8" w14:textId="77777777" w:rsidTr="004F52C9">
        <w:tc>
          <w:tcPr>
            <w:tcW w:w="1686" w:type="pct"/>
            <w:vAlign w:val="center"/>
          </w:tcPr>
          <w:p w14:paraId="4CCC2636" w14:textId="6D9C65EE" w:rsidR="00B80B37" w:rsidRPr="00D67BCF" w:rsidRDefault="00B80B37" w:rsidP="00B80B37">
            <w:pPr>
              <w:rPr>
                <w:rFonts w:cs="Calibri"/>
                <w:szCs w:val="20"/>
              </w:rPr>
            </w:pPr>
            <w:r w:rsidRPr="00D67BCF">
              <w:rPr>
                <w:rFonts w:cs="Calibri"/>
                <w:szCs w:val="20"/>
              </w:rPr>
              <w:t>Restaurant - Fast-Food</w:t>
            </w:r>
          </w:p>
        </w:tc>
        <w:tc>
          <w:tcPr>
            <w:tcW w:w="1779" w:type="pct"/>
            <w:vAlign w:val="center"/>
          </w:tcPr>
          <w:p w14:paraId="4EE2B7E3" w14:textId="4B69A17C"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6AB56A3C" w14:textId="2A1D58CC"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40201213" w14:textId="77777777" w:rsidTr="004F52C9">
        <w:tc>
          <w:tcPr>
            <w:tcW w:w="1686" w:type="pct"/>
            <w:vAlign w:val="center"/>
          </w:tcPr>
          <w:p w14:paraId="0281BC69" w14:textId="23FF5C7D" w:rsidR="00B80B37" w:rsidRPr="00D67BCF" w:rsidRDefault="00B80B37" w:rsidP="00B80B37">
            <w:pPr>
              <w:rPr>
                <w:rFonts w:cs="Calibri"/>
                <w:szCs w:val="20"/>
              </w:rPr>
            </w:pPr>
            <w:r w:rsidRPr="00D67BCF">
              <w:rPr>
                <w:rFonts w:cs="Calibri"/>
                <w:szCs w:val="20"/>
              </w:rPr>
              <w:t>Restaurant - Sit-Down</w:t>
            </w:r>
          </w:p>
        </w:tc>
        <w:tc>
          <w:tcPr>
            <w:tcW w:w="1779" w:type="pct"/>
            <w:vAlign w:val="center"/>
          </w:tcPr>
          <w:p w14:paraId="4625B7F3" w14:textId="7160EDA2"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300EBAC6" w14:textId="42E44275"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3F78097D" w14:textId="77777777" w:rsidTr="004F52C9">
        <w:tc>
          <w:tcPr>
            <w:tcW w:w="1686" w:type="pct"/>
            <w:vAlign w:val="center"/>
          </w:tcPr>
          <w:p w14:paraId="29623C12" w14:textId="168BF929" w:rsidR="00B80B37" w:rsidRPr="00D67BCF" w:rsidRDefault="00B80B37" w:rsidP="00B80B37">
            <w:pPr>
              <w:rPr>
                <w:rFonts w:cs="Calibri"/>
                <w:szCs w:val="20"/>
              </w:rPr>
            </w:pPr>
            <w:r w:rsidRPr="00D67BCF">
              <w:rPr>
                <w:rFonts w:cs="Calibri"/>
                <w:szCs w:val="20"/>
              </w:rPr>
              <w:t>Retail - Multistory Large</w:t>
            </w:r>
          </w:p>
        </w:tc>
        <w:tc>
          <w:tcPr>
            <w:tcW w:w="1779" w:type="pct"/>
            <w:vAlign w:val="center"/>
          </w:tcPr>
          <w:p w14:paraId="38A737DC" w14:textId="65D25ADE"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0216CB0B" w14:textId="49D64CC2" w:rsidR="00B80B37" w:rsidRPr="00920905" w:rsidRDefault="00B80B37" w:rsidP="00B80B37">
            <w:pPr>
              <w:rPr>
                <w:rFonts w:cstheme="minorHAnsi"/>
                <w:color w:val="FF0000"/>
                <w:szCs w:val="20"/>
              </w:rPr>
            </w:pPr>
            <w:r w:rsidRPr="00D67BCF">
              <w:rPr>
                <w:rFonts w:cstheme="minorHAnsi"/>
                <w:szCs w:val="20"/>
              </w:rPr>
              <w:t>NON_RES</w:t>
            </w:r>
          </w:p>
        </w:tc>
      </w:tr>
      <w:tr w:rsidR="00B80B37" w:rsidRPr="00500C4E" w14:paraId="77A1B31D" w14:textId="77777777" w:rsidTr="004F52C9">
        <w:tc>
          <w:tcPr>
            <w:tcW w:w="1686" w:type="pct"/>
            <w:vAlign w:val="center"/>
          </w:tcPr>
          <w:p w14:paraId="7B10C57E" w14:textId="12E253E4" w:rsidR="00B80B37" w:rsidRPr="00D67BCF" w:rsidRDefault="00B80B37" w:rsidP="00B80B37">
            <w:pPr>
              <w:rPr>
                <w:rFonts w:cs="Calibri"/>
                <w:szCs w:val="20"/>
              </w:rPr>
            </w:pPr>
            <w:r w:rsidRPr="00D67BCF">
              <w:rPr>
                <w:rFonts w:cs="Calibri"/>
                <w:szCs w:val="20"/>
              </w:rPr>
              <w:t>Retail - Small</w:t>
            </w:r>
          </w:p>
        </w:tc>
        <w:tc>
          <w:tcPr>
            <w:tcW w:w="1779" w:type="pct"/>
            <w:vAlign w:val="center"/>
          </w:tcPr>
          <w:p w14:paraId="4D7575BF" w14:textId="3AC09C9F" w:rsidR="00B80B37" w:rsidRPr="00920905" w:rsidRDefault="00B80B37" w:rsidP="00B80B37">
            <w:pPr>
              <w:rPr>
                <w:rFonts w:cstheme="minorHAnsi"/>
                <w:color w:val="FF0000"/>
                <w:szCs w:val="20"/>
              </w:rPr>
            </w:pPr>
            <w:r w:rsidRPr="00D67BCF">
              <w:rPr>
                <w:rFonts w:cstheme="minorHAnsi"/>
                <w:szCs w:val="20"/>
              </w:rPr>
              <w:t>DEER:Indoor_Non-CFL_Ltg</w:t>
            </w:r>
          </w:p>
        </w:tc>
        <w:tc>
          <w:tcPr>
            <w:tcW w:w="1535" w:type="pct"/>
            <w:vAlign w:val="center"/>
          </w:tcPr>
          <w:p w14:paraId="2E330DB5" w14:textId="3D4B888A" w:rsidR="00B80B37" w:rsidRPr="00920905" w:rsidRDefault="00B80B37" w:rsidP="00B80B37">
            <w:pPr>
              <w:rPr>
                <w:rFonts w:cstheme="minorHAnsi"/>
                <w:color w:val="FF0000"/>
                <w:szCs w:val="20"/>
              </w:rPr>
            </w:pPr>
            <w:r w:rsidRPr="00D67BCF">
              <w:rPr>
                <w:rFonts w:cstheme="minorHAnsi"/>
                <w:szCs w:val="20"/>
              </w:rPr>
              <w:t>NON_RES</w:t>
            </w:r>
          </w:p>
        </w:tc>
      </w:tr>
    </w:tbl>
    <w:p w14:paraId="52C9214C" w14:textId="5A04C955" w:rsidR="005552C3" w:rsidRDefault="00F95E2F" w:rsidP="00920905">
      <w:pPr>
        <w:pStyle w:val="Heading1"/>
      </w:pPr>
      <w:r>
        <w:t>Section 4. Costs</w:t>
      </w:r>
    </w:p>
    <w:p w14:paraId="3849EC0B" w14:textId="06F143C8" w:rsidR="004C19AF" w:rsidRPr="00920905" w:rsidRDefault="004C19AF" w:rsidP="00920905">
      <w:pPr>
        <w:pStyle w:val="NoSpacing"/>
      </w:pPr>
      <w:r w:rsidRPr="00D67BCF">
        <w:rPr>
          <w:rFonts w:cstheme="minorHAnsi"/>
        </w:rPr>
        <w:t>High-efficiency combination ovens typically have a higher list price than standard efficiency combination ovens. However, high-efficiency designs are often bundled with other features such as all stainless steel construction and high quality components and controls. In addition to lower operating costs, high-efficiency combination ovens exhibit better uniformity and higher production rates that increase their cost-effectiveness.</w:t>
      </w:r>
    </w:p>
    <w:p w14:paraId="4696E137" w14:textId="77777777" w:rsidR="00E16609" w:rsidRDefault="00E16609" w:rsidP="00824F1C">
      <w:pPr>
        <w:pStyle w:val="Heading2"/>
        <w:rPr>
          <w:rFonts w:asciiTheme="minorHAnsi" w:hAnsiTheme="minorHAnsi" w:cstheme="minorHAnsi"/>
        </w:rPr>
      </w:pPr>
      <w:bookmarkStart w:id="26" w:name="_MON_1399297811"/>
      <w:bookmarkStart w:id="27" w:name="_Toc214003097"/>
      <w:bookmarkEnd w:id="26"/>
      <w:r w:rsidRPr="00500C4E">
        <w:rPr>
          <w:rFonts w:asciiTheme="minorHAnsi" w:hAnsiTheme="minorHAnsi" w:cstheme="minorHAnsi"/>
        </w:rPr>
        <w:t>4.1 Base Case Cost</w:t>
      </w:r>
      <w:bookmarkEnd w:id="27"/>
    </w:p>
    <w:p w14:paraId="7211A0B7" w14:textId="77777777" w:rsidR="004C19AF" w:rsidRDefault="004C19AF" w:rsidP="004C19AF">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Base case costs are calculated by </w:t>
      </w:r>
      <w:r w:rsidRPr="00504CCD">
        <w:rPr>
          <w:rFonts w:asciiTheme="minorHAnsi" w:hAnsiTheme="minorHAnsi" w:cstheme="minorHAnsi"/>
          <w:i w:val="0"/>
          <w:color w:val="auto"/>
          <w:szCs w:val="22"/>
        </w:rPr>
        <w:t xml:space="preserve">applying an industry-standard 50% discount to manufacturer published list prices. </w:t>
      </w:r>
      <w:r>
        <w:rPr>
          <w:rFonts w:asciiTheme="minorHAnsi" w:hAnsiTheme="minorHAnsi" w:cstheme="minorHAnsi"/>
          <w:i w:val="0"/>
          <w:color w:val="auto"/>
          <w:szCs w:val="22"/>
        </w:rPr>
        <w:t>It is assumed that the labor cost is the same in base and measure cases, so only equipment costs are presented here.</w:t>
      </w:r>
    </w:p>
    <w:p w14:paraId="294F912E" w14:textId="77777777" w:rsidR="004C19AF" w:rsidRDefault="004C19AF" w:rsidP="004C19AF">
      <w:pPr>
        <w:pStyle w:val="Reminders"/>
        <w:rPr>
          <w:rFonts w:asciiTheme="minorHAnsi" w:hAnsiTheme="minorHAnsi" w:cstheme="minorHAnsi"/>
          <w:i w:val="0"/>
          <w:color w:val="auto"/>
          <w:szCs w:val="22"/>
        </w:rPr>
      </w:pPr>
    </w:p>
    <w:p w14:paraId="5CB3A018" w14:textId="6C815F8F" w:rsidR="004C19AF" w:rsidRPr="00920905" w:rsidRDefault="004C19AF" w:rsidP="004C19AF">
      <w:pPr>
        <w:rPr>
          <w:color w:val="FF0000"/>
        </w:rPr>
      </w:pPr>
      <w:r w:rsidRPr="00504CCD">
        <w:rPr>
          <w:rFonts w:cstheme="minorHAnsi"/>
          <w:szCs w:val="22"/>
        </w:rPr>
        <w:t>Equipment prices for this work paper were compiled from a number of sources including quotes, equipment sales rep</w:t>
      </w:r>
      <w:r>
        <w:rPr>
          <w:rFonts w:cstheme="minorHAnsi"/>
          <w:szCs w:val="22"/>
        </w:rPr>
        <w:t>resentative</w:t>
      </w:r>
      <w:r w:rsidRPr="00504CCD">
        <w:rPr>
          <w:rFonts w:cstheme="minorHAnsi"/>
          <w:szCs w:val="22"/>
        </w:rPr>
        <w:t>s</w:t>
      </w:r>
      <w:r>
        <w:rPr>
          <w:rFonts w:cstheme="minorHAnsi"/>
          <w:szCs w:val="22"/>
        </w:rPr>
        <w:t>,</w:t>
      </w:r>
      <w:r w:rsidRPr="00504CCD">
        <w:rPr>
          <w:rFonts w:cstheme="minorHAnsi"/>
          <w:szCs w:val="22"/>
        </w:rPr>
        <w:t xml:space="preserve"> and manufacturer sources. Since equipment pricing in food service is closely held information and prices vary widely according to buying volume and other factors, the sources for prices</w:t>
      </w:r>
      <w:r>
        <w:rPr>
          <w:rFonts w:cstheme="minorHAnsi"/>
          <w:szCs w:val="22"/>
        </w:rPr>
        <w:t xml:space="preserve"> cannot be listed explicitly</w:t>
      </w:r>
      <w:r w:rsidRPr="00504CCD">
        <w:rPr>
          <w:rFonts w:cstheme="minorHAnsi"/>
          <w:szCs w:val="22"/>
        </w:rPr>
        <w:t>.</w:t>
      </w:r>
    </w:p>
    <w:p w14:paraId="22EA90E7" w14:textId="788FCF10" w:rsidR="00E16609" w:rsidRDefault="00362477" w:rsidP="00E16609">
      <w:pPr>
        <w:pStyle w:val="Heading2"/>
        <w:keepNext w:val="0"/>
        <w:rPr>
          <w:rFonts w:asciiTheme="minorHAnsi" w:hAnsiTheme="minorHAnsi" w:cstheme="minorHAnsi"/>
        </w:rPr>
      </w:pPr>
      <w:bookmarkStart w:id="28" w:name="_Toc214003098"/>
      <w:r>
        <w:rPr>
          <w:rFonts w:asciiTheme="minorHAnsi" w:hAnsiTheme="minorHAnsi" w:cstheme="minorHAnsi"/>
        </w:rPr>
        <w:t>4.2</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005A0E53"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8"/>
    </w:p>
    <w:p w14:paraId="46AB5B8A" w14:textId="77777777" w:rsidR="00362477" w:rsidRDefault="00362477" w:rsidP="00362477">
      <w:pPr>
        <w:keepNext/>
        <w:rPr>
          <w:rFonts w:cstheme="minorHAnsi"/>
          <w:szCs w:val="22"/>
        </w:rPr>
      </w:pPr>
      <w:r>
        <w:rPr>
          <w:rFonts w:cstheme="minorHAnsi"/>
          <w:szCs w:val="22"/>
        </w:rPr>
        <w:t>Table below shows the calculation of full measure cost:</w:t>
      </w:r>
    </w:p>
    <w:p w14:paraId="36E385AA" w14:textId="77777777" w:rsidR="00362477" w:rsidRPr="00D67BCF" w:rsidRDefault="00362477" w:rsidP="00362477">
      <w:pPr>
        <w:keepNext/>
        <w:rPr>
          <w:rFonts w:cstheme="minorHAnsi"/>
        </w:rPr>
      </w:pPr>
    </w:p>
    <w:p w14:paraId="518B9E01" w14:textId="77777777" w:rsidR="00362477" w:rsidRPr="00A83D2F" w:rsidRDefault="00362477" w:rsidP="00362477">
      <w:pPr>
        <w:pStyle w:val="Caption"/>
        <w:rPr>
          <w:rFonts w:cstheme="minorHAnsi"/>
          <w:szCs w:val="22"/>
        </w:rPr>
      </w:pPr>
      <w:r>
        <w:rPr>
          <w:rFonts w:cstheme="minorHAnsi"/>
          <w:bCs w:val="0"/>
          <w:szCs w:val="22"/>
        </w:rPr>
        <w:t>Full and Incremental Measure Cost</w:t>
      </w:r>
    </w:p>
    <w:tbl>
      <w:tblPr>
        <w:tblStyle w:val="TableGrid1"/>
        <w:tblW w:w="4850" w:type="pct"/>
        <w:tblLook w:val="04A0" w:firstRow="1" w:lastRow="0" w:firstColumn="1" w:lastColumn="0" w:noHBand="0" w:noVBand="1"/>
      </w:tblPr>
      <w:tblGrid>
        <w:gridCol w:w="2493"/>
        <w:gridCol w:w="1341"/>
        <w:gridCol w:w="1065"/>
        <w:gridCol w:w="1288"/>
        <w:gridCol w:w="1288"/>
        <w:gridCol w:w="1595"/>
      </w:tblGrid>
      <w:tr w:rsidR="00362477" w:rsidRPr="00F46AB7" w14:paraId="28ED4B18" w14:textId="77777777" w:rsidTr="00CF7D5B">
        <w:trPr>
          <w:trHeight w:val="780"/>
        </w:trPr>
        <w:tc>
          <w:tcPr>
            <w:tcW w:w="1375" w:type="pct"/>
            <w:shd w:val="clear" w:color="auto" w:fill="D9D9D9" w:themeFill="background1" w:themeFillShade="D9"/>
          </w:tcPr>
          <w:p w14:paraId="74395EA2" w14:textId="77777777" w:rsidR="00362477" w:rsidRPr="004C19AF" w:rsidRDefault="00362477" w:rsidP="00CF7D5B">
            <w:pPr>
              <w:rPr>
                <w:rFonts w:cstheme="minorHAnsi"/>
                <w:b/>
                <w:bCs/>
                <w:szCs w:val="20"/>
              </w:rPr>
            </w:pPr>
            <w:r w:rsidRPr="004C19AF">
              <w:rPr>
                <w:rFonts w:cstheme="minorHAnsi"/>
                <w:b/>
                <w:szCs w:val="20"/>
              </w:rPr>
              <w:t>Combination Oven Type</w:t>
            </w:r>
          </w:p>
        </w:tc>
        <w:tc>
          <w:tcPr>
            <w:tcW w:w="739" w:type="pct"/>
            <w:shd w:val="clear" w:color="auto" w:fill="D9D9D9" w:themeFill="background1" w:themeFillShade="D9"/>
          </w:tcPr>
          <w:p w14:paraId="57F057A0" w14:textId="77777777" w:rsidR="00362477" w:rsidRPr="004C19AF" w:rsidRDefault="00362477" w:rsidP="00CF7D5B">
            <w:pPr>
              <w:jc w:val="center"/>
              <w:rPr>
                <w:rFonts w:cstheme="minorHAnsi"/>
                <w:b/>
                <w:bCs/>
                <w:szCs w:val="20"/>
              </w:rPr>
            </w:pPr>
            <w:r w:rsidRPr="004C19AF">
              <w:rPr>
                <w:rFonts w:cstheme="minorHAnsi"/>
                <w:b/>
                <w:szCs w:val="20"/>
              </w:rPr>
              <w:t>Baseline Unit Price</w:t>
            </w:r>
          </w:p>
        </w:tc>
        <w:tc>
          <w:tcPr>
            <w:tcW w:w="587" w:type="pct"/>
            <w:shd w:val="clear" w:color="auto" w:fill="D9D9D9" w:themeFill="background1" w:themeFillShade="D9"/>
          </w:tcPr>
          <w:p w14:paraId="3A5E68D2" w14:textId="77777777" w:rsidR="00362477" w:rsidRPr="004C19AF" w:rsidRDefault="00362477" w:rsidP="00CF7D5B">
            <w:pPr>
              <w:jc w:val="center"/>
              <w:rPr>
                <w:rFonts w:cstheme="minorHAnsi"/>
                <w:b/>
                <w:bCs/>
                <w:szCs w:val="20"/>
              </w:rPr>
            </w:pPr>
            <w:r w:rsidRPr="004C19AF">
              <w:rPr>
                <w:rFonts w:cstheme="minorHAnsi"/>
                <w:b/>
                <w:szCs w:val="20"/>
              </w:rPr>
              <w:t>Energy Efficient Unit Price</w:t>
            </w:r>
          </w:p>
        </w:tc>
        <w:tc>
          <w:tcPr>
            <w:tcW w:w="710" w:type="pct"/>
            <w:shd w:val="clear" w:color="auto" w:fill="D9D9D9" w:themeFill="background1" w:themeFillShade="D9"/>
          </w:tcPr>
          <w:p w14:paraId="52E81602" w14:textId="77777777" w:rsidR="00362477" w:rsidRPr="004C19AF" w:rsidRDefault="00362477" w:rsidP="00CF7D5B">
            <w:pPr>
              <w:jc w:val="center"/>
              <w:rPr>
                <w:rFonts w:cstheme="minorHAnsi"/>
                <w:b/>
                <w:bCs/>
                <w:szCs w:val="20"/>
              </w:rPr>
            </w:pPr>
            <w:r w:rsidRPr="004C19AF">
              <w:rPr>
                <w:rFonts w:cstheme="minorHAnsi"/>
                <w:b/>
                <w:szCs w:val="20"/>
              </w:rPr>
              <w:t>Baseline Unit Cost</w:t>
            </w:r>
          </w:p>
        </w:tc>
        <w:tc>
          <w:tcPr>
            <w:tcW w:w="710" w:type="pct"/>
            <w:shd w:val="clear" w:color="auto" w:fill="D9D9D9" w:themeFill="background1" w:themeFillShade="D9"/>
          </w:tcPr>
          <w:p w14:paraId="2CA11CC6" w14:textId="77777777" w:rsidR="00362477" w:rsidRPr="004C19AF" w:rsidRDefault="00362477" w:rsidP="00CF7D5B">
            <w:pPr>
              <w:jc w:val="center"/>
              <w:rPr>
                <w:rFonts w:cstheme="minorHAnsi"/>
                <w:b/>
                <w:bCs/>
                <w:szCs w:val="20"/>
              </w:rPr>
            </w:pPr>
            <w:r w:rsidRPr="004C19AF">
              <w:rPr>
                <w:rFonts w:cstheme="minorHAnsi"/>
                <w:b/>
                <w:szCs w:val="20"/>
              </w:rPr>
              <w:t>Energy Efficient Unit Cost</w:t>
            </w:r>
          </w:p>
        </w:tc>
        <w:tc>
          <w:tcPr>
            <w:tcW w:w="880" w:type="pct"/>
            <w:shd w:val="clear" w:color="auto" w:fill="D9D9D9" w:themeFill="background1" w:themeFillShade="D9"/>
          </w:tcPr>
          <w:p w14:paraId="3BD9ADCC" w14:textId="77777777" w:rsidR="00362477" w:rsidRPr="004C19AF" w:rsidRDefault="00362477" w:rsidP="00CF7D5B">
            <w:pPr>
              <w:jc w:val="center"/>
              <w:rPr>
                <w:rFonts w:cstheme="minorHAnsi"/>
                <w:b/>
                <w:bCs/>
                <w:szCs w:val="20"/>
              </w:rPr>
            </w:pPr>
            <w:r>
              <w:rPr>
                <w:rFonts w:cstheme="minorHAnsi"/>
                <w:b/>
                <w:szCs w:val="20"/>
              </w:rPr>
              <w:t xml:space="preserve">Full and </w:t>
            </w:r>
            <w:r w:rsidRPr="004C19AF">
              <w:rPr>
                <w:rFonts w:cstheme="minorHAnsi"/>
                <w:b/>
                <w:szCs w:val="20"/>
              </w:rPr>
              <w:t>Incremental Measure Cost</w:t>
            </w:r>
          </w:p>
        </w:tc>
      </w:tr>
      <w:tr w:rsidR="00362477" w:rsidRPr="00F46AB7" w14:paraId="5D33446B" w14:textId="77777777" w:rsidTr="00CF7D5B">
        <w:trPr>
          <w:trHeight w:val="300"/>
        </w:trPr>
        <w:tc>
          <w:tcPr>
            <w:tcW w:w="1375" w:type="pct"/>
          </w:tcPr>
          <w:p w14:paraId="3266A558" w14:textId="77777777" w:rsidR="00362477" w:rsidRPr="00F46AB7" w:rsidRDefault="00362477" w:rsidP="00CF7D5B">
            <w:pPr>
              <w:rPr>
                <w:rFonts w:cstheme="minorHAnsi"/>
                <w:szCs w:val="20"/>
              </w:rPr>
            </w:pPr>
            <w:r w:rsidRPr="00F46AB7">
              <w:rPr>
                <w:rFonts w:cstheme="minorHAnsi"/>
                <w:szCs w:val="20"/>
              </w:rPr>
              <w:t>Electric Combi &lt; 15 pan capacity*</w:t>
            </w:r>
          </w:p>
        </w:tc>
        <w:tc>
          <w:tcPr>
            <w:tcW w:w="739" w:type="pct"/>
            <w:noWrap/>
          </w:tcPr>
          <w:p w14:paraId="26E201B4" w14:textId="77777777" w:rsidR="00362477" w:rsidRPr="00F46AB7" w:rsidRDefault="00362477" w:rsidP="00CF7D5B">
            <w:pPr>
              <w:jc w:val="center"/>
              <w:rPr>
                <w:rFonts w:cstheme="minorHAnsi"/>
                <w:szCs w:val="20"/>
              </w:rPr>
            </w:pPr>
            <w:r w:rsidRPr="00F46AB7">
              <w:rPr>
                <w:rFonts w:cstheme="minorHAnsi"/>
                <w:szCs w:val="20"/>
              </w:rPr>
              <w:t>$18,274</w:t>
            </w:r>
          </w:p>
        </w:tc>
        <w:tc>
          <w:tcPr>
            <w:tcW w:w="587" w:type="pct"/>
            <w:noWrap/>
          </w:tcPr>
          <w:p w14:paraId="47681CF9" w14:textId="77777777" w:rsidR="00362477" w:rsidRPr="00F46AB7" w:rsidRDefault="00362477" w:rsidP="00CF7D5B">
            <w:pPr>
              <w:jc w:val="center"/>
              <w:rPr>
                <w:rFonts w:cstheme="minorHAnsi"/>
                <w:szCs w:val="20"/>
              </w:rPr>
            </w:pPr>
            <w:r w:rsidRPr="00F46AB7">
              <w:rPr>
                <w:rFonts w:cstheme="minorHAnsi"/>
                <w:szCs w:val="20"/>
              </w:rPr>
              <w:t>$21,411</w:t>
            </w:r>
          </w:p>
        </w:tc>
        <w:tc>
          <w:tcPr>
            <w:tcW w:w="710" w:type="pct"/>
            <w:noWrap/>
          </w:tcPr>
          <w:p w14:paraId="002C5A59" w14:textId="77777777" w:rsidR="00362477" w:rsidRPr="00F46AB7" w:rsidRDefault="00362477" w:rsidP="00CF7D5B">
            <w:pPr>
              <w:jc w:val="center"/>
              <w:rPr>
                <w:rFonts w:cstheme="minorHAnsi"/>
                <w:szCs w:val="20"/>
              </w:rPr>
            </w:pPr>
            <w:r w:rsidRPr="00F46AB7">
              <w:rPr>
                <w:rFonts w:cstheme="minorHAnsi"/>
                <w:szCs w:val="20"/>
              </w:rPr>
              <w:t>$9,137</w:t>
            </w:r>
          </w:p>
        </w:tc>
        <w:tc>
          <w:tcPr>
            <w:tcW w:w="710" w:type="pct"/>
            <w:noWrap/>
          </w:tcPr>
          <w:p w14:paraId="4092AC4C" w14:textId="77777777" w:rsidR="00362477" w:rsidRPr="00F46AB7" w:rsidRDefault="00362477" w:rsidP="00CF7D5B">
            <w:pPr>
              <w:jc w:val="center"/>
              <w:rPr>
                <w:rFonts w:cstheme="minorHAnsi"/>
                <w:szCs w:val="20"/>
              </w:rPr>
            </w:pPr>
            <w:r w:rsidRPr="00F46AB7">
              <w:rPr>
                <w:rFonts w:cstheme="minorHAnsi"/>
                <w:szCs w:val="20"/>
              </w:rPr>
              <w:t>$10,705</w:t>
            </w:r>
          </w:p>
        </w:tc>
        <w:tc>
          <w:tcPr>
            <w:tcW w:w="880" w:type="pct"/>
            <w:noWrap/>
          </w:tcPr>
          <w:p w14:paraId="55E8C0A4" w14:textId="77777777" w:rsidR="00362477" w:rsidRPr="00F46AB7" w:rsidRDefault="00362477" w:rsidP="00CF7D5B">
            <w:pPr>
              <w:jc w:val="center"/>
              <w:rPr>
                <w:rFonts w:cstheme="minorHAnsi"/>
                <w:szCs w:val="20"/>
              </w:rPr>
            </w:pPr>
            <w:r w:rsidRPr="00F46AB7">
              <w:rPr>
                <w:rFonts w:cstheme="minorHAnsi"/>
                <w:szCs w:val="20"/>
              </w:rPr>
              <w:t>$1,568</w:t>
            </w:r>
          </w:p>
        </w:tc>
      </w:tr>
      <w:tr w:rsidR="00362477" w:rsidRPr="00F46AB7" w14:paraId="26734B94" w14:textId="77777777" w:rsidTr="00CF7D5B">
        <w:trPr>
          <w:trHeight w:val="300"/>
        </w:trPr>
        <w:tc>
          <w:tcPr>
            <w:tcW w:w="1375" w:type="pct"/>
          </w:tcPr>
          <w:p w14:paraId="12D4ABD8" w14:textId="77777777" w:rsidR="00362477" w:rsidRPr="00F46AB7" w:rsidRDefault="00362477" w:rsidP="00CF7D5B">
            <w:pPr>
              <w:rPr>
                <w:rFonts w:cstheme="minorHAnsi"/>
                <w:szCs w:val="20"/>
              </w:rPr>
            </w:pPr>
            <w:r w:rsidRPr="00F46AB7">
              <w:rPr>
                <w:rFonts w:cstheme="minorHAnsi"/>
                <w:szCs w:val="20"/>
              </w:rPr>
              <w:t>Electric Combi 15−28 pan capacity*</w:t>
            </w:r>
          </w:p>
        </w:tc>
        <w:tc>
          <w:tcPr>
            <w:tcW w:w="739" w:type="pct"/>
            <w:noWrap/>
          </w:tcPr>
          <w:p w14:paraId="03D13153" w14:textId="77777777" w:rsidR="00362477" w:rsidRPr="00F46AB7" w:rsidRDefault="00362477" w:rsidP="00CF7D5B">
            <w:pPr>
              <w:jc w:val="center"/>
              <w:rPr>
                <w:rFonts w:cstheme="minorHAnsi"/>
                <w:szCs w:val="20"/>
              </w:rPr>
            </w:pPr>
            <w:r w:rsidRPr="00F46AB7">
              <w:rPr>
                <w:rFonts w:cstheme="minorHAnsi"/>
                <w:szCs w:val="20"/>
              </w:rPr>
              <w:t>$30,048</w:t>
            </w:r>
          </w:p>
        </w:tc>
        <w:tc>
          <w:tcPr>
            <w:tcW w:w="587" w:type="pct"/>
            <w:noWrap/>
          </w:tcPr>
          <w:p w14:paraId="0B5DE4F1" w14:textId="77777777" w:rsidR="00362477" w:rsidRPr="00F46AB7" w:rsidRDefault="00362477" w:rsidP="00CF7D5B">
            <w:pPr>
              <w:jc w:val="center"/>
              <w:rPr>
                <w:rFonts w:cstheme="minorHAnsi"/>
                <w:szCs w:val="20"/>
              </w:rPr>
            </w:pPr>
            <w:r w:rsidRPr="00F46AB7">
              <w:rPr>
                <w:rFonts w:cstheme="minorHAnsi"/>
                <w:szCs w:val="20"/>
              </w:rPr>
              <w:t>$33,216</w:t>
            </w:r>
          </w:p>
        </w:tc>
        <w:tc>
          <w:tcPr>
            <w:tcW w:w="710" w:type="pct"/>
            <w:noWrap/>
          </w:tcPr>
          <w:p w14:paraId="2C24B656" w14:textId="77777777" w:rsidR="00362477" w:rsidRPr="00F46AB7" w:rsidRDefault="00362477" w:rsidP="00CF7D5B">
            <w:pPr>
              <w:jc w:val="center"/>
              <w:rPr>
                <w:rFonts w:cstheme="minorHAnsi"/>
                <w:szCs w:val="20"/>
              </w:rPr>
            </w:pPr>
            <w:r w:rsidRPr="00F46AB7">
              <w:rPr>
                <w:rFonts w:cstheme="minorHAnsi"/>
                <w:szCs w:val="20"/>
              </w:rPr>
              <w:t>$15,024</w:t>
            </w:r>
          </w:p>
        </w:tc>
        <w:tc>
          <w:tcPr>
            <w:tcW w:w="710" w:type="pct"/>
            <w:noWrap/>
          </w:tcPr>
          <w:p w14:paraId="1773D158" w14:textId="77777777" w:rsidR="00362477" w:rsidRPr="00F46AB7" w:rsidRDefault="00362477" w:rsidP="00CF7D5B">
            <w:pPr>
              <w:jc w:val="center"/>
              <w:rPr>
                <w:rFonts w:cstheme="minorHAnsi"/>
                <w:szCs w:val="20"/>
              </w:rPr>
            </w:pPr>
            <w:r w:rsidRPr="00F46AB7">
              <w:rPr>
                <w:rFonts w:cstheme="minorHAnsi"/>
                <w:szCs w:val="20"/>
              </w:rPr>
              <w:t>$16,608</w:t>
            </w:r>
          </w:p>
        </w:tc>
        <w:tc>
          <w:tcPr>
            <w:tcW w:w="880" w:type="pct"/>
            <w:noWrap/>
          </w:tcPr>
          <w:p w14:paraId="5132D71D" w14:textId="77777777" w:rsidR="00362477" w:rsidRPr="00F46AB7" w:rsidRDefault="00362477" w:rsidP="00CF7D5B">
            <w:pPr>
              <w:jc w:val="center"/>
              <w:rPr>
                <w:rFonts w:cstheme="minorHAnsi"/>
                <w:szCs w:val="20"/>
              </w:rPr>
            </w:pPr>
            <w:r w:rsidRPr="00F46AB7">
              <w:rPr>
                <w:rFonts w:cstheme="minorHAnsi"/>
                <w:szCs w:val="20"/>
              </w:rPr>
              <w:t>$1,584</w:t>
            </w:r>
          </w:p>
        </w:tc>
      </w:tr>
      <w:tr w:rsidR="00362477" w:rsidRPr="00F46AB7" w14:paraId="1CCDF021" w14:textId="77777777" w:rsidTr="00CF7D5B">
        <w:trPr>
          <w:trHeight w:val="300"/>
        </w:trPr>
        <w:tc>
          <w:tcPr>
            <w:tcW w:w="1375" w:type="pct"/>
          </w:tcPr>
          <w:p w14:paraId="302730A7" w14:textId="77777777" w:rsidR="00362477" w:rsidRPr="00F46AB7" w:rsidRDefault="00362477" w:rsidP="00CF7D5B">
            <w:pPr>
              <w:rPr>
                <w:rFonts w:cstheme="minorHAnsi"/>
                <w:szCs w:val="20"/>
              </w:rPr>
            </w:pPr>
            <w:r w:rsidRPr="00F46AB7">
              <w:rPr>
                <w:rFonts w:cstheme="minorHAnsi"/>
                <w:szCs w:val="20"/>
              </w:rPr>
              <w:t>Electric Combi &gt; 28 pan capacity*</w:t>
            </w:r>
          </w:p>
        </w:tc>
        <w:tc>
          <w:tcPr>
            <w:tcW w:w="739" w:type="pct"/>
            <w:noWrap/>
          </w:tcPr>
          <w:p w14:paraId="6A823FDF" w14:textId="77777777" w:rsidR="00362477" w:rsidRPr="00F46AB7" w:rsidRDefault="00362477" w:rsidP="00CF7D5B">
            <w:pPr>
              <w:jc w:val="center"/>
              <w:rPr>
                <w:rFonts w:cstheme="minorHAnsi"/>
                <w:szCs w:val="20"/>
              </w:rPr>
            </w:pPr>
            <w:r w:rsidRPr="00F46AB7">
              <w:rPr>
                <w:rFonts w:cstheme="minorHAnsi"/>
                <w:szCs w:val="20"/>
              </w:rPr>
              <w:t>$39,220</w:t>
            </w:r>
          </w:p>
        </w:tc>
        <w:tc>
          <w:tcPr>
            <w:tcW w:w="587" w:type="pct"/>
            <w:noWrap/>
          </w:tcPr>
          <w:p w14:paraId="21D9399C" w14:textId="77777777" w:rsidR="00362477" w:rsidRPr="00F46AB7" w:rsidRDefault="00362477" w:rsidP="00CF7D5B">
            <w:pPr>
              <w:jc w:val="center"/>
              <w:rPr>
                <w:rFonts w:cstheme="minorHAnsi"/>
                <w:szCs w:val="20"/>
              </w:rPr>
            </w:pPr>
            <w:r w:rsidRPr="00F46AB7">
              <w:rPr>
                <w:rFonts w:cstheme="minorHAnsi"/>
                <w:szCs w:val="20"/>
              </w:rPr>
              <w:t>$53,316</w:t>
            </w:r>
          </w:p>
        </w:tc>
        <w:tc>
          <w:tcPr>
            <w:tcW w:w="710" w:type="pct"/>
            <w:noWrap/>
          </w:tcPr>
          <w:p w14:paraId="2583E938" w14:textId="77777777" w:rsidR="00362477" w:rsidRPr="00F46AB7" w:rsidRDefault="00362477" w:rsidP="00CF7D5B">
            <w:pPr>
              <w:jc w:val="center"/>
              <w:rPr>
                <w:rFonts w:cstheme="minorHAnsi"/>
                <w:szCs w:val="20"/>
              </w:rPr>
            </w:pPr>
            <w:r w:rsidRPr="00F46AB7">
              <w:rPr>
                <w:rFonts w:cstheme="minorHAnsi"/>
                <w:szCs w:val="20"/>
              </w:rPr>
              <w:t>$19,610</w:t>
            </w:r>
          </w:p>
        </w:tc>
        <w:tc>
          <w:tcPr>
            <w:tcW w:w="710" w:type="pct"/>
            <w:noWrap/>
          </w:tcPr>
          <w:p w14:paraId="5096D120" w14:textId="77777777" w:rsidR="00362477" w:rsidRPr="00F46AB7" w:rsidRDefault="00362477" w:rsidP="00CF7D5B">
            <w:pPr>
              <w:jc w:val="center"/>
              <w:rPr>
                <w:rFonts w:cstheme="minorHAnsi"/>
                <w:szCs w:val="20"/>
              </w:rPr>
            </w:pPr>
            <w:r w:rsidRPr="00F46AB7">
              <w:rPr>
                <w:rFonts w:cstheme="minorHAnsi"/>
                <w:szCs w:val="20"/>
              </w:rPr>
              <w:t>$26,658</w:t>
            </w:r>
          </w:p>
        </w:tc>
        <w:tc>
          <w:tcPr>
            <w:tcW w:w="880" w:type="pct"/>
            <w:noWrap/>
          </w:tcPr>
          <w:p w14:paraId="44E192EA" w14:textId="77777777" w:rsidR="00362477" w:rsidRPr="00F46AB7" w:rsidRDefault="00362477" w:rsidP="00CF7D5B">
            <w:pPr>
              <w:jc w:val="center"/>
              <w:rPr>
                <w:rFonts w:cstheme="minorHAnsi"/>
                <w:szCs w:val="20"/>
              </w:rPr>
            </w:pPr>
            <w:r w:rsidRPr="00F46AB7">
              <w:rPr>
                <w:rFonts w:cstheme="minorHAnsi"/>
                <w:szCs w:val="20"/>
              </w:rPr>
              <w:t>$7,048</w:t>
            </w:r>
          </w:p>
        </w:tc>
      </w:tr>
    </w:tbl>
    <w:p w14:paraId="6D36209B" w14:textId="77777777" w:rsidR="00980D5A" w:rsidRDefault="00362477">
      <w:pPr>
        <w:rPr>
          <w:color w:val="FF0000"/>
        </w:rPr>
      </w:pPr>
      <w:r w:rsidRPr="004067C9">
        <w:rPr>
          <w:rFonts w:cstheme="minorHAnsi"/>
          <w:sz w:val="16"/>
          <w:szCs w:val="16"/>
        </w:rPr>
        <w:lastRenderedPageBreak/>
        <w:t>*Estimated purchase price and Incremental Measure Cost (IMC) were based on an industry-standard 50% discount off the manufacturer’s list price.</w:t>
      </w:r>
    </w:p>
    <w:p w14:paraId="0402FB1A" w14:textId="508DC887" w:rsidR="00A80270" w:rsidRPr="00980D5A" w:rsidRDefault="004673A2">
      <w:pPr>
        <w:rPr>
          <w:color w:val="FF0000"/>
        </w:rPr>
      </w:pPr>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3145"/>
        <w:gridCol w:w="1259"/>
        <w:gridCol w:w="1440"/>
        <w:gridCol w:w="1801"/>
        <w:gridCol w:w="1705"/>
      </w:tblGrid>
      <w:tr w:rsidR="00F474EF" w:rsidRPr="00500C4E" w14:paraId="7122FF83" w14:textId="77777777" w:rsidTr="00916376">
        <w:tc>
          <w:tcPr>
            <w:tcW w:w="1682"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73"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770"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1875"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916376">
        <w:tc>
          <w:tcPr>
            <w:tcW w:w="1682"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73"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770"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963"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912"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EA76DA" w:rsidRPr="00500C4E" w14:paraId="31204A9D" w14:textId="77777777" w:rsidTr="00916376">
        <w:tc>
          <w:tcPr>
            <w:tcW w:w="1682" w:type="pct"/>
          </w:tcPr>
          <w:p w14:paraId="20624498" w14:textId="1593C8D8" w:rsidR="00EA76DA" w:rsidRPr="00920905" w:rsidRDefault="00EA76DA" w:rsidP="00EA76DA">
            <w:pPr>
              <w:rPr>
                <w:rFonts w:cstheme="minorHAnsi"/>
                <w:color w:val="FF0000"/>
                <w:szCs w:val="20"/>
              </w:rPr>
            </w:pPr>
            <w:r w:rsidRPr="00F46AB7">
              <w:rPr>
                <w:rFonts w:cstheme="minorHAnsi"/>
                <w:szCs w:val="20"/>
              </w:rPr>
              <w:t>Electric Combi &lt; 15 pan capacity*</w:t>
            </w:r>
          </w:p>
        </w:tc>
        <w:tc>
          <w:tcPr>
            <w:tcW w:w="673" w:type="pct"/>
          </w:tcPr>
          <w:p w14:paraId="1B8D4FEE" w14:textId="15DB7D4A" w:rsidR="00EA76DA" w:rsidRPr="005B37F3" w:rsidRDefault="00EA76DA" w:rsidP="00EA76DA">
            <w:pPr>
              <w:rPr>
                <w:rFonts w:cstheme="minorHAnsi"/>
                <w:szCs w:val="20"/>
              </w:rPr>
            </w:pPr>
            <w:r w:rsidRPr="005B37F3">
              <w:rPr>
                <w:rFonts w:cstheme="minorHAnsi"/>
                <w:szCs w:val="20"/>
              </w:rPr>
              <w:t>ROB</w:t>
            </w:r>
          </w:p>
        </w:tc>
        <w:tc>
          <w:tcPr>
            <w:tcW w:w="770" w:type="pct"/>
          </w:tcPr>
          <w:p w14:paraId="17400ED7" w14:textId="4603C4A8" w:rsidR="00EA76DA" w:rsidRPr="005B37F3" w:rsidRDefault="00EA76DA" w:rsidP="00EA76DA">
            <w:pPr>
              <w:rPr>
                <w:rFonts w:cstheme="minorHAnsi"/>
                <w:szCs w:val="20"/>
              </w:rPr>
            </w:pPr>
            <w:r w:rsidRPr="005B37F3">
              <w:rPr>
                <w:rFonts w:cstheme="minorHAnsi"/>
                <w:szCs w:val="20"/>
              </w:rPr>
              <w:t>$1,568</w:t>
            </w:r>
          </w:p>
        </w:tc>
        <w:tc>
          <w:tcPr>
            <w:tcW w:w="963" w:type="pct"/>
          </w:tcPr>
          <w:p w14:paraId="0F861C7C" w14:textId="0110B480" w:rsidR="00EA76DA" w:rsidRPr="005B37F3" w:rsidRDefault="00EA76DA" w:rsidP="00EA76DA">
            <w:pPr>
              <w:rPr>
                <w:rFonts w:cstheme="minorHAnsi"/>
                <w:szCs w:val="20"/>
              </w:rPr>
            </w:pPr>
            <w:r w:rsidRPr="005B37F3">
              <w:rPr>
                <w:rFonts w:cstheme="minorHAnsi"/>
                <w:szCs w:val="20"/>
              </w:rPr>
              <w:t>$1,568</w:t>
            </w:r>
          </w:p>
        </w:tc>
        <w:tc>
          <w:tcPr>
            <w:tcW w:w="912" w:type="pct"/>
          </w:tcPr>
          <w:p w14:paraId="26FF7460" w14:textId="77777777" w:rsidR="00EA76DA" w:rsidRPr="005B37F3" w:rsidRDefault="00EA76DA" w:rsidP="00EA76DA">
            <w:pPr>
              <w:rPr>
                <w:rFonts w:cstheme="minorHAnsi"/>
                <w:szCs w:val="20"/>
              </w:rPr>
            </w:pPr>
            <w:r w:rsidRPr="005B37F3">
              <w:rPr>
                <w:rFonts w:cstheme="minorHAnsi"/>
                <w:szCs w:val="20"/>
              </w:rPr>
              <w:t>N/A</w:t>
            </w:r>
          </w:p>
        </w:tc>
      </w:tr>
      <w:tr w:rsidR="00EA76DA" w:rsidRPr="00500C4E" w14:paraId="64E9A8E4" w14:textId="77777777" w:rsidTr="00916376">
        <w:tc>
          <w:tcPr>
            <w:tcW w:w="1682" w:type="pct"/>
          </w:tcPr>
          <w:p w14:paraId="73C0EEF5" w14:textId="71896AC5" w:rsidR="00EA76DA" w:rsidRPr="00920905" w:rsidRDefault="00EA76DA" w:rsidP="00EA76DA">
            <w:pPr>
              <w:rPr>
                <w:rFonts w:cstheme="minorHAnsi"/>
                <w:color w:val="FF0000"/>
                <w:szCs w:val="20"/>
              </w:rPr>
            </w:pPr>
            <w:r w:rsidRPr="00F46AB7">
              <w:rPr>
                <w:rFonts w:cstheme="minorHAnsi"/>
                <w:szCs w:val="20"/>
              </w:rPr>
              <w:t>Electric Combi 15−28 pan capacity*</w:t>
            </w:r>
          </w:p>
        </w:tc>
        <w:tc>
          <w:tcPr>
            <w:tcW w:w="673" w:type="pct"/>
          </w:tcPr>
          <w:p w14:paraId="3EDB244E" w14:textId="781DC644" w:rsidR="00EA76DA" w:rsidRPr="005B37F3" w:rsidRDefault="00EA76DA" w:rsidP="00EA76DA">
            <w:pPr>
              <w:rPr>
                <w:rFonts w:cstheme="minorHAnsi"/>
                <w:szCs w:val="20"/>
              </w:rPr>
            </w:pPr>
            <w:r w:rsidRPr="005B37F3">
              <w:rPr>
                <w:rFonts w:cstheme="minorHAnsi"/>
                <w:szCs w:val="20"/>
              </w:rPr>
              <w:t>ROB</w:t>
            </w:r>
          </w:p>
        </w:tc>
        <w:tc>
          <w:tcPr>
            <w:tcW w:w="770" w:type="pct"/>
          </w:tcPr>
          <w:p w14:paraId="780C91CF" w14:textId="1BA7B65F" w:rsidR="00EA76DA" w:rsidRPr="005B37F3" w:rsidRDefault="00EA76DA" w:rsidP="00EA76DA">
            <w:pPr>
              <w:rPr>
                <w:rFonts w:cstheme="minorHAnsi"/>
                <w:szCs w:val="20"/>
              </w:rPr>
            </w:pPr>
            <w:r w:rsidRPr="005B37F3">
              <w:rPr>
                <w:rFonts w:cstheme="minorHAnsi"/>
                <w:szCs w:val="20"/>
              </w:rPr>
              <w:t>$1,584</w:t>
            </w:r>
          </w:p>
        </w:tc>
        <w:tc>
          <w:tcPr>
            <w:tcW w:w="963" w:type="pct"/>
          </w:tcPr>
          <w:p w14:paraId="1542AB5C" w14:textId="29480CD2" w:rsidR="00EA76DA" w:rsidRPr="005B37F3" w:rsidRDefault="00EA76DA" w:rsidP="00EA76DA">
            <w:pPr>
              <w:rPr>
                <w:rFonts w:cstheme="minorHAnsi"/>
                <w:szCs w:val="20"/>
              </w:rPr>
            </w:pPr>
            <w:r w:rsidRPr="005B37F3">
              <w:rPr>
                <w:rFonts w:cstheme="minorHAnsi"/>
                <w:szCs w:val="20"/>
              </w:rPr>
              <w:t>$1,584</w:t>
            </w:r>
          </w:p>
        </w:tc>
        <w:tc>
          <w:tcPr>
            <w:tcW w:w="912" w:type="pct"/>
          </w:tcPr>
          <w:p w14:paraId="39B4B752" w14:textId="792E1D97" w:rsidR="00EA76DA" w:rsidRPr="005B37F3" w:rsidRDefault="00EA76DA" w:rsidP="00EA76DA">
            <w:pPr>
              <w:rPr>
                <w:rFonts w:cstheme="minorHAnsi"/>
                <w:szCs w:val="20"/>
              </w:rPr>
            </w:pPr>
            <w:r w:rsidRPr="005B37F3">
              <w:rPr>
                <w:rFonts w:cstheme="minorHAnsi"/>
                <w:szCs w:val="20"/>
              </w:rPr>
              <w:t>N/A</w:t>
            </w:r>
          </w:p>
        </w:tc>
      </w:tr>
      <w:tr w:rsidR="00EA76DA" w:rsidRPr="00500C4E" w14:paraId="117593ED" w14:textId="77777777" w:rsidTr="00916376">
        <w:tc>
          <w:tcPr>
            <w:tcW w:w="1682" w:type="pct"/>
          </w:tcPr>
          <w:p w14:paraId="1F391E38" w14:textId="3FD1F6FC" w:rsidR="00EA76DA" w:rsidRDefault="00EA76DA" w:rsidP="00EA76DA">
            <w:pPr>
              <w:rPr>
                <w:rFonts w:cstheme="minorHAnsi"/>
                <w:color w:val="FF0000"/>
                <w:szCs w:val="20"/>
              </w:rPr>
            </w:pPr>
            <w:r w:rsidRPr="00F46AB7">
              <w:rPr>
                <w:rFonts w:cstheme="minorHAnsi"/>
                <w:szCs w:val="20"/>
              </w:rPr>
              <w:t>Electric Combi &gt; 28 pan capacity*</w:t>
            </w:r>
          </w:p>
        </w:tc>
        <w:tc>
          <w:tcPr>
            <w:tcW w:w="673" w:type="pct"/>
          </w:tcPr>
          <w:p w14:paraId="6D4903E3" w14:textId="294C0A3A" w:rsidR="00EA76DA" w:rsidRPr="005B37F3" w:rsidRDefault="00EA76DA" w:rsidP="00EA76DA">
            <w:pPr>
              <w:rPr>
                <w:rFonts w:cstheme="minorHAnsi"/>
                <w:szCs w:val="20"/>
              </w:rPr>
            </w:pPr>
            <w:r w:rsidRPr="005B37F3">
              <w:rPr>
                <w:rFonts w:cstheme="minorHAnsi"/>
                <w:szCs w:val="20"/>
              </w:rPr>
              <w:t>ROB</w:t>
            </w:r>
          </w:p>
        </w:tc>
        <w:tc>
          <w:tcPr>
            <w:tcW w:w="770" w:type="pct"/>
          </w:tcPr>
          <w:p w14:paraId="2527087D" w14:textId="0C0C2C69" w:rsidR="00EA76DA" w:rsidRPr="005B37F3" w:rsidRDefault="00EA76DA" w:rsidP="00EA76DA">
            <w:pPr>
              <w:rPr>
                <w:rFonts w:cstheme="minorHAnsi"/>
                <w:szCs w:val="20"/>
              </w:rPr>
            </w:pPr>
            <w:r w:rsidRPr="005B37F3">
              <w:rPr>
                <w:rFonts w:cstheme="minorHAnsi"/>
                <w:szCs w:val="20"/>
              </w:rPr>
              <w:t>$7,048</w:t>
            </w:r>
          </w:p>
        </w:tc>
        <w:tc>
          <w:tcPr>
            <w:tcW w:w="963" w:type="pct"/>
          </w:tcPr>
          <w:p w14:paraId="657D61F9" w14:textId="1B664971" w:rsidR="00EA76DA" w:rsidRPr="005B37F3" w:rsidRDefault="00EA76DA" w:rsidP="00EA76DA">
            <w:pPr>
              <w:rPr>
                <w:rFonts w:cstheme="minorHAnsi"/>
                <w:szCs w:val="20"/>
              </w:rPr>
            </w:pPr>
            <w:r w:rsidRPr="005B37F3">
              <w:rPr>
                <w:rFonts w:cstheme="minorHAnsi"/>
                <w:szCs w:val="20"/>
              </w:rPr>
              <w:t>$7,048</w:t>
            </w:r>
          </w:p>
        </w:tc>
        <w:tc>
          <w:tcPr>
            <w:tcW w:w="912" w:type="pct"/>
          </w:tcPr>
          <w:p w14:paraId="16248100" w14:textId="79322722" w:rsidR="00EA76DA" w:rsidRPr="005B37F3" w:rsidRDefault="00EA76DA" w:rsidP="00EA76DA">
            <w:pPr>
              <w:rPr>
                <w:rFonts w:cstheme="minorHAnsi"/>
                <w:szCs w:val="20"/>
              </w:rPr>
            </w:pPr>
            <w:r w:rsidRPr="005B37F3">
              <w:rPr>
                <w:rFonts w:cstheme="minorHAnsi"/>
                <w:szCs w:val="20"/>
              </w:rPr>
              <w:t>N/A</w:t>
            </w:r>
          </w:p>
        </w:tc>
      </w:tr>
    </w:tbl>
    <w:p w14:paraId="37E9FBDB" w14:textId="754E7BBE" w:rsidR="00E16609" w:rsidRPr="00920905" w:rsidRDefault="00E16609">
      <w:pPr>
        <w:rPr>
          <w:rFonts w:cstheme="minorHAnsi"/>
          <w:sz w:val="20"/>
          <w:szCs w:val="20"/>
        </w:rPr>
      </w:pPr>
      <w:bookmarkStart w:id="29" w:name="_Toc214003099"/>
      <w:r w:rsidRPr="00920905">
        <w:rPr>
          <w:rFonts w:cstheme="minorHAnsi"/>
          <w:sz w:val="20"/>
          <w:szCs w:val="20"/>
        </w:rPr>
        <w:br w:type="page"/>
      </w:r>
    </w:p>
    <w:bookmarkEnd w:id="29"/>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30" w:name="_MON_1514872535"/>
    <w:bookmarkEnd w:id="30"/>
    <w:p w14:paraId="4300E814" w14:textId="35789AE0" w:rsidR="00A500D6" w:rsidRPr="007B1037" w:rsidRDefault="00C16D96" w:rsidP="007B1037">
      <w:pPr>
        <w:pStyle w:val="ListParagraph"/>
        <w:numPr>
          <w:ilvl w:val="0"/>
          <w:numId w:val="36"/>
        </w:numPr>
        <w:rPr>
          <w:rFonts w:cstheme="minorHAnsi"/>
        </w:rPr>
      </w:pPr>
      <w:r>
        <w:rPr>
          <w:rFonts w:cstheme="minorHAnsi"/>
        </w:rPr>
        <w:object w:dxaOrig="1891" w:dyaOrig="1230" w14:anchorId="6EDA53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4.55pt;height:61.35pt" o:ole="">
            <v:imagedata r:id="rId12" o:title=""/>
          </v:shape>
          <o:OLEObject Type="Embed" ProgID="Excel.SheetMacroEnabled.12" ShapeID="_x0000_i1025" DrawAspect="Icon" ObjectID="_1517143675" r:id="rId13"/>
        </w:object>
      </w:r>
    </w:p>
    <w:p w14:paraId="59CEBCE7" w14:textId="77777777" w:rsidR="007B1037" w:rsidRDefault="007B1037" w:rsidP="007B1037">
      <w:pPr>
        <w:rPr>
          <w:rFonts w:cstheme="minorHAnsi"/>
        </w:rPr>
      </w:pPr>
    </w:p>
    <w:p w14:paraId="70AE3817" w14:textId="77777777" w:rsidR="007B1037" w:rsidRDefault="007B1037" w:rsidP="007B1037">
      <w:pPr>
        <w:rPr>
          <w:rFonts w:cstheme="minorHAnsi"/>
        </w:rPr>
      </w:pPr>
    </w:p>
    <w:bookmarkStart w:id="31" w:name="_MON_1464515398"/>
    <w:bookmarkEnd w:id="31"/>
    <w:p w14:paraId="66AAC35D" w14:textId="761DC065" w:rsidR="007B1037" w:rsidRPr="007B1037" w:rsidRDefault="007B1037" w:rsidP="007B1037">
      <w:pPr>
        <w:pStyle w:val="ListParagraph"/>
        <w:numPr>
          <w:ilvl w:val="0"/>
          <w:numId w:val="36"/>
        </w:numPr>
        <w:rPr>
          <w:rFonts w:cstheme="minorHAnsi"/>
        </w:rPr>
      </w:pPr>
      <w:r w:rsidRPr="00D67BCF">
        <w:object w:dxaOrig="2040" w:dyaOrig="1320" w14:anchorId="3636F9E6">
          <v:shape id="_x0000_i1026" type="#_x0000_t75" style="width:101.45pt;height:65.75pt" o:ole="">
            <v:imagedata r:id="rId14" o:title=""/>
          </v:shape>
          <o:OLEObject Type="Embed" ProgID="Excel.Sheet.12" ShapeID="_x0000_i1026" DrawAspect="Icon" ObjectID="_1517143676" r:id="rId15"/>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6E6AECB5" w14:textId="77777777" w:rsidR="007B1037" w:rsidRDefault="007B1037" w:rsidP="007B1037"/>
    <w:p w14:paraId="1707CC13" w14:textId="7D304C80" w:rsidR="007B1037" w:rsidRDefault="00972927" w:rsidP="007B1037">
      <w:pPr>
        <w:rPr>
          <w:rStyle w:val="ReminderChar"/>
          <w:rFonts w:asciiTheme="minorHAnsi" w:hAnsiTheme="minorHAnsi" w:cstheme="minorHAnsi"/>
          <w:i w:val="0"/>
          <w:color w:val="auto"/>
        </w:rPr>
      </w:pPr>
      <w:r>
        <w:rPr>
          <w:rStyle w:val="ReminderChar"/>
          <w:rFonts w:asciiTheme="minorHAnsi" w:hAnsiTheme="minorHAnsi" w:cstheme="minorHAnsi"/>
          <w:i w:val="0"/>
          <w:color w:val="auto"/>
        </w:rPr>
        <w:object w:dxaOrig="1513" w:dyaOrig="984" w14:anchorId="40F3C708">
          <v:shape id="_x0000_i1027" type="#_x0000_t75" style="width:75.75pt;height:49.45pt" o:ole="">
            <v:imagedata r:id="rId16" o:title=""/>
          </v:shape>
          <o:OLEObject Type="Embed" ProgID="Excel.Sheet.12" ShapeID="_x0000_i1027" DrawAspect="Icon" ObjectID="_1517143677" r:id="rId17"/>
        </w:object>
      </w:r>
    </w:p>
    <w:p w14:paraId="72DBC61A" w14:textId="77777777" w:rsidR="007B1037" w:rsidRDefault="007B1037" w:rsidP="007B1037">
      <w:pPr>
        <w:rPr>
          <w:rStyle w:val="ReminderChar"/>
          <w:rFonts w:asciiTheme="minorHAnsi" w:hAnsiTheme="minorHAnsi" w:cstheme="minorHAnsi"/>
          <w:i w:val="0"/>
          <w:color w:val="auto"/>
        </w:rPr>
      </w:pPr>
    </w:p>
    <w:tbl>
      <w:tblPr>
        <w:tblW w:w="9555" w:type="dxa"/>
        <w:tblInd w:w="93" w:type="dxa"/>
        <w:tblLook w:val="04A0" w:firstRow="1" w:lastRow="0" w:firstColumn="1" w:lastColumn="0" w:noHBand="0" w:noVBand="1"/>
      </w:tblPr>
      <w:tblGrid>
        <w:gridCol w:w="686"/>
        <w:gridCol w:w="8869"/>
      </w:tblGrid>
      <w:tr w:rsidR="007B1037" w:rsidRPr="003E2675" w14:paraId="56FAF6C8" w14:textId="77777777" w:rsidTr="00A458AD">
        <w:trPr>
          <w:trHeight w:val="300"/>
        </w:trPr>
        <w:tc>
          <w:tcPr>
            <w:tcW w:w="686" w:type="dxa"/>
            <w:tcBorders>
              <w:top w:val="nil"/>
              <w:left w:val="nil"/>
              <w:bottom w:val="nil"/>
              <w:right w:val="nil"/>
            </w:tcBorders>
            <w:shd w:val="clear" w:color="auto" w:fill="auto"/>
            <w:noWrap/>
            <w:hideMark/>
          </w:tcPr>
          <w:p w14:paraId="17BC4155" w14:textId="77777777" w:rsidR="007B1037" w:rsidRPr="003E2675" w:rsidRDefault="007B1037" w:rsidP="00A458AD">
            <w:pPr>
              <w:rPr>
                <w:rFonts w:ascii="Calibri" w:hAnsi="Calibri"/>
                <w:color w:val="000000"/>
                <w:szCs w:val="22"/>
              </w:rPr>
            </w:pPr>
            <w:r w:rsidRPr="003E2675">
              <w:rPr>
                <w:rFonts w:ascii="Calibri" w:hAnsi="Calibri"/>
                <w:color w:val="000000"/>
                <w:szCs w:val="22"/>
              </w:rPr>
              <w:t>[26]</w:t>
            </w:r>
          </w:p>
        </w:tc>
        <w:tc>
          <w:tcPr>
            <w:tcW w:w="8869" w:type="dxa"/>
            <w:tcBorders>
              <w:top w:val="nil"/>
              <w:left w:val="nil"/>
              <w:bottom w:val="nil"/>
              <w:right w:val="nil"/>
            </w:tcBorders>
            <w:shd w:val="clear" w:color="auto" w:fill="auto"/>
            <w:noWrap/>
            <w:hideMark/>
          </w:tcPr>
          <w:p w14:paraId="2C23081C" w14:textId="77777777" w:rsidR="007B1037" w:rsidRPr="003E2675" w:rsidRDefault="007B1037" w:rsidP="00A458AD">
            <w:pPr>
              <w:rPr>
                <w:rFonts w:ascii="Calibri" w:hAnsi="Calibri"/>
                <w:color w:val="000000"/>
                <w:szCs w:val="22"/>
              </w:rPr>
            </w:pPr>
            <w:r w:rsidRPr="003E2675">
              <w:rPr>
                <w:rFonts w:ascii="Calibri" w:hAnsi="Calibri"/>
                <w:color w:val="000000"/>
                <w:szCs w:val="22"/>
              </w:rPr>
              <w:t>2004-2005 Database for Energy Efficiency Resources (DEER) Update Study - Final Report - Itron Inc. - Dec. 2005</w:t>
            </w:r>
          </w:p>
        </w:tc>
      </w:tr>
      <w:tr w:rsidR="007B1037" w:rsidRPr="003E2675" w14:paraId="79051C8C" w14:textId="77777777" w:rsidTr="00A458AD">
        <w:trPr>
          <w:trHeight w:val="300"/>
        </w:trPr>
        <w:tc>
          <w:tcPr>
            <w:tcW w:w="686" w:type="dxa"/>
            <w:tcBorders>
              <w:top w:val="nil"/>
              <w:left w:val="nil"/>
              <w:bottom w:val="nil"/>
              <w:right w:val="nil"/>
            </w:tcBorders>
            <w:shd w:val="clear" w:color="auto" w:fill="auto"/>
            <w:noWrap/>
            <w:hideMark/>
          </w:tcPr>
          <w:p w14:paraId="5A879A9D" w14:textId="77777777" w:rsidR="007B1037" w:rsidRPr="003E2675" w:rsidRDefault="007B1037" w:rsidP="00A458AD">
            <w:pPr>
              <w:rPr>
                <w:rFonts w:ascii="Calibri" w:hAnsi="Calibri"/>
                <w:color w:val="000000"/>
                <w:szCs w:val="22"/>
              </w:rPr>
            </w:pPr>
            <w:r w:rsidRPr="003E2675">
              <w:rPr>
                <w:rFonts w:ascii="Calibri" w:hAnsi="Calibri"/>
                <w:color w:val="000000"/>
                <w:szCs w:val="22"/>
              </w:rPr>
              <w:t>[148]</w:t>
            </w:r>
          </w:p>
        </w:tc>
        <w:tc>
          <w:tcPr>
            <w:tcW w:w="8869" w:type="dxa"/>
            <w:tcBorders>
              <w:top w:val="nil"/>
              <w:left w:val="nil"/>
              <w:bottom w:val="nil"/>
              <w:right w:val="nil"/>
            </w:tcBorders>
            <w:shd w:val="clear" w:color="auto" w:fill="auto"/>
            <w:noWrap/>
            <w:hideMark/>
          </w:tcPr>
          <w:p w14:paraId="1F436EF9" w14:textId="77777777" w:rsidR="007B1037" w:rsidRPr="003E2675" w:rsidRDefault="007B1037" w:rsidP="00A458AD">
            <w:pPr>
              <w:rPr>
                <w:rFonts w:ascii="Calibri" w:hAnsi="Calibri"/>
                <w:color w:val="000000"/>
                <w:szCs w:val="22"/>
              </w:rPr>
            </w:pPr>
            <w:r w:rsidRPr="003E2675">
              <w:rPr>
                <w:rFonts w:ascii="Calibri" w:hAnsi="Calibri"/>
                <w:color w:val="000000"/>
                <w:szCs w:val="22"/>
              </w:rPr>
              <w:t>Standard Test Method for the Performance of Combination Ovens</w:t>
            </w:r>
          </w:p>
        </w:tc>
      </w:tr>
      <w:tr w:rsidR="007B1037" w:rsidRPr="003E2675" w14:paraId="403A7328" w14:textId="77777777" w:rsidTr="00A458AD">
        <w:trPr>
          <w:trHeight w:val="300"/>
        </w:trPr>
        <w:tc>
          <w:tcPr>
            <w:tcW w:w="686" w:type="dxa"/>
            <w:tcBorders>
              <w:top w:val="nil"/>
              <w:left w:val="nil"/>
              <w:bottom w:val="nil"/>
              <w:right w:val="nil"/>
            </w:tcBorders>
            <w:shd w:val="clear" w:color="auto" w:fill="auto"/>
            <w:noWrap/>
            <w:hideMark/>
          </w:tcPr>
          <w:p w14:paraId="05438CF4" w14:textId="77777777" w:rsidR="007B1037" w:rsidRPr="003E2675" w:rsidRDefault="007B1037" w:rsidP="00A458AD">
            <w:pPr>
              <w:rPr>
                <w:rFonts w:ascii="Calibri" w:hAnsi="Calibri"/>
                <w:color w:val="000000"/>
                <w:szCs w:val="22"/>
              </w:rPr>
            </w:pPr>
            <w:r w:rsidRPr="003E2675">
              <w:rPr>
                <w:rFonts w:ascii="Calibri" w:hAnsi="Calibri"/>
                <w:color w:val="000000"/>
                <w:szCs w:val="22"/>
              </w:rPr>
              <w:t>[422]</w:t>
            </w:r>
          </w:p>
        </w:tc>
        <w:tc>
          <w:tcPr>
            <w:tcW w:w="8869" w:type="dxa"/>
            <w:tcBorders>
              <w:top w:val="nil"/>
              <w:left w:val="nil"/>
              <w:bottom w:val="nil"/>
              <w:right w:val="nil"/>
            </w:tcBorders>
            <w:shd w:val="clear" w:color="auto" w:fill="auto"/>
            <w:noWrap/>
            <w:hideMark/>
          </w:tcPr>
          <w:p w14:paraId="0B831E9F" w14:textId="77777777" w:rsidR="007B1037" w:rsidRPr="003E2675" w:rsidRDefault="007B1037" w:rsidP="00A458AD">
            <w:pPr>
              <w:rPr>
                <w:rFonts w:ascii="Calibri" w:hAnsi="Calibri"/>
                <w:color w:val="000000"/>
                <w:szCs w:val="22"/>
              </w:rPr>
            </w:pPr>
            <w:r w:rsidRPr="003E2675">
              <w:rPr>
                <w:rFonts w:ascii="Calibri" w:hAnsi="Calibri"/>
                <w:color w:val="000000"/>
                <w:szCs w:val="22"/>
              </w:rPr>
              <w:t>2014 Appliance Efficiency Regulations (Title 20)</w:t>
            </w:r>
          </w:p>
        </w:tc>
      </w:tr>
      <w:tr w:rsidR="007B1037" w:rsidRPr="003E2675" w14:paraId="267CC5D0" w14:textId="77777777" w:rsidTr="00A458AD">
        <w:trPr>
          <w:trHeight w:val="300"/>
        </w:trPr>
        <w:tc>
          <w:tcPr>
            <w:tcW w:w="686" w:type="dxa"/>
            <w:tcBorders>
              <w:top w:val="nil"/>
              <w:left w:val="nil"/>
              <w:bottom w:val="nil"/>
              <w:right w:val="nil"/>
            </w:tcBorders>
            <w:shd w:val="clear" w:color="auto" w:fill="auto"/>
            <w:noWrap/>
            <w:hideMark/>
          </w:tcPr>
          <w:p w14:paraId="1D60A49E" w14:textId="77777777" w:rsidR="007B1037" w:rsidRPr="003E2675" w:rsidRDefault="007B1037" w:rsidP="00A458AD">
            <w:pPr>
              <w:rPr>
                <w:rFonts w:ascii="Calibri" w:hAnsi="Calibri"/>
                <w:color w:val="000000"/>
                <w:szCs w:val="22"/>
              </w:rPr>
            </w:pPr>
            <w:r w:rsidRPr="003E2675">
              <w:rPr>
                <w:rFonts w:ascii="Calibri" w:hAnsi="Calibri"/>
                <w:color w:val="000000"/>
                <w:szCs w:val="22"/>
              </w:rPr>
              <w:t>[437]</w:t>
            </w:r>
          </w:p>
        </w:tc>
        <w:tc>
          <w:tcPr>
            <w:tcW w:w="8869" w:type="dxa"/>
            <w:tcBorders>
              <w:top w:val="nil"/>
              <w:left w:val="nil"/>
              <w:bottom w:val="nil"/>
              <w:right w:val="nil"/>
            </w:tcBorders>
            <w:shd w:val="clear" w:color="auto" w:fill="auto"/>
            <w:noWrap/>
            <w:hideMark/>
          </w:tcPr>
          <w:p w14:paraId="1F980822" w14:textId="77777777" w:rsidR="007B1037" w:rsidRPr="003E2675" w:rsidRDefault="007B1037" w:rsidP="00A458AD">
            <w:pPr>
              <w:rPr>
                <w:rFonts w:ascii="Calibri" w:hAnsi="Calibri"/>
                <w:color w:val="000000"/>
                <w:szCs w:val="22"/>
              </w:rPr>
            </w:pPr>
            <w:r w:rsidRPr="003E2675">
              <w:rPr>
                <w:rFonts w:ascii="Calibri" w:hAnsi="Calibri"/>
                <w:color w:val="000000"/>
                <w:szCs w:val="22"/>
              </w:rPr>
              <w:t>The Baking Boom</w:t>
            </w:r>
          </w:p>
        </w:tc>
      </w:tr>
    </w:tbl>
    <w:p w14:paraId="744BB719" w14:textId="77777777" w:rsidR="007B1037" w:rsidRPr="007B1037" w:rsidRDefault="007B1037" w:rsidP="007B1037"/>
    <w:sectPr w:rsidR="007B1037" w:rsidRPr="007B1037" w:rsidSect="00E87C8F">
      <w:footerReference w:type="default" r:id="rId18"/>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F61B384" w14:textId="77777777" w:rsidR="006221B1" w:rsidRDefault="006221B1" w:rsidP="00447D6E">
      <w:r>
        <w:separator/>
      </w:r>
    </w:p>
    <w:p w14:paraId="7230BED1" w14:textId="77777777" w:rsidR="006221B1" w:rsidRDefault="006221B1"/>
  </w:endnote>
  <w:endnote w:type="continuationSeparator" w:id="0">
    <w:p w14:paraId="75F98F1D" w14:textId="77777777" w:rsidR="006221B1" w:rsidRDefault="006221B1" w:rsidP="00447D6E">
      <w:r>
        <w:continuationSeparator/>
      </w:r>
    </w:p>
    <w:p w14:paraId="01F43B2F" w14:textId="77777777" w:rsidR="006221B1" w:rsidRDefault="006221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63E70F32" w:rsidR="00A84BF9" w:rsidRDefault="0005269A"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19T00:00:00Z">
          <w:dateFormat w:val="MMMM d, yyyy"/>
          <w:lid w:val="en-US"/>
          <w:storeMappedDataAs w:val="dateTime"/>
          <w:calendar w:val="gregorian"/>
        </w:date>
      </w:sdtPr>
      <w:sdtEndPr/>
      <w:sdtContent>
        <w:r w:rsidR="004E407F">
          <w:rPr>
            <w:rFonts w:cstheme="minorHAnsi"/>
            <w:b/>
            <w:sz w:val="36"/>
            <w:szCs w:val="36"/>
          </w:rPr>
          <w:t>January</w:t>
        </w:r>
        <w:r w:rsidR="00A84BF9">
          <w:rPr>
            <w:rFonts w:cstheme="minorHAnsi"/>
            <w:b/>
            <w:sz w:val="36"/>
            <w:szCs w:val="36"/>
          </w:rPr>
          <w:t xml:space="preserve"> 1</w:t>
        </w:r>
        <w:r w:rsidR="003C11CF">
          <w:rPr>
            <w:rFonts w:cstheme="minorHAnsi"/>
            <w:b/>
            <w:sz w:val="36"/>
            <w:szCs w:val="36"/>
          </w:rPr>
          <w:t>9</w:t>
        </w:r>
        <w:r w:rsidR="004E407F">
          <w:rPr>
            <w:rFonts w:cstheme="minorHAnsi"/>
            <w:b/>
            <w:sz w:val="36"/>
            <w:szCs w:val="36"/>
          </w:rPr>
          <w:t>, 2016</w:t>
        </w:r>
      </w:sdtContent>
    </w:sdt>
  </w:p>
  <w:p w14:paraId="650DB54B" w14:textId="670C7D5C" w:rsidR="00A84BF9" w:rsidRPr="009500DC" w:rsidRDefault="00A84BF9"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086DAE13" w:rsidR="00A84BF9" w:rsidRPr="009500DC" w:rsidRDefault="0005269A"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B66EE1">
          <w:rPr>
            <w:rFonts w:cstheme="minorHAnsi"/>
            <w:b/>
            <w:sz w:val="20"/>
            <w:szCs w:val="20"/>
          </w:rPr>
          <w:t>SCE13CC006</w:t>
        </w:r>
      </w:sdtContent>
    </w:sdt>
    <w:r w:rsidR="00A84BF9">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4E407F">
          <w:rPr>
            <w:rFonts w:cstheme="minorHAnsi"/>
            <w:b/>
            <w:sz w:val="20"/>
            <w:szCs w:val="20"/>
          </w:rPr>
          <w:t>Revision 2</w:t>
        </w:r>
      </w:sdtContent>
    </w:sdt>
    <w:r w:rsidR="00A84BF9" w:rsidRPr="009500DC">
      <w:rPr>
        <w:rFonts w:cstheme="minorHAnsi"/>
        <w:b/>
        <w:sz w:val="20"/>
        <w:szCs w:val="20"/>
      </w:rPr>
      <w:tab/>
    </w:r>
    <w:r w:rsidR="00A84BF9" w:rsidRPr="009500DC">
      <w:rPr>
        <w:rFonts w:cstheme="minorHAnsi"/>
        <w:b/>
        <w:sz w:val="20"/>
        <w:szCs w:val="20"/>
      </w:rPr>
      <w:fldChar w:fldCharType="begin"/>
    </w:r>
    <w:r w:rsidR="00A84BF9" w:rsidRPr="009500DC">
      <w:rPr>
        <w:rFonts w:cstheme="minorHAnsi"/>
        <w:b/>
        <w:sz w:val="20"/>
        <w:szCs w:val="20"/>
      </w:rPr>
      <w:instrText xml:space="preserve"> PAGE   \* MERGEFORMAT </w:instrText>
    </w:r>
    <w:r w:rsidR="00A84BF9" w:rsidRPr="009500DC">
      <w:rPr>
        <w:rFonts w:cstheme="minorHAnsi"/>
        <w:b/>
        <w:sz w:val="20"/>
        <w:szCs w:val="20"/>
      </w:rPr>
      <w:fldChar w:fldCharType="separate"/>
    </w:r>
    <w:r>
      <w:rPr>
        <w:rFonts w:cstheme="minorHAnsi"/>
        <w:b/>
        <w:noProof/>
        <w:sz w:val="20"/>
        <w:szCs w:val="20"/>
      </w:rPr>
      <w:t>7</w:t>
    </w:r>
    <w:r w:rsidR="00A84BF9" w:rsidRPr="009500DC">
      <w:rPr>
        <w:rFonts w:cstheme="minorHAnsi"/>
        <w:b/>
        <w:noProof/>
        <w:sz w:val="20"/>
        <w:szCs w:val="20"/>
      </w:rPr>
      <w:fldChar w:fldCharType="end"/>
    </w:r>
    <w:r w:rsidR="00A84BF9"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19T00:00:00Z">
          <w:dateFormat w:val="MMMM d, yyyy"/>
          <w:lid w:val="en-US"/>
          <w:storeMappedDataAs w:val="dateTime"/>
          <w:calendar w:val="gregorian"/>
        </w:date>
      </w:sdtPr>
      <w:sdtEndPr/>
      <w:sdtContent>
        <w:r w:rsidR="003C11CF">
          <w:rPr>
            <w:rFonts w:cstheme="minorHAnsi"/>
            <w:b/>
            <w:sz w:val="20"/>
            <w:szCs w:val="20"/>
          </w:rPr>
          <w:t>January 19, 2016</w:t>
        </w:r>
      </w:sdtContent>
    </w:sdt>
  </w:p>
  <w:p w14:paraId="43C07EA5" w14:textId="544E4323" w:rsidR="00A84BF9" w:rsidRPr="009500DC" w:rsidRDefault="0005269A"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A84BF9">
          <w:rPr>
            <w:rFonts w:cstheme="minorHAnsi"/>
            <w:b/>
            <w:sz w:val="20"/>
            <w:szCs w:val="20"/>
          </w:rPr>
          <w:t>Southern California Edison</w:t>
        </w:r>
      </w:sdtContent>
    </w:sdt>
  </w:p>
  <w:p w14:paraId="4AC7586E" w14:textId="77777777" w:rsidR="00A84BF9" w:rsidRDefault="00A84BF9"/>
  <w:p w14:paraId="5C9861A8" w14:textId="77777777" w:rsidR="00A84BF9" w:rsidRDefault="00A84BF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1CDACA" w14:textId="77777777" w:rsidR="006221B1" w:rsidRDefault="006221B1" w:rsidP="00447D6E">
      <w:r>
        <w:separator/>
      </w:r>
    </w:p>
    <w:p w14:paraId="24023008" w14:textId="77777777" w:rsidR="006221B1" w:rsidRDefault="006221B1"/>
  </w:footnote>
  <w:footnote w:type="continuationSeparator" w:id="0">
    <w:p w14:paraId="344B2A11" w14:textId="77777777" w:rsidR="006221B1" w:rsidRDefault="006221B1" w:rsidP="00447D6E">
      <w:r>
        <w:continuationSeparator/>
      </w:r>
    </w:p>
    <w:p w14:paraId="42998FE4" w14:textId="77777777" w:rsidR="006221B1" w:rsidRDefault="006221B1"/>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683647"/>
    <w:multiLevelType w:val="hybridMultilevel"/>
    <w:tmpl w:val="F0DCA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1D229CC"/>
    <w:multiLevelType w:val="hybridMultilevel"/>
    <w:tmpl w:val="E7C2A8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0"/>
  </w:num>
  <w:num w:numId="3">
    <w:abstractNumId w:val="19"/>
  </w:num>
  <w:num w:numId="4">
    <w:abstractNumId w:val="17"/>
  </w:num>
  <w:num w:numId="5">
    <w:abstractNumId w:val="17"/>
  </w:num>
  <w:num w:numId="6">
    <w:abstractNumId w:val="2"/>
  </w:num>
  <w:num w:numId="7">
    <w:abstractNumId w:val="21"/>
  </w:num>
  <w:num w:numId="8">
    <w:abstractNumId w:val="18"/>
  </w:num>
  <w:num w:numId="9">
    <w:abstractNumId w:val="11"/>
  </w:num>
  <w:num w:numId="10">
    <w:abstractNumId w:val="6"/>
  </w:num>
  <w:num w:numId="11">
    <w:abstractNumId w:val="22"/>
  </w:num>
  <w:num w:numId="12">
    <w:abstractNumId w:val="16"/>
  </w:num>
  <w:num w:numId="13">
    <w:abstractNumId w:val="10"/>
  </w:num>
  <w:num w:numId="14">
    <w:abstractNumId w:val="31"/>
  </w:num>
  <w:num w:numId="15">
    <w:abstractNumId w:val="8"/>
  </w:num>
  <w:num w:numId="16">
    <w:abstractNumId w:val="12"/>
  </w:num>
  <w:num w:numId="17">
    <w:abstractNumId w:val="4"/>
  </w:num>
  <w:num w:numId="18">
    <w:abstractNumId w:val="0"/>
  </w:num>
  <w:num w:numId="19">
    <w:abstractNumId w:val="30"/>
  </w:num>
  <w:num w:numId="20">
    <w:abstractNumId w:val="3"/>
  </w:num>
  <w:num w:numId="21">
    <w:abstractNumId w:val="24"/>
  </w:num>
  <w:num w:numId="22">
    <w:abstractNumId w:val="25"/>
  </w:num>
  <w:num w:numId="23">
    <w:abstractNumId w:val="32"/>
  </w:num>
  <w:num w:numId="24">
    <w:abstractNumId w:val="29"/>
  </w:num>
  <w:num w:numId="25">
    <w:abstractNumId w:val="13"/>
  </w:num>
  <w:num w:numId="26">
    <w:abstractNumId w:val="15"/>
  </w:num>
  <w:num w:numId="27">
    <w:abstractNumId w:val="27"/>
  </w:num>
  <w:num w:numId="28">
    <w:abstractNumId w:val="14"/>
  </w:num>
  <w:num w:numId="29">
    <w:abstractNumId w:val="7"/>
  </w:num>
  <w:num w:numId="30">
    <w:abstractNumId w:val="1"/>
  </w:num>
  <w:num w:numId="31">
    <w:abstractNumId w:val="33"/>
  </w:num>
  <w:num w:numId="32">
    <w:abstractNumId w:val="23"/>
  </w:num>
  <w:num w:numId="33">
    <w:abstractNumId w:val="28"/>
  </w:num>
  <w:num w:numId="34">
    <w:abstractNumId w:val="9"/>
  </w:num>
  <w:num w:numId="35">
    <w:abstractNumId w:val="5"/>
  </w:num>
  <w:num w:numId="36">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26BC"/>
    <w:rsid w:val="00024252"/>
    <w:rsid w:val="000245B5"/>
    <w:rsid w:val="00027183"/>
    <w:rsid w:val="00033EA1"/>
    <w:rsid w:val="0003746D"/>
    <w:rsid w:val="0004020F"/>
    <w:rsid w:val="000436CB"/>
    <w:rsid w:val="0005269A"/>
    <w:rsid w:val="00052E17"/>
    <w:rsid w:val="00056947"/>
    <w:rsid w:val="00061A8E"/>
    <w:rsid w:val="00064CB3"/>
    <w:rsid w:val="00070BEE"/>
    <w:rsid w:val="00072040"/>
    <w:rsid w:val="00076DF4"/>
    <w:rsid w:val="00076F51"/>
    <w:rsid w:val="00077D0C"/>
    <w:rsid w:val="0008524C"/>
    <w:rsid w:val="00086F7F"/>
    <w:rsid w:val="0009074D"/>
    <w:rsid w:val="0009407F"/>
    <w:rsid w:val="0009592B"/>
    <w:rsid w:val="000968C6"/>
    <w:rsid w:val="000A63C9"/>
    <w:rsid w:val="000B3765"/>
    <w:rsid w:val="000B655B"/>
    <w:rsid w:val="000C0000"/>
    <w:rsid w:val="000C0D09"/>
    <w:rsid w:val="000C18CC"/>
    <w:rsid w:val="000C687D"/>
    <w:rsid w:val="000C7ED1"/>
    <w:rsid w:val="000D789A"/>
    <w:rsid w:val="000E4B5F"/>
    <w:rsid w:val="000E706D"/>
    <w:rsid w:val="000F130A"/>
    <w:rsid w:val="000F4FD8"/>
    <w:rsid w:val="00107242"/>
    <w:rsid w:val="00107C97"/>
    <w:rsid w:val="00110561"/>
    <w:rsid w:val="00111CC5"/>
    <w:rsid w:val="001206F7"/>
    <w:rsid w:val="001236C1"/>
    <w:rsid w:val="00133EE8"/>
    <w:rsid w:val="00140B30"/>
    <w:rsid w:val="00147155"/>
    <w:rsid w:val="00153CB3"/>
    <w:rsid w:val="00154C3B"/>
    <w:rsid w:val="00160158"/>
    <w:rsid w:val="00165357"/>
    <w:rsid w:val="001721AD"/>
    <w:rsid w:val="001722B7"/>
    <w:rsid w:val="0017247C"/>
    <w:rsid w:val="001727D9"/>
    <w:rsid w:val="00172DE2"/>
    <w:rsid w:val="00174BB4"/>
    <w:rsid w:val="00175D14"/>
    <w:rsid w:val="001811EE"/>
    <w:rsid w:val="00185AD4"/>
    <w:rsid w:val="001939B9"/>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D6617"/>
    <w:rsid w:val="001E0519"/>
    <w:rsid w:val="001E0829"/>
    <w:rsid w:val="001E1320"/>
    <w:rsid w:val="001E556A"/>
    <w:rsid w:val="001F05CE"/>
    <w:rsid w:val="001F1905"/>
    <w:rsid w:val="001F4A65"/>
    <w:rsid w:val="00205C45"/>
    <w:rsid w:val="0021035B"/>
    <w:rsid w:val="00211153"/>
    <w:rsid w:val="00211A8E"/>
    <w:rsid w:val="00222EFB"/>
    <w:rsid w:val="0023254A"/>
    <w:rsid w:val="002344FB"/>
    <w:rsid w:val="00236216"/>
    <w:rsid w:val="002405CD"/>
    <w:rsid w:val="00240B74"/>
    <w:rsid w:val="00243B62"/>
    <w:rsid w:val="0024675B"/>
    <w:rsid w:val="002469DD"/>
    <w:rsid w:val="00247180"/>
    <w:rsid w:val="00254671"/>
    <w:rsid w:val="00257D36"/>
    <w:rsid w:val="00263C1C"/>
    <w:rsid w:val="00267EC3"/>
    <w:rsid w:val="00271415"/>
    <w:rsid w:val="00274FBE"/>
    <w:rsid w:val="002762E1"/>
    <w:rsid w:val="002811BC"/>
    <w:rsid w:val="00283DE8"/>
    <w:rsid w:val="00285552"/>
    <w:rsid w:val="00285966"/>
    <w:rsid w:val="00285A0D"/>
    <w:rsid w:val="00290ED8"/>
    <w:rsid w:val="00295509"/>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264FA"/>
    <w:rsid w:val="00332700"/>
    <w:rsid w:val="003358BD"/>
    <w:rsid w:val="00344E88"/>
    <w:rsid w:val="00345D80"/>
    <w:rsid w:val="003471D4"/>
    <w:rsid w:val="00350BF1"/>
    <w:rsid w:val="00353C49"/>
    <w:rsid w:val="003540B1"/>
    <w:rsid w:val="003557E9"/>
    <w:rsid w:val="003560BA"/>
    <w:rsid w:val="00362477"/>
    <w:rsid w:val="00364CC6"/>
    <w:rsid w:val="003650F6"/>
    <w:rsid w:val="0036726C"/>
    <w:rsid w:val="003832D2"/>
    <w:rsid w:val="00384303"/>
    <w:rsid w:val="003845E5"/>
    <w:rsid w:val="00384DB3"/>
    <w:rsid w:val="00393137"/>
    <w:rsid w:val="0039615F"/>
    <w:rsid w:val="00397406"/>
    <w:rsid w:val="003A3170"/>
    <w:rsid w:val="003A360E"/>
    <w:rsid w:val="003C11CF"/>
    <w:rsid w:val="003D17FF"/>
    <w:rsid w:val="003D2871"/>
    <w:rsid w:val="003D2981"/>
    <w:rsid w:val="003D5B83"/>
    <w:rsid w:val="003E6E47"/>
    <w:rsid w:val="003F0623"/>
    <w:rsid w:val="003F33DE"/>
    <w:rsid w:val="003F3A41"/>
    <w:rsid w:val="003F67E9"/>
    <w:rsid w:val="00401031"/>
    <w:rsid w:val="004023B7"/>
    <w:rsid w:val="004045A0"/>
    <w:rsid w:val="00410CBE"/>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19AF"/>
    <w:rsid w:val="004C2244"/>
    <w:rsid w:val="004C23F1"/>
    <w:rsid w:val="004D069A"/>
    <w:rsid w:val="004E01F5"/>
    <w:rsid w:val="004E297E"/>
    <w:rsid w:val="004E407F"/>
    <w:rsid w:val="004E76CA"/>
    <w:rsid w:val="004F1698"/>
    <w:rsid w:val="00500C4E"/>
    <w:rsid w:val="00505CEC"/>
    <w:rsid w:val="0051020F"/>
    <w:rsid w:val="00513CAB"/>
    <w:rsid w:val="00516CF5"/>
    <w:rsid w:val="00523597"/>
    <w:rsid w:val="00523736"/>
    <w:rsid w:val="0053128E"/>
    <w:rsid w:val="00532530"/>
    <w:rsid w:val="00535CA4"/>
    <w:rsid w:val="00537395"/>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37F3"/>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21B1"/>
    <w:rsid w:val="0062322A"/>
    <w:rsid w:val="00631157"/>
    <w:rsid w:val="006404E6"/>
    <w:rsid w:val="006439E8"/>
    <w:rsid w:val="0064680F"/>
    <w:rsid w:val="0064729D"/>
    <w:rsid w:val="00647ABE"/>
    <w:rsid w:val="006516BA"/>
    <w:rsid w:val="00653175"/>
    <w:rsid w:val="00664B05"/>
    <w:rsid w:val="00665C04"/>
    <w:rsid w:val="0066682D"/>
    <w:rsid w:val="00671D32"/>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B5BC2"/>
    <w:rsid w:val="006C12DC"/>
    <w:rsid w:val="006C2C55"/>
    <w:rsid w:val="006C430A"/>
    <w:rsid w:val="006D2809"/>
    <w:rsid w:val="006E27A3"/>
    <w:rsid w:val="006E3342"/>
    <w:rsid w:val="006E4B12"/>
    <w:rsid w:val="006E65D0"/>
    <w:rsid w:val="006F1B21"/>
    <w:rsid w:val="006F21E8"/>
    <w:rsid w:val="006F29AF"/>
    <w:rsid w:val="006F78D5"/>
    <w:rsid w:val="0070091B"/>
    <w:rsid w:val="007048AC"/>
    <w:rsid w:val="00726338"/>
    <w:rsid w:val="00726AD5"/>
    <w:rsid w:val="00733C7D"/>
    <w:rsid w:val="00735870"/>
    <w:rsid w:val="00740761"/>
    <w:rsid w:val="00745F77"/>
    <w:rsid w:val="007464DE"/>
    <w:rsid w:val="00751D89"/>
    <w:rsid w:val="007529EA"/>
    <w:rsid w:val="00755A45"/>
    <w:rsid w:val="00760CDC"/>
    <w:rsid w:val="00764D0D"/>
    <w:rsid w:val="00770D05"/>
    <w:rsid w:val="00777C53"/>
    <w:rsid w:val="00786E92"/>
    <w:rsid w:val="007933F1"/>
    <w:rsid w:val="007A5F52"/>
    <w:rsid w:val="007B090A"/>
    <w:rsid w:val="007B1037"/>
    <w:rsid w:val="007B7CFF"/>
    <w:rsid w:val="007E1EB6"/>
    <w:rsid w:val="007E43F8"/>
    <w:rsid w:val="007E5076"/>
    <w:rsid w:val="007E5095"/>
    <w:rsid w:val="007E656B"/>
    <w:rsid w:val="007F2997"/>
    <w:rsid w:val="007F50E8"/>
    <w:rsid w:val="007F54E2"/>
    <w:rsid w:val="007F7FBA"/>
    <w:rsid w:val="00800319"/>
    <w:rsid w:val="0080044E"/>
    <w:rsid w:val="00800706"/>
    <w:rsid w:val="0080189A"/>
    <w:rsid w:val="00801F7F"/>
    <w:rsid w:val="00803C2B"/>
    <w:rsid w:val="00806832"/>
    <w:rsid w:val="00811945"/>
    <w:rsid w:val="00824F1C"/>
    <w:rsid w:val="00826688"/>
    <w:rsid w:val="0083369B"/>
    <w:rsid w:val="00835D38"/>
    <w:rsid w:val="00843763"/>
    <w:rsid w:val="00847A4E"/>
    <w:rsid w:val="00852624"/>
    <w:rsid w:val="00871D79"/>
    <w:rsid w:val="0087393E"/>
    <w:rsid w:val="008771AA"/>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6376"/>
    <w:rsid w:val="00917DE4"/>
    <w:rsid w:val="00920905"/>
    <w:rsid w:val="00922B85"/>
    <w:rsid w:val="00930CDC"/>
    <w:rsid w:val="00931E45"/>
    <w:rsid w:val="00933188"/>
    <w:rsid w:val="00935AF9"/>
    <w:rsid w:val="009403A5"/>
    <w:rsid w:val="0094682B"/>
    <w:rsid w:val="009500DC"/>
    <w:rsid w:val="00951923"/>
    <w:rsid w:val="00972927"/>
    <w:rsid w:val="00972C81"/>
    <w:rsid w:val="00980D5A"/>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A27"/>
    <w:rsid w:val="00A86DA2"/>
    <w:rsid w:val="00A90DFC"/>
    <w:rsid w:val="00A90F1A"/>
    <w:rsid w:val="00A91BF3"/>
    <w:rsid w:val="00A93F9C"/>
    <w:rsid w:val="00AA0A9C"/>
    <w:rsid w:val="00AA16C0"/>
    <w:rsid w:val="00AA4CDC"/>
    <w:rsid w:val="00AB21D4"/>
    <w:rsid w:val="00AB21F5"/>
    <w:rsid w:val="00AB3386"/>
    <w:rsid w:val="00AB36DB"/>
    <w:rsid w:val="00AC0B1D"/>
    <w:rsid w:val="00AC150B"/>
    <w:rsid w:val="00AC2F5B"/>
    <w:rsid w:val="00AC3DAD"/>
    <w:rsid w:val="00AC5309"/>
    <w:rsid w:val="00AC5B97"/>
    <w:rsid w:val="00AD4DD0"/>
    <w:rsid w:val="00AE0A8D"/>
    <w:rsid w:val="00AE4C76"/>
    <w:rsid w:val="00AF2339"/>
    <w:rsid w:val="00AF6342"/>
    <w:rsid w:val="00AF6FAC"/>
    <w:rsid w:val="00B053FB"/>
    <w:rsid w:val="00B05647"/>
    <w:rsid w:val="00B07EE5"/>
    <w:rsid w:val="00B21CC5"/>
    <w:rsid w:val="00B26778"/>
    <w:rsid w:val="00B26B83"/>
    <w:rsid w:val="00B32479"/>
    <w:rsid w:val="00B33388"/>
    <w:rsid w:val="00B33FE2"/>
    <w:rsid w:val="00B403ED"/>
    <w:rsid w:val="00B4065F"/>
    <w:rsid w:val="00B45091"/>
    <w:rsid w:val="00B45447"/>
    <w:rsid w:val="00B614F1"/>
    <w:rsid w:val="00B66EE1"/>
    <w:rsid w:val="00B80B37"/>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BF033E"/>
    <w:rsid w:val="00C018E0"/>
    <w:rsid w:val="00C05AAF"/>
    <w:rsid w:val="00C118C7"/>
    <w:rsid w:val="00C16D96"/>
    <w:rsid w:val="00C20877"/>
    <w:rsid w:val="00C20E7B"/>
    <w:rsid w:val="00C21456"/>
    <w:rsid w:val="00C24D03"/>
    <w:rsid w:val="00C25E61"/>
    <w:rsid w:val="00C35343"/>
    <w:rsid w:val="00C35A1B"/>
    <w:rsid w:val="00C413F3"/>
    <w:rsid w:val="00C54EFF"/>
    <w:rsid w:val="00C55D03"/>
    <w:rsid w:val="00C63548"/>
    <w:rsid w:val="00C63F96"/>
    <w:rsid w:val="00C65450"/>
    <w:rsid w:val="00C677AF"/>
    <w:rsid w:val="00C67E59"/>
    <w:rsid w:val="00C72B8B"/>
    <w:rsid w:val="00C72CB5"/>
    <w:rsid w:val="00C76D4F"/>
    <w:rsid w:val="00C805BC"/>
    <w:rsid w:val="00C905A6"/>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07AB2"/>
    <w:rsid w:val="00D15211"/>
    <w:rsid w:val="00D17EF4"/>
    <w:rsid w:val="00D23770"/>
    <w:rsid w:val="00D25074"/>
    <w:rsid w:val="00D2709F"/>
    <w:rsid w:val="00D34517"/>
    <w:rsid w:val="00D36798"/>
    <w:rsid w:val="00D400B4"/>
    <w:rsid w:val="00D47E80"/>
    <w:rsid w:val="00D65975"/>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222B"/>
    <w:rsid w:val="00E76B31"/>
    <w:rsid w:val="00E81F3E"/>
    <w:rsid w:val="00E844BB"/>
    <w:rsid w:val="00E84C48"/>
    <w:rsid w:val="00E859BD"/>
    <w:rsid w:val="00E86B70"/>
    <w:rsid w:val="00E87C8F"/>
    <w:rsid w:val="00E924C3"/>
    <w:rsid w:val="00E954EE"/>
    <w:rsid w:val="00E96759"/>
    <w:rsid w:val="00EA4437"/>
    <w:rsid w:val="00EA4D87"/>
    <w:rsid w:val="00EA76DA"/>
    <w:rsid w:val="00EB34FC"/>
    <w:rsid w:val="00EB76E1"/>
    <w:rsid w:val="00EC2499"/>
    <w:rsid w:val="00EE29DF"/>
    <w:rsid w:val="00EE4120"/>
    <w:rsid w:val="00EF2E8A"/>
    <w:rsid w:val="00EF4E6B"/>
    <w:rsid w:val="00EF5416"/>
    <w:rsid w:val="00F06CCF"/>
    <w:rsid w:val="00F1053D"/>
    <w:rsid w:val="00F110D5"/>
    <w:rsid w:val="00F11E63"/>
    <w:rsid w:val="00F12733"/>
    <w:rsid w:val="00F132F2"/>
    <w:rsid w:val="00F171E1"/>
    <w:rsid w:val="00F20DCF"/>
    <w:rsid w:val="00F25B36"/>
    <w:rsid w:val="00F3052A"/>
    <w:rsid w:val="00F341E3"/>
    <w:rsid w:val="00F35D09"/>
    <w:rsid w:val="00F4304D"/>
    <w:rsid w:val="00F46612"/>
    <w:rsid w:val="00F474EF"/>
    <w:rsid w:val="00F4752B"/>
    <w:rsid w:val="00F476E8"/>
    <w:rsid w:val="00F541AE"/>
    <w:rsid w:val="00F56792"/>
    <w:rsid w:val="00F56981"/>
    <w:rsid w:val="00F571A6"/>
    <w:rsid w:val="00F6018B"/>
    <w:rsid w:val="00F60265"/>
    <w:rsid w:val="00F60E32"/>
    <w:rsid w:val="00F644FF"/>
    <w:rsid w:val="00F65ABA"/>
    <w:rsid w:val="00F65E15"/>
    <w:rsid w:val="00F7242E"/>
    <w:rsid w:val="00F74B33"/>
    <w:rsid w:val="00F810DD"/>
    <w:rsid w:val="00F815B3"/>
    <w:rsid w:val="00F937B7"/>
    <w:rsid w:val="00F95E2F"/>
    <w:rsid w:val="00F96DEB"/>
    <w:rsid w:val="00FA1872"/>
    <w:rsid w:val="00FA4216"/>
    <w:rsid w:val="00FA4F34"/>
    <w:rsid w:val="00FA7078"/>
    <w:rsid w:val="00FB1265"/>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Table Contemporary Black Header"/>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NormalParagraph">
    <w:name w:val="Normal Paragraph"/>
    <w:basedOn w:val="Normal"/>
    <w:rsid w:val="008771AA"/>
    <w:pPr>
      <w:spacing w:after="240"/>
    </w:pPr>
    <w:rPr>
      <w:rFonts w:ascii="Times New Roman" w:hAnsi="Times New Roman"/>
      <w:sz w:val="24"/>
    </w:rPr>
  </w:style>
  <w:style w:type="paragraph" w:customStyle="1" w:styleId="Table">
    <w:name w:val="Table"/>
    <w:basedOn w:val="Header"/>
    <w:rsid w:val="0009407F"/>
    <w:pPr>
      <w:tabs>
        <w:tab w:val="clear" w:pos="4680"/>
        <w:tab w:val="clear" w:pos="9360"/>
        <w:tab w:val="center" w:pos="4320"/>
        <w:tab w:val="right" w:pos="8640"/>
      </w:tabs>
    </w:pPr>
    <w:rPr>
      <w:rFonts w:ascii="Arial" w:hAnsi="Arial" w:cs="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8772438">
      <w:bodyDiv w:val="1"/>
      <w:marLeft w:val="0"/>
      <w:marRight w:val="0"/>
      <w:marTop w:val="0"/>
      <w:marBottom w:val="0"/>
      <w:divBdr>
        <w:top w:val="none" w:sz="0" w:space="0" w:color="auto"/>
        <w:left w:val="none" w:sz="0" w:space="0" w:color="auto"/>
        <w:bottom w:val="none" w:sz="0" w:space="0" w:color="auto"/>
        <w:right w:val="none" w:sz="0" w:space="0" w:color="auto"/>
      </w:divBdr>
    </w:div>
    <w:div w:id="468865792">
      <w:bodyDiv w:val="1"/>
      <w:marLeft w:val="0"/>
      <w:marRight w:val="0"/>
      <w:marTop w:val="0"/>
      <w:marBottom w:val="0"/>
      <w:divBdr>
        <w:top w:val="none" w:sz="0" w:space="0" w:color="auto"/>
        <w:left w:val="none" w:sz="0" w:space="0" w:color="auto"/>
        <w:bottom w:val="none" w:sz="0" w:space="0" w:color="auto"/>
        <w:right w:val="none" w:sz="0" w:space="0" w:color="auto"/>
      </w:divBdr>
    </w:div>
    <w:div w:id="764500539">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97861449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1427746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package" Target="embeddings/Microsoft_Excel_Worksheet3.xlsx"/><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package" Target="embeddings/Microsoft_Excel_Worksheet2.xlsx"/><Relationship Id="rId10" Type="http://schemas.openxmlformats.org/officeDocument/2006/relationships/hyperlink" Target="http://www.caltf.org/" TargetMode="Externa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2F4EA2"/>
    <w:rsid w:val="00311B0D"/>
    <w:rsid w:val="003A131F"/>
    <w:rsid w:val="003B36F3"/>
    <w:rsid w:val="003D1035"/>
    <w:rsid w:val="00560392"/>
    <w:rsid w:val="00612A8E"/>
    <w:rsid w:val="00622E01"/>
    <w:rsid w:val="006B7FA8"/>
    <w:rsid w:val="00782F92"/>
    <w:rsid w:val="008211B5"/>
    <w:rsid w:val="00874653"/>
    <w:rsid w:val="008E3ACD"/>
    <w:rsid w:val="00A5022A"/>
    <w:rsid w:val="00AE4C28"/>
    <w:rsid w:val="00AF2C4B"/>
    <w:rsid w:val="00B73964"/>
    <w:rsid w:val="00B74704"/>
    <w:rsid w:val="00B923AD"/>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2016-01-19T00:00:00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16901CB-4555-4E69-A478-6B0C4C94A9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3162</Words>
  <Characters>18025</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SCE13CC006</vt:lpstr>
    </vt:vector>
  </TitlesOfParts>
  <Company>Southern California Edison</Company>
  <LinksUpToDate>false</LinksUpToDate>
  <CharactersWithSpaces>21145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SCE13CC006</dc:title>
  <dc:creator>Jim Wyatt (PG&amp;E);Jason Wang (SCE)</dc:creator>
  <cp:lastModifiedBy>Hernandez, Anthony</cp:lastModifiedBy>
  <cp:revision>2</cp:revision>
  <dcterms:created xsi:type="dcterms:W3CDTF">2016-02-17T00:01:00Z</dcterms:created>
  <dcterms:modified xsi:type="dcterms:W3CDTF">2016-02-17T00:01:00Z</dcterms:modified>
  <cp:contentStatus>Revision 2</cp:contentStatus>
</cp:coreProperties>
</file>