
<file path=[Content_Types].xml><?xml version="1.0" encoding="utf-8"?>
<Types xmlns="http://schemas.openxmlformats.org/package/2006/content-types">
  <Default Extension="xlsm" ContentType="application/vnd.ms-excel.sheet.macroEnabled.12"/>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290ED8" w:rsidRPr="00697868">
        <w:rPr>
          <w:rFonts w:asciiTheme="minorHAnsi" w:hAnsiTheme="minorHAnsi" w:cstheme="minorHAnsi"/>
          <w:b/>
          <w:sz w:val="48"/>
          <w:szCs w:val="48"/>
        </w:rPr>
        <w:t>1</w:t>
      </w:r>
      <w:r w:rsidR="00BE51BE">
        <w:rPr>
          <w:rFonts w:asciiTheme="minorHAnsi" w:hAnsiTheme="minorHAnsi" w:cstheme="minorHAnsi"/>
          <w:b/>
          <w:sz w:val="48"/>
          <w:szCs w:val="48"/>
        </w:rPr>
        <w:t>3</w:t>
      </w:r>
      <w:r w:rsidR="004D0FC8">
        <w:rPr>
          <w:rFonts w:asciiTheme="minorHAnsi" w:hAnsiTheme="minorHAnsi" w:cstheme="minorHAnsi"/>
          <w:b/>
          <w:sz w:val="48"/>
          <w:szCs w:val="48"/>
        </w:rPr>
        <w:t>HC039</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BE51BE">
        <w:rPr>
          <w:rFonts w:asciiTheme="minorHAnsi" w:hAnsiTheme="minorHAnsi" w:cstheme="minorHAnsi"/>
          <w:b/>
          <w:sz w:val="48"/>
          <w:szCs w:val="48"/>
        </w:rPr>
        <w:t>2</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EB34FC" w:rsidRPr="004D0FC8" w:rsidRDefault="004D0FC8" w:rsidP="00DA690B">
      <w:pPr>
        <w:rPr>
          <w:rFonts w:asciiTheme="minorHAnsi" w:hAnsiTheme="minorHAnsi" w:cstheme="minorHAnsi"/>
          <w:b/>
          <w:sz w:val="72"/>
          <w:szCs w:val="72"/>
        </w:rPr>
        <w:sectPr w:rsidR="00EB34FC" w:rsidRPr="004D0FC8">
          <w:footerReference w:type="default" r:id="rId9"/>
          <w:pgSz w:w="12240" w:h="15840"/>
          <w:pgMar w:top="1440" w:right="1440" w:bottom="1440" w:left="1440" w:header="720" w:footer="720" w:gutter="0"/>
          <w:cols w:space="720"/>
          <w:docGrid w:linePitch="360"/>
        </w:sectPr>
      </w:pPr>
      <w:r>
        <w:rPr>
          <w:rFonts w:asciiTheme="minorHAnsi" w:hAnsiTheme="minorHAnsi" w:cstheme="minorHAnsi"/>
          <w:b/>
          <w:sz w:val="72"/>
          <w:szCs w:val="72"/>
        </w:rPr>
        <w:t>VFD Retrofit to Central Plant Systems</w:t>
      </w: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C02DCA" w:rsidRPr="00267133" w:rsidRDefault="00C02DCA" w:rsidP="00267133">
            <w:pPr>
              <w:rPr>
                <w:rFonts w:asciiTheme="minorHAnsi" w:hAnsiTheme="minorHAnsi" w:cs="Arial"/>
                <w:bCs w:val="0"/>
                <w:sz w:val="20"/>
                <w:szCs w:val="20"/>
              </w:rPr>
            </w:pPr>
            <w:r w:rsidRPr="00267133">
              <w:rPr>
                <w:rFonts w:asciiTheme="minorHAnsi" w:hAnsiTheme="minorHAnsi" w:cs="Arial"/>
                <w:bCs w:val="0"/>
                <w:sz w:val="20"/>
                <w:szCs w:val="20"/>
              </w:rPr>
              <w:t>AC-14365</w:t>
            </w:r>
            <w:r w:rsidR="00267133" w:rsidRPr="00267133">
              <w:rPr>
                <w:rFonts w:asciiTheme="minorHAnsi" w:hAnsiTheme="minorHAnsi" w:cs="Arial"/>
                <w:bCs w:val="0"/>
                <w:sz w:val="20"/>
                <w:szCs w:val="20"/>
              </w:rPr>
              <w:t xml:space="preserve">, </w:t>
            </w:r>
            <w:r w:rsidRPr="00267133">
              <w:rPr>
                <w:rFonts w:asciiTheme="minorHAnsi" w:hAnsiTheme="minorHAnsi" w:cs="Arial"/>
                <w:bCs w:val="0"/>
                <w:sz w:val="20"/>
                <w:szCs w:val="20"/>
              </w:rPr>
              <w:t>AC-91987</w:t>
            </w:r>
            <w:r w:rsidR="00790285">
              <w:rPr>
                <w:rFonts w:asciiTheme="minorHAnsi" w:hAnsiTheme="minorHAnsi" w:cs="Arial"/>
                <w:bCs w:val="0"/>
                <w:sz w:val="20"/>
                <w:szCs w:val="20"/>
              </w:rPr>
              <w:t>,</w:t>
            </w:r>
            <w:r w:rsidR="004B0CE6">
              <w:rPr>
                <w:rFonts w:asciiTheme="minorHAnsi" w:hAnsiTheme="minorHAnsi" w:cs="Arial"/>
                <w:bCs w:val="0"/>
                <w:sz w:val="20"/>
                <w:szCs w:val="20"/>
              </w:rPr>
              <w:t xml:space="preserve"> </w:t>
            </w:r>
            <w:r w:rsidR="004B0CE6" w:rsidRPr="004B0CE6">
              <w:rPr>
                <w:rFonts w:asciiTheme="minorHAnsi" w:hAnsiTheme="minorHAnsi" w:cs="Arial"/>
                <w:bCs w:val="0"/>
                <w:sz w:val="20"/>
                <w:szCs w:val="20"/>
              </w:rPr>
              <w:t>AC-55411</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Default="00C02DCA" w:rsidP="009824E9">
            <w:pPr>
              <w:rPr>
                <w:rFonts w:asciiTheme="minorHAnsi" w:hAnsiTheme="minorHAnsi" w:cs="Arial"/>
                <w:sz w:val="20"/>
                <w:szCs w:val="20"/>
              </w:rPr>
            </w:pPr>
            <w:r>
              <w:rPr>
                <w:rFonts w:asciiTheme="minorHAnsi" w:hAnsiTheme="minorHAnsi" w:cs="Arial"/>
                <w:sz w:val="20"/>
                <w:szCs w:val="20"/>
              </w:rPr>
              <w:t>Variable Speed Drive on Cooling Tower (CT) Fan Control</w:t>
            </w:r>
          </w:p>
          <w:p w:rsidR="00C02DCA" w:rsidRDefault="00C02DCA" w:rsidP="009824E9">
            <w:pPr>
              <w:rPr>
                <w:rFonts w:asciiTheme="minorHAnsi" w:hAnsiTheme="minorHAnsi" w:cs="Arial"/>
                <w:sz w:val="20"/>
                <w:szCs w:val="20"/>
              </w:rPr>
            </w:pPr>
            <w:r>
              <w:rPr>
                <w:rFonts w:asciiTheme="minorHAnsi" w:hAnsiTheme="minorHAnsi" w:cs="Arial"/>
                <w:sz w:val="20"/>
                <w:szCs w:val="20"/>
              </w:rPr>
              <w:t>Variable Speed Drive on Chilled Water (CHW) Pump Control</w:t>
            </w:r>
          </w:p>
          <w:p w:rsidR="00C02DCA" w:rsidRPr="00697868" w:rsidRDefault="00C02DCA" w:rsidP="009824E9">
            <w:pPr>
              <w:rPr>
                <w:rFonts w:asciiTheme="minorHAnsi" w:hAnsiTheme="minorHAnsi" w:cs="Arial"/>
                <w:sz w:val="20"/>
                <w:szCs w:val="20"/>
              </w:rPr>
            </w:pPr>
            <w:r>
              <w:rPr>
                <w:rFonts w:asciiTheme="minorHAnsi" w:hAnsiTheme="minorHAnsi" w:cs="Arial"/>
                <w:sz w:val="20"/>
                <w:szCs w:val="20"/>
              </w:rPr>
              <w:t>Variable Speed Drive on Condenser Water (CW) Pump Control</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Default="00290ED8" w:rsidP="00B0509A">
            <w:pPr>
              <w:rPr>
                <w:rFonts w:asciiTheme="minorHAnsi" w:hAnsiTheme="minorHAnsi" w:cs="Arial"/>
                <w:sz w:val="20"/>
                <w:szCs w:val="20"/>
              </w:rPr>
            </w:pPr>
            <w:r w:rsidRPr="00697868">
              <w:rPr>
                <w:rFonts w:asciiTheme="minorHAnsi" w:hAnsiTheme="minorHAnsi" w:cs="Arial"/>
                <w:sz w:val="20"/>
                <w:szCs w:val="20"/>
              </w:rPr>
              <w:t xml:space="preserve">Source:  </w:t>
            </w:r>
            <w:r w:rsidR="001225A4">
              <w:rPr>
                <w:rFonts w:asciiTheme="minorHAnsi" w:hAnsiTheme="minorHAnsi" w:cs="Arial"/>
                <w:sz w:val="20"/>
                <w:szCs w:val="20"/>
              </w:rPr>
              <w:t>Existing Custom Equipment/Title 24</w:t>
            </w:r>
          </w:p>
          <w:p w:rsidR="00627A7A" w:rsidRDefault="00627A7A" w:rsidP="00B0509A">
            <w:pPr>
              <w:rPr>
                <w:rFonts w:asciiTheme="minorHAnsi" w:hAnsiTheme="minorHAnsi" w:cs="Arial"/>
                <w:sz w:val="20"/>
                <w:szCs w:val="20"/>
              </w:rPr>
            </w:pPr>
            <w:r>
              <w:rPr>
                <w:rFonts w:asciiTheme="minorHAnsi" w:hAnsiTheme="minorHAnsi" w:cs="Arial"/>
                <w:sz w:val="20"/>
                <w:szCs w:val="20"/>
              </w:rPr>
              <w:t xml:space="preserve">CT Fan Control – </w:t>
            </w:r>
            <w:r w:rsidR="00864C0B">
              <w:rPr>
                <w:rFonts w:asciiTheme="minorHAnsi" w:hAnsiTheme="minorHAnsi" w:cs="Arial"/>
                <w:sz w:val="20"/>
                <w:szCs w:val="20"/>
              </w:rPr>
              <w:t>Single</w:t>
            </w:r>
            <w:r>
              <w:rPr>
                <w:rFonts w:asciiTheme="minorHAnsi" w:hAnsiTheme="minorHAnsi" w:cs="Arial"/>
                <w:sz w:val="20"/>
                <w:szCs w:val="20"/>
              </w:rPr>
              <w:t xml:space="preserve"> speed/two-speed depending on vintage</w:t>
            </w:r>
          </w:p>
          <w:p w:rsidR="00627A7A" w:rsidRDefault="00627A7A" w:rsidP="00B0509A">
            <w:pPr>
              <w:rPr>
                <w:rFonts w:asciiTheme="minorHAnsi" w:hAnsiTheme="minorHAnsi" w:cs="Arial"/>
                <w:sz w:val="20"/>
                <w:szCs w:val="20"/>
              </w:rPr>
            </w:pPr>
            <w:r>
              <w:rPr>
                <w:rFonts w:asciiTheme="minorHAnsi" w:hAnsiTheme="minorHAnsi" w:cs="Arial"/>
                <w:sz w:val="20"/>
                <w:szCs w:val="20"/>
              </w:rPr>
              <w:t xml:space="preserve">CHW Pump Control – </w:t>
            </w:r>
            <w:r w:rsidR="00864C0B">
              <w:rPr>
                <w:rFonts w:asciiTheme="minorHAnsi" w:hAnsiTheme="minorHAnsi" w:cs="Arial"/>
                <w:sz w:val="20"/>
                <w:szCs w:val="20"/>
              </w:rPr>
              <w:t>Single</w:t>
            </w:r>
            <w:r>
              <w:rPr>
                <w:rFonts w:asciiTheme="minorHAnsi" w:hAnsiTheme="minorHAnsi" w:cs="Arial"/>
                <w:sz w:val="20"/>
                <w:szCs w:val="20"/>
              </w:rPr>
              <w:t xml:space="preserve"> speed</w:t>
            </w:r>
          </w:p>
          <w:p w:rsidR="00627A7A" w:rsidRPr="00697868" w:rsidRDefault="00627A7A" w:rsidP="00864C0B">
            <w:pPr>
              <w:rPr>
                <w:rFonts w:asciiTheme="minorHAnsi" w:hAnsiTheme="minorHAnsi" w:cs="Arial"/>
                <w:sz w:val="20"/>
                <w:szCs w:val="20"/>
              </w:rPr>
            </w:pPr>
            <w:r>
              <w:rPr>
                <w:rFonts w:asciiTheme="minorHAnsi" w:hAnsiTheme="minorHAnsi" w:cs="Arial"/>
                <w:sz w:val="20"/>
                <w:szCs w:val="20"/>
              </w:rPr>
              <w:t xml:space="preserve">CW Pump Control – </w:t>
            </w:r>
            <w:r w:rsidR="00864C0B">
              <w:rPr>
                <w:rFonts w:asciiTheme="minorHAnsi" w:hAnsiTheme="minorHAnsi" w:cs="Arial"/>
                <w:sz w:val="20"/>
                <w:szCs w:val="20"/>
              </w:rPr>
              <w:t>Single</w:t>
            </w:r>
            <w:r>
              <w:rPr>
                <w:rFonts w:asciiTheme="minorHAnsi" w:hAnsiTheme="minorHAnsi" w:cs="Arial"/>
                <w:sz w:val="20"/>
                <w:szCs w:val="20"/>
              </w:rPr>
              <w:t xml:space="preserve"> speed</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333E6A">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7A7C4A" w:rsidP="00333E6A">
            <w:pPr>
              <w:rPr>
                <w:rFonts w:asciiTheme="minorHAnsi" w:hAnsiTheme="minorHAnsi" w:cs="Arial"/>
                <w:sz w:val="20"/>
                <w:szCs w:val="20"/>
              </w:rPr>
            </w:pPr>
            <w:r>
              <w:rPr>
                <w:rFonts w:asciiTheme="minorHAnsi" w:hAnsiTheme="minorHAnsi" w:cs="Arial"/>
                <w:sz w:val="20"/>
                <w:szCs w:val="20"/>
              </w:rPr>
              <w:t>Per H</w:t>
            </w:r>
            <w:r w:rsidR="00E229A6">
              <w:rPr>
                <w:rFonts w:asciiTheme="minorHAnsi" w:hAnsiTheme="minorHAnsi" w:cs="Arial"/>
                <w:sz w:val="20"/>
                <w:szCs w:val="20"/>
              </w:rPr>
              <w:t>orsepower (H</w:t>
            </w:r>
            <w:r>
              <w:rPr>
                <w:rFonts w:asciiTheme="minorHAnsi" w:hAnsiTheme="minorHAnsi" w:cs="Arial"/>
                <w:sz w:val="20"/>
                <w:szCs w:val="20"/>
              </w:rPr>
              <w:t>P</w:t>
            </w:r>
            <w:r w:rsidR="00E229A6">
              <w:rPr>
                <w:rFonts w:asciiTheme="minorHAnsi" w:hAnsiTheme="minorHAnsi" w:cs="Arial"/>
                <w:sz w:val="20"/>
                <w:szCs w:val="20"/>
              </w:rPr>
              <w:t>)</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7A7C4A" w:rsidRPr="00697868" w:rsidRDefault="007A7C4A" w:rsidP="00B0509A">
            <w:pPr>
              <w:rPr>
                <w:rFonts w:asciiTheme="minorHAnsi" w:hAnsiTheme="minorHAnsi" w:cs="Arial"/>
                <w:sz w:val="20"/>
                <w:szCs w:val="20"/>
              </w:rPr>
            </w:pPr>
            <w:r>
              <w:rPr>
                <w:rFonts w:asciiTheme="minorHAnsi" w:hAnsiTheme="minorHAnsi" w:cs="Arial"/>
                <w:sz w:val="20"/>
                <w:szCs w:val="20"/>
              </w:rPr>
              <w:t>15</w:t>
            </w:r>
            <w:r w:rsidR="00571C1A">
              <w:rPr>
                <w:rFonts w:asciiTheme="minorHAnsi" w:hAnsiTheme="minorHAnsi" w:cs="Arial"/>
                <w:sz w:val="20"/>
                <w:szCs w:val="20"/>
              </w:rPr>
              <w:t xml:space="preserve"> years</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7A7C4A" w:rsidP="009824E9">
            <w:pPr>
              <w:rPr>
                <w:rFonts w:asciiTheme="minorHAnsi" w:hAnsiTheme="minorHAnsi" w:cs="Arial"/>
                <w:sz w:val="20"/>
                <w:szCs w:val="20"/>
              </w:rPr>
            </w:pPr>
            <w:r>
              <w:rPr>
                <w:rFonts w:asciiTheme="minorHAnsi" w:hAnsiTheme="minorHAnsi" w:cs="Arial"/>
                <w:sz w:val="20"/>
                <w:szCs w:val="20"/>
              </w:rPr>
              <w:t>REA</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7A7C4A" w:rsidRPr="00697868" w:rsidRDefault="007A7C4A" w:rsidP="00B0509A">
            <w:pPr>
              <w:rPr>
                <w:rFonts w:asciiTheme="minorHAnsi" w:hAnsiTheme="minorHAnsi" w:cs="Arial"/>
                <w:sz w:val="20"/>
                <w:szCs w:val="20"/>
              </w:rPr>
            </w:pPr>
            <w:r>
              <w:rPr>
                <w:rFonts w:asciiTheme="minorHAnsi" w:hAnsiTheme="minorHAnsi" w:cs="Arial"/>
                <w:sz w:val="20"/>
                <w:szCs w:val="20"/>
              </w:rPr>
              <w:t>0.6</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290ED8" w:rsidRPr="00697868" w:rsidRDefault="00571C1A" w:rsidP="009824E9">
            <w:pPr>
              <w:rPr>
                <w:rFonts w:asciiTheme="minorHAnsi" w:hAnsiTheme="minorHAnsi" w:cs="Arial"/>
                <w:sz w:val="20"/>
                <w:szCs w:val="20"/>
              </w:rPr>
            </w:pPr>
            <w:r w:rsidRPr="00B94226">
              <w:rPr>
                <w:rFonts w:asciiTheme="minorHAnsi" w:hAnsiTheme="minorHAnsi" w:cs="Arial"/>
                <w:b/>
                <w:sz w:val="20"/>
                <w:szCs w:val="20"/>
              </w:rPr>
              <w:t>This work paper document does not contain a data set in conformance with the 4/1/14 CPUC Ex Ante Database Specification; SCE will provide that data set separately.</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proofErr w:type="spellStart"/>
            <w:r>
              <w:rPr>
                <w:rFonts w:asciiTheme="minorHAnsi" w:hAnsiTheme="minorHAnsi" w:cstheme="minorHAnsi"/>
                <w:sz w:val="20"/>
                <w:szCs w:val="20"/>
              </w:rPr>
              <w:t>Workpaper</w:t>
            </w:r>
            <w:proofErr w:type="spellEnd"/>
            <w:r>
              <w:rPr>
                <w:rFonts w:asciiTheme="minorHAnsi" w:hAnsiTheme="minorHAnsi" w:cstheme="minorHAnsi"/>
                <w:sz w:val="20"/>
                <w:szCs w:val="20"/>
              </w:rPr>
              <w:t xml:space="preserve">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BE51BE"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BE51BE" w:rsidRDefault="00BE51BE" w:rsidP="00D36798">
            <w:pPr>
              <w:rPr>
                <w:rFonts w:asciiTheme="minorHAnsi" w:hAnsiTheme="minorHAnsi" w:cstheme="minorHAnsi"/>
                <w:sz w:val="20"/>
                <w:szCs w:val="20"/>
              </w:rPr>
            </w:pPr>
            <w:r>
              <w:rPr>
                <w:rFonts w:asciiTheme="minorHAnsi" w:hAnsiTheme="minorHAnsi" w:cstheme="minorHAnsi"/>
                <w:sz w:val="20"/>
                <w:szCs w:val="20"/>
              </w:rPr>
              <w:t>SCE13HCO39.0</w:t>
            </w:r>
          </w:p>
        </w:tc>
        <w:tc>
          <w:tcPr>
            <w:tcW w:w="517" w:type="pct"/>
          </w:tcPr>
          <w:p w:rsidR="00BE51BE" w:rsidRDefault="00BE51BE" w:rsidP="00E81F3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rsidR="00BE51BE" w:rsidDel="00DA3807" w:rsidRDefault="00BE51BE" w:rsidP="00E81F3E">
            <w:pPr>
              <w:jc w:val="center"/>
              <w:rPr>
                <w:rFonts w:asciiTheme="minorHAnsi" w:hAnsiTheme="minorHAnsi" w:cstheme="minorHAnsi"/>
                <w:sz w:val="20"/>
                <w:szCs w:val="20"/>
              </w:rPr>
            </w:pPr>
            <w:r w:rsidRPr="00F87BB0">
              <w:rPr>
                <w:rFonts w:asciiTheme="minorHAnsi" w:hAnsiTheme="minorHAnsi" w:cstheme="minorHAnsi"/>
                <w:sz w:val="20"/>
                <w:szCs w:val="20"/>
              </w:rPr>
              <w:t>04/25/2012</w:t>
            </w:r>
          </w:p>
        </w:tc>
        <w:tc>
          <w:tcPr>
            <w:tcW w:w="940" w:type="pct"/>
          </w:tcPr>
          <w:p w:rsidR="00BE51BE" w:rsidRDefault="00BE51BE" w:rsidP="007048AC">
            <w:pPr>
              <w:rPr>
                <w:rFonts w:asciiTheme="minorHAnsi" w:hAnsiTheme="minorHAnsi" w:cstheme="minorHAnsi"/>
                <w:sz w:val="20"/>
                <w:szCs w:val="20"/>
              </w:rPr>
            </w:pPr>
            <w:r w:rsidRPr="00F87BB0">
              <w:rPr>
                <w:rFonts w:asciiTheme="minorHAnsi" w:hAnsiTheme="minorHAnsi" w:cstheme="minorHAnsi"/>
                <w:sz w:val="20"/>
                <w:szCs w:val="20"/>
              </w:rPr>
              <w:t xml:space="preserve">Ricardo </w:t>
            </w:r>
            <w:proofErr w:type="spellStart"/>
            <w:r w:rsidRPr="00F87BB0">
              <w:rPr>
                <w:rFonts w:asciiTheme="minorHAnsi" w:hAnsiTheme="minorHAnsi" w:cstheme="minorHAnsi"/>
                <w:sz w:val="20"/>
                <w:szCs w:val="20"/>
              </w:rPr>
              <w:t>Sfeir</w:t>
            </w:r>
            <w:proofErr w:type="spellEnd"/>
            <w:r w:rsidRPr="00F87BB0">
              <w:rPr>
                <w:rFonts w:asciiTheme="minorHAnsi" w:hAnsiTheme="minorHAnsi" w:cstheme="minorHAnsi"/>
                <w:sz w:val="20"/>
                <w:szCs w:val="20"/>
              </w:rPr>
              <w:t>/BASE Energy</w:t>
            </w:r>
          </w:p>
        </w:tc>
        <w:tc>
          <w:tcPr>
            <w:tcW w:w="2124" w:type="pct"/>
          </w:tcPr>
          <w:p w:rsidR="00BE51BE" w:rsidRDefault="00BE51BE" w:rsidP="007F22BF">
            <w:pPr>
              <w:rPr>
                <w:rFonts w:asciiTheme="minorHAnsi" w:hAnsiTheme="minorHAnsi" w:cstheme="minorHAnsi"/>
                <w:bCs/>
                <w:sz w:val="20"/>
                <w:szCs w:val="20"/>
              </w:rPr>
            </w:pPr>
            <w:r w:rsidRPr="00F87BB0">
              <w:rPr>
                <w:rFonts w:asciiTheme="minorHAnsi" w:hAnsiTheme="minorHAnsi" w:cstheme="minorHAnsi"/>
                <w:bCs/>
                <w:sz w:val="20"/>
                <w:szCs w:val="20"/>
              </w:rPr>
              <w:t>This is the original work paper for the bridge cycle 2013-2014</w:t>
            </w:r>
            <w:proofErr w:type="gramStart"/>
            <w:r w:rsidRPr="00F87BB0">
              <w:rPr>
                <w:rFonts w:asciiTheme="minorHAnsi" w:hAnsiTheme="minorHAnsi" w:cstheme="minorHAnsi"/>
                <w:bCs/>
                <w:sz w:val="20"/>
                <w:szCs w:val="20"/>
              </w:rPr>
              <w:t xml:space="preserve">.  </w:t>
            </w:r>
            <w:proofErr w:type="gramEnd"/>
            <w:r w:rsidRPr="00F87BB0">
              <w:rPr>
                <w:rFonts w:asciiTheme="minorHAnsi" w:hAnsiTheme="minorHAnsi" w:cstheme="minorHAnsi"/>
                <w:bCs/>
                <w:sz w:val="20"/>
                <w:szCs w:val="20"/>
              </w:rPr>
              <w:t>Work paper No. WPSCNRHC0039.0, from the previous cycle, was u</w:t>
            </w:r>
            <w:r>
              <w:rPr>
                <w:rFonts w:asciiTheme="minorHAnsi" w:hAnsiTheme="minorHAnsi" w:cstheme="minorHAnsi"/>
                <w:bCs/>
                <w:sz w:val="20"/>
                <w:szCs w:val="20"/>
              </w:rPr>
              <w:t xml:space="preserve">sed to create this work paper. </w:t>
            </w:r>
            <w:r w:rsidRPr="00966C6B">
              <w:rPr>
                <w:rFonts w:asciiTheme="minorHAnsi" w:hAnsiTheme="minorHAnsi" w:cstheme="minorHAnsi"/>
                <w:bCs/>
                <w:sz w:val="20"/>
                <w:szCs w:val="20"/>
              </w:rPr>
              <w:t>Except for format changes from the new work paper template, there are no other changes from the previous cycle.</w:t>
            </w:r>
          </w:p>
        </w:tc>
      </w:tr>
      <w:tr w:rsidR="00BE51BE" w:rsidRPr="00697868"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tcPr>
          <w:p w:rsidR="00BE51BE" w:rsidRDefault="00BE51BE" w:rsidP="00D36798">
            <w:pPr>
              <w:rPr>
                <w:rFonts w:asciiTheme="minorHAnsi" w:hAnsiTheme="minorHAnsi" w:cstheme="minorHAnsi"/>
                <w:sz w:val="20"/>
                <w:szCs w:val="20"/>
              </w:rPr>
            </w:pPr>
            <w:r>
              <w:rPr>
                <w:rFonts w:asciiTheme="minorHAnsi" w:hAnsiTheme="minorHAnsi" w:cstheme="minorHAnsi"/>
                <w:sz w:val="20"/>
                <w:szCs w:val="20"/>
              </w:rPr>
              <w:t>SCE13HCO39.1</w:t>
            </w:r>
          </w:p>
        </w:tc>
        <w:tc>
          <w:tcPr>
            <w:tcW w:w="517" w:type="pct"/>
          </w:tcPr>
          <w:p w:rsidR="00BE51BE" w:rsidRDefault="00BE51BE"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BE51BE" w:rsidDel="00DA3807" w:rsidRDefault="00BE51BE" w:rsidP="00E81F3E">
            <w:pPr>
              <w:jc w:val="center"/>
              <w:rPr>
                <w:rFonts w:asciiTheme="minorHAnsi" w:hAnsiTheme="minorHAnsi" w:cstheme="minorHAnsi"/>
                <w:sz w:val="20"/>
                <w:szCs w:val="20"/>
              </w:rPr>
            </w:pPr>
            <w:r>
              <w:rPr>
                <w:rFonts w:asciiTheme="minorHAnsi" w:hAnsiTheme="minorHAnsi" w:cstheme="minorHAnsi"/>
                <w:sz w:val="20"/>
                <w:szCs w:val="20"/>
              </w:rPr>
              <w:t>01/29/2014</w:t>
            </w:r>
          </w:p>
        </w:tc>
        <w:tc>
          <w:tcPr>
            <w:tcW w:w="940" w:type="pct"/>
          </w:tcPr>
          <w:p w:rsidR="00BE51BE" w:rsidRDefault="00BE51BE" w:rsidP="007048AC">
            <w:pPr>
              <w:rPr>
                <w:rFonts w:asciiTheme="minorHAnsi" w:hAnsiTheme="minorHAnsi" w:cstheme="minorHAnsi"/>
                <w:sz w:val="20"/>
                <w:szCs w:val="20"/>
              </w:rPr>
            </w:pPr>
            <w:r>
              <w:rPr>
                <w:rFonts w:asciiTheme="minorHAnsi" w:hAnsiTheme="minorHAnsi" w:cstheme="minorHAnsi"/>
                <w:sz w:val="20"/>
                <w:szCs w:val="20"/>
              </w:rPr>
              <w:t>Phil Jordan / PECI</w:t>
            </w:r>
          </w:p>
        </w:tc>
        <w:tc>
          <w:tcPr>
            <w:tcW w:w="2124" w:type="pct"/>
          </w:tcPr>
          <w:p w:rsidR="00BE51BE" w:rsidRDefault="00BE51BE" w:rsidP="007F22BF">
            <w:pPr>
              <w:rPr>
                <w:rFonts w:asciiTheme="minorHAnsi" w:hAnsiTheme="minorHAnsi" w:cstheme="minorHAnsi"/>
                <w:bCs/>
                <w:sz w:val="20"/>
                <w:szCs w:val="20"/>
              </w:rPr>
            </w:pPr>
            <w:r>
              <w:rPr>
                <w:rFonts w:asciiTheme="minorHAnsi" w:hAnsiTheme="minorHAnsi" w:cstheme="minorHAnsi"/>
                <w:sz w:val="20"/>
                <w:szCs w:val="20"/>
              </w:rPr>
              <w:t>Work paper was revised to include a new VSD on a condenser water pump measure and update peak demand reduction values for all measures to conform to DEER 2013 demand periods.</w:t>
            </w:r>
          </w:p>
        </w:tc>
      </w:tr>
      <w:tr w:rsidR="00413CDB"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CE28CF" w:rsidRPr="00697868" w:rsidRDefault="00BE51BE" w:rsidP="00D36798">
            <w:pPr>
              <w:rPr>
                <w:rFonts w:asciiTheme="minorHAnsi" w:hAnsiTheme="minorHAnsi" w:cstheme="minorHAnsi"/>
                <w:sz w:val="20"/>
                <w:szCs w:val="20"/>
              </w:rPr>
            </w:pPr>
            <w:r>
              <w:rPr>
                <w:rFonts w:asciiTheme="minorHAnsi" w:hAnsiTheme="minorHAnsi" w:cstheme="minorHAnsi"/>
                <w:sz w:val="20"/>
                <w:szCs w:val="20"/>
              </w:rPr>
              <w:t>SCE13HCO39.2</w:t>
            </w:r>
          </w:p>
        </w:tc>
        <w:tc>
          <w:tcPr>
            <w:tcW w:w="517" w:type="pct"/>
          </w:tcPr>
          <w:p w:rsidR="00CE28CF" w:rsidRPr="00697868" w:rsidRDefault="007F22BF"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CE28CF" w:rsidRPr="00697868" w:rsidRDefault="00DA3807" w:rsidP="00E81F3E">
            <w:pPr>
              <w:jc w:val="center"/>
              <w:rPr>
                <w:rFonts w:asciiTheme="minorHAnsi" w:hAnsiTheme="minorHAnsi" w:cstheme="minorHAnsi"/>
                <w:sz w:val="20"/>
                <w:szCs w:val="20"/>
              </w:rPr>
            </w:pPr>
            <w:r>
              <w:rPr>
                <w:rFonts w:asciiTheme="minorHAnsi" w:hAnsiTheme="minorHAnsi" w:cstheme="minorHAnsi"/>
                <w:sz w:val="20"/>
                <w:szCs w:val="20"/>
              </w:rPr>
              <w:t>6/6/2014</w:t>
            </w:r>
          </w:p>
        </w:tc>
        <w:tc>
          <w:tcPr>
            <w:tcW w:w="940" w:type="pct"/>
          </w:tcPr>
          <w:p w:rsidR="00CE28CF" w:rsidRPr="00697868" w:rsidRDefault="007F22BF" w:rsidP="007048AC">
            <w:pPr>
              <w:rPr>
                <w:rFonts w:asciiTheme="minorHAnsi" w:hAnsiTheme="minorHAnsi" w:cstheme="minorHAnsi"/>
                <w:sz w:val="20"/>
                <w:szCs w:val="20"/>
              </w:rPr>
            </w:pPr>
            <w:r>
              <w:rPr>
                <w:rFonts w:asciiTheme="minorHAnsi" w:hAnsiTheme="minorHAnsi" w:cstheme="minorHAnsi"/>
                <w:sz w:val="20"/>
                <w:szCs w:val="20"/>
              </w:rPr>
              <w:t xml:space="preserve">Michael </w:t>
            </w:r>
            <w:proofErr w:type="spellStart"/>
            <w:r>
              <w:rPr>
                <w:rFonts w:asciiTheme="minorHAnsi" w:hAnsiTheme="minorHAnsi" w:cstheme="minorHAnsi"/>
                <w:sz w:val="20"/>
                <w:szCs w:val="20"/>
              </w:rPr>
              <w:t>Crayne</w:t>
            </w:r>
            <w:proofErr w:type="spellEnd"/>
            <w:r>
              <w:rPr>
                <w:rFonts w:asciiTheme="minorHAnsi" w:hAnsiTheme="minorHAnsi" w:cstheme="minorHAnsi"/>
                <w:sz w:val="20"/>
                <w:szCs w:val="20"/>
              </w:rPr>
              <w:t>/PECI</w:t>
            </w:r>
          </w:p>
        </w:tc>
        <w:tc>
          <w:tcPr>
            <w:tcW w:w="2124" w:type="pct"/>
          </w:tcPr>
          <w:p w:rsidR="007272B0" w:rsidRDefault="00571C1A" w:rsidP="007F22BF">
            <w:pPr>
              <w:pStyle w:val="ListParagraph"/>
              <w:numPr>
                <w:ilvl w:val="0"/>
                <w:numId w:val="11"/>
              </w:numPr>
              <w:rPr>
                <w:rFonts w:asciiTheme="minorHAnsi" w:hAnsiTheme="minorHAnsi" w:cstheme="minorHAnsi"/>
                <w:bCs/>
                <w:sz w:val="20"/>
                <w:szCs w:val="20"/>
              </w:rPr>
            </w:pPr>
            <w:r>
              <w:rPr>
                <w:rFonts w:asciiTheme="minorHAnsi" w:hAnsiTheme="minorHAnsi" w:cstheme="minorHAnsi"/>
                <w:bCs/>
                <w:sz w:val="20"/>
                <w:szCs w:val="20"/>
              </w:rPr>
              <w:t>Work paper updated for the reporting period, effective 7/1/14 – 12/31/14.</w:t>
            </w:r>
          </w:p>
          <w:p w:rsidR="00C62143" w:rsidRDefault="00347745" w:rsidP="007F22BF">
            <w:pPr>
              <w:pStyle w:val="ListParagraph"/>
              <w:numPr>
                <w:ilvl w:val="0"/>
                <w:numId w:val="11"/>
              </w:numPr>
              <w:rPr>
                <w:rFonts w:asciiTheme="minorHAnsi" w:hAnsiTheme="minorHAnsi" w:cstheme="minorHAnsi"/>
                <w:bCs/>
                <w:sz w:val="20"/>
                <w:szCs w:val="20"/>
              </w:rPr>
            </w:pPr>
            <w:r>
              <w:rPr>
                <w:rFonts w:asciiTheme="minorHAnsi" w:hAnsiTheme="minorHAnsi" w:cstheme="minorHAnsi"/>
                <w:bCs/>
                <w:sz w:val="20"/>
                <w:szCs w:val="20"/>
              </w:rPr>
              <w:t>Modeled with new 2013 Title 24 weather files</w:t>
            </w:r>
          </w:p>
          <w:p w:rsidR="00347745" w:rsidRDefault="00347745" w:rsidP="007F22BF">
            <w:pPr>
              <w:pStyle w:val="ListParagraph"/>
              <w:numPr>
                <w:ilvl w:val="0"/>
                <w:numId w:val="11"/>
              </w:numPr>
              <w:rPr>
                <w:rFonts w:asciiTheme="minorHAnsi" w:hAnsiTheme="minorHAnsi" w:cstheme="minorHAnsi"/>
                <w:bCs/>
                <w:sz w:val="20"/>
                <w:szCs w:val="20"/>
              </w:rPr>
            </w:pPr>
            <w:r>
              <w:rPr>
                <w:rFonts w:asciiTheme="minorHAnsi" w:hAnsiTheme="minorHAnsi" w:cstheme="minorHAnsi"/>
                <w:bCs/>
                <w:sz w:val="20"/>
                <w:szCs w:val="20"/>
              </w:rPr>
              <w:t>2007</w:t>
            </w:r>
            <w:r w:rsidR="00C4189B">
              <w:rPr>
                <w:rFonts w:asciiTheme="minorHAnsi" w:hAnsiTheme="minorHAnsi" w:cstheme="minorHAnsi"/>
                <w:bCs/>
                <w:sz w:val="20"/>
                <w:szCs w:val="20"/>
              </w:rPr>
              <w:t>, 2011, and 2014</w:t>
            </w:r>
            <w:r>
              <w:rPr>
                <w:rFonts w:asciiTheme="minorHAnsi" w:hAnsiTheme="minorHAnsi" w:cstheme="minorHAnsi"/>
                <w:bCs/>
                <w:sz w:val="20"/>
                <w:szCs w:val="20"/>
              </w:rPr>
              <w:t xml:space="preserve"> vintage</w:t>
            </w:r>
            <w:r w:rsidR="00C4189B">
              <w:rPr>
                <w:rFonts w:asciiTheme="minorHAnsi" w:hAnsiTheme="minorHAnsi" w:cstheme="minorHAnsi"/>
                <w:bCs/>
                <w:sz w:val="20"/>
                <w:szCs w:val="20"/>
              </w:rPr>
              <w:t>s</w:t>
            </w:r>
            <w:r>
              <w:rPr>
                <w:rFonts w:asciiTheme="minorHAnsi" w:hAnsiTheme="minorHAnsi" w:cstheme="minorHAnsi"/>
                <w:bCs/>
                <w:sz w:val="20"/>
                <w:szCs w:val="20"/>
              </w:rPr>
              <w:t xml:space="preserve"> included for CT and CW</w:t>
            </w:r>
          </w:p>
          <w:p w:rsidR="00C4189B" w:rsidRDefault="00C4189B" w:rsidP="007F22BF">
            <w:pPr>
              <w:pStyle w:val="ListParagraph"/>
              <w:numPr>
                <w:ilvl w:val="0"/>
                <w:numId w:val="11"/>
              </w:numPr>
              <w:rPr>
                <w:rFonts w:asciiTheme="minorHAnsi" w:hAnsiTheme="minorHAnsi" w:cstheme="minorHAnsi"/>
                <w:bCs/>
                <w:sz w:val="20"/>
                <w:szCs w:val="20"/>
              </w:rPr>
            </w:pPr>
            <w:r>
              <w:rPr>
                <w:rFonts w:asciiTheme="minorHAnsi" w:hAnsiTheme="minorHAnsi" w:cstheme="minorHAnsi"/>
                <w:bCs/>
                <w:sz w:val="20"/>
                <w:szCs w:val="20"/>
              </w:rPr>
              <w:t>Modified model inputs for CW</w:t>
            </w:r>
          </w:p>
          <w:p w:rsidR="00C4189B" w:rsidRDefault="00C4189B" w:rsidP="007F22BF">
            <w:pPr>
              <w:pStyle w:val="ListParagraph"/>
              <w:numPr>
                <w:ilvl w:val="0"/>
                <w:numId w:val="11"/>
              </w:numPr>
              <w:rPr>
                <w:rFonts w:asciiTheme="minorHAnsi" w:hAnsiTheme="minorHAnsi" w:cstheme="minorHAnsi"/>
                <w:bCs/>
                <w:sz w:val="20"/>
                <w:szCs w:val="20"/>
              </w:rPr>
            </w:pPr>
            <w:r>
              <w:rPr>
                <w:rFonts w:asciiTheme="minorHAnsi" w:hAnsiTheme="minorHAnsi" w:cstheme="minorHAnsi"/>
                <w:bCs/>
                <w:sz w:val="20"/>
                <w:szCs w:val="20"/>
              </w:rPr>
              <w:t xml:space="preserve">Modified MBT, </w:t>
            </w:r>
            <w:proofErr w:type="spellStart"/>
            <w:r>
              <w:rPr>
                <w:rFonts w:asciiTheme="minorHAnsi" w:hAnsiTheme="minorHAnsi" w:cstheme="minorHAnsi"/>
                <w:bCs/>
                <w:sz w:val="20"/>
                <w:szCs w:val="20"/>
              </w:rPr>
              <w:t>ESe</w:t>
            </w:r>
            <w:proofErr w:type="spellEnd"/>
            <w:r>
              <w:rPr>
                <w:rFonts w:asciiTheme="minorHAnsi" w:hAnsiTheme="minorHAnsi" w:cstheme="minorHAnsi"/>
                <w:bCs/>
                <w:sz w:val="20"/>
                <w:szCs w:val="20"/>
              </w:rPr>
              <w:t xml:space="preserve">, and </w:t>
            </w:r>
            <w:proofErr w:type="spellStart"/>
            <w:r>
              <w:rPr>
                <w:rFonts w:asciiTheme="minorHAnsi" w:hAnsiTheme="minorHAnsi" w:cstheme="minorHAnsi"/>
                <w:bCs/>
                <w:sz w:val="20"/>
                <w:szCs w:val="20"/>
              </w:rPr>
              <w:t>OfS</w:t>
            </w:r>
            <w:proofErr w:type="spellEnd"/>
            <w:r>
              <w:rPr>
                <w:rFonts w:asciiTheme="minorHAnsi" w:hAnsiTheme="minorHAnsi" w:cstheme="minorHAnsi"/>
                <w:bCs/>
                <w:sz w:val="20"/>
                <w:szCs w:val="20"/>
              </w:rPr>
              <w:t xml:space="preserve"> models to have one chiller, for consistency with DEER models</w:t>
            </w:r>
          </w:p>
          <w:p w:rsidR="00C62143" w:rsidRDefault="00347745" w:rsidP="009A04F9">
            <w:pPr>
              <w:pStyle w:val="ListParagraph"/>
              <w:numPr>
                <w:ilvl w:val="0"/>
                <w:numId w:val="11"/>
              </w:numPr>
              <w:rPr>
                <w:rFonts w:asciiTheme="minorHAnsi" w:hAnsiTheme="minorHAnsi" w:cstheme="minorHAnsi"/>
                <w:bCs/>
                <w:sz w:val="20"/>
                <w:szCs w:val="20"/>
              </w:rPr>
            </w:pPr>
            <w:r>
              <w:rPr>
                <w:rFonts w:asciiTheme="minorHAnsi" w:hAnsiTheme="minorHAnsi" w:cstheme="minorHAnsi"/>
                <w:bCs/>
                <w:sz w:val="20"/>
                <w:szCs w:val="20"/>
              </w:rPr>
              <w:t xml:space="preserve">Building vintages weighted using </w:t>
            </w:r>
            <w:r w:rsidR="00C62143">
              <w:rPr>
                <w:rFonts w:asciiTheme="minorHAnsi" w:hAnsiTheme="minorHAnsi" w:cstheme="minorHAnsi"/>
                <w:bCs/>
                <w:sz w:val="20"/>
                <w:szCs w:val="20"/>
              </w:rPr>
              <w:t>DEER weighting factors</w:t>
            </w:r>
          </w:p>
          <w:p w:rsidR="00977BF6" w:rsidRDefault="00977BF6" w:rsidP="009A04F9">
            <w:pPr>
              <w:pStyle w:val="ListParagraph"/>
              <w:numPr>
                <w:ilvl w:val="0"/>
                <w:numId w:val="11"/>
              </w:numPr>
              <w:rPr>
                <w:rFonts w:asciiTheme="minorHAnsi" w:hAnsiTheme="minorHAnsi" w:cstheme="minorHAnsi"/>
                <w:bCs/>
                <w:sz w:val="20"/>
                <w:szCs w:val="20"/>
              </w:rPr>
            </w:pPr>
            <w:r>
              <w:rPr>
                <w:rFonts w:asciiTheme="minorHAnsi" w:hAnsiTheme="minorHAnsi" w:cstheme="minorHAnsi"/>
                <w:bCs/>
                <w:sz w:val="20"/>
                <w:szCs w:val="20"/>
              </w:rPr>
              <w:t>Added new solution code, AC-55411</w:t>
            </w:r>
          </w:p>
          <w:p w:rsidR="00D22D6D" w:rsidRDefault="00D22D6D" w:rsidP="009A04F9">
            <w:pPr>
              <w:pStyle w:val="ListParagraph"/>
              <w:numPr>
                <w:ilvl w:val="0"/>
                <w:numId w:val="11"/>
              </w:numPr>
              <w:rPr>
                <w:rFonts w:asciiTheme="minorHAnsi" w:hAnsiTheme="minorHAnsi" w:cstheme="minorHAnsi"/>
                <w:bCs/>
                <w:sz w:val="20"/>
                <w:szCs w:val="20"/>
              </w:rPr>
            </w:pPr>
            <w:r>
              <w:rPr>
                <w:rFonts w:asciiTheme="minorHAnsi" w:hAnsiTheme="minorHAnsi" w:cstheme="minorHAnsi"/>
                <w:bCs/>
                <w:sz w:val="20"/>
                <w:szCs w:val="20"/>
              </w:rPr>
              <w:t xml:space="preserve">Removed </w:t>
            </w:r>
            <w:proofErr w:type="spellStart"/>
            <w:r>
              <w:rPr>
                <w:rFonts w:asciiTheme="minorHAnsi" w:hAnsiTheme="minorHAnsi" w:cstheme="minorHAnsi"/>
                <w:bCs/>
                <w:sz w:val="20"/>
                <w:szCs w:val="20"/>
              </w:rPr>
              <w:t>Nrs</w:t>
            </w:r>
            <w:proofErr w:type="spellEnd"/>
            <w:r>
              <w:rPr>
                <w:rFonts w:asciiTheme="minorHAnsi" w:hAnsiTheme="minorHAnsi" w:cstheme="minorHAnsi"/>
                <w:bCs/>
                <w:sz w:val="20"/>
                <w:szCs w:val="20"/>
              </w:rPr>
              <w:t xml:space="preserve"> from AC-14365</w:t>
            </w:r>
          </w:p>
          <w:p w:rsidR="00D22D6D" w:rsidRPr="009A04F9" w:rsidRDefault="00D22D6D" w:rsidP="009A04F9">
            <w:pPr>
              <w:pStyle w:val="ListParagraph"/>
              <w:numPr>
                <w:ilvl w:val="0"/>
                <w:numId w:val="11"/>
              </w:numPr>
              <w:rPr>
                <w:rFonts w:asciiTheme="minorHAnsi" w:hAnsiTheme="minorHAnsi" w:cstheme="minorHAnsi"/>
                <w:bCs/>
                <w:sz w:val="20"/>
                <w:szCs w:val="20"/>
              </w:rPr>
            </w:pPr>
            <w:r>
              <w:rPr>
                <w:rFonts w:asciiTheme="minorHAnsi" w:hAnsiTheme="minorHAnsi" w:cstheme="minorHAnsi"/>
                <w:bCs/>
                <w:sz w:val="20"/>
                <w:szCs w:val="20"/>
              </w:rPr>
              <w:t xml:space="preserve">Removed </w:t>
            </w:r>
            <w:proofErr w:type="spellStart"/>
            <w:r>
              <w:rPr>
                <w:rFonts w:asciiTheme="minorHAnsi" w:hAnsiTheme="minorHAnsi" w:cstheme="minorHAnsi"/>
                <w:bCs/>
                <w:sz w:val="20"/>
                <w:szCs w:val="20"/>
              </w:rPr>
              <w:t>WRf</w:t>
            </w:r>
            <w:proofErr w:type="spellEnd"/>
            <w:r>
              <w:rPr>
                <w:rFonts w:asciiTheme="minorHAnsi" w:hAnsiTheme="minorHAnsi" w:cstheme="minorHAnsi"/>
                <w:bCs/>
                <w:sz w:val="20"/>
                <w:szCs w:val="20"/>
              </w:rPr>
              <w:t xml:space="preserve"> from AC-91987</w:t>
            </w:r>
            <w:bookmarkStart w:id="7" w:name="_GoBack"/>
            <w:bookmarkEnd w:id="7"/>
          </w:p>
          <w:p w:rsidR="007F22BF" w:rsidRPr="00697868" w:rsidRDefault="007F22BF" w:rsidP="00B0509A">
            <w:pPr>
              <w:rPr>
                <w:rFonts w:asciiTheme="minorHAnsi" w:hAnsiTheme="minorHAnsi" w:cstheme="minorHAnsi"/>
                <w:bCs/>
                <w:sz w:val="20"/>
                <w:szCs w:val="20"/>
              </w:rPr>
            </w:pPr>
          </w:p>
        </w:tc>
      </w:tr>
    </w:tbl>
    <w:p w:rsidR="009500DC" w:rsidRPr="00697868" w:rsidRDefault="009500DC" w:rsidP="00DA690B">
      <w:pPr>
        <w:rPr>
          <w:rFonts w:asciiTheme="minorHAnsi" w:hAnsiTheme="minorHAnsi" w:cstheme="minorHAnsi"/>
        </w:rPr>
        <w:sectPr w:rsidR="009500DC" w:rsidRPr="00697868" w:rsidSect="007F7FBA">
          <w:footerReference w:type="default" r:id="rId10"/>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rsidR="00E16609" w:rsidRPr="00697868" w:rsidRDefault="00824F1C" w:rsidP="00697868">
      <w:pPr>
        <w:pStyle w:val="Heading2"/>
        <w:rPr>
          <w:rFonts w:asciiTheme="minorHAnsi" w:hAnsiTheme="minorHAnsi"/>
        </w:rPr>
      </w:pPr>
      <w:bookmarkStart w:id="8"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8"/>
    </w:p>
    <w:p w:rsidR="00697868" w:rsidRDefault="004D0FC8" w:rsidP="00697868">
      <w:pPr>
        <w:pStyle w:val="Reminder"/>
        <w:rPr>
          <w:rFonts w:asciiTheme="minorHAnsi" w:hAnsiTheme="minorHAnsi" w:cstheme="minorHAnsi"/>
          <w:i w:val="0"/>
          <w:color w:val="auto"/>
          <w:sz w:val="22"/>
          <w:szCs w:val="22"/>
        </w:rPr>
      </w:pPr>
      <w:r w:rsidRPr="004D0FC8">
        <w:rPr>
          <w:rFonts w:asciiTheme="minorHAnsi" w:hAnsiTheme="minorHAnsi" w:cstheme="minorHAnsi"/>
          <w:i w:val="0"/>
          <w:color w:val="auto"/>
          <w:sz w:val="22"/>
          <w:szCs w:val="22"/>
        </w:rPr>
        <w:t>This work paper details the energy savings achieved from installing variable frequency drives (VFD) in central plant applications with constant volume chillers.</w:t>
      </w:r>
    </w:p>
    <w:p w:rsidR="004D0FC8" w:rsidRDefault="004D0FC8" w:rsidP="00697868">
      <w:pPr>
        <w:pStyle w:val="Reminder"/>
        <w:rPr>
          <w:rFonts w:asciiTheme="minorHAnsi" w:hAnsiTheme="minorHAnsi" w:cstheme="minorHAnsi"/>
          <w:i w:val="0"/>
          <w:color w:val="auto"/>
          <w:sz w:val="22"/>
          <w:szCs w:val="22"/>
        </w:rPr>
      </w:pPr>
    </w:p>
    <w:p w:rsidR="004D0FC8" w:rsidRDefault="004D0FC8" w:rsidP="00697868">
      <w:pPr>
        <w:pStyle w:val="Reminder"/>
        <w:rPr>
          <w:rFonts w:asciiTheme="minorHAnsi" w:hAnsiTheme="minorHAnsi" w:cstheme="minorHAnsi"/>
          <w:i w:val="0"/>
          <w:color w:val="auto"/>
          <w:sz w:val="22"/>
          <w:szCs w:val="22"/>
        </w:rPr>
      </w:pPr>
      <w:r w:rsidRPr="004D0FC8">
        <w:rPr>
          <w:rFonts w:asciiTheme="minorHAnsi" w:hAnsiTheme="minorHAnsi" w:cstheme="minorHAnsi"/>
          <w:i w:val="0"/>
          <w:color w:val="auto"/>
          <w:sz w:val="22"/>
          <w:szCs w:val="22"/>
        </w:rPr>
        <w:t>This measure applies to equipment with constant speed cooling tower fans, condenser water pumps, and chilled water pumps not already equipped with VFD/VSDs. VFDs reduce fan or pump motor energy by adjusting motor speeds to meet actual load conditions. Estimated demand and energy savings for this work paper are based on DOE-2/</w:t>
      </w:r>
      <w:proofErr w:type="spellStart"/>
      <w:r w:rsidRPr="004D0FC8">
        <w:rPr>
          <w:rFonts w:asciiTheme="minorHAnsi" w:hAnsiTheme="minorHAnsi" w:cstheme="minorHAnsi"/>
          <w:i w:val="0"/>
          <w:color w:val="auto"/>
          <w:sz w:val="22"/>
          <w:szCs w:val="22"/>
        </w:rPr>
        <w:t>eQUEST</w:t>
      </w:r>
      <w:proofErr w:type="spellEnd"/>
      <w:r w:rsidRPr="004D0FC8">
        <w:rPr>
          <w:rFonts w:asciiTheme="minorHAnsi" w:hAnsiTheme="minorHAnsi" w:cstheme="minorHAnsi"/>
          <w:i w:val="0"/>
          <w:color w:val="auto"/>
          <w:sz w:val="22"/>
          <w:szCs w:val="22"/>
        </w:rPr>
        <w:t xml:space="preserve"> modeling results. </w:t>
      </w:r>
    </w:p>
    <w:p w:rsidR="004D0FC8" w:rsidRPr="004D0FC8" w:rsidRDefault="004D0FC8" w:rsidP="00697868">
      <w:pPr>
        <w:pStyle w:val="Reminder"/>
        <w:rPr>
          <w:rFonts w:asciiTheme="minorHAnsi" w:hAnsiTheme="minorHAnsi" w:cstheme="minorHAnsi"/>
          <w:i w:val="0"/>
          <w:color w:val="auto"/>
          <w:sz w:val="22"/>
          <w:szCs w:val="22"/>
        </w:rPr>
      </w:pPr>
    </w:p>
    <w:p w:rsidR="00AC5309" w:rsidRPr="00697868" w:rsidRDefault="00AC5309" w:rsidP="00AC5309">
      <w:pPr>
        <w:pStyle w:val="Caption"/>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42758D">
        <w:rPr>
          <w:rFonts w:asciiTheme="minorHAnsi" w:hAnsiTheme="minorHAnsi" w:cstheme="minorHAnsi"/>
          <w:noProof/>
          <w:sz w:val="22"/>
          <w:szCs w:val="22"/>
        </w:rPr>
        <w:t>1</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2394"/>
        <w:gridCol w:w="4725"/>
      </w:tblGrid>
      <w:tr w:rsidR="00AC5309" w:rsidRPr="00697868" w:rsidTr="009824E9">
        <w:trPr>
          <w:cnfStyle w:val="100000000000" w:firstRow="1" w:lastRow="0" w:firstColumn="0" w:lastColumn="0" w:oddVBand="0" w:evenVBand="0" w:oddHBand="0" w:evenHBand="0" w:firstRowFirstColumn="0" w:firstRowLastColumn="0" w:lastRowFirstColumn="0" w:lastRowLastColumn="0"/>
          <w:jc w:val="center"/>
        </w:trPr>
        <w:tc>
          <w:tcPr>
            <w:tcW w:w="2394" w:type="dxa"/>
          </w:tcPr>
          <w:p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Solution Code</w:t>
            </w:r>
          </w:p>
        </w:tc>
        <w:tc>
          <w:tcPr>
            <w:tcW w:w="4725" w:type="dxa"/>
          </w:tcPr>
          <w:p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Measure name</w:t>
            </w:r>
          </w:p>
        </w:tc>
      </w:tr>
      <w:tr w:rsidR="004D0FC8" w:rsidRPr="00697868" w:rsidTr="009824E9">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4D0FC8" w:rsidRPr="00F87BB0" w:rsidRDefault="004D0FC8" w:rsidP="00333E6A">
            <w:pPr>
              <w:rPr>
                <w:rFonts w:asciiTheme="minorHAnsi" w:hAnsiTheme="minorHAnsi" w:cstheme="minorHAnsi"/>
                <w:sz w:val="20"/>
                <w:szCs w:val="20"/>
              </w:rPr>
            </w:pPr>
            <w:r w:rsidRPr="00F87BB0">
              <w:rPr>
                <w:rFonts w:asciiTheme="minorHAnsi" w:hAnsiTheme="minorHAnsi" w:cstheme="minorHAnsi"/>
                <w:sz w:val="20"/>
                <w:szCs w:val="20"/>
              </w:rPr>
              <w:t>AC-14365</w:t>
            </w:r>
          </w:p>
        </w:tc>
        <w:tc>
          <w:tcPr>
            <w:tcW w:w="4725" w:type="dxa"/>
          </w:tcPr>
          <w:p w:rsidR="004D0FC8" w:rsidRPr="00F87BB0" w:rsidRDefault="004D0FC8" w:rsidP="00CB6C95">
            <w:pPr>
              <w:rPr>
                <w:rFonts w:asciiTheme="minorHAnsi" w:hAnsiTheme="minorHAnsi" w:cstheme="minorHAnsi"/>
                <w:sz w:val="20"/>
                <w:szCs w:val="20"/>
              </w:rPr>
            </w:pPr>
            <w:r w:rsidRPr="00D5456E">
              <w:rPr>
                <w:rFonts w:asciiTheme="minorHAnsi" w:hAnsiTheme="minorHAnsi" w:cstheme="minorHAnsi"/>
                <w:sz w:val="20"/>
                <w:szCs w:val="20"/>
              </w:rPr>
              <w:t>Variable Speed Drive on Cooling Tower</w:t>
            </w:r>
            <w:r>
              <w:rPr>
                <w:rFonts w:asciiTheme="minorHAnsi" w:hAnsiTheme="minorHAnsi" w:cstheme="minorHAnsi"/>
                <w:sz w:val="20"/>
                <w:szCs w:val="20"/>
              </w:rPr>
              <w:t xml:space="preserve"> </w:t>
            </w:r>
            <w:r w:rsidRPr="00D5456E">
              <w:rPr>
                <w:rFonts w:asciiTheme="minorHAnsi" w:hAnsiTheme="minorHAnsi" w:cstheme="minorHAnsi"/>
                <w:sz w:val="20"/>
                <w:szCs w:val="20"/>
              </w:rPr>
              <w:t>Fan Control</w:t>
            </w:r>
          </w:p>
        </w:tc>
      </w:tr>
      <w:tr w:rsidR="004D0FC8" w:rsidRPr="00697868" w:rsidTr="009824E9">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rsidR="004D0FC8" w:rsidRPr="00F87BB0" w:rsidRDefault="004D0FC8" w:rsidP="00333E6A">
            <w:pPr>
              <w:rPr>
                <w:rFonts w:asciiTheme="minorHAnsi" w:hAnsiTheme="minorHAnsi" w:cstheme="minorHAnsi"/>
                <w:sz w:val="20"/>
                <w:szCs w:val="20"/>
              </w:rPr>
            </w:pPr>
            <w:r>
              <w:rPr>
                <w:rFonts w:asciiTheme="minorHAnsi" w:hAnsiTheme="minorHAnsi" w:cstheme="minorHAnsi"/>
                <w:sz w:val="20"/>
                <w:szCs w:val="20"/>
              </w:rPr>
              <w:t>AC-91987</w:t>
            </w:r>
          </w:p>
        </w:tc>
        <w:tc>
          <w:tcPr>
            <w:tcW w:w="4725" w:type="dxa"/>
          </w:tcPr>
          <w:p w:rsidR="004D0FC8" w:rsidRPr="00F87BB0" w:rsidRDefault="004D0FC8" w:rsidP="00CB6C95">
            <w:pPr>
              <w:rPr>
                <w:rFonts w:asciiTheme="minorHAnsi" w:hAnsiTheme="minorHAnsi" w:cstheme="minorHAnsi"/>
                <w:sz w:val="20"/>
                <w:szCs w:val="20"/>
              </w:rPr>
            </w:pPr>
            <w:r w:rsidRPr="00D5456E">
              <w:rPr>
                <w:rFonts w:asciiTheme="minorHAnsi" w:hAnsiTheme="minorHAnsi" w:cstheme="minorHAnsi"/>
                <w:sz w:val="20"/>
                <w:szCs w:val="20"/>
              </w:rPr>
              <w:t>Variable Speed Drive on Chilled Water Pump Control</w:t>
            </w:r>
          </w:p>
        </w:tc>
      </w:tr>
      <w:tr w:rsidR="004D0FC8" w:rsidRPr="00697868" w:rsidTr="009824E9">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4D0FC8" w:rsidRPr="00F87BB0" w:rsidRDefault="004B0CE6" w:rsidP="00333E6A">
            <w:pPr>
              <w:rPr>
                <w:rFonts w:asciiTheme="minorHAnsi" w:hAnsiTheme="minorHAnsi" w:cstheme="minorHAnsi"/>
                <w:sz w:val="20"/>
                <w:szCs w:val="20"/>
              </w:rPr>
            </w:pPr>
            <w:r>
              <w:rPr>
                <w:rFonts w:asciiTheme="minorHAnsi" w:hAnsiTheme="minorHAnsi" w:cstheme="minorHAnsi"/>
                <w:sz w:val="20"/>
                <w:szCs w:val="20"/>
              </w:rPr>
              <w:t>AC-55411</w:t>
            </w:r>
          </w:p>
        </w:tc>
        <w:tc>
          <w:tcPr>
            <w:tcW w:w="4725" w:type="dxa"/>
          </w:tcPr>
          <w:p w:rsidR="004D0FC8" w:rsidRPr="00F87BB0" w:rsidRDefault="004D0FC8" w:rsidP="00CB6C95">
            <w:pPr>
              <w:rPr>
                <w:rFonts w:asciiTheme="minorHAnsi" w:hAnsiTheme="minorHAnsi" w:cstheme="minorHAnsi"/>
                <w:sz w:val="20"/>
                <w:szCs w:val="20"/>
              </w:rPr>
            </w:pPr>
            <w:r w:rsidRPr="00D5456E">
              <w:rPr>
                <w:rFonts w:asciiTheme="minorHAnsi" w:hAnsiTheme="minorHAnsi" w:cstheme="minorHAnsi"/>
                <w:sz w:val="20"/>
                <w:szCs w:val="20"/>
              </w:rPr>
              <w:t xml:space="preserve">Variable Speed Drive on </w:t>
            </w:r>
            <w:r>
              <w:rPr>
                <w:rFonts w:asciiTheme="minorHAnsi" w:hAnsiTheme="minorHAnsi" w:cstheme="minorHAnsi"/>
                <w:sz w:val="20"/>
                <w:szCs w:val="20"/>
              </w:rPr>
              <w:t>Condenser Water Pump</w:t>
            </w:r>
            <w:r w:rsidRPr="00D5456E">
              <w:rPr>
                <w:rFonts w:asciiTheme="minorHAnsi" w:hAnsiTheme="minorHAnsi" w:cstheme="minorHAnsi"/>
                <w:sz w:val="20"/>
                <w:szCs w:val="20"/>
              </w:rPr>
              <w:t xml:space="preserve"> Control</w:t>
            </w:r>
          </w:p>
        </w:tc>
      </w:tr>
    </w:tbl>
    <w:p w:rsidR="00697868" w:rsidRDefault="00697868" w:rsidP="00697868">
      <w:pPr>
        <w:pStyle w:val="Reminders"/>
        <w:rPr>
          <w:rFonts w:asciiTheme="minorHAnsi" w:hAnsiTheme="minorHAnsi" w:cstheme="minorHAnsi"/>
          <w:sz w:val="22"/>
          <w:szCs w:val="22"/>
        </w:rPr>
      </w:pPr>
    </w:p>
    <w:p w:rsidR="004D0FC8" w:rsidRPr="00465253" w:rsidRDefault="004D0FC8" w:rsidP="004D0FC8">
      <w:pPr>
        <w:rPr>
          <w:rFonts w:asciiTheme="minorHAnsi" w:hAnsiTheme="minorHAnsi" w:cstheme="minorHAnsi"/>
          <w:sz w:val="22"/>
        </w:rPr>
      </w:pPr>
      <w:r w:rsidRPr="00465253">
        <w:rPr>
          <w:rFonts w:asciiTheme="minorHAnsi" w:hAnsiTheme="minorHAnsi" w:cstheme="minorHAnsi"/>
          <w:sz w:val="22"/>
        </w:rPr>
        <w:t xml:space="preserve">Throughout this paper, the terms variable frequency drive (or VFD) and variable speed drive (or VSD) are used synonymously.  </w:t>
      </w:r>
    </w:p>
    <w:p w:rsidR="004D0FC8" w:rsidRDefault="004D0FC8" w:rsidP="00697868">
      <w:pPr>
        <w:pStyle w:val="Reminders"/>
        <w:rPr>
          <w:rFonts w:asciiTheme="minorHAnsi" w:hAnsiTheme="minorHAnsi" w:cstheme="minorHAnsi"/>
          <w:sz w:val="22"/>
          <w:szCs w:val="22"/>
        </w:rPr>
      </w:pPr>
    </w:p>
    <w:p w:rsidR="00EF3F39" w:rsidRDefault="00EF3F39" w:rsidP="00EF3F39">
      <w:pPr>
        <w:rPr>
          <w:rFonts w:asciiTheme="minorHAnsi" w:hAnsiTheme="minorHAnsi" w:cstheme="minorHAnsi"/>
          <w:sz w:val="22"/>
        </w:rPr>
      </w:pPr>
      <w:r w:rsidRPr="007100B6">
        <w:rPr>
          <w:rFonts w:asciiTheme="minorHAnsi" w:hAnsiTheme="minorHAnsi" w:cstheme="minorHAnsi"/>
          <w:sz w:val="22"/>
        </w:rPr>
        <w:t xml:space="preserve">This measure applies to non-residential buildings in all SCE climate zones that </w:t>
      </w:r>
      <w:r>
        <w:rPr>
          <w:rFonts w:asciiTheme="minorHAnsi" w:hAnsiTheme="minorHAnsi" w:cstheme="minorHAnsi"/>
          <w:sz w:val="22"/>
        </w:rPr>
        <w:t>use</w:t>
      </w:r>
      <w:r w:rsidRPr="007100B6">
        <w:rPr>
          <w:rFonts w:asciiTheme="minorHAnsi" w:hAnsiTheme="minorHAnsi" w:cstheme="minorHAnsi"/>
          <w:sz w:val="22"/>
        </w:rPr>
        <w:t xml:space="preserve"> a central chiller plant system with constant speed cooling </w:t>
      </w:r>
      <w:r w:rsidRPr="006A6035">
        <w:rPr>
          <w:rFonts w:asciiTheme="minorHAnsi" w:hAnsiTheme="minorHAnsi" w:cstheme="minorHAnsi"/>
          <w:sz w:val="22"/>
        </w:rPr>
        <w:t xml:space="preserve">tower fans, </w:t>
      </w:r>
      <w:r w:rsidRPr="00076F53">
        <w:rPr>
          <w:rFonts w:asciiTheme="minorHAnsi" w:hAnsiTheme="minorHAnsi" w:cstheme="minorHAnsi"/>
          <w:sz w:val="22"/>
        </w:rPr>
        <w:t xml:space="preserve">condenser </w:t>
      </w:r>
      <w:r w:rsidRPr="006A6035">
        <w:rPr>
          <w:rFonts w:asciiTheme="minorHAnsi" w:hAnsiTheme="minorHAnsi" w:cstheme="minorHAnsi"/>
          <w:sz w:val="22"/>
        </w:rPr>
        <w:t>water</w:t>
      </w:r>
      <w:r>
        <w:rPr>
          <w:rFonts w:asciiTheme="minorHAnsi" w:hAnsiTheme="minorHAnsi" w:cstheme="minorHAnsi"/>
          <w:sz w:val="22"/>
        </w:rPr>
        <w:t xml:space="preserve"> pump,</w:t>
      </w:r>
      <w:r w:rsidRPr="007100B6">
        <w:rPr>
          <w:rFonts w:asciiTheme="minorHAnsi" w:hAnsiTheme="minorHAnsi" w:cstheme="minorHAnsi"/>
          <w:sz w:val="22"/>
        </w:rPr>
        <w:t xml:space="preserve"> and chilled water pumps not already equipped with VFDs. This measure should be accompanied by the installation of 2-way chilled water valves for the VFD addition to the </w:t>
      </w:r>
      <w:r>
        <w:rPr>
          <w:rFonts w:asciiTheme="minorHAnsi" w:hAnsiTheme="minorHAnsi" w:cstheme="minorHAnsi"/>
          <w:sz w:val="22"/>
        </w:rPr>
        <w:t xml:space="preserve">chilled water </w:t>
      </w:r>
      <w:r w:rsidRPr="007100B6">
        <w:rPr>
          <w:rFonts w:asciiTheme="minorHAnsi" w:hAnsiTheme="minorHAnsi" w:cstheme="minorHAnsi"/>
          <w:sz w:val="22"/>
        </w:rPr>
        <w:t>pump measure. Savings are therefore greatest at low-flow conditions.</w:t>
      </w:r>
      <w:r>
        <w:rPr>
          <w:rFonts w:asciiTheme="minorHAnsi" w:hAnsiTheme="minorHAnsi" w:cstheme="minorHAnsi"/>
          <w:sz w:val="22"/>
        </w:rPr>
        <w:t xml:space="preserve"> </w:t>
      </w:r>
    </w:p>
    <w:p w:rsidR="00EF3F39" w:rsidRDefault="00EF3F39" w:rsidP="00EF3F39">
      <w:pPr>
        <w:rPr>
          <w:rFonts w:asciiTheme="minorHAnsi" w:hAnsiTheme="minorHAnsi" w:cstheme="minorHAnsi"/>
          <w:sz w:val="22"/>
        </w:rPr>
      </w:pPr>
    </w:p>
    <w:p w:rsidR="009132A9" w:rsidRPr="00EB7FE6" w:rsidRDefault="00E80B97" w:rsidP="00EF3F39">
      <w:pPr>
        <w:rPr>
          <w:rFonts w:asciiTheme="minorHAnsi" w:hAnsiTheme="minorHAnsi" w:cstheme="minorHAnsi"/>
          <w:sz w:val="22"/>
        </w:rPr>
      </w:pPr>
      <w:r>
        <w:rPr>
          <w:rFonts w:asciiTheme="minorHAnsi" w:eastAsiaTheme="minorHAnsi" w:hAnsiTheme="minorHAnsi" w:cstheme="minorBidi"/>
          <w:sz w:val="22"/>
          <w:szCs w:val="22"/>
        </w:rPr>
        <w:t xml:space="preserve">Successful implementation of this measure will depend greatly on the characteristics of the installed system. </w:t>
      </w:r>
      <w:r w:rsidR="00EF3F39">
        <w:rPr>
          <w:rFonts w:asciiTheme="minorHAnsi" w:hAnsiTheme="minorHAnsi" w:cstheme="minorHAnsi"/>
          <w:sz w:val="22"/>
        </w:rPr>
        <w:t>For the VFD addition to the condenser water pump special attention should be given to the condenser water flow turndown capabilities of the existing cooling tower(s) and chiller(s). It is imperative</w:t>
      </w:r>
      <w:r>
        <w:rPr>
          <w:rFonts w:asciiTheme="minorHAnsi" w:hAnsiTheme="minorHAnsi" w:cstheme="minorHAnsi"/>
          <w:sz w:val="22"/>
        </w:rPr>
        <w:t xml:space="preserve"> </w:t>
      </w:r>
      <w:r>
        <w:rPr>
          <w:rFonts w:asciiTheme="minorHAnsi" w:eastAsiaTheme="minorHAnsi" w:hAnsiTheme="minorHAnsi" w:cstheme="minorBidi"/>
          <w:sz w:val="22"/>
          <w:szCs w:val="22"/>
        </w:rPr>
        <w:t>that chiller manufacturer selection data and cooling tower manufacturer retrofit information be carefully reviewed</w:t>
      </w:r>
      <w:r w:rsidR="00EF3F39">
        <w:rPr>
          <w:rFonts w:asciiTheme="minorHAnsi" w:hAnsiTheme="minorHAnsi" w:cstheme="minorHAnsi"/>
          <w:sz w:val="22"/>
        </w:rPr>
        <w:t xml:space="preserve"> to ensure that the existing cooling tower(s) and chiller(s) are rated to operate at the selected minimum condenser water flow, and that the control strategy includes capability to increase the flow as needed to keep the leaving condenser temperature from exceeding an upper limit dependent on the existing chiller.</w:t>
      </w:r>
      <w:r>
        <w:rPr>
          <w:rFonts w:asciiTheme="minorHAnsi" w:hAnsiTheme="minorHAnsi" w:cstheme="minorHAnsi"/>
          <w:sz w:val="22"/>
        </w:rPr>
        <w:t xml:space="preserve"> </w:t>
      </w:r>
      <w:r>
        <w:rPr>
          <w:rFonts w:asciiTheme="minorHAnsi" w:eastAsiaTheme="minorHAnsi" w:hAnsiTheme="minorHAnsi" w:cstheme="minorBidi"/>
          <w:sz w:val="22"/>
          <w:szCs w:val="22"/>
        </w:rPr>
        <w:t>Refer to the attached Measure Limitations Memo [C] in the Attachments Section for more information.</w:t>
      </w:r>
    </w:p>
    <w:p w:rsidR="00CE57FB" w:rsidRDefault="00E16609" w:rsidP="00CE57FB">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rsidR="0027485B" w:rsidRDefault="0027485B" w:rsidP="00CE57FB">
      <w:pPr>
        <w:rPr>
          <w:rFonts w:asciiTheme="minorHAnsi" w:hAnsiTheme="minorHAnsi" w:cstheme="minorHAnsi"/>
          <w:sz w:val="22"/>
        </w:rPr>
      </w:pPr>
      <w:r>
        <w:rPr>
          <w:rFonts w:asciiTheme="minorHAnsi" w:hAnsiTheme="minorHAnsi" w:cstheme="minorHAnsi"/>
          <w:sz w:val="22"/>
        </w:rPr>
        <w:t xml:space="preserve">Central plant systems provide space cooling to a building by cooling water in a chiller and circulating this chilled water either through a chilled water coil in an air handler or throughout the building zones. Chillers may be air-cooled or water-cooled, and in the case of water-cooled chillers, a separate water loop absorbs heat from the chiller which is then rejected by a cooling tower. </w:t>
      </w:r>
      <w:r w:rsidR="00B06983">
        <w:rPr>
          <w:rFonts w:asciiTheme="minorHAnsi" w:hAnsiTheme="minorHAnsi" w:cstheme="minorHAnsi"/>
          <w:sz w:val="22"/>
        </w:rPr>
        <w:t xml:space="preserve">In </w:t>
      </w:r>
      <w:r>
        <w:rPr>
          <w:rFonts w:asciiTheme="minorHAnsi" w:hAnsiTheme="minorHAnsi" w:cstheme="minorHAnsi"/>
          <w:sz w:val="22"/>
        </w:rPr>
        <w:t>these</w:t>
      </w:r>
      <w:r w:rsidR="00B06983">
        <w:rPr>
          <w:rFonts w:asciiTheme="minorHAnsi" w:hAnsiTheme="minorHAnsi" w:cstheme="minorHAnsi"/>
          <w:sz w:val="22"/>
        </w:rPr>
        <w:t xml:space="preserve"> systems, a significant amount of energy is consumed by the fans and pumps used to circulate air and water. Cooling tower (CT) fans </w:t>
      </w:r>
      <w:r>
        <w:rPr>
          <w:rFonts w:asciiTheme="minorHAnsi" w:hAnsiTheme="minorHAnsi" w:cstheme="minorHAnsi"/>
          <w:sz w:val="22"/>
        </w:rPr>
        <w:t xml:space="preserve">circulate air to facilitate heat rejection; chilled water (CHW) pumps circulate water </w:t>
      </w:r>
      <w:r>
        <w:rPr>
          <w:rFonts w:asciiTheme="minorHAnsi" w:hAnsiTheme="minorHAnsi" w:cstheme="minorHAnsi"/>
          <w:sz w:val="22"/>
        </w:rPr>
        <w:lastRenderedPageBreak/>
        <w:t xml:space="preserve">cooled by the chiller; condenser water (CW) pumps circulate the water that transfers heat between the chiller and the cooling tower. </w:t>
      </w:r>
    </w:p>
    <w:p w:rsidR="0027485B" w:rsidRDefault="0027485B" w:rsidP="00CE57FB">
      <w:pPr>
        <w:rPr>
          <w:rFonts w:asciiTheme="minorHAnsi" w:hAnsiTheme="minorHAnsi" w:cstheme="minorHAnsi"/>
          <w:sz w:val="22"/>
        </w:rPr>
      </w:pPr>
    </w:p>
    <w:p w:rsidR="00CE57FB" w:rsidRDefault="0027485B" w:rsidP="00CE57FB">
      <w:pPr>
        <w:rPr>
          <w:rFonts w:asciiTheme="minorHAnsi" w:hAnsiTheme="minorHAnsi" w:cstheme="minorHAnsi"/>
          <w:sz w:val="22"/>
        </w:rPr>
      </w:pPr>
      <w:r>
        <w:rPr>
          <w:rFonts w:asciiTheme="minorHAnsi" w:hAnsiTheme="minorHAnsi" w:cstheme="minorHAnsi"/>
          <w:sz w:val="22"/>
        </w:rPr>
        <w:t xml:space="preserve">These fans and pumps are designed to meet peak load conditions, when the equipment must run at 100% capacity. However, </w:t>
      </w:r>
      <w:r w:rsidR="00674219">
        <w:rPr>
          <w:rFonts w:asciiTheme="minorHAnsi" w:hAnsiTheme="minorHAnsi" w:cstheme="minorHAnsi"/>
          <w:sz w:val="22"/>
        </w:rPr>
        <w:t>for the majority of the time the demand for cooling is less than the peak design capacity. Standard practice has been to install single-speed fan and pump controls, which causes them to run at 100% speed, even if actual demand may be much less. This presents a significant energy savings oppo</w:t>
      </w:r>
      <w:r w:rsidR="005E21C2">
        <w:rPr>
          <w:rFonts w:asciiTheme="minorHAnsi" w:hAnsiTheme="minorHAnsi" w:cstheme="minorHAnsi"/>
          <w:sz w:val="22"/>
        </w:rPr>
        <w:t>rtunity if fan and pump speed can be</w:t>
      </w:r>
      <w:r w:rsidR="00674219">
        <w:rPr>
          <w:rFonts w:asciiTheme="minorHAnsi" w:hAnsiTheme="minorHAnsi" w:cstheme="minorHAnsi"/>
          <w:sz w:val="22"/>
        </w:rPr>
        <w:t xml:space="preserve"> varied to meet actual demand conditions.</w:t>
      </w:r>
    </w:p>
    <w:p w:rsidR="00674219" w:rsidRDefault="00674219" w:rsidP="00CE57FB">
      <w:pPr>
        <w:rPr>
          <w:rFonts w:asciiTheme="minorHAnsi" w:hAnsiTheme="minorHAnsi" w:cstheme="minorHAnsi"/>
          <w:sz w:val="22"/>
        </w:rPr>
      </w:pPr>
    </w:p>
    <w:p w:rsidR="00674219" w:rsidRPr="00CE57FB" w:rsidRDefault="00AC4B12" w:rsidP="00CE57FB">
      <w:pPr>
        <w:rPr>
          <w:rFonts w:asciiTheme="minorHAnsi" w:hAnsiTheme="minorHAnsi" w:cstheme="minorHAnsi"/>
          <w:sz w:val="22"/>
        </w:rPr>
      </w:pPr>
      <w:r>
        <w:rPr>
          <w:rFonts w:asciiTheme="minorHAnsi" w:hAnsiTheme="minorHAnsi" w:cstheme="minorHAnsi"/>
          <w:sz w:val="22"/>
        </w:rPr>
        <w:t xml:space="preserve">Variable frequency drives control motor speed by varying the frequency and voltage of the </w:t>
      </w:r>
      <w:r w:rsidR="00613FE8">
        <w:rPr>
          <w:rFonts w:asciiTheme="minorHAnsi" w:hAnsiTheme="minorHAnsi" w:cstheme="minorHAnsi"/>
          <w:sz w:val="22"/>
        </w:rPr>
        <w:t xml:space="preserve">fan/pump </w:t>
      </w:r>
      <w:r>
        <w:rPr>
          <w:rFonts w:asciiTheme="minorHAnsi" w:hAnsiTheme="minorHAnsi" w:cstheme="minorHAnsi"/>
          <w:sz w:val="22"/>
        </w:rPr>
        <w:t>motor. VFDs are programmed to reduce fan/pump speed to just meet actual load conditions, thus reducing fan/pump speed when loads drop below design conditions, resulting in significant fan/pump energy savings throughout the year.</w:t>
      </w:r>
    </w:p>
    <w:p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rsidR="00CE28CF" w:rsidRPr="00CE28CF" w:rsidRDefault="00CE28CF" w:rsidP="00697868">
      <w:pPr>
        <w:pStyle w:val="Reminders"/>
        <w:tabs>
          <w:tab w:val="num" w:pos="360"/>
        </w:tabs>
        <w:rPr>
          <w:rFonts w:asciiTheme="minorHAnsi" w:hAnsiTheme="minorHAnsi" w:cstheme="minorHAnsi"/>
          <w:i w:val="0"/>
          <w:color w:val="auto"/>
          <w:sz w:val="18"/>
          <w:szCs w:val="22"/>
        </w:rPr>
      </w:pPr>
      <w:r w:rsidRPr="00CE28CF">
        <w:rPr>
          <w:rFonts w:asciiTheme="minorHAnsi" w:hAnsiTheme="minorHAnsi" w:cstheme="minorHAnsi"/>
          <w:i w:val="0"/>
          <w:color w:val="auto"/>
          <w:sz w:val="18"/>
          <w:szCs w:val="18"/>
        </w:rPr>
        <w:t>Note: See Appendix A for a comparison of the application types used by</w:t>
      </w:r>
      <w:r w:rsidR="00413CDB">
        <w:rPr>
          <w:rFonts w:asciiTheme="minorHAnsi" w:hAnsiTheme="minorHAnsi" w:cstheme="minorHAnsi"/>
          <w:i w:val="0"/>
          <w:color w:val="auto"/>
          <w:sz w:val="18"/>
          <w:szCs w:val="18"/>
        </w:rPr>
        <w:t xml:space="preserve"> </w:t>
      </w:r>
      <w:r w:rsidRPr="00CE28CF">
        <w:rPr>
          <w:rFonts w:asciiTheme="minorHAnsi" w:hAnsiTheme="minorHAnsi" w:cstheme="minorHAnsi"/>
          <w:i w:val="0"/>
          <w:color w:val="auto"/>
          <w:sz w:val="18"/>
          <w:szCs w:val="18"/>
        </w:rPr>
        <w:t xml:space="preserve">and incorporated </w:t>
      </w:r>
      <w:r w:rsidR="00413CDB" w:rsidRPr="00CE28CF">
        <w:rPr>
          <w:rFonts w:asciiTheme="minorHAnsi" w:hAnsiTheme="minorHAnsi" w:cstheme="minorHAnsi"/>
          <w:i w:val="0"/>
          <w:color w:val="auto"/>
          <w:sz w:val="18"/>
          <w:szCs w:val="18"/>
        </w:rPr>
        <w:t>into SCE</w:t>
      </w:r>
      <w:r w:rsidRPr="00CE28CF">
        <w:rPr>
          <w:rFonts w:asciiTheme="minorHAnsi" w:hAnsiTheme="minorHAnsi" w:cstheme="minorHAnsi"/>
          <w:i w:val="0"/>
          <w:color w:val="auto"/>
          <w:sz w:val="18"/>
          <w:szCs w:val="18"/>
        </w:rPr>
        <w:t xml:space="preserve"> systems versus the application types available in the newest revision of DEER 2014. Appendix A will serve as a translation between the outputs of </w:t>
      </w:r>
      <w:r w:rsidRPr="00CE28CF">
        <w:rPr>
          <w:rFonts w:asciiTheme="minorHAnsi" w:hAnsiTheme="minorHAnsi" w:cstheme="minorHAnsi"/>
          <w:i w:val="0"/>
          <w:color w:val="auto"/>
          <w:sz w:val="18"/>
          <w:szCs w:val="22"/>
        </w:rPr>
        <w:t xml:space="preserve">this </w:t>
      </w:r>
      <w:proofErr w:type="spellStart"/>
      <w:r w:rsidRPr="00CE28CF">
        <w:rPr>
          <w:rFonts w:asciiTheme="minorHAnsi" w:hAnsiTheme="minorHAnsi" w:cstheme="minorHAnsi"/>
          <w:i w:val="0"/>
          <w:color w:val="auto"/>
          <w:sz w:val="18"/>
          <w:szCs w:val="22"/>
        </w:rPr>
        <w:t>workpaper</w:t>
      </w:r>
      <w:proofErr w:type="spellEnd"/>
      <w:r w:rsidRPr="00CE28CF">
        <w:rPr>
          <w:rFonts w:asciiTheme="minorHAnsi" w:hAnsiTheme="minorHAnsi" w:cstheme="minorHAnsi"/>
          <w:i w:val="0"/>
          <w:color w:val="auto"/>
          <w:sz w:val="18"/>
          <w:szCs w:val="22"/>
        </w:rPr>
        <w:t xml:space="preserve"> and application types used by </w:t>
      </w:r>
      <w:proofErr w:type="spellStart"/>
      <w:r w:rsidRPr="00CE28CF">
        <w:rPr>
          <w:rFonts w:asciiTheme="minorHAnsi" w:hAnsiTheme="minorHAnsi" w:cstheme="minorHAnsi"/>
          <w:i w:val="0"/>
          <w:color w:val="auto"/>
          <w:sz w:val="18"/>
          <w:szCs w:val="22"/>
        </w:rPr>
        <w:t>READi</w:t>
      </w:r>
      <w:proofErr w:type="spellEnd"/>
      <w:r w:rsidRPr="00CE28CF">
        <w:rPr>
          <w:rFonts w:asciiTheme="minorHAnsi" w:hAnsiTheme="minorHAnsi" w:cstheme="minorHAnsi"/>
          <w:i w:val="0"/>
          <w:color w:val="auto"/>
          <w:sz w:val="18"/>
          <w:szCs w:val="22"/>
        </w:rPr>
        <w:t xml:space="preserve">. </w:t>
      </w:r>
    </w:p>
    <w:p w:rsidR="00CE28CF" w:rsidRPr="00CE28CF" w:rsidRDefault="00CE28CF" w:rsidP="00697868">
      <w:pPr>
        <w:pStyle w:val="Reminders"/>
        <w:tabs>
          <w:tab w:val="num" w:pos="360"/>
        </w:tabs>
        <w:rPr>
          <w:rFonts w:asciiTheme="minorHAnsi" w:hAnsiTheme="minorHAnsi" w:cstheme="minorHAnsi"/>
          <w:i w:val="0"/>
          <w:color w:val="auto"/>
          <w:sz w:val="22"/>
          <w:szCs w:val="22"/>
        </w:rPr>
      </w:pPr>
    </w:p>
    <w:p w:rsidR="00697868" w:rsidRPr="00697868" w:rsidRDefault="004D0FC8" w:rsidP="004D0FC8">
      <w:pPr>
        <w:rPr>
          <w:rFonts w:asciiTheme="minorHAnsi" w:hAnsiTheme="minorHAnsi" w:cstheme="minorHAnsi"/>
          <w:sz w:val="22"/>
          <w:szCs w:val="22"/>
        </w:rPr>
      </w:pPr>
      <w:r w:rsidRPr="007100B6">
        <w:rPr>
          <w:rFonts w:asciiTheme="minorHAnsi" w:hAnsiTheme="minorHAnsi" w:cstheme="minorHAnsi"/>
          <w:sz w:val="22"/>
        </w:rPr>
        <w:t>This work paper addresses retrofit add-on</w:t>
      </w:r>
      <w:r>
        <w:rPr>
          <w:rFonts w:asciiTheme="minorHAnsi" w:hAnsiTheme="minorHAnsi" w:cstheme="minorHAnsi"/>
          <w:sz w:val="22"/>
        </w:rPr>
        <w:t xml:space="preserve"> (REA)</w:t>
      </w:r>
      <w:r w:rsidRPr="007100B6">
        <w:rPr>
          <w:rFonts w:asciiTheme="minorHAnsi" w:hAnsiTheme="minorHAnsi" w:cstheme="minorHAnsi"/>
          <w:sz w:val="22"/>
        </w:rPr>
        <w:t xml:space="preserve"> installations of the VFD. The delivery method is Financial Support - Down Stream Incentive – Deemed, with savings reported on a per horsepower basis.</w:t>
      </w:r>
    </w:p>
    <w:p w:rsidR="00E16609" w:rsidRDefault="00824F1C" w:rsidP="00824F1C">
      <w:pPr>
        <w:pStyle w:val="Heading2"/>
        <w:rPr>
          <w:rFonts w:asciiTheme="minorHAnsi" w:hAnsiTheme="minorHAnsi" w:cstheme="minorHAnsi"/>
        </w:rPr>
      </w:pPr>
      <w:bookmarkStart w:id="9" w:name="_Toc214003084"/>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9"/>
    </w:p>
    <w:p w:rsidR="00F06CCF" w:rsidRPr="00F06CCF" w:rsidRDefault="00F06CCF" w:rsidP="00F06CCF">
      <w:pPr>
        <w:pStyle w:val="Heading3"/>
      </w:pPr>
      <w:r w:rsidRPr="00F06CCF">
        <w:t>1.4.1</w:t>
      </w:r>
      <w:r>
        <w:t xml:space="preserve"> DEER Measure and Base Case Analysis</w:t>
      </w:r>
    </w:p>
    <w:p w:rsidR="008A0E2F" w:rsidRDefault="00081DD1" w:rsidP="008A0E2F">
      <w:pPr>
        <w:rPr>
          <w:rFonts w:asciiTheme="minorHAnsi" w:hAnsiTheme="minorHAnsi" w:cstheme="minorHAnsi"/>
          <w:sz w:val="22"/>
        </w:rPr>
      </w:pPr>
      <w:r>
        <w:rPr>
          <w:rFonts w:asciiTheme="minorHAnsi" w:hAnsiTheme="minorHAnsi" w:cstheme="minorHAnsi"/>
          <w:sz w:val="22"/>
          <w:szCs w:val="22"/>
        </w:rPr>
        <w:t xml:space="preserve">The </w:t>
      </w:r>
      <w:r w:rsidR="00A54D51">
        <w:rPr>
          <w:rFonts w:asciiTheme="minorHAnsi" w:hAnsiTheme="minorHAnsi" w:cstheme="minorHAnsi"/>
          <w:sz w:val="22"/>
          <w:szCs w:val="22"/>
        </w:rPr>
        <w:t xml:space="preserve">2014 </w:t>
      </w:r>
      <w:r>
        <w:rPr>
          <w:rFonts w:asciiTheme="minorHAnsi" w:hAnsiTheme="minorHAnsi" w:cstheme="minorHAnsi"/>
          <w:sz w:val="22"/>
          <w:szCs w:val="22"/>
        </w:rPr>
        <w:t xml:space="preserve">Database for Energy Efficient Resources (DEER) [26, 49] </w:t>
      </w:r>
      <w:r w:rsidR="00EF3F39" w:rsidRPr="00154D36">
        <w:rPr>
          <w:rFonts w:asciiTheme="minorHAnsi" w:hAnsiTheme="minorHAnsi" w:cstheme="minorHAnsi"/>
          <w:sz w:val="22"/>
        </w:rPr>
        <w:t xml:space="preserve">does contain similar </w:t>
      </w:r>
      <w:r w:rsidR="008A7C41">
        <w:rPr>
          <w:rFonts w:asciiTheme="minorHAnsi" w:hAnsiTheme="minorHAnsi" w:cstheme="minorHAnsi"/>
          <w:sz w:val="22"/>
        </w:rPr>
        <w:t>central plant/</w:t>
      </w:r>
      <w:r w:rsidR="00EF3F39" w:rsidRPr="00154D36">
        <w:rPr>
          <w:rFonts w:asciiTheme="minorHAnsi" w:hAnsiTheme="minorHAnsi" w:cstheme="minorHAnsi"/>
          <w:sz w:val="22"/>
        </w:rPr>
        <w:t>VFD measures (</w:t>
      </w:r>
      <w:r w:rsidR="008A7C41">
        <w:rPr>
          <w:rFonts w:asciiTheme="minorHAnsi" w:hAnsiTheme="minorHAnsi" w:cstheme="minorHAnsi"/>
          <w:sz w:val="22"/>
        </w:rPr>
        <w:t xml:space="preserve">DEER ID D03-063: Two-Speed Cooling Tower Fans; </w:t>
      </w:r>
      <w:r w:rsidR="00EF3F39" w:rsidRPr="00154D36">
        <w:rPr>
          <w:rFonts w:asciiTheme="minorHAnsi" w:hAnsiTheme="minorHAnsi" w:cstheme="minorHAnsi"/>
          <w:sz w:val="22"/>
        </w:rPr>
        <w:t xml:space="preserve">DEER ID D03-064: VSD Cooling Tower Fans; DEER ID D03-051: VSD Supply Fan Motors; </w:t>
      </w:r>
      <w:r w:rsidR="008A7C41">
        <w:rPr>
          <w:rFonts w:asciiTheme="minorHAnsi" w:hAnsiTheme="minorHAnsi" w:cstheme="minorHAnsi"/>
          <w:sz w:val="22"/>
        </w:rPr>
        <w:t xml:space="preserve">DEER ID D03-046: Variable Flow Chilled Water Loop; </w:t>
      </w:r>
      <w:r w:rsidR="00EF3F39" w:rsidRPr="00154D36">
        <w:rPr>
          <w:rFonts w:asciiTheme="minorHAnsi" w:hAnsiTheme="minorHAnsi" w:cstheme="minorHAnsi"/>
          <w:sz w:val="22"/>
        </w:rPr>
        <w:t xml:space="preserve">DEER ID D03-047: VSD Chilled Water Loop Pump). </w:t>
      </w:r>
      <w:r w:rsidR="008A0E2F">
        <w:rPr>
          <w:rFonts w:asciiTheme="minorHAnsi" w:hAnsiTheme="minorHAnsi" w:cstheme="minorHAnsi"/>
          <w:sz w:val="22"/>
        </w:rPr>
        <w:t>DEER does not contain a measure for installing a VSD on Condenser Water Pumps.</w:t>
      </w:r>
    </w:p>
    <w:p w:rsidR="008A7C41" w:rsidRDefault="008A7C41" w:rsidP="00EF3F39">
      <w:pPr>
        <w:rPr>
          <w:rFonts w:asciiTheme="minorHAnsi" w:hAnsiTheme="minorHAnsi" w:cstheme="minorHAnsi"/>
          <w:sz w:val="22"/>
        </w:rPr>
      </w:pPr>
    </w:p>
    <w:p w:rsidR="008A7C41" w:rsidRDefault="001A2BC2" w:rsidP="00EF3F39">
      <w:pPr>
        <w:rPr>
          <w:rFonts w:asciiTheme="minorHAnsi" w:hAnsiTheme="minorHAnsi" w:cstheme="minorHAnsi"/>
          <w:sz w:val="22"/>
        </w:rPr>
      </w:pPr>
      <w:r>
        <w:rPr>
          <w:rFonts w:asciiTheme="minorHAnsi" w:hAnsiTheme="minorHAnsi" w:cstheme="minorHAnsi"/>
          <w:sz w:val="22"/>
        </w:rPr>
        <w:t>For the VSD measure for Chilled Water Loop pumps,</w:t>
      </w:r>
      <w:r w:rsidR="00EF3F39" w:rsidRPr="00154D36">
        <w:rPr>
          <w:rFonts w:asciiTheme="minorHAnsi" w:hAnsiTheme="minorHAnsi" w:cstheme="minorHAnsi"/>
          <w:sz w:val="22"/>
        </w:rPr>
        <w:t xml:space="preserve"> DEER reports only a limited number of building types.</w:t>
      </w:r>
      <w:r w:rsidR="008A7C41">
        <w:rPr>
          <w:rFonts w:asciiTheme="minorHAnsi" w:hAnsiTheme="minorHAnsi" w:cstheme="minorHAnsi"/>
          <w:sz w:val="22"/>
        </w:rPr>
        <w:t xml:space="preserve"> Additionally, the DEER measure descriptions do not match the measure in this work paper; </w:t>
      </w:r>
      <w:r w:rsidR="00EF3F39" w:rsidRPr="00154D36">
        <w:rPr>
          <w:rFonts w:asciiTheme="minorHAnsi" w:hAnsiTheme="minorHAnsi" w:cstheme="minorHAnsi"/>
          <w:sz w:val="22"/>
        </w:rPr>
        <w:t xml:space="preserve"> </w:t>
      </w:r>
      <w:r w:rsidR="008A7C41">
        <w:rPr>
          <w:rFonts w:asciiTheme="minorHAnsi" w:hAnsiTheme="minorHAnsi" w:cstheme="minorHAnsi"/>
          <w:sz w:val="22"/>
        </w:rPr>
        <w:t>D03</w:t>
      </w:r>
      <w:r>
        <w:rPr>
          <w:rFonts w:asciiTheme="minorHAnsi" w:hAnsiTheme="minorHAnsi" w:cstheme="minorHAnsi"/>
          <w:sz w:val="22"/>
        </w:rPr>
        <w:t xml:space="preserve">-046 has three-way valves and a </w:t>
      </w:r>
      <w:r w:rsidR="00E557E9">
        <w:rPr>
          <w:rFonts w:asciiTheme="minorHAnsi" w:hAnsiTheme="minorHAnsi" w:cstheme="minorHAnsi"/>
          <w:sz w:val="22"/>
        </w:rPr>
        <w:t>single-speed pump in the base</w:t>
      </w:r>
      <w:r>
        <w:rPr>
          <w:rFonts w:asciiTheme="minorHAnsi" w:hAnsiTheme="minorHAnsi" w:cstheme="minorHAnsi"/>
          <w:sz w:val="22"/>
        </w:rPr>
        <w:t xml:space="preserve"> case, and two-way valves and a single-speed pump in the measure case; D03-047 has two-way valves and a </w:t>
      </w:r>
      <w:r w:rsidR="00E557E9">
        <w:rPr>
          <w:rFonts w:asciiTheme="minorHAnsi" w:hAnsiTheme="minorHAnsi" w:cstheme="minorHAnsi"/>
          <w:sz w:val="22"/>
        </w:rPr>
        <w:t>single-speed pump in the base</w:t>
      </w:r>
      <w:r>
        <w:rPr>
          <w:rFonts w:asciiTheme="minorHAnsi" w:hAnsiTheme="minorHAnsi" w:cstheme="minorHAnsi"/>
          <w:sz w:val="22"/>
        </w:rPr>
        <w:t xml:space="preserve"> case, and two-way valves and a variable-speed pump in the measure case. The measure in this work paper has three-way valves and a single-speed pump in the base case, and two-way valves and a variable-speed pump in the measure case.</w:t>
      </w:r>
    </w:p>
    <w:p w:rsidR="008A0E2F" w:rsidRDefault="008A0E2F" w:rsidP="00EF3F39">
      <w:pPr>
        <w:rPr>
          <w:rFonts w:asciiTheme="minorHAnsi" w:hAnsiTheme="minorHAnsi" w:cstheme="minorHAnsi"/>
          <w:sz w:val="22"/>
        </w:rPr>
      </w:pPr>
    </w:p>
    <w:p w:rsidR="008A0E2F" w:rsidRDefault="00321138" w:rsidP="00EF3F39">
      <w:pPr>
        <w:rPr>
          <w:rFonts w:asciiTheme="minorHAnsi" w:hAnsiTheme="minorHAnsi" w:cstheme="minorHAnsi"/>
          <w:sz w:val="22"/>
        </w:rPr>
      </w:pPr>
      <w:r>
        <w:rPr>
          <w:rFonts w:asciiTheme="minorHAnsi" w:hAnsiTheme="minorHAnsi" w:cstheme="minorHAnsi"/>
          <w:sz w:val="22"/>
        </w:rPr>
        <w:t>For the VSD measure for Cooling Tower Fans, DEER also only reports a limited number of building types, and the DEER measure descriptions do not match the measure in this work paper; D03-063 has s</w:t>
      </w:r>
      <w:r w:rsidR="00E557E9">
        <w:rPr>
          <w:rFonts w:asciiTheme="minorHAnsi" w:hAnsiTheme="minorHAnsi" w:cstheme="minorHAnsi"/>
          <w:sz w:val="22"/>
        </w:rPr>
        <w:t>ingle-speed fans in the base</w:t>
      </w:r>
      <w:r>
        <w:rPr>
          <w:rFonts w:asciiTheme="minorHAnsi" w:hAnsiTheme="minorHAnsi" w:cstheme="minorHAnsi"/>
          <w:sz w:val="22"/>
        </w:rPr>
        <w:t xml:space="preserve"> case, and two-speed fans in the measure case; D03-064 has two-spee</w:t>
      </w:r>
      <w:r w:rsidR="00E557E9">
        <w:rPr>
          <w:rFonts w:asciiTheme="minorHAnsi" w:hAnsiTheme="minorHAnsi" w:cstheme="minorHAnsi"/>
          <w:sz w:val="22"/>
        </w:rPr>
        <w:t>d fans in the base</w:t>
      </w:r>
      <w:r>
        <w:rPr>
          <w:rFonts w:asciiTheme="minorHAnsi" w:hAnsiTheme="minorHAnsi" w:cstheme="minorHAnsi"/>
          <w:sz w:val="22"/>
        </w:rPr>
        <w:t xml:space="preserve"> case, and variable-speed fans in the measure case. The measure in this work paper has a weighted average of single-speed an</w:t>
      </w:r>
      <w:r w:rsidR="00E557E9">
        <w:rPr>
          <w:rFonts w:asciiTheme="minorHAnsi" w:hAnsiTheme="minorHAnsi" w:cstheme="minorHAnsi"/>
          <w:sz w:val="22"/>
        </w:rPr>
        <w:t>d two-speed fans in the base</w:t>
      </w:r>
      <w:r>
        <w:rPr>
          <w:rFonts w:asciiTheme="minorHAnsi" w:hAnsiTheme="minorHAnsi" w:cstheme="minorHAnsi"/>
          <w:sz w:val="22"/>
        </w:rPr>
        <w:t xml:space="preserve"> (based on the code requirements for each vintage), and variable-speed fans in the measure case. </w:t>
      </w:r>
      <w:r w:rsidR="00EF3F39" w:rsidRPr="00154D36">
        <w:rPr>
          <w:rFonts w:asciiTheme="minorHAnsi" w:hAnsiTheme="minorHAnsi" w:cstheme="minorHAnsi"/>
          <w:sz w:val="22"/>
        </w:rPr>
        <w:t xml:space="preserve">Additionally, the savings in DEER for VSD Cooling Tower Fans </w:t>
      </w:r>
      <w:r w:rsidR="00EF3F39">
        <w:rPr>
          <w:rFonts w:asciiTheme="minorHAnsi" w:hAnsiTheme="minorHAnsi" w:cstheme="minorHAnsi"/>
          <w:sz w:val="22"/>
        </w:rPr>
        <w:t>are</w:t>
      </w:r>
      <w:r w:rsidR="00EF3F39" w:rsidRPr="00154D36">
        <w:rPr>
          <w:rFonts w:asciiTheme="minorHAnsi" w:hAnsiTheme="minorHAnsi" w:cstheme="minorHAnsi"/>
          <w:sz w:val="22"/>
        </w:rPr>
        <w:t xml:space="preserve"> reported as savings per cooling ton, instead of the required kWh savings per horsepower</w:t>
      </w:r>
      <w:r w:rsidR="00EF3F39">
        <w:rPr>
          <w:rFonts w:asciiTheme="minorHAnsi" w:hAnsiTheme="minorHAnsi" w:cstheme="minorHAnsi"/>
          <w:sz w:val="22"/>
        </w:rPr>
        <w:t xml:space="preserve"> (</w:t>
      </w:r>
      <w:proofErr w:type="spellStart"/>
      <w:r w:rsidR="00EF3F39">
        <w:rPr>
          <w:rFonts w:asciiTheme="minorHAnsi" w:hAnsiTheme="minorHAnsi" w:cstheme="minorHAnsi"/>
          <w:sz w:val="22"/>
        </w:rPr>
        <w:t>hp</w:t>
      </w:r>
      <w:proofErr w:type="spellEnd"/>
      <w:r w:rsidR="00EF3F39">
        <w:rPr>
          <w:rFonts w:asciiTheme="minorHAnsi" w:hAnsiTheme="minorHAnsi" w:cstheme="minorHAnsi"/>
          <w:sz w:val="22"/>
        </w:rPr>
        <w:t>)</w:t>
      </w:r>
      <w:r w:rsidR="00EF3F39" w:rsidRPr="00154D36">
        <w:rPr>
          <w:rFonts w:asciiTheme="minorHAnsi" w:hAnsiTheme="minorHAnsi" w:cstheme="minorHAnsi"/>
          <w:sz w:val="22"/>
        </w:rPr>
        <w:t>.</w:t>
      </w:r>
      <w:r w:rsidR="00EF3F39">
        <w:rPr>
          <w:rFonts w:asciiTheme="minorHAnsi" w:hAnsiTheme="minorHAnsi" w:cstheme="minorHAnsi"/>
          <w:sz w:val="22"/>
        </w:rPr>
        <w:t xml:space="preserve"> </w:t>
      </w:r>
      <w:r w:rsidR="000F404E">
        <w:rPr>
          <w:rFonts w:asciiTheme="minorHAnsi" w:hAnsiTheme="minorHAnsi" w:cstheme="minorHAnsi"/>
          <w:sz w:val="22"/>
        </w:rPr>
        <w:t xml:space="preserve"> </w:t>
      </w:r>
    </w:p>
    <w:p w:rsidR="00321138" w:rsidRDefault="00321138" w:rsidP="00EF3F39">
      <w:pPr>
        <w:rPr>
          <w:rFonts w:asciiTheme="minorHAnsi" w:hAnsiTheme="minorHAnsi" w:cstheme="minorHAnsi"/>
          <w:sz w:val="22"/>
        </w:rPr>
      </w:pPr>
    </w:p>
    <w:p w:rsidR="009E1CDE" w:rsidRPr="00697868" w:rsidRDefault="00321138" w:rsidP="00E16609">
      <w:pPr>
        <w:rPr>
          <w:rFonts w:asciiTheme="minorHAnsi" w:hAnsiTheme="minorHAnsi" w:cstheme="minorHAnsi"/>
          <w:sz w:val="22"/>
          <w:szCs w:val="22"/>
        </w:rPr>
      </w:pPr>
      <w:r>
        <w:rPr>
          <w:rFonts w:asciiTheme="minorHAnsi" w:hAnsiTheme="minorHAnsi" w:cstheme="minorHAnsi"/>
          <w:sz w:val="22"/>
        </w:rPr>
        <w:t>Due to the differences between the DEER measures and the measures contained in this work paper, modeling was performed to determine savings for all measures and building types – all results reported in this work paper were modeled.</w:t>
      </w:r>
    </w:p>
    <w:p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42758D">
        <w:rPr>
          <w:rFonts w:asciiTheme="minorHAnsi" w:hAnsiTheme="minorHAnsi" w:cstheme="minorHAnsi"/>
          <w:noProof/>
          <w:sz w:val="22"/>
          <w:szCs w:val="22"/>
        </w:rPr>
        <w:t>2</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EF3F39"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F3F39" w:rsidRPr="00F87BB0" w:rsidRDefault="00EF3F39" w:rsidP="00333E6A">
            <w:pPr>
              <w:rPr>
                <w:rFonts w:asciiTheme="minorHAnsi" w:hAnsiTheme="minorHAnsi" w:cstheme="minorHAnsi"/>
                <w:sz w:val="20"/>
                <w:szCs w:val="20"/>
              </w:rPr>
            </w:pPr>
            <w:r w:rsidRPr="00F87BB0">
              <w:rPr>
                <w:rFonts w:asciiTheme="minorHAnsi" w:hAnsiTheme="minorHAnsi" w:cstheme="minorHAnsi"/>
                <w:sz w:val="20"/>
                <w:szCs w:val="20"/>
              </w:rPr>
              <w:t>Modified DEER Methodology</w:t>
            </w:r>
          </w:p>
        </w:tc>
        <w:tc>
          <w:tcPr>
            <w:tcW w:w="5513" w:type="dxa"/>
            <w:vAlign w:val="center"/>
          </w:tcPr>
          <w:p w:rsidR="00EF3F39" w:rsidRPr="00F87BB0" w:rsidRDefault="00EF3F39" w:rsidP="00333E6A">
            <w:pPr>
              <w:jc w:val="center"/>
              <w:rPr>
                <w:rFonts w:asciiTheme="minorHAnsi" w:hAnsiTheme="minorHAnsi" w:cstheme="minorHAnsi"/>
                <w:b/>
                <w:sz w:val="18"/>
                <w:szCs w:val="20"/>
              </w:rPr>
            </w:pPr>
            <w:r w:rsidRPr="00F87BB0">
              <w:rPr>
                <w:rFonts w:asciiTheme="minorHAnsi" w:hAnsiTheme="minorHAnsi" w:cstheme="minorHAnsi"/>
                <w:sz w:val="18"/>
                <w:szCs w:val="20"/>
              </w:rPr>
              <w:t>No</w:t>
            </w:r>
          </w:p>
        </w:tc>
      </w:tr>
      <w:tr w:rsidR="00EF3F39"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F3F39" w:rsidRPr="00F87BB0" w:rsidRDefault="00EF3F39" w:rsidP="00333E6A">
            <w:pPr>
              <w:rPr>
                <w:rFonts w:asciiTheme="minorHAnsi" w:hAnsiTheme="minorHAnsi" w:cstheme="minorHAnsi"/>
                <w:sz w:val="20"/>
                <w:szCs w:val="20"/>
              </w:rPr>
            </w:pPr>
            <w:r w:rsidRPr="00F87BB0">
              <w:rPr>
                <w:rFonts w:asciiTheme="minorHAnsi" w:hAnsiTheme="minorHAnsi" w:cstheme="minorHAnsi"/>
                <w:sz w:val="20"/>
                <w:szCs w:val="20"/>
              </w:rPr>
              <w:t>Scaled DEER Measure</w:t>
            </w:r>
          </w:p>
        </w:tc>
        <w:tc>
          <w:tcPr>
            <w:tcW w:w="5513" w:type="dxa"/>
            <w:vAlign w:val="center"/>
          </w:tcPr>
          <w:p w:rsidR="00EF3F39" w:rsidRPr="00F87BB0" w:rsidRDefault="00EF3F39" w:rsidP="00333E6A">
            <w:pPr>
              <w:jc w:val="center"/>
              <w:rPr>
                <w:rFonts w:asciiTheme="minorHAnsi" w:hAnsiTheme="minorHAnsi" w:cstheme="minorHAnsi"/>
                <w:sz w:val="20"/>
                <w:szCs w:val="20"/>
              </w:rPr>
            </w:pPr>
            <w:r w:rsidRPr="00F87BB0">
              <w:rPr>
                <w:rFonts w:asciiTheme="minorHAnsi" w:hAnsiTheme="minorHAnsi" w:cstheme="minorHAnsi"/>
                <w:sz w:val="20"/>
                <w:szCs w:val="20"/>
              </w:rPr>
              <w:t>No</w:t>
            </w:r>
          </w:p>
        </w:tc>
      </w:tr>
      <w:tr w:rsidR="00EF3F39"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F3F39" w:rsidRPr="00F87BB0" w:rsidRDefault="00EF3F39" w:rsidP="00333E6A">
            <w:pPr>
              <w:rPr>
                <w:rFonts w:asciiTheme="minorHAnsi" w:hAnsiTheme="minorHAnsi" w:cstheme="minorHAnsi"/>
                <w:sz w:val="20"/>
                <w:szCs w:val="20"/>
              </w:rPr>
            </w:pPr>
            <w:r w:rsidRPr="00F87BB0">
              <w:rPr>
                <w:rFonts w:asciiTheme="minorHAnsi" w:hAnsiTheme="minorHAnsi" w:cstheme="minorHAnsi"/>
                <w:sz w:val="20"/>
                <w:szCs w:val="20"/>
              </w:rPr>
              <w:t>DEER Building Prototypes Used</w:t>
            </w:r>
          </w:p>
        </w:tc>
        <w:tc>
          <w:tcPr>
            <w:tcW w:w="5513" w:type="dxa"/>
            <w:vAlign w:val="center"/>
          </w:tcPr>
          <w:p w:rsidR="00EF3F39" w:rsidRPr="00F87BB0" w:rsidRDefault="00EF3F39" w:rsidP="00333E6A">
            <w:pPr>
              <w:jc w:val="center"/>
              <w:rPr>
                <w:rFonts w:asciiTheme="minorHAnsi" w:hAnsiTheme="minorHAnsi" w:cstheme="minorHAnsi"/>
                <w:sz w:val="20"/>
                <w:szCs w:val="20"/>
              </w:rPr>
            </w:pPr>
            <w:r>
              <w:rPr>
                <w:rFonts w:asciiTheme="minorHAnsi" w:hAnsiTheme="minorHAnsi" w:cstheme="minorHAnsi"/>
                <w:sz w:val="20"/>
                <w:szCs w:val="20"/>
              </w:rPr>
              <w:t>Yes</w:t>
            </w:r>
          </w:p>
        </w:tc>
      </w:tr>
      <w:tr w:rsidR="00EF3F39"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F3F39" w:rsidRPr="00F87BB0" w:rsidRDefault="00EF3F39" w:rsidP="00333E6A">
            <w:pPr>
              <w:rPr>
                <w:rFonts w:asciiTheme="minorHAnsi" w:hAnsiTheme="minorHAnsi" w:cstheme="minorHAnsi"/>
                <w:sz w:val="20"/>
                <w:szCs w:val="20"/>
              </w:rPr>
            </w:pPr>
            <w:r w:rsidRPr="00F87BB0">
              <w:rPr>
                <w:rFonts w:asciiTheme="minorHAnsi" w:hAnsiTheme="minorHAnsi" w:cstheme="minorHAnsi"/>
                <w:sz w:val="20"/>
                <w:szCs w:val="20"/>
              </w:rPr>
              <w:t>Deviation from DEER</w:t>
            </w:r>
          </w:p>
        </w:tc>
        <w:tc>
          <w:tcPr>
            <w:tcW w:w="5513" w:type="dxa"/>
            <w:vAlign w:val="center"/>
          </w:tcPr>
          <w:p w:rsidR="00EF3F39" w:rsidRPr="00F87BB0" w:rsidRDefault="00EF3F39" w:rsidP="00333E6A">
            <w:pPr>
              <w:pStyle w:val="ListParagraph"/>
              <w:numPr>
                <w:ilvl w:val="0"/>
                <w:numId w:val="9"/>
              </w:numPr>
              <w:ind w:left="432"/>
              <w:rPr>
                <w:rFonts w:asciiTheme="minorHAnsi" w:hAnsiTheme="minorHAnsi" w:cstheme="minorHAnsi"/>
                <w:sz w:val="20"/>
                <w:szCs w:val="20"/>
              </w:rPr>
            </w:pPr>
            <w:r w:rsidRPr="00F87BB0">
              <w:rPr>
                <w:rFonts w:asciiTheme="minorHAnsi" w:hAnsiTheme="minorHAnsi" w:cstheme="minorHAnsi"/>
                <w:sz w:val="20"/>
                <w:szCs w:val="20"/>
              </w:rPr>
              <w:t xml:space="preserve">DEER </w:t>
            </w:r>
            <w:r w:rsidR="005D117B">
              <w:rPr>
                <w:rFonts w:asciiTheme="minorHAnsi" w:hAnsiTheme="minorHAnsi" w:cstheme="minorHAnsi"/>
                <w:sz w:val="20"/>
                <w:szCs w:val="20"/>
              </w:rPr>
              <w:t>14</w:t>
            </w:r>
            <w:r w:rsidRPr="00F87BB0">
              <w:rPr>
                <w:rFonts w:asciiTheme="minorHAnsi" w:hAnsiTheme="minorHAnsi" w:cstheme="minorHAnsi"/>
                <w:sz w:val="20"/>
                <w:szCs w:val="20"/>
              </w:rPr>
              <w:t xml:space="preserve"> does include similar measures, but for a limited number of buildings</w:t>
            </w:r>
            <w:r w:rsidR="006E1B6F">
              <w:rPr>
                <w:rFonts w:asciiTheme="minorHAnsi" w:hAnsiTheme="minorHAnsi" w:cstheme="minorHAnsi"/>
                <w:sz w:val="20"/>
                <w:szCs w:val="20"/>
              </w:rPr>
              <w:t>. Additionally, the DEER measure descriptions do not exactly match the measures in this work paper</w:t>
            </w:r>
          </w:p>
          <w:p w:rsidR="00EF3F39" w:rsidRPr="00F87BB0" w:rsidRDefault="00EF3F39" w:rsidP="00333E6A">
            <w:pPr>
              <w:pStyle w:val="ListParagraph"/>
              <w:numPr>
                <w:ilvl w:val="0"/>
                <w:numId w:val="9"/>
              </w:numPr>
              <w:ind w:left="432"/>
              <w:rPr>
                <w:rFonts w:asciiTheme="minorHAnsi" w:hAnsiTheme="minorHAnsi" w:cstheme="minorHAnsi"/>
                <w:sz w:val="20"/>
                <w:szCs w:val="20"/>
              </w:rPr>
            </w:pPr>
            <w:r w:rsidRPr="00F87BB0">
              <w:rPr>
                <w:rFonts w:asciiTheme="minorHAnsi" w:hAnsiTheme="minorHAnsi" w:cstheme="minorHAnsi"/>
                <w:sz w:val="20"/>
                <w:szCs w:val="20"/>
              </w:rPr>
              <w:t>This work paper expands the applicable building</w:t>
            </w:r>
            <w:r w:rsidR="006E1B6F">
              <w:rPr>
                <w:rFonts w:asciiTheme="minorHAnsi" w:hAnsiTheme="minorHAnsi" w:cstheme="minorHAnsi"/>
                <w:sz w:val="20"/>
                <w:szCs w:val="20"/>
              </w:rPr>
              <w:t xml:space="preserve"> types, assumes different baseline cases,</w:t>
            </w:r>
            <w:r w:rsidRPr="00F87BB0">
              <w:rPr>
                <w:rFonts w:asciiTheme="minorHAnsi" w:hAnsiTheme="minorHAnsi" w:cstheme="minorHAnsi"/>
                <w:sz w:val="20"/>
                <w:szCs w:val="20"/>
              </w:rPr>
              <w:t xml:space="preserve"> and uses different per unit savings (kWh/</w:t>
            </w:r>
            <w:proofErr w:type="spellStart"/>
            <w:r w:rsidRPr="00F87BB0">
              <w:rPr>
                <w:rFonts w:asciiTheme="minorHAnsi" w:hAnsiTheme="minorHAnsi" w:cstheme="minorHAnsi"/>
                <w:sz w:val="20"/>
                <w:szCs w:val="20"/>
              </w:rPr>
              <w:t>hp</w:t>
            </w:r>
            <w:proofErr w:type="spellEnd"/>
            <w:r w:rsidRPr="00F87BB0">
              <w:rPr>
                <w:rFonts w:asciiTheme="minorHAnsi" w:hAnsiTheme="minorHAnsi" w:cstheme="minorHAnsi"/>
                <w:sz w:val="20"/>
                <w:szCs w:val="20"/>
              </w:rPr>
              <w:t xml:space="preserve"> vs. kWh/ton)</w:t>
            </w:r>
          </w:p>
        </w:tc>
      </w:tr>
      <w:tr w:rsidR="00EF3F39"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F3F39" w:rsidRPr="00F87BB0" w:rsidRDefault="00EF3F39" w:rsidP="00333E6A">
            <w:pPr>
              <w:rPr>
                <w:rFonts w:asciiTheme="minorHAnsi" w:hAnsiTheme="minorHAnsi" w:cstheme="minorHAnsi"/>
                <w:sz w:val="20"/>
                <w:szCs w:val="20"/>
              </w:rPr>
            </w:pPr>
            <w:r w:rsidRPr="00F87BB0">
              <w:rPr>
                <w:rFonts w:asciiTheme="minorHAnsi" w:hAnsiTheme="minorHAnsi" w:cstheme="minorHAnsi"/>
                <w:sz w:val="20"/>
                <w:szCs w:val="20"/>
              </w:rPr>
              <w:t>DEER Version</w:t>
            </w:r>
          </w:p>
        </w:tc>
        <w:tc>
          <w:tcPr>
            <w:tcW w:w="5513" w:type="dxa"/>
            <w:vAlign w:val="center"/>
          </w:tcPr>
          <w:p w:rsidR="00EF3F39" w:rsidRPr="00F87BB0" w:rsidRDefault="008E005A" w:rsidP="00333E6A">
            <w:pPr>
              <w:jc w:val="center"/>
              <w:rPr>
                <w:rFonts w:asciiTheme="minorHAnsi" w:hAnsiTheme="minorHAnsi" w:cstheme="minorHAnsi"/>
                <w:sz w:val="20"/>
                <w:szCs w:val="20"/>
              </w:rPr>
            </w:pPr>
            <w:r>
              <w:rPr>
                <w:rFonts w:asciiTheme="minorHAnsi" w:hAnsiTheme="minorHAnsi" w:cstheme="minorHAnsi"/>
                <w:sz w:val="20"/>
                <w:szCs w:val="20"/>
              </w:rPr>
              <w:t>N/A</w:t>
            </w:r>
          </w:p>
        </w:tc>
      </w:tr>
      <w:tr w:rsidR="00EF3F39"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F3F39" w:rsidRPr="00F87BB0" w:rsidRDefault="00EF3F39" w:rsidP="00333E6A">
            <w:pPr>
              <w:rPr>
                <w:rFonts w:asciiTheme="minorHAnsi" w:hAnsiTheme="minorHAnsi" w:cstheme="minorHAnsi"/>
                <w:sz w:val="20"/>
                <w:szCs w:val="20"/>
              </w:rPr>
            </w:pPr>
            <w:r w:rsidRPr="00F87BB0">
              <w:rPr>
                <w:rFonts w:asciiTheme="minorHAnsi" w:hAnsiTheme="minorHAnsi" w:cstheme="minorHAnsi"/>
                <w:sz w:val="20"/>
                <w:szCs w:val="20"/>
              </w:rPr>
              <w:t>DEER Run ID and Measure Name</w:t>
            </w:r>
          </w:p>
        </w:tc>
        <w:tc>
          <w:tcPr>
            <w:tcW w:w="5513" w:type="dxa"/>
            <w:vAlign w:val="center"/>
          </w:tcPr>
          <w:p w:rsidR="00EF3F39" w:rsidRPr="00F87BB0" w:rsidRDefault="00EF3F39" w:rsidP="00333E6A">
            <w:pPr>
              <w:jc w:val="center"/>
              <w:rPr>
                <w:rFonts w:asciiTheme="minorHAnsi" w:hAnsiTheme="minorHAnsi" w:cstheme="minorHAnsi"/>
                <w:sz w:val="20"/>
                <w:szCs w:val="20"/>
              </w:rPr>
            </w:pPr>
            <w:r>
              <w:rPr>
                <w:rFonts w:asciiTheme="minorHAnsi" w:hAnsiTheme="minorHAnsi" w:cstheme="minorHAnsi"/>
                <w:sz w:val="20"/>
                <w:szCs w:val="20"/>
              </w:rPr>
              <w:t>N/A</w:t>
            </w:r>
          </w:p>
        </w:tc>
      </w:tr>
    </w:tbl>
    <w:p w:rsidR="000968C6" w:rsidRDefault="000968C6" w:rsidP="000968C6">
      <w:pPr>
        <w:pStyle w:val="Reminders"/>
        <w:rPr>
          <w:rFonts w:asciiTheme="minorHAnsi" w:hAnsiTheme="minorHAnsi" w:cstheme="minorHAnsi"/>
          <w:sz w:val="22"/>
          <w:szCs w:val="22"/>
        </w:rPr>
      </w:pPr>
      <w:bookmarkStart w:id="10" w:name="_Toc214003087"/>
    </w:p>
    <w:p w:rsidR="000968C6" w:rsidRPr="00333E6A"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rsidR="000968C6" w:rsidRPr="00697868" w:rsidRDefault="000968C6" w:rsidP="000968C6">
      <w:pPr>
        <w:pStyle w:val="Reminders"/>
        <w:rPr>
          <w:rFonts w:asciiTheme="minorHAnsi" w:hAnsiTheme="minorHAnsi" w:cstheme="minorHAnsi"/>
          <w:sz w:val="22"/>
          <w:szCs w:val="22"/>
        </w:rPr>
      </w:pPr>
    </w:p>
    <w:p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xml:space="preserve">. The relevant NTGR for this measure is shown in </w:t>
      </w:r>
      <w:r w:rsidR="006B4A48">
        <w:rPr>
          <w:rFonts w:asciiTheme="minorHAnsi" w:hAnsiTheme="minorHAnsi" w:cstheme="minorHAnsi"/>
          <w:sz w:val="22"/>
          <w:szCs w:val="22"/>
        </w:rPr>
        <w:fldChar w:fldCharType="begin"/>
      </w:r>
      <w:r w:rsidR="006B4A48">
        <w:rPr>
          <w:rFonts w:asciiTheme="minorHAnsi" w:hAnsiTheme="minorHAnsi" w:cstheme="minorHAnsi"/>
          <w:sz w:val="22"/>
          <w:szCs w:val="22"/>
        </w:rPr>
        <w:instrText xml:space="preserve"> REF _Ref377904128 \h </w:instrText>
      </w:r>
      <w:r w:rsidR="006B4A48">
        <w:rPr>
          <w:rFonts w:asciiTheme="minorHAnsi" w:hAnsiTheme="minorHAnsi" w:cstheme="minorHAnsi"/>
          <w:sz w:val="22"/>
          <w:szCs w:val="22"/>
        </w:rPr>
      </w:r>
      <w:r w:rsidR="006B4A48">
        <w:rPr>
          <w:rFonts w:asciiTheme="minorHAnsi" w:hAnsiTheme="minorHAnsi" w:cstheme="minorHAnsi"/>
          <w:sz w:val="22"/>
          <w:szCs w:val="22"/>
        </w:rPr>
        <w:fldChar w:fldCharType="separate"/>
      </w:r>
      <w:r w:rsidR="0042758D" w:rsidRPr="00697868">
        <w:rPr>
          <w:rFonts w:asciiTheme="minorHAnsi" w:hAnsiTheme="minorHAnsi" w:cstheme="minorHAnsi"/>
          <w:sz w:val="22"/>
          <w:szCs w:val="22"/>
        </w:rPr>
        <w:t xml:space="preserve">Table </w:t>
      </w:r>
      <w:r w:rsidR="0042758D">
        <w:rPr>
          <w:rFonts w:asciiTheme="minorHAnsi" w:hAnsiTheme="minorHAnsi" w:cstheme="minorHAnsi"/>
          <w:noProof/>
          <w:sz w:val="22"/>
          <w:szCs w:val="22"/>
        </w:rPr>
        <w:t>3</w:t>
      </w:r>
      <w:r w:rsidR="006B4A48">
        <w:rPr>
          <w:rFonts w:asciiTheme="minorHAnsi" w:hAnsiTheme="minorHAnsi" w:cstheme="minorHAnsi"/>
          <w:sz w:val="22"/>
          <w:szCs w:val="22"/>
        </w:rPr>
        <w:fldChar w:fldCharType="end"/>
      </w:r>
      <w:r w:rsidR="006B4A48">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0968C6" w:rsidRPr="00697868" w:rsidRDefault="00A7339C" w:rsidP="00A7339C">
      <w:pPr>
        <w:tabs>
          <w:tab w:val="left" w:pos="1065"/>
        </w:tabs>
        <w:rPr>
          <w:rFonts w:asciiTheme="minorHAnsi" w:hAnsiTheme="minorHAnsi" w:cstheme="minorHAnsi"/>
          <w:sz w:val="22"/>
          <w:szCs w:val="22"/>
        </w:rPr>
      </w:pPr>
      <w:r>
        <w:rPr>
          <w:rFonts w:asciiTheme="minorHAnsi" w:hAnsiTheme="minorHAnsi" w:cstheme="minorHAnsi"/>
          <w:sz w:val="22"/>
          <w:szCs w:val="22"/>
        </w:rPr>
        <w:tab/>
      </w:r>
    </w:p>
    <w:p w:rsidR="000968C6" w:rsidRPr="00697868" w:rsidRDefault="000968C6" w:rsidP="000968C6">
      <w:pPr>
        <w:pStyle w:val="Caption"/>
        <w:jc w:val="center"/>
        <w:rPr>
          <w:rFonts w:asciiTheme="minorHAnsi" w:hAnsiTheme="minorHAnsi" w:cstheme="minorHAnsi"/>
          <w:sz w:val="22"/>
          <w:szCs w:val="22"/>
        </w:rPr>
      </w:pPr>
      <w:bookmarkStart w:id="11" w:name="_Ref3779041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42758D">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1"/>
      <w:r w:rsidRPr="00697868">
        <w:rPr>
          <w:rFonts w:asciiTheme="minorHAnsi" w:hAnsiTheme="minorHAnsi" w:cstheme="minorHAnsi"/>
          <w:sz w:val="22"/>
          <w:szCs w:val="22"/>
        </w:rPr>
        <w:t xml:space="preserve"> Net-to-Gross Ratio</w:t>
      </w:r>
    </w:p>
    <w:tbl>
      <w:tblPr>
        <w:tblStyle w:val="TableContemporary"/>
        <w:tblW w:w="4381" w:type="pct"/>
        <w:jc w:val="center"/>
        <w:tblInd w:w="1186" w:type="dxa"/>
        <w:tblLook w:val="01E0" w:firstRow="1" w:lastRow="1" w:firstColumn="1" w:lastColumn="1" w:noHBand="0" w:noVBand="0"/>
      </w:tblPr>
      <w:tblGrid>
        <w:gridCol w:w="1439"/>
        <w:gridCol w:w="1804"/>
        <w:gridCol w:w="1398"/>
        <w:gridCol w:w="1717"/>
        <w:gridCol w:w="1279"/>
        <w:gridCol w:w="753"/>
      </w:tblGrid>
      <w:tr w:rsidR="000968C6" w:rsidRPr="00697868" w:rsidTr="00333E6A">
        <w:trPr>
          <w:cnfStyle w:val="100000000000" w:firstRow="1" w:lastRow="0" w:firstColumn="0" w:lastColumn="0" w:oddVBand="0" w:evenVBand="0" w:oddHBand="0" w:evenHBand="0" w:firstRowFirstColumn="0" w:firstRowLastColumn="0" w:lastRowFirstColumn="0" w:lastRowLastColumn="0"/>
          <w:jc w:val="center"/>
        </w:trPr>
        <w:tc>
          <w:tcPr>
            <w:tcW w:w="858"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075"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833"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1023" w:type="pct"/>
            <w:vAlign w:val="center"/>
          </w:tcPr>
          <w:p w:rsidR="000968C6" w:rsidRPr="00697868" w:rsidRDefault="000968C6"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762" w:type="pct"/>
          </w:tcPr>
          <w:p w:rsidR="000968C6" w:rsidRPr="00697868" w:rsidRDefault="000968C6"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p>
        </w:tc>
        <w:tc>
          <w:tcPr>
            <w:tcW w:w="449"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333E6A" w:rsidRPr="00697868" w:rsidTr="00333E6A">
        <w:trPr>
          <w:cnfStyle w:val="000000100000" w:firstRow="0" w:lastRow="0" w:firstColumn="0" w:lastColumn="0" w:oddVBand="0" w:evenVBand="0" w:oddHBand="1" w:evenHBand="0" w:firstRowFirstColumn="0" w:firstRowLastColumn="0" w:lastRowFirstColumn="0" w:lastRowLastColumn="0"/>
          <w:jc w:val="center"/>
        </w:trPr>
        <w:tc>
          <w:tcPr>
            <w:tcW w:w="858" w:type="pct"/>
            <w:vAlign w:val="center"/>
          </w:tcPr>
          <w:p w:rsidR="00333E6A" w:rsidRPr="004E76CA" w:rsidRDefault="00333E6A" w:rsidP="00333E6A">
            <w:pPr>
              <w:jc w:val="center"/>
              <w:rPr>
                <w:rFonts w:asciiTheme="minorHAnsi" w:hAnsiTheme="minorHAnsi" w:cstheme="minorHAnsi"/>
                <w:sz w:val="20"/>
                <w:szCs w:val="20"/>
              </w:rPr>
            </w:pPr>
            <w:r w:rsidRPr="00225E3D">
              <w:rPr>
                <w:rFonts w:asciiTheme="minorHAnsi" w:hAnsiTheme="minorHAnsi" w:cstheme="minorHAnsi"/>
                <w:sz w:val="20"/>
                <w:szCs w:val="20"/>
              </w:rPr>
              <w:t>Com-Default&gt;2yrs</w:t>
            </w:r>
          </w:p>
        </w:tc>
        <w:tc>
          <w:tcPr>
            <w:tcW w:w="1075" w:type="pct"/>
            <w:vAlign w:val="center"/>
          </w:tcPr>
          <w:p w:rsidR="00333E6A" w:rsidRPr="004E76CA" w:rsidRDefault="00333E6A" w:rsidP="00333E6A">
            <w:pPr>
              <w:jc w:val="center"/>
              <w:rPr>
                <w:rFonts w:asciiTheme="minorHAnsi" w:hAnsiTheme="minorHAnsi" w:cstheme="minorHAnsi"/>
                <w:sz w:val="20"/>
                <w:szCs w:val="20"/>
              </w:rPr>
            </w:pPr>
            <w:r w:rsidRPr="00225E3D">
              <w:rPr>
                <w:rFonts w:asciiTheme="minorHAnsi" w:hAnsiTheme="minorHAnsi" w:cstheme="minorHAnsi"/>
                <w:sz w:val="20"/>
                <w:szCs w:val="20"/>
              </w:rPr>
              <w:t>All other EEMs with no evaluated NTGR; existing EEM in programs with same delivery mechanism for more than 2 years</w:t>
            </w:r>
          </w:p>
        </w:tc>
        <w:tc>
          <w:tcPr>
            <w:tcW w:w="833" w:type="pct"/>
            <w:vAlign w:val="center"/>
          </w:tcPr>
          <w:p w:rsidR="00333E6A" w:rsidRPr="004E76CA" w:rsidRDefault="00333E6A" w:rsidP="00333E6A">
            <w:pPr>
              <w:jc w:val="center"/>
              <w:rPr>
                <w:rFonts w:asciiTheme="minorHAnsi" w:hAnsiTheme="minorHAnsi" w:cstheme="minorHAnsi"/>
                <w:sz w:val="20"/>
                <w:szCs w:val="20"/>
              </w:rPr>
            </w:pPr>
            <w:r>
              <w:rPr>
                <w:rFonts w:asciiTheme="minorHAnsi" w:hAnsiTheme="minorHAnsi" w:cstheme="minorHAnsi"/>
                <w:sz w:val="20"/>
                <w:szCs w:val="20"/>
              </w:rPr>
              <w:t>Com</w:t>
            </w:r>
          </w:p>
        </w:tc>
        <w:tc>
          <w:tcPr>
            <w:tcW w:w="1023" w:type="pct"/>
            <w:vAlign w:val="center"/>
          </w:tcPr>
          <w:p w:rsidR="00333E6A" w:rsidRPr="004E76CA" w:rsidRDefault="00333E6A" w:rsidP="00333E6A">
            <w:pPr>
              <w:jc w:val="center"/>
              <w:rPr>
                <w:rFonts w:asciiTheme="minorHAnsi" w:hAnsiTheme="minorHAnsi" w:cstheme="minorHAnsi"/>
                <w:sz w:val="20"/>
                <w:szCs w:val="20"/>
              </w:rPr>
            </w:pPr>
            <w:r>
              <w:rPr>
                <w:rFonts w:asciiTheme="minorHAnsi" w:hAnsiTheme="minorHAnsi" w:cstheme="minorHAnsi"/>
                <w:sz w:val="20"/>
                <w:szCs w:val="20"/>
              </w:rPr>
              <w:t>Any</w:t>
            </w:r>
          </w:p>
        </w:tc>
        <w:tc>
          <w:tcPr>
            <w:tcW w:w="762" w:type="pct"/>
            <w:vAlign w:val="center"/>
          </w:tcPr>
          <w:p w:rsidR="00333E6A" w:rsidRDefault="00547698" w:rsidP="00333E6A">
            <w:pPr>
              <w:jc w:val="center"/>
              <w:rPr>
                <w:rFonts w:asciiTheme="minorHAnsi" w:hAnsiTheme="minorHAnsi" w:cstheme="minorHAnsi"/>
                <w:sz w:val="20"/>
                <w:szCs w:val="20"/>
              </w:rPr>
            </w:pPr>
            <w:r>
              <w:rPr>
                <w:rFonts w:asciiTheme="minorHAnsi" w:hAnsiTheme="minorHAnsi" w:cstheme="minorHAnsi"/>
                <w:sz w:val="20"/>
                <w:szCs w:val="20"/>
              </w:rPr>
              <w:t>Any</w:t>
            </w:r>
          </w:p>
        </w:tc>
        <w:tc>
          <w:tcPr>
            <w:tcW w:w="449" w:type="pct"/>
            <w:vAlign w:val="center"/>
          </w:tcPr>
          <w:p w:rsidR="00333E6A" w:rsidRPr="004E76CA" w:rsidRDefault="00333E6A" w:rsidP="00333E6A">
            <w:pPr>
              <w:jc w:val="center"/>
              <w:rPr>
                <w:rFonts w:asciiTheme="minorHAnsi" w:hAnsiTheme="minorHAnsi" w:cstheme="minorHAnsi"/>
                <w:sz w:val="20"/>
                <w:szCs w:val="20"/>
              </w:rPr>
            </w:pPr>
            <w:r>
              <w:rPr>
                <w:rFonts w:asciiTheme="minorHAnsi" w:hAnsiTheme="minorHAnsi" w:cstheme="minorHAnsi"/>
                <w:sz w:val="20"/>
                <w:szCs w:val="20"/>
              </w:rPr>
              <w:t>0.6</w:t>
            </w:r>
          </w:p>
        </w:tc>
      </w:tr>
      <w:tr w:rsidR="00333E6A" w:rsidRPr="00697868" w:rsidTr="00333E6A">
        <w:trPr>
          <w:cnfStyle w:val="000000010000" w:firstRow="0" w:lastRow="0" w:firstColumn="0" w:lastColumn="0" w:oddVBand="0" w:evenVBand="0" w:oddHBand="0" w:evenHBand="1" w:firstRowFirstColumn="0" w:firstRowLastColumn="0" w:lastRowFirstColumn="0" w:lastRowLastColumn="0"/>
          <w:jc w:val="center"/>
        </w:trPr>
        <w:tc>
          <w:tcPr>
            <w:tcW w:w="858" w:type="pct"/>
            <w:vAlign w:val="center"/>
          </w:tcPr>
          <w:p w:rsidR="00333E6A" w:rsidRPr="006637F1" w:rsidRDefault="00333E6A" w:rsidP="00333E6A">
            <w:pPr>
              <w:jc w:val="center"/>
              <w:rPr>
                <w:rFonts w:asciiTheme="minorHAnsi" w:hAnsiTheme="minorHAnsi" w:cstheme="minorHAnsi"/>
                <w:sz w:val="20"/>
                <w:szCs w:val="20"/>
              </w:rPr>
            </w:pPr>
            <w:proofErr w:type="spellStart"/>
            <w:r w:rsidRPr="00225E3D">
              <w:rPr>
                <w:rFonts w:asciiTheme="minorHAnsi" w:hAnsiTheme="minorHAnsi" w:cstheme="minorHAnsi"/>
                <w:sz w:val="20"/>
                <w:szCs w:val="20"/>
              </w:rPr>
              <w:t>Ind</w:t>
            </w:r>
            <w:proofErr w:type="spellEnd"/>
            <w:r w:rsidRPr="00225E3D">
              <w:rPr>
                <w:rFonts w:asciiTheme="minorHAnsi" w:hAnsiTheme="minorHAnsi" w:cstheme="minorHAnsi"/>
                <w:sz w:val="20"/>
                <w:szCs w:val="20"/>
              </w:rPr>
              <w:t>-Default&gt;2yrs</w:t>
            </w:r>
          </w:p>
        </w:tc>
        <w:tc>
          <w:tcPr>
            <w:tcW w:w="1075" w:type="pct"/>
            <w:vAlign w:val="center"/>
          </w:tcPr>
          <w:p w:rsidR="00333E6A" w:rsidRPr="006637F1" w:rsidRDefault="00333E6A" w:rsidP="00333E6A">
            <w:pPr>
              <w:jc w:val="center"/>
              <w:rPr>
                <w:rFonts w:asciiTheme="minorHAnsi" w:hAnsiTheme="minorHAnsi" w:cstheme="minorHAnsi"/>
                <w:sz w:val="20"/>
                <w:szCs w:val="20"/>
              </w:rPr>
            </w:pPr>
            <w:r w:rsidRPr="00225E3D">
              <w:rPr>
                <w:rFonts w:asciiTheme="minorHAnsi" w:hAnsiTheme="minorHAnsi" w:cstheme="minorHAnsi"/>
                <w:sz w:val="20"/>
                <w:szCs w:val="20"/>
              </w:rPr>
              <w:t>All other EEMs with no evaluated NTGR; existing EEM in programs with same delivery mechanism for more than 2 years</w:t>
            </w:r>
          </w:p>
        </w:tc>
        <w:tc>
          <w:tcPr>
            <w:tcW w:w="833" w:type="pct"/>
            <w:vAlign w:val="center"/>
          </w:tcPr>
          <w:p w:rsidR="00333E6A" w:rsidRDefault="00333E6A" w:rsidP="00333E6A">
            <w:pPr>
              <w:jc w:val="center"/>
              <w:rPr>
                <w:rFonts w:asciiTheme="minorHAnsi" w:hAnsiTheme="minorHAnsi" w:cstheme="minorHAnsi"/>
                <w:sz w:val="20"/>
                <w:szCs w:val="20"/>
              </w:rPr>
            </w:pPr>
            <w:proofErr w:type="spellStart"/>
            <w:r>
              <w:rPr>
                <w:rFonts w:asciiTheme="minorHAnsi" w:hAnsiTheme="minorHAnsi" w:cstheme="minorHAnsi"/>
                <w:sz w:val="20"/>
                <w:szCs w:val="20"/>
              </w:rPr>
              <w:t>Ind</w:t>
            </w:r>
            <w:proofErr w:type="spellEnd"/>
          </w:p>
        </w:tc>
        <w:tc>
          <w:tcPr>
            <w:tcW w:w="1023" w:type="pct"/>
            <w:vAlign w:val="center"/>
          </w:tcPr>
          <w:p w:rsidR="00333E6A" w:rsidRDefault="00333E6A" w:rsidP="00333E6A">
            <w:pPr>
              <w:jc w:val="center"/>
              <w:rPr>
                <w:rFonts w:asciiTheme="minorHAnsi" w:hAnsiTheme="minorHAnsi" w:cstheme="minorHAnsi"/>
                <w:sz w:val="20"/>
                <w:szCs w:val="20"/>
              </w:rPr>
            </w:pPr>
            <w:r>
              <w:rPr>
                <w:rFonts w:asciiTheme="minorHAnsi" w:hAnsiTheme="minorHAnsi" w:cstheme="minorHAnsi"/>
                <w:sz w:val="20"/>
                <w:szCs w:val="20"/>
              </w:rPr>
              <w:t>Any</w:t>
            </w:r>
          </w:p>
        </w:tc>
        <w:tc>
          <w:tcPr>
            <w:tcW w:w="762" w:type="pct"/>
            <w:vAlign w:val="center"/>
          </w:tcPr>
          <w:p w:rsidR="00333E6A" w:rsidRPr="006637F1" w:rsidRDefault="00547698" w:rsidP="00333E6A">
            <w:pPr>
              <w:jc w:val="center"/>
              <w:rPr>
                <w:rFonts w:asciiTheme="minorHAnsi" w:hAnsiTheme="minorHAnsi" w:cstheme="minorHAnsi"/>
                <w:sz w:val="20"/>
                <w:szCs w:val="20"/>
              </w:rPr>
            </w:pPr>
            <w:r>
              <w:rPr>
                <w:rFonts w:asciiTheme="minorHAnsi" w:hAnsiTheme="minorHAnsi" w:cstheme="minorHAnsi"/>
                <w:sz w:val="20"/>
                <w:szCs w:val="20"/>
              </w:rPr>
              <w:t>Any</w:t>
            </w:r>
          </w:p>
        </w:tc>
        <w:tc>
          <w:tcPr>
            <w:tcW w:w="449" w:type="pct"/>
            <w:vAlign w:val="center"/>
          </w:tcPr>
          <w:p w:rsidR="00333E6A" w:rsidRDefault="00333E6A" w:rsidP="00333E6A">
            <w:pPr>
              <w:jc w:val="center"/>
              <w:rPr>
                <w:rFonts w:asciiTheme="minorHAnsi" w:hAnsiTheme="minorHAnsi" w:cstheme="minorHAnsi"/>
                <w:sz w:val="20"/>
                <w:szCs w:val="20"/>
              </w:rPr>
            </w:pPr>
            <w:r>
              <w:rPr>
                <w:rFonts w:asciiTheme="minorHAnsi" w:hAnsiTheme="minorHAnsi" w:cstheme="minorHAnsi"/>
                <w:sz w:val="20"/>
                <w:szCs w:val="20"/>
              </w:rPr>
              <w:t>0.6</w:t>
            </w:r>
          </w:p>
        </w:tc>
      </w:tr>
    </w:tbl>
    <w:p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0968C6" w:rsidRPr="000968C6" w:rsidRDefault="000968C6" w:rsidP="000968C6">
      <w:pPr>
        <w:pStyle w:val="Reminders"/>
        <w:rPr>
          <w:rFonts w:asciiTheme="minorHAnsi" w:hAnsiTheme="minorHAnsi" w:cstheme="minorHAnsi"/>
          <w:i w:val="0"/>
          <w:color w:val="auto"/>
          <w:sz w:val="22"/>
          <w:szCs w:val="22"/>
        </w:rPr>
      </w:pPr>
    </w:p>
    <w:p w:rsidR="003A415C" w:rsidRDefault="003A415C" w:rsidP="000968C6">
      <w:pPr>
        <w:pStyle w:val="Reminders"/>
        <w:rPr>
          <w:rFonts w:asciiTheme="minorHAnsi" w:hAnsiTheme="minorHAnsi" w:cstheme="minorHAnsi"/>
          <w:b/>
          <w:i w:val="0"/>
          <w:color w:val="auto"/>
          <w:sz w:val="22"/>
          <w:szCs w:val="22"/>
        </w:rPr>
      </w:pPr>
    </w:p>
    <w:p w:rsidR="004F7A40" w:rsidRDefault="004F7A40" w:rsidP="000968C6">
      <w:pPr>
        <w:pStyle w:val="Reminders"/>
        <w:rPr>
          <w:rFonts w:asciiTheme="minorHAnsi" w:hAnsiTheme="minorHAnsi" w:cstheme="minorHAnsi"/>
          <w:b/>
          <w:i w:val="0"/>
          <w:color w:val="auto"/>
          <w:sz w:val="22"/>
          <w:szCs w:val="22"/>
        </w:rPr>
      </w:pPr>
    </w:p>
    <w:p w:rsidR="004F7A40" w:rsidRDefault="004F7A40" w:rsidP="000968C6">
      <w:pPr>
        <w:pStyle w:val="Reminders"/>
        <w:rPr>
          <w:rFonts w:asciiTheme="minorHAnsi" w:hAnsiTheme="minorHAnsi" w:cstheme="minorHAnsi"/>
          <w:b/>
          <w:i w:val="0"/>
          <w:color w:val="auto"/>
          <w:sz w:val="22"/>
          <w:szCs w:val="22"/>
        </w:rPr>
      </w:pPr>
    </w:p>
    <w:p w:rsidR="004F7A40" w:rsidRDefault="004F7A40" w:rsidP="000968C6">
      <w:pPr>
        <w:pStyle w:val="Reminders"/>
        <w:rPr>
          <w:rFonts w:asciiTheme="minorHAnsi" w:hAnsiTheme="minorHAnsi" w:cstheme="minorHAnsi"/>
          <w:b/>
          <w:i w:val="0"/>
          <w:color w:val="auto"/>
          <w:sz w:val="22"/>
          <w:szCs w:val="22"/>
        </w:rPr>
      </w:pPr>
    </w:p>
    <w:p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lastRenderedPageBreak/>
        <w:t>Installation Rate</w:t>
      </w:r>
    </w:p>
    <w:p w:rsidR="00EB7FE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w:t>
      </w:r>
      <w:r w:rsidR="002B02E0">
        <w:rPr>
          <w:rFonts w:asciiTheme="minorHAnsi" w:hAnsiTheme="minorHAnsi" w:cstheme="minorHAnsi"/>
          <w:i w:val="0"/>
          <w:color w:val="auto"/>
          <w:sz w:val="22"/>
          <w:szCs w:val="22"/>
        </w:rPr>
        <w:t xml:space="preserve">DEER via the </w:t>
      </w:r>
      <w:proofErr w:type="spellStart"/>
      <w:r w:rsidR="00240B74">
        <w:rPr>
          <w:rFonts w:asciiTheme="minorHAnsi" w:hAnsiTheme="minorHAnsi" w:cstheme="minorHAnsi"/>
          <w:i w:val="0"/>
          <w:color w:val="auto"/>
          <w:sz w:val="22"/>
          <w:szCs w:val="22"/>
        </w:rPr>
        <w:t>READi</w:t>
      </w:r>
      <w:proofErr w:type="spellEnd"/>
      <w:r w:rsidR="002B02E0">
        <w:rPr>
          <w:rFonts w:asciiTheme="minorHAnsi" w:hAnsiTheme="minorHAnsi" w:cstheme="minorHAnsi"/>
          <w:i w:val="0"/>
          <w:color w:val="auto"/>
          <w:sz w:val="22"/>
          <w:szCs w:val="22"/>
        </w:rPr>
        <w:t xml:space="preserve"> tool</w:t>
      </w:r>
      <w:r w:rsidR="00240B74">
        <w:rPr>
          <w:rFonts w:asciiTheme="minorHAnsi" w:hAnsiTheme="minorHAnsi" w:cstheme="minorHAnsi"/>
          <w:i w:val="0"/>
          <w:color w:val="auto"/>
          <w:sz w:val="22"/>
          <w:szCs w:val="22"/>
        </w:rPr>
        <w:t xml:space="preserve">.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w:t>
      </w:r>
      <w:r w:rsidR="00547698">
        <w:rPr>
          <w:rFonts w:asciiTheme="minorHAnsi" w:hAnsiTheme="minorHAnsi" w:cstheme="minorHAnsi"/>
          <w:i w:val="0"/>
          <w:color w:val="auto"/>
          <w:sz w:val="22"/>
          <w:szCs w:val="22"/>
        </w:rPr>
        <w:t xml:space="preserve"> </w:t>
      </w:r>
      <w:r w:rsidR="00240B74">
        <w:rPr>
          <w:rFonts w:asciiTheme="minorHAnsi" w:hAnsiTheme="minorHAnsi" w:cstheme="minorHAnsi"/>
          <w:i w:val="0"/>
          <w:color w:val="auto"/>
          <w:sz w:val="22"/>
          <w:szCs w:val="22"/>
        </w:rPr>
        <w:t>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42758D" w:rsidRPr="006E5547">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t xml:space="preserve"> below.</w:t>
      </w:r>
    </w:p>
    <w:p w:rsidR="00F96BAE" w:rsidRDefault="00F96BAE">
      <w:pPr>
        <w:spacing w:after="200" w:line="276" w:lineRule="auto"/>
        <w:rPr>
          <w:rFonts w:asciiTheme="minorHAnsi" w:hAnsiTheme="minorHAnsi" w:cstheme="minorHAnsi"/>
          <w:b/>
          <w:bCs/>
          <w:sz w:val="22"/>
          <w:szCs w:val="22"/>
        </w:rPr>
      </w:pPr>
      <w:bookmarkStart w:id="12" w:name="_Ref377965904"/>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42758D">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2"/>
      <w:r>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31"/>
        <w:gridCol w:w="1695"/>
        <w:gridCol w:w="1290"/>
        <w:gridCol w:w="1608"/>
        <w:gridCol w:w="1279"/>
        <w:gridCol w:w="1187"/>
      </w:tblGrid>
      <w:tr w:rsidR="006B4A48" w:rsidRPr="00697868" w:rsidTr="00240B74">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010"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69"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58" w:type="pct"/>
            <w:vAlign w:val="center"/>
          </w:tcPr>
          <w:p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762" w:type="pct"/>
          </w:tcPr>
          <w:p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p>
        </w:tc>
        <w:tc>
          <w:tcPr>
            <w:tcW w:w="707" w:type="pct"/>
            <w:vAlign w:val="center"/>
          </w:tcPr>
          <w:p w:rsidR="006B4A48" w:rsidRPr="00697868" w:rsidRDefault="006B4A48" w:rsidP="009824E9">
            <w:pPr>
              <w:jc w:val="center"/>
              <w:rPr>
                <w:rFonts w:asciiTheme="minorHAnsi" w:hAnsiTheme="minorHAnsi" w:cstheme="minorHAnsi"/>
                <w:sz w:val="20"/>
                <w:szCs w:val="20"/>
              </w:rPr>
            </w:pPr>
            <w:proofErr w:type="spellStart"/>
            <w:r w:rsidRPr="006B4A48">
              <w:rPr>
                <w:rFonts w:asciiTheme="minorHAnsi" w:hAnsiTheme="minorHAnsi" w:cstheme="minorHAnsi"/>
                <w:sz w:val="20"/>
                <w:szCs w:val="20"/>
              </w:rPr>
              <w:t>GSIAValue</w:t>
            </w:r>
            <w:proofErr w:type="spellEnd"/>
            <w:r w:rsidRPr="00697868">
              <w:rPr>
                <w:rFonts w:asciiTheme="minorHAnsi" w:hAnsiTheme="minorHAnsi" w:cstheme="minorHAnsi"/>
                <w:sz w:val="20"/>
                <w:szCs w:val="20"/>
              </w:rPr>
              <w:t>*</w:t>
            </w:r>
          </w:p>
        </w:tc>
      </w:tr>
      <w:tr w:rsidR="006B4A48" w:rsidRPr="00697868" w:rsidTr="00240B74">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rsidR="006B4A48" w:rsidRPr="00697868" w:rsidRDefault="006920E1" w:rsidP="009824E9">
            <w:pPr>
              <w:jc w:val="center"/>
              <w:rPr>
                <w:rFonts w:asciiTheme="minorHAnsi" w:hAnsiTheme="minorHAnsi" w:cstheme="minorHAnsi"/>
                <w:sz w:val="20"/>
                <w:szCs w:val="20"/>
              </w:rPr>
            </w:pPr>
            <w:proofErr w:type="spellStart"/>
            <w:r>
              <w:rPr>
                <w:rFonts w:asciiTheme="minorHAnsi" w:hAnsiTheme="minorHAnsi" w:cstheme="minorHAnsi"/>
                <w:sz w:val="20"/>
                <w:szCs w:val="20"/>
              </w:rPr>
              <w:t>Def</w:t>
            </w:r>
            <w:proofErr w:type="spellEnd"/>
            <w:r>
              <w:rPr>
                <w:rFonts w:asciiTheme="minorHAnsi" w:hAnsiTheme="minorHAnsi" w:cstheme="minorHAnsi"/>
                <w:sz w:val="20"/>
                <w:szCs w:val="20"/>
              </w:rPr>
              <w:t>-GSIA</w:t>
            </w:r>
          </w:p>
        </w:tc>
        <w:tc>
          <w:tcPr>
            <w:tcW w:w="1010" w:type="pct"/>
            <w:vAlign w:val="center"/>
          </w:tcPr>
          <w:p w:rsidR="006B4A48" w:rsidRPr="00697868" w:rsidRDefault="006920E1" w:rsidP="009824E9">
            <w:pPr>
              <w:jc w:val="center"/>
              <w:rPr>
                <w:rFonts w:asciiTheme="minorHAnsi" w:hAnsiTheme="minorHAnsi" w:cstheme="minorHAnsi"/>
                <w:sz w:val="20"/>
                <w:szCs w:val="20"/>
              </w:rPr>
            </w:pPr>
            <w:r>
              <w:rPr>
                <w:rFonts w:asciiTheme="minorHAnsi" w:hAnsiTheme="minorHAnsi" w:cstheme="minorHAnsi"/>
                <w:sz w:val="20"/>
                <w:szCs w:val="20"/>
              </w:rPr>
              <w:t>Default GSIA values</w:t>
            </w:r>
          </w:p>
        </w:tc>
        <w:tc>
          <w:tcPr>
            <w:tcW w:w="769" w:type="pct"/>
            <w:vAlign w:val="center"/>
          </w:tcPr>
          <w:p w:rsidR="006B4A48" w:rsidRPr="00697868" w:rsidRDefault="006920E1"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958" w:type="pct"/>
            <w:vAlign w:val="center"/>
          </w:tcPr>
          <w:p w:rsidR="006B4A48" w:rsidRPr="00697868" w:rsidRDefault="006920E1"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762" w:type="pct"/>
            <w:vAlign w:val="center"/>
          </w:tcPr>
          <w:p w:rsidR="006B4A48" w:rsidRPr="00697868" w:rsidRDefault="006920E1"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707" w:type="pct"/>
            <w:vAlign w:val="center"/>
          </w:tcPr>
          <w:p w:rsidR="006B4A48" w:rsidRPr="00697868" w:rsidRDefault="006920E1" w:rsidP="009824E9">
            <w:pPr>
              <w:jc w:val="center"/>
              <w:rPr>
                <w:rFonts w:asciiTheme="minorHAnsi" w:hAnsiTheme="minorHAnsi" w:cstheme="minorHAnsi"/>
                <w:sz w:val="20"/>
                <w:szCs w:val="20"/>
              </w:rPr>
            </w:pPr>
            <w:r>
              <w:rPr>
                <w:rFonts w:asciiTheme="minorHAnsi" w:hAnsiTheme="minorHAnsi" w:cstheme="minorHAnsi"/>
                <w:sz w:val="20"/>
                <w:szCs w:val="20"/>
              </w:rPr>
              <w:t>1.0</w:t>
            </w:r>
          </w:p>
        </w:tc>
      </w:tr>
    </w:tbl>
    <w:p w:rsidR="000968C6" w:rsidRDefault="000968C6" w:rsidP="000968C6">
      <w:pPr>
        <w:pStyle w:val="Reminders"/>
        <w:rPr>
          <w:rFonts w:asciiTheme="minorHAnsi" w:hAnsiTheme="minorHAnsi" w:cstheme="minorHAnsi"/>
          <w:b/>
          <w:i w:val="0"/>
          <w:color w:val="auto"/>
          <w:sz w:val="22"/>
          <w:szCs w:val="22"/>
        </w:rPr>
      </w:pPr>
    </w:p>
    <w:p w:rsidR="006B4A48" w:rsidRDefault="006B4A48"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 however the values will not be tracked in the work</w:t>
      </w:r>
      <w:r w:rsidR="00547698">
        <w:rPr>
          <w:rFonts w:asciiTheme="minorHAnsi" w:hAnsiTheme="minorHAnsi" w:cstheme="minorHAnsi"/>
          <w:i w:val="0"/>
          <w:color w:val="auto"/>
          <w:sz w:val="22"/>
          <w:szCs w:val="22"/>
        </w:rPr>
        <w:t xml:space="preserve"> </w:t>
      </w:r>
      <w:r w:rsidRPr="000968C6">
        <w:rPr>
          <w:rFonts w:asciiTheme="minorHAnsi" w:hAnsiTheme="minorHAnsi" w:cstheme="minorHAnsi"/>
          <w:i w:val="0"/>
          <w:color w:val="auto"/>
          <w:sz w:val="22"/>
          <w:szCs w:val="22"/>
        </w:rPr>
        <w:t>papers.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240B74" w:rsidRPr="00632374" w:rsidRDefault="00E37F72" w:rsidP="000968C6">
      <w:pPr>
        <w:pStyle w:val="Reminders"/>
        <w:rPr>
          <w:rFonts w:asciiTheme="minorHAnsi" w:hAnsiTheme="minorHAnsi" w:cstheme="minorHAnsi"/>
          <w:b/>
          <w:i w:val="0"/>
          <w:color w:val="auto"/>
          <w:sz w:val="22"/>
          <w:szCs w:val="22"/>
        </w:rPr>
      </w:pPr>
      <w:proofErr w:type="spellStart"/>
      <w:r w:rsidRPr="00E37F72">
        <w:rPr>
          <w:rFonts w:asciiTheme="minorHAnsi" w:hAnsiTheme="minorHAnsi" w:cstheme="minorHAnsi"/>
          <w:b/>
          <w:i w:val="0"/>
          <w:color w:val="auto"/>
          <w:sz w:val="22"/>
          <w:szCs w:val="22"/>
        </w:rPr>
        <w:t>READi</w:t>
      </w:r>
      <w:proofErr w:type="spellEnd"/>
      <w:r w:rsidRPr="00E37F72">
        <w:rPr>
          <w:rFonts w:asciiTheme="minorHAnsi" w:hAnsiTheme="minorHAnsi" w:cstheme="minorHAnsi"/>
          <w:b/>
          <w:i w:val="0"/>
          <w:color w:val="auto"/>
          <w:sz w:val="22"/>
          <w:szCs w:val="22"/>
        </w:rPr>
        <w:t xml:space="preserve"> </w:t>
      </w:r>
      <w:r w:rsidR="00632374">
        <w:rPr>
          <w:rFonts w:asciiTheme="minorHAnsi" w:hAnsiTheme="minorHAnsi" w:cstheme="minorHAnsi"/>
          <w:b/>
          <w:i w:val="0"/>
          <w:color w:val="auto"/>
          <w:sz w:val="22"/>
          <w:szCs w:val="22"/>
        </w:rPr>
        <w:t>Technology Fields</w:t>
      </w: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42758D">
        <w:rPr>
          <w:rFonts w:asciiTheme="minorHAnsi" w:hAnsiTheme="minorHAnsi" w:cstheme="minorHAnsi"/>
          <w:noProof/>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proofErr w:type="spellStart"/>
      <w:r>
        <w:rPr>
          <w:rFonts w:asciiTheme="minorHAnsi" w:hAnsiTheme="minorHAnsi" w:cstheme="minorHAnsi"/>
          <w:sz w:val="22"/>
          <w:szCs w:val="22"/>
        </w:rPr>
        <w:t>READi</w:t>
      </w:r>
      <w:proofErr w:type="spellEnd"/>
      <w:r>
        <w:rPr>
          <w:rFonts w:asciiTheme="minorHAnsi" w:hAnsiTheme="minorHAnsi" w:cstheme="minorHAnsi"/>
          <w:sz w:val="22"/>
          <w:szCs w:val="22"/>
        </w:rPr>
        <w:t xml:space="preserve">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proofErr w:type="spellStart"/>
            <w:r w:rsidRPr="00240B74">
              <w:rPr>
                <w:rFonts w:asciiTheme="minorHAnsi" w:hAnsiTheme="minorHAnsi" w:cstheme="minorHAnsi"/>
                <w:i w:val="0"/>
                <w:color w:val="auto"/>
                <w:sz w:val="20"/>
                <w:szCs w:val="22"/>
              </w:rPr>
              <w:t>READi</w:t>
            </w:r>
            <w:proofErr w:type="spellEnd"/>
            <w:r w:rsidRPr="00240B74">
              <w:rPr>
                <w:rFonts w:asciiTheme="minorHAnsi" w:hAnsiTheme="minorHAnsi" w:cstheme="minorHAnsi"/>
                <w:i w:val="0"/>
                <w:color w:val="auto"/>
                <w:sz w:val="20"/>
                <w:szCs w:val="22"/>
              </w:rPr>
              <w:t xml:space="preserve">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Values included in this </w:t>
            </w:r>
            <w:proofErr w:type="spellStart"/>
            <w:r w:rsidRPr="00240B74">
              <w:rPr>
                <w:rFonts w:asciiTheme="minorHAnsi" w:hAnsiTheme="minorHAnsi" w:cstheme="minorHAnsi"/>
                <w:i w:val="0"/>
                <w:color w:val="auto"/>
                <w:sz w:val="20"/>
                <w:szCs w:val="22"/>
              </w:rPr>
              <w:t>workpaper</w:t>
            </w:r>
            <w:proofErr w:type="spellEnd"/>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w:t>
            </w:r>
            <w:r w:rsidR="008F2DBD">
              <w:rPr>
                <w:rFonts w:asciiTheme="minorHAnsi" w:hAnsiTheme="minorHAnsi" w:cstheme="minorHAnsi"/>
                <w:i w:val="0"/>
                <w:color w:val="auto"/>
                <w:sz w:val="20"/>
                <w:szCs w:val="22"/>
              </w:rPr>
              <w:t>r</w:t>
            </w:r>
            <w:r w:rsidRPr="00240B74">
              <w:rPr>
                <w:rFonts w:asciiTheme="minorHAnsi" w:hAnsiTheme="minorHAnsi" w:cstheme="minorHAnsi"/>
                <w:i w:val="0"/>
                <w:color w:val="auto"/>
                <w:sz w:val="20"/>
                <w:szCs w:val="22"/>
              </w:rPr>
              <w:t xml:space="preserve">e Case </w:t>
            </w:r>
            <w:proofErr w:type="spellStart"/>
            <w:r w:rsidRPr="00240B74">
              <w:rPr>
                <w:rFonts w:asciiTheme="minorHAnsi" w:hAnsiTheme="minorHAnsi" w:cstheme="minorHAnsi"/>
                <w:i w:val="0"/>
                <w:color w:val="auto"/>
                <w:sz w:val="20"/>
                <w:szCs w:val="22"/>
              </w:rPr>
              <w:t>UseCategory</w:t>
            </w:r>
            <w:proofErr w:type="spellEnd"/>
          </w:p>
        </w:tc>
        <w:tc>
          <w:tcPr>
            <w:tcW w:w="6030" w:type="dxa"/>
          </w:tcPr>
          <w:p w:rsidR="00240B74" w:rsidRPr="00240B74" w:rsidRDefault="00ED3946"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HVAC</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UseSubCats</w:t>
            </w:r>
            <w:proofErr w:type="spellEnd"/>
          </w:p>
        </w:tc>
        <w:tc>
          <w:tcPr>
            <w:tcW w:w="6030" w:type="dxa"/>
          </w:tcPr>
          <w:p w:rsidR="00240B74" w:rsidRPr="00240B74" w:rsidRDefault="00F91EB9" w:rsidP="000968C6">
            <w:pPr>
              <w:pStyle w:val="Reminders"/>
              <w:rPr>
                <w:rFonts w:asciiTheme="minorHAnsi" w:hAnsiTheme="minorHAnsi" w:cstheme="minorHAnsi"/>
                <w:i w:val="0"/>
                <w:color w:val="auto"/>
                <w:sz w:val="20"/>
                <w:szCs w:val="22"/>
              </w:rPr>
            </w:pPr>
            <w:proofErr w:type="spellStart"/>
            <w:r>
              <w:rPr>
                <w:rFonts w:asciiTheme="minorHAnsi" w:hAnsiTheme="minorHAnsi" w:cstheme="minorHAnsi"/>
                <w:i w:val="0"/>
                <w:color w:val="auto"/>
                <w:sz w:val="20"/>
                <w:szCs w:val="22"/>
              </w:rPr>
              <w:t>SpaceCool</w:t>
            </w:r>
            <w:proofErr w:type="spellEnd"/>
            <w:r>
              <w:rPr>
                <w:rFonts w:asciiTheme="minorHAnsi" w:hAnsiTheme="minorHAnsi" w:cstheme="minorHAnsi"/>
                <w:i w:val="0"/>
                <w:color w:val="auto"/>
                <w:sz w:val="20"/>
                <w:szCs w:val="22"/>
              </w:rPr>
              <w:t xml:space="preserve">, </w:t>
            </w:r>
            <w:proofErr w:type="spellStart"/>
            <w:r>
              <w:rPr>
                <w:rFonts w:asciiTheme="minorHAnsi" w:hAnsiTheme="minorHAnsi" w:cstheme="minorHAnsi"/>
                <w:i w:val="0"/>
                <w:color w:val="auto"/>
                <w:sz w:val="20"/>
                <w:szCs w:val="22"/>
              </w:rPr>
              <w:t>HtRej</w:t>
            </w:r>
            <w:proofErr w:type="spellEnd"/>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TechGroups</w:t>
            </w:r>
            <w:proofErr w:type="spellEnd"/>
          </w:p>
        </w:tc>
        <w:tc>
          <w:tcPr>
            <w:tcW w:w="6030" w:type="dxa"/>
          </w:tcPr>
          <w:p w:rsidR="00240B74" w:rsidRPr="00240B74" w:rsidRDefault="00F91EB9" w:rsidP="000968C6">
            <w:pPr>
              <w:pStyle w:val="Reminders"/>
              <w:rPr>
                <w:rFonts w:asciiTheme="minorHAnsi" w:hAnsiTheme="minorHAnsi" w:cstheme="minorHAnsi"/>
                <w:i w:val="0"/>
                <w:color w:val="auto"/>
                <w:sz w:val="20"/>
                <w:szCs w:val="22"/>
              </w:rPr>
            </w:pPr>
            <w:proofErr w:type="spellStart"/>
            <w:r>
              <w:rPr>
                <w:rFonts w:asciiTheme="minorHAnsi" w:hAnsiTheme="minorHAnsi" w:cstheme="minorHAnsi"/>
                <w:i w:val="0"/>
                <w:color w:val="auto"/>
                <w:sz w:val="20"/>
                <w:szCs w:val="22"/>
              </w:rPr>
              <w:t>LiquidCirc</w:t>
            </w:r>
            <w:proofErr w:type="spellEnd"/>
            <w:r>
              <w:rPr>
                <w:rFonts w:asciiTheme="minorHAnsi" w:hAnsiTheme="minorHAnsi" w:cstheme="minorHAnsi"/>
                <w:i w:val="0"/>
                <w:color w:val="auto"/>
                <w:sz w:val="20"/>
                <w:szCs w:val="22"/>
              </w:rPr>
              <w:t xml:space="preserve">, </w:t>
            </w:r>
            <w:proofErr w:type="spellStart"/>
            <w:r>
              <w:rPr>
                <w:rFonts w:asciiTheme="minorHAnsi" w:hAnsiTheme="minorHAnsi" w:cstheme="minorHAnsi"/>
                <w:i w:val="0"/>
                <w:color w:val="auto"/>
                <w:sz w:val="20"/>
                <w:szCs w:val="22"/>
              </w:rPr>
              <w:t>HeatReject</w:t>
            </w:r>
            <w:proofErr w:type="spellEnd"/>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TechTypes</w:t>
            </w:r>
            <w:proofErr w:type="spellEnd"/>
          </w:p>
        </w:tc>
        <w:tc>
          <w:tcPr>
            <w:tcW w:w="6030" w:type="dxa"/>
          </w:tcPr>
          <w:p w:rsidR="00240B74" w:rsidRPr="00240B74" w:rsidRDefault="00F91EB9" w:rsidP="000968C6">
            <w:pPr>
              <w:pStyle w:val="Reminders"/>
              <w:rPr>
                <w:rFonts w:asciiTheme="minorHAnsi" w:hAnsiTheme="minorHAnsi" w:cstheme="minorHAnsi"/>
                <w:i w:val="0"/>
                <w:color w:val="auto"/>
                <w:sz w:val="20"/>
                <w:szCs w:val="22"/>
              </w:rPr>
            </w:pPr>
            <w:proofErr w:type="spellStart"/>
            <w:r>
              <w:rPr>
                <w:rFonts w:asciiTheme="minorHAnsi" w:hAnsiTheme="minorHAnsi" w:cstheme="minorHAnsi"/>
                <w:i w:val="0"/>
                <w:color w:val="auto"/>
                <w:sz w:val="20"/>
                <w:szCs w:val="22"/>
              </w:rPr>
              <w:t>FlowTempCtrl</w:t>
            </w:r>
            <w:proofErr w:type="spellEnd"/>
            <w:r>
              <w:rPr>
                <w:rFonts w:asciiTheme="minorHAnsi" w:hAnsiTheme="minorHAnsi" w:cstheme="minorHAnsi"/>
                <w:i w:val="0"/>
                <w:color w:val="auto"/>
                <w:sz w:val="20"/>
                <w:szCs w:val="22"/>
              </w:rPr>
              <w:t xml:space="preserve">, </w:t>
            </w:r>
            <w:proofErr w:type="spellStart"/>
            <w:r>
              <w:rPr>
                <w:rFonts w:asciiTheme="minorHAnsi" w:hAnsiTheme="minorHAnsi" w:cstheme="minorHAnsi"/>
                <w:i w:val="0"/>
                <w:color w:val="auto"/>
                <w:sz w:val="20"/>
                <w:szCs w:val="22"/>
              </w:rPr>
              <w:t>TwrFanCtrl</w:t>
            </w:r>
            <w:proofErr w:type="spellEnd"/>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TechGroups</w:t>
            </w:r>
            <w:proofErr w:type="spellEnd"/>
          </w:p>
        </w:tc>
        <w:tc>
          <w:tcPr>
            <w:tcW w:w="6030" w:type="dxa"/>
          </w:tcPr>
          <w:p w:rsidR="00240B74" w:rsidRPr="00240B74" w:rsidRDefault="00786924" w:rsidP="000968C6">
            <w:pPr>
              <w:pStyle w:val="Reminders"/>
              <w:rPr>
                <w:rFonts w:asciiTheme="minorHAnsi" w:hAnsiTheme="minorHAnsi" w:cstheme="minorHAnsi"/>
                <w:i w:val="0"/>
                <w:color w:val="auto"/>
                <w:sz w:val="20"/>
                <w:szCs w:val="22"/>
              </w:rPr>
            </w:pPr>
            <w:proofErr w:type="spellStart"/>
            <w:r>
              <w:rPr>
                <w:rFonts w:asciiTheme="minorHAnsi" w:hAnsiTheme="minorHAnsi" w:cstheme="minorHAnsi"/>
                <w:i w:val="0"/>
                <w:color w:val="auto"/>
                <w:sz w:val="20"/>
                <w:szCs w:val="22"/>
              </w:rPr>
              <w:t>LiquidCirc</w:t>
            </w:r>
            <w:proofErr w:type="spellEnd"/>
            <w:r>
              <w:rPr>
                <w:rFonts w:asciiTheme="minorHAnsi" w:hAnsiTheme="minorHAnsi" w:cstheme="minorHAnsi"/>
                <w:i w:val="0"/>
                <w:color w:val="auto"/>
                <w:sz w:val="20"/>
                <w:szCs w:val="22"/>
              </w:rPr>
              <w:t xml:space="preserve">, </w:t>
            </w:r>
            <w:proofErr w:type="spellStart"/>
            <w:r>
              <w:rPr>
                <w:rFonts w:asciiTheme="minorHAnsi" w:hAnsiTheme="minorHAnsi" w:cstheme="minorHAnsi"/>
                <w:i w:val="0"/>
                <w:color w:val="auto"/>
                <w:sz w:val="20"/>
                <w:szCs w:val="22"/>
              </w:rPr>
              <w:t>HeatReject</w:t>
            </w:r>
            <w:proofErr w:type="spellEnd"/>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TechTypes</w:t>
            </w:r>
            <w:proofErr w:type="spellEnd"/>
          </w:p>
        </w:tc>
        <w:tc>
          <w:tcPr>
            <w:tcW w:w="6030" w:type="dxa"/>
          </w:tcPr>
          <w:p w:rsidR="00240B74" w:rsidRPr="00240B74" w:rsidRDefault="00786924" w:rsidP="000968C6">
            <w:pPr>
              <w:pStyle w:val="Reminders"/>
              <w:rPr>
                <w:rFonts w:asciiTheme="minorHAnsi" w:hAnsiTheme="minorHAnsi" w:cstheme="minorHAnsi"/>
                <w:i w:val="0"/>
                <w:color w:val="auto"/>
                <w:sz w:val="20"/>
                <w:szCs w:val="22"/>
              </w:rPr>
            </w:pPr>
            <w:proofErr w:type="spellStart"/>
            <w:r>
              <w:rPr>
                <w:rFonts w:asciiTheme="minorHAnsi" w:hAnsiTheme="minorHAnsi" w:cstheme="minorHAnsi"/>
                <w:i w:val="0"/>
                <w:color w:val="auto"/>
                <w:sz w:val="20"/>
                <w:szCs w:val="22"/>
              </w:rPr>
              <w:t>FlowTempCtrl</w:t>
            </w:r>
            <w:proofErr w:type="spellEnd"/>
            <w:r>
              <w:rPr>
                <w:rFonts w:asciiTheme="minorHAnsi" w:hAnsiTheme="minorHAnsi" w:cstheme="minorHAnsi"/>
                <w:i w:val="0"/>
                <w:color w:val="auto"/>
                <w:sz w:val="20"/>
                <w:szCs w:val="22"/>
              </w:rPr>
              <w:t xml:space="preserve">, </w:t>
            </w:r>
            <w:proofErr w:type="spellStart"/>
            <w:r>
              <w:rPr>
                <w:rFonts w:asciiTheme="minorHAnsi" w:hAnsiTheme="minorHAnsi" w:cstheme="minorHAnsi"/>
                <w:i w:val="0"/>
                <w:color w:val="auto"/>
                <w:sz w:val="20"/>
                <w:szCs w:val="22"/>
              </w:rPr>
              <w:t>TwrFanCtrl</w:t>
            </w:r>
            <w:proofErr w:type="spellEnd"/>
          </w:p>
        </w:tc>
      </w:tr>
    </w:tbl>
    <w:p w:rsidR="00240B74" w:rsidRPr="00240B74" w:rsidRDefault="00240B74" w:rsidP="000968C6">
      <w:pPr>
        <w:pStyle w:val="Reminders"/>
        <w:rPr>
          <w:rFonts w:asciiTheme="minorHAnsi" w:hAnsiTheme="minorHAnsi" w:cstheme="minorHAnsi"/>
          <w:i w:val="0"/>
          <w:color w:val="auto"/>
          <w:sz w:val="22"/>
          <w:szCs w:val="22"/>
        </w:rPr>
      </w:pPr>
    </w:p>
    <w:p w:rsidR="00E16609" w:rsidRPr="00F06CCF" w:rsidRDefault="00F06CCF" w:rsidP="00F06CCF">
      <w:pPr>
        <w:pStyle w:val="Heading3"/>
      </w:pPr>
      <w:r>
        <w:t>1.4.2</w:t>
      </w:r>
      <w:r w:rsidR="00824F1C" w:rsidRPr="00F06CCF">
        <w:t xml:space="preserve"> </w:t>
      </w:r>
      <w:r w:rsidR="00E16609" w:rsidRPr="00F06CCF">
        <w:t>Code</w:t>
      </w:r>
      <w:r w:rsidR="00B26778">
        <w:t xml:space="preserve">s and Standards </w:t>
      </w:r>
      <w:r w:rsidR="00E16609" w:rsidRPr="00F06CCF">
        <w:t xml:space="preserve">Analysis </w:t>
      </w:r>
      <w:bookmarkEnd w:id="10"/>
    </w:p>
    <w:p w:rsidR="00404ED6" w:rsidRDefault="00EF3F39" w:rsidP="00EF3F39">
      <w:pPr>
        <w:rPr>
          <w:rFonts w:asciiTheme="minorHAnsi" w:hAnsiTheme="minorHAnsi" w:cstheme="minorHAnsi"/>
          <w:sz w:val="22"/>
        </w:rPr>
      </w:pPr>
      <w:r w:rsidRPr="0033544A">
        <w:rPr>
          <w:rFonts w:asciiTheme="minorHAnsi" w:hAnsiTheme="minorHAnsi" w:cstheme="minorHAnsi"/>
          <w:sz w:val="22"/>
        </w:rPr>
        <w:t xml:space="preserve">Current requirements for </w:t>
      </w:r>
      <w:r w:rsidR="00404ED6">
        <w:rPr>
          <w:rFonts w:asciiTheme="minorHAnsi" w:hAnsiTheme="minorHAnsi" w:cstheme="minorHAnsi"/>
          <w:sz w:val="22"/>
        </w:rPr>
        <w:t>heat rejection</w:t>
      </w:r>
      <w:r w:rsidRPr="0033544A">
        <w:rPr>
          <w:rFonts w:asciiTheme="minorHAnsi" w:hAnsiTheme="minorHAnsi" w:cstheme="minorHAnsi"/>
          <w:sz w:val="22"/>
        </w:rPr>
        <w:t xml:space="preserve"> fan</w:t>
      </w:r>
      <w:r w:rsidR="00404ED6">
        <w:rPr>
          <w:rFonts w:asciiTheme="minorHAnsi" w:hAnsiTheme="minorHAnsi" w:cstheme="minorHAnsi"/>
          <w:sz w:val="22"/>
        </w:rPr>
        <w:t xml:space="preserve"> speed controls</w:t>
      </w:r>
      <w:r w:rsidRPr="0033544A">
        <w:rPr>
          <w:rFonts w:asciiTheme="minorHAnsi" w:hAnsiTheme="minorHAnsi" w:cstheme="minorHAnsi"/>
          <w:sz w:val="22"/>
        </w:rPr>
        <w:t xml:space="preserve"> in non-residential applications are contained in Title 24 20</w:t>
      </w:r>
      <w:r w:rsidR="00404ED6">
        <w:rPr>
          <w:rFonts w:asciiTheme="minorHAnsi" w:hAnsiTheme="minorHAnsi" w:cstheme="minorHAnsi"/>
          <w:sz w:val="22"/>
        </w:rPr>
        <w:t>13</w:t>
      </w:r>
      <w:r w:rsidRPr="0033544A">
        <w:rPr>
          <w:rFonts w:asciiTheme="minorHAnsi" w:hAnsiTheme="minorHAnsi" w:cstheme="minorHAnsi"/>
          <w:sz w:val="22"/>
        </w:rPr>
        <w:t xml:space="preserve"> [</w:t>
      </w:r>
      <w:r w:rsidR="00E0727A">
        <w:rPr>
          <w:rFonts w:asciiTheme="minorHAnsi" w:hAnsiTheme="minorHAnsi" w:cstheme="minorHAnsi"/>
          <w:sz w:val="22"/>
        </w:rPr>
        <w:t>H</w:t>
      </w:r>
      <w:r w:rsidRPr="0033544A">
        <w:rPr>
          <w:rFonts w:asciiTheme="minorHAnsi" w:hAnsiTheme="minorHAnsi" w:cstheme="minorHAnsi"/>
          <w:sz w:val="22"/>
        </w:rPr>
        <w:t xml:space="preserve">], </w:t>
      </w:r>
      <w:r>
        <w:rPr>
          <w:rFonts w:asciiTheme="minorHAnsi" w:hAnsiTheme="minorHAnsi" w:cstheme="minorHAnsi"/>
          <w:sz w:val="22"/>
        </w:rPr>
        <w:t xml:space="preserve">Section </w:t>
      </w:r>
      <w:r w:rsidR="00404ED6">
        <w:rPr>
          <w:rFonts w:asciiTheme="minorHAnsi" w:hAnsiTheme="minorHAnsi" w:cstheme="minorHAnsi"/>
          <w:sz w:val="22"/>
        </w:rPr>
        <w:t>140.4(h)</w:t>
      </w:r>
      <w:r>
        <w:rPr>
          <w:rFonts w:asciiTheme="minorHAnsi" w:hAnsiTheme="minorHAnsi" w:cstheme="minorHAnsi"/>
          <w:sz w:val="22"/>
        </w:rPr>
        <w:t>, page</w:t>
      </w:r>
      <w:r w:rsidR="00404ED6">
        <w:rPr>
          <w:rFonts w:asciiTheme="minorHAnsi" w:hAnsiTheme="minorHAnsi" w:cstheme="minorHAnsi"/>
          <w:sz w:val="22"/>
        </w:rPr>
        <w:t xml:space="preserve"> 175</w:t>
      </w:r>
      <w:r>
        <w:rPr>
          <w:rFonts w:asciiTheme="minorHAnsi" w:hAnsiTheme="minorHAnsi" w:cstheme="minorHAnsi"/>
          <w:sz w:val="22"/>
        </w:rPr>
        <w:t xml:space="preserve">. </w:t>
      </w:r>
      <w:r w:rsidR="00404ED6">
        <w:rPr>
          <w:rFonts w:asciiTheme="minorHAnsi" w:hAnsiTheme="minorHAnsi" w:cstheme="minorHAnsi"/>
          <w:sz w:val="22"/>
        </w:rPr>
        <w:t xml:space="preserve">For cooling tower fans 7.5 </w:t>
      </w:r>
      <w:proofErr w:type="spellStart"/>
      <w:r w:rsidR="00404ED6">
        <w:rPr>
          <w:rFonts w:asciiTheme="minorHAnsi" w:hAnsiTheme="minorHAnsi" w:cstheme="minorHAnsi"/>
          <w:sz w:val="22"/>
        </w:rPr>
        <w:t>hp</w:t>
      </w:r>
      <w:proofErr w:type="spellEnd"/>
      <w:r w:rsidR="00404ED6">
        <w:rPr>
          <w:rFonts w:asciiTheme="minorHAnsi" w:hAnsiTheme="minorHAnsi" w:cstheme="minorHAnsi"/>
          <w:sz w:val="22"/>
        </w:rPr>
        <w:t xml:space="preserve"> or greater, two-speed controls are required that reduce the fan speed to at least 2/3 of full speed. </w:t>
      </w:r>
    </w:p>
    <w:p w:rsidR="00404ED6" w:rsidRDefault="00404ED6" w:rsidP="00EF3F39">
      <w:pPr>
        <w:rPr>
          <w:rFonts w:asciiTheme="minorHAnsi" w:hAnsiTheme="minorHAnsi" w:cstheme="minorHAnsi"/>
          <w:sz w:val="22"/>
        </w:rPr>
      </w:pPr>
    </w:p>
    <w:p w:rsidR="009132A9" w:rsidRDefault="00EF3F39" w:rsidP="00EF3F39">
      <w:pPr>
        <w:rPr>
          <w:rFonts w:asciiTheme="minorHAnsi" w:hAnsiTheme="minorHAnsi" w:cstheme="minorHAnsi"/>
          <w:sz w:val="22"/>
        </w:rPr>
      </w:pPr>
      <w:r w:rsidRPr="0033544A">
        <w:rPr>
          <w:rFonts w:asciiTheme="minorHAnsi" w:hAnsiTheme="minorHAnsi" w:cstheme="minorHAnsi"/>
          <w:sz w:val="22"/>
        </w:rPr>
        <w:t>Current requirements for variable flow hydronic loops in non-residential applications are contained in Title 24 20</w:t>
      </w:r>
      <w:r w:rsidR="00404ED6">
        <w:rPr>
          <w:rFonts w:asciiTheme="minorHAnsi" w:hAnsiTheme="minorHAnsi" w:cstheme="minorHAnsi"/>
          <w:sz w:val="22"/>
        </w:rPr>
        <w:t>13</w:t>
      </w:r>
      <w:r w:rsidRPr="0033544A">
        <w:rPr>
          <w:rFonts w:asciiTheme="minorHAnsi" w:hAnsiTheme="minorHAnsi" w:cstheme="minorHAnsi"/>
          <w:sz w:val="22"/>
        </w:rPr>
        <w:t xml:space="preserve">, Section </w:t>
      </w:r>
      <w:r w:rsidR="00404ED6">
        <w:rPr>
          <w:rFonts w:asciiTheme="minorHAnsi" w:hAnsiTheme="minorHAnsi" w:cstheme="minorHAnsi"/>
          <w:sz w:val="22"/>
        </w:rPr>
        <w:t>140.4(k)</w:t>
      </w:r>
      <w:r w:rsidRPr="0033544A">
        <w:rPr>
          <w:rFonts w:asciiTheme="minorHAnsi" w:hAnsiTheme="minorHAnsi" w:cstheme="minorHAnsi"/>
          <w:sz w:val="22"/>
        </w:rPr>
        <w:t xml:space="preserve">, pages </w:t>
      </w:r>
      <w:r w:rsidR="00404ED6">
        <w:rPr>
          <w:rFonts w:asciiTheme="minorHAnsi" w:hAnsiTheme="minorHAnsi" w:cstheme="minorHAnsi"/>
          <w:sz w:val="22"/>
        </w:rPr>
        <w:t>176-177</w:t>
      </w:r>
      <w:r w:rsidRPr="0033544A">
        <w:rPr>
          <w:rFonts w:asciiTheme="minorHAnsi" w:hAnsiTheme="minorHAnsi" w:cstheme="minorHAnsi"/>
          <w:sz w:val="22"/>
        </w:rPr>
        <w:t xml:space="preserve">. For </w:t>
      </w:r>
      <w:r w:rsidR="00404ED6">
        <w:rPr>
          <w:rFonts w:asciiTheme="minorHAnsi" w:hAnsiTheme="minorHAnsi" w:cstheme="minorHAnsi"/>
          <w:sz w:val="22"/>
        </w:rPr>
        <w:t xml:space="preserve">chilled water pumps 5 </w:t>
      </w:r>
      <w:proofErr w:type="spellStart"/>
      <w:r w:rsidR="00404ED6">
        <w:rPr>
          <w:rFonts w:asciiTheme="minorHAnsi" w:hAnsiTheme="minorHAnsi" w:cstheme="minorHAnsi"/>
          <w:sz w:val="22"/>
        </w:rPr>
        <w:t>hp</w:t>
      </w:r>
      <w:proofErr w:type="spellEnd"/>
      <w:r w:rsidR="00404ED6">
        <w:rPr>
          <w:rFonts w:asciiTheme="minorHAnsi" w:hAnsiTheme="minorHAnsi" w:cstheme="minorHAnsi"/>
          <w:sz w:val="22"/>
        </w:rPr>
        <w:t xml:space="preserve"> or greater</w:t>
      </w:r>
      <w:r w:rsidRPr="0033544A">
        <w:rPr>
          <w:rFonts w:asciiTheme="minorHAnsi" w:hAnsiTheme="minorHAnsi" w:cstheme="minorHAnsi"/>
          <w:sz w:val="22"/>
        </w:rPr>
        <w:t>, Title 24 requires variable speed drives on hydronic loops with variable flow capability.</w:t>
      </w:r>
      <w:r w:rsidR="009132A9">
        <w:rPr>
          <w:rFonts w:asciiTheme="minorHAnsi" w:hAnsiTheme="minorHAnsi" w:cstheme="minorHAnsi"/>
          <w:sz w:val="22"/>
        </w:rPr>
        <w:t xml:space="preserve"> Condenser water systems serving only water-cooled chillers are exempt from the requirements in this section.</w:t>
      </w:r>
    </w:p>
    <w:p w:rsidR="009132A9" w:rsidRDefault="009132A9" w:rsidP="00EF3F39">
      <w:pPr>
        <w:rPr>
          <w:rFonts w:asciiTheme="minorHAnsi" w:hAnsiTheme="minorHAnsi" w:cstheme="minorHAnsi"/>
          <w:sz w:val="22"/>
        </w:rPr>
      </w:pPr>
    </w:p>
    <w:p w:rsidR="00EF3F39" w:rsidRPr="0033544A" w:rsidRDefault="009132A9" w:rsidP="00EF3F39">
      <w:pPr>
        <w:rPr>
          <w:rFonts w:asciiTheme="minorHAnsi" w:hAnsiTheme="minorHAnsi" w:cstheme="minorHAnsi"/>
          <w:sz w:val="22"/>
        </w:rPr>
      </w:pPr>
      <w:r>
        <w:rPr>
          <w:rFonts w:asciiTheme="minorHAnsi" w:hAnsiTheme="minorHAnsi" w:cstheme="minorHAnsi"/>
          <w:sz w:val="22"/>
        </w:rPr>
        <w:t>The requirements for both the cooling tower fan speed control and the hydronic loop flow controls</w:t>
      </w:r>
      <w:r w:rsidR="00EF3F39" w:rsidRPr="0033544A">
        <w:rPr>
          <w:rFonts w:asciiTheme="minorHAnsi" w:hAnsiTheme="minorHAnsi" w:cstheme="minorHAnsi"/>
          <w:sz w:val="22"/>
        </w:rPr>
        <w:t xml:space="preserve"> </w:t>
      </w:r>
      <w:r>
        <w:rPr>
          <w:rFonts w:asciiTheme="minorHAnsi" w:hAnsiTheme="minorHAnsi" w:cstheme="minorHAnsi"/>
          <w:sz w:val="22"/>
        </w:rPr>
        <w:t>are</w:t>
      </w:r>
      <w:r w:rsidR="00EF3F39" w:rsidRPr="0033544A">
        <w:rPr>
          <w:rFonts w:asciiTheme="minorHAnsi" w:hAnsiTheme="minorHAnsi" w:cstheme="minorHAnsi"/>
          <w:sz w:val="22"/>
        </w:rPr>
        <w:t xml:space="preserve"> only for new systems and do not apply to this work paper which deals with retrofit add-on measures. </w:t>
      </w:r>
    </w:p>
    <w:p w:rsidR="00B07EE5" w:rsidRPr="00697868" w:rsidRDefault="00B07EE5" w:rsidP="00B07EE5">
      <w:pPr>
        <w:rPr>
          <w:rFonts w:asciiTheme="minorHAnsi" w:hAnsiTheme="minorHAnsi" w:cstheme="minorHAnsi"/>
          <w:sz w:val="22"/>
          <w:szCs w:val="22"/>
        </w:rPr>
      </w:pPr>
    </w:p>
    <w:p w:rsidR="00B07EE5" w:rsidRPr="00697868" w:rsidRDefault="00B07EE5" w:rsidP="00B07EE5">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lastRenderedPageBreak/>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42758D">
        <w:rPr>
          <w:rFonts w:asciiTheme="minorHAnsi" w:hAnsiTheme="minorHAnsi" w:cstheme="minorHAnsi"/>
          <w:noProof/>
          <w:sz w:val="22"/>
          <w:szCs w:val="22"/>
        </w:rPr>
        <w:t>6</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881A42" w:rsidRPr="00697868"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rsidR="00881A42" w:rsidRPr="00697868" w:rsidRDefault="00CB0100" w:rsidP="00283DE8">
            <w:pPr>
              <w:jc w:val="center"/>
              <w:rPr>
                <w:rFonts w:asciiTheme="minorHAnsi" w:hAnsiTheme="minorHAnsi" w:cstheme="minorHAnsi"/>
                <w:sz w:val="20"/>
                <w:szCs w:val="20"/>
              </w:rPr>
            </w:pPr>
            <w:r w:rsidRPr="00697868">
              <w:rPr>
                <w:rFonts w:asciiTheme="minorHAnsi" w:hAnsiTheme="minorHAnsi" w:cstheme="minorHAnsi"/>
                <w:sz w:val="20"/>
                <w:szCs w:val="20"/>
              </w:rPr>
              <w:t xml:space="preserve">Applicable </w:t>
            </w:r>
            <w:r w:rsidR="00881A42" w:rsidRPr="00697868">
              <w:rPr>
                <w:rFonts w:asciiTheme="minorHAnsi" w:hAnsiTheme="minorHAnsi" w:cstheme="minorHAnsi"/>
                <w:sz w:val="20"/>
                <w:szCs w:val="20"/>
              </w:rPr>
              <w:t>Code Reference</w:t>
            </w:r>
          </w:p>
        </w:tc>
        <w:tc>
          <w:tcPr>
            <w:tcW w:w="1821"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p>
        </w:tc>
      </w:tr>
      <w:tr w:rsidR="00EF3F39" w:rsidRPr="00697868"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EF3F39" w:rsidRPr="00EF6309" w:rsidRDefault="00EF3F39" w:rsidP="00EF3F39">
            <w:pPr>
              <w:jc w:val="center"/>
              <w:rPr>
                <w:rFonts w:asciiTheme="minorHAnsi" w:hAnsiTheme="minorHAnsi" w:cstheme="minorHAnsi"/>
                <w:sz w:val="20"/>
                <w:szCs w:val="20"/>
              </w:rPr>
            </w:pPr>
            <w:r w:rsidRPr="00EF6309">
              <w:rPr>
                <w:rFonts w:asciiTheme="minorHAnsi" w:hAnsiTheme="minorHAnsi" w:cstheme="minorHAnsi"/>
                <w:sz w:val="20"/>
                <w:szCs w:val="20"/>
              </w:rPr>
              <w:t>Title 24 (20</w:t>
            </w:r>
            <w:r w:rsidR="00404ED6">
              <w:rPr>
                <w:rFonts w:asciiTheme="minorHAnsi" w:hAnsiTheme="minorHAnsi" w:cstheme="minorHAnsi"/>
                <w:sz w:val="20"/>
                <w:szCs w:val="20"/>
              </w:rPr>
              <w:t>13</w:t>
            </w:r>
            <w:r w:rsidRPr="00EF6309">
              <w:rPr>
                <w:rFonts w:asciiTheme="minorHAnsi" w:hAnsiTheme="minorHAnsi" w:cstheme="minorHAnsi"/>
                <w:sz w:val="20"/>
                <w:szCs w:val="20"/>
              </w:rPr>
              <w:t>)</w:t>
            </w:r>
          </w:p>
        </w:tc>
        <w:tc>
          <w:tcPr>
            <w:tcW w:w="4352" w:type="dxa"/>
            <w:vAlign w:val="center"/>
          </w:tcPr>
          <w:p w:rsidR="00404ED6" w:rsidRDefault="00404ED6" w:rsidP="00404ED6">
            <w:pPr>
              <w:rPr>
                <w:rFonts w:asciiTheme="minorHAnsi" w:hAnsiTheme="minorHAnsi" w:cstheme="minorHAnsi"/>
                <w:sz w:val="20"/>
                <w:szCs w:val="20"/>
              </w:rPr>
            </w:pPr>
            <w:r>
              <w:rPr>
                <w:rFonts w:asciiTheme="minorHAnsi" w:hAnsiTheme="minorHAnsi" w:cstheme="minorHAnsi"/>
                <w:sz w:val="20"/>
                <w:szCs w:val="20"/>
              </w:rPr>
              <w:t xml:space="preserve">2013 Building Energy Efficiency Standards for Residential and Nonresidential Buildings, </w:t>
            </w:r>
          </w:p>
          <w:p w:rsidR="00404ED6" w:rsidRDefault="00404ED6" w:rsidP="00404ED6">
            <w:pPr>
              <w:rPr>
                <w:rFonts w:asciiTheme="minorHAnsi" w:hAnsiTheme="minorHAnsi" w:cstheme="minorHAnsi"/>
                <w:sz w:val="20"/>
                <w:szCs w:val="20"/>
              </w:rPr>
            </w:pPr>
            <w:r>
              <w:rPr>
                <w:rFonts w:asciiTheme="minorHAnsi" w:hAnsiTheme="minorHAnsi" w:cstheme="minorHAnsi"/>
                <w:sz w:val="20"/>
                <w:szCs w:val="20"/>
              </w:rPr>
              <w:t>Section 140.4(h), pg. 175</w:t>
            </w:r>
          </w:p>
          <w:p w:rsidR="00404ED6" w:rsidRDefault="00404ED6" w:rsidP="00404ED6">
            <w:pPr>
              <w:rPr>
                <w:rFonts w:asciiTheme="minorHAnsi" w:hAnsiTheme="minorHAnsi" w:cstheme="minorHAnsi"/>
                <w:sz w:val="20"/>
                <w:szCs w:val="20"/>
              </w:rPr>
            </w:pPr>
            <w:r>
              <w:rPr>
                <w:rFonts w:asciiTheme="minorHAnsi" w:hAnsiTheme="minorHAnsi" w:cstheme="minorHAnsi"/>
                <w:sz w:val="20"/>
                <w:szCs w:val="20"/>
              </w:rPr>
              <w:t>Section 140.4(k), pg. 176-177</w:t>
            </w:r>
          </w:p>
          <w:p w:rsidR="00EF3F39" w:rsidRPr="00EF6309" w:rsidRDefault="00EF3F39" w:rsidP="00404ED6">
            <w:pPr>
              <w:jc w:val="center"/>
              <w:rPr>
                <w:rFonts w:asciiTheme="minorHAnsi" w:hAnsiTheme="minorHAnsi" w:cstheme="minorHAnsi"/>
                <w:sz w:val="20"/>
                <w:szCs w:val="20"/>
              </w:rPr>
            </w:pPr>
          </w:p>
        </w:tc>
        <w:tc>
          <w:tcPr>
            <w:tcW w:w="1821" w:type="dxa"/>
            <w:vAlign w:val="center"/>
          </w:tcPr>
          <w:p w:rsidR="00EF3F39" w:rsidRPr="00EF6309" w:rsidRDefault="00404ED6" w:rsidP="00EF3F39">
            <w:pPr>
              <w:jc w:val="center"/>
              <w:rPr>
                <w:rFonts w:asciiTheme="minorHAnsi" w:hAnsiTheme="minorHAnsi" w:cstheme="minorHAnsi"/>
                <w:sz w:val="20"/>
                <w:szCs w:val="20"/>
              </w:rPr>
            </w:pPr>
            <w:r>
              <w:rPr>
                <w:rFonts w:asciiTheme="minorHAnsi" w:hAnsiTheme="minorHAnsi" w:cstheme="minorHAnsi"/>
                <w:sz w:val="20"/>
                <w:szCs w:val="20"/>
              </w:rPr>
              <w:t>Jul. 1, 2014</w:t>
            </w:r>
          </w:p>
        </w:tc>
      </w:tr>
    </w:tbl>
    <w:p w:rsidR="00B07EE5" w:rsidRPr="00697868" w:rsidRDefault="00B07EE5" w:rsidP="00E16609">
      <w:pPr>
        <w:pStyle w:val="Reminders"/>
        <w:rPr>
          <w:rFonts w:asciiTheme="minorHAnsi" w:hAnsiTheme="minorHAnsi" w:cstheme="minorHAnsi"/>
          <w:sz w:val="22"/>
          <w:szCs w:val="22"/>
        </w:rPr>
      </w:pPr>
    </w:p>
    <w:p w:rsidR="00B0509A" w:rsidRPr="00B0509A" w:rsidRDefault="00AB21F5" w:rsidP="00B0509A">
      <w:pPr>
        <w:pStyle w:val="Heading3"/>
        <w:rPr>
          <w:rFonts w:cstheme="minorHAnsi"/>
          <w:b w:val="0"/>
          <w:bCs w:val="0"/>
          <w:i/>
          <w:color w:val="FF0000"/>
          <w:sz w:val="22"/>
          <w:szCs w:val="22"/>
        </w:rPr>
      </w:pPr>
      <w:bookmarkStart w:id="13" w:name="_Toc214003088"/>
      <w:r w:rsidRPr="00AB21F5">
        <w:t>1.4.3 Non-DEER Study Review</w:t>
      </w:r>
    </w:p>
    <w:p w:rsidR="00E16609" w:rsidRPr="00F06CCF" w:rsidRDefault="00824F1C" w:rsidP="00F06CCF">
      <w:pPr>
        <w:pStyle w:val="Heading3"/>
      </w:pPr>
      <w:proofErr w:type="gramStart"/>
      <w:r w:rsidRPr="00F06CCF">
        <w:t>1.4</w:t>
      </w:r>
      <w:r w:rsidR="00F06CCF">
        <w:t>.</w:t>
      </w:r>
      <w:r w:rsidR="00AB21F5">
        <w:t>4</w:t>
      </w:r>
      <w:r w:rsidRPr="00F06CCF">
        <w:t xml:space="preserve">  </w:t>
      </w:r>
      <w:r w:rsidR="00E16609" w:rsidRPr="00F06CCF">
        <w:t>Measure</w:t>
      </w:r>
      <w:proofErr w:type="gramEnd"/>
      <w:r w:rsidR="00F06CCF">
        <w:t xml:space="preserve"> and Base Case</w:t>
      </w:r>
      <w:r w:rsidR="00E16609" w:rsidRPr="00F06CCF">
        <w:t xml:space="preserve"> Effective Useful Life</w:t>
      </w:r>
      <w:bookmarkEnd w:id="13"/>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2015</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extension</w:t>
      </w:r>
      <w:r w:rsidRPr="00697868">
        <w:rPr>
          <w:rFonts w:asciiTheme="minorHAnsi" w:hAnsiTheme="minorHAnsi" w:cstheme="minorHAnsi"/>
          <w:sz w:val="22"/>
          <w:szCs w:val="22"/>
        </w:rPr>
        <w:t xml:space="preserve"> on </w:t>
      </w:r>
      <w:hyperlink r:id="rId11"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The DEER documentation “Summary of EUL-RUL Analysis for the April 2008 Update to DEER”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697868" w:rsidRDefault="00056947" w:rsidP="000F130A">
      <w:pPr>
        <w:rPr>
          <w:rFonts w:asciiTheme="minorHAnsi" w:hAnsiTheme="minorHAnsi" w:cstheme="minorHAnsi"/>
          <w:sz w:val="22"/>
          <w:szCs w:val="22"/>
        </w:rPr>
      </w:pPr>
    </w:p>
    <w:p w:rsidR="005B28C1" w:rsidRPr="00697868" w:rsidRDefault="005B28C1" w:rsidP="000F130A">
      <w:pPr>
        <w:rPr>
          <w:rFonts w:asciiTheme="minorHAnsi" w:hAnsiTheme="minorHAnsi" w:cstheme="minorHAnsi"/>
          <w:sz w:val="22"/>
          <w:szCs w:val="22"/>
        </w:rPr>
      </w:pPr>
      <w:r w:rsidRPr="00697868">
        <w:rPr>
          <w:rFonts w:asciiTheme="minorHAnsi" w:hAnsiTheme="minorHAnsi" w:cstheme="minorHAnsi"/>
          <w:sz w:val="22"/>
          <w:szCs w:val="22"/>
        </w:rPr>
        <w:t>To obtain the EUL value the 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EUL_Summary_10-1-08.xls</w:t>
      </w:r>
      <w:r w:rsidR="00E07752" w:rsidRPr="00697868">
        <w:rPr>
          <w:rFonts w:asciiTheme="minorHAnsi" w:hAnsiTheme="minorHAnsi" w:cstheme="minorHAnsi"/>
          <w:sz w:val="22"/>
          <w:szCs w:val="22"/>
        </w:rPr>
        <w:t xml:space="preserve"> [213]</w:t>
      </w:r>
      <w:r w:rsidR="00056947" w:rsidRPr="00697868">
        <w:rPr>
          <w:rFonts w:asciiTheme="minorHAnsi" w:hAnsiTheme="minorHAnsi" w:cstheme="minorHAnsi"/>
          <w:sz w:val="22"/>
          <w:szCs w:val="22"/>
        </w:rPr>
        <w:t>, was consulted.</w:t>
      </w:r>
      <w:r w:rsidRPr="00697868">
        <w:rPr>
          <w:rFonts w:asciiTheme="minorHAnsi" w:hAnsiTheme="minorHAnsi" w:cstheme="minorHAnsi"/>
          <w:sz w:val="22"/>
          <w:szCs w:val="22"/>
        </w:rPr>
        <w:t xml:space="preserv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_Ref296591307 \h </w:instrText>
      </w:r>
      <w:r w:rsidR="00BD3931" w:rsidRPr="00697868">
        <w:rPr>
          <w:rFonts w:asciiTheme="minorHAnsi" w:hAnsiTheme="minorHAnsi" w:cstheme="minorHAnsi"/>
          <w:sz w:val="22"/>
          <w:szCs w:val="22"/>
        </w:rPr>
        <w:instrText xml:space="preserve">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separate"/>
      </w:r>
      <w:r w:rsidR="0042758D" w:rsidRPr="00697868">
        <w:rPr>
          <w:rFonts w:asciiTheme="minorHAnsi" w:hAnsiTheme="minorHAnsi" w:cstheme="minorHAnsi"/>
          <w:sz w:val="22"/>
          <w:szCs w:val="22"/>
        </w:rPr>
        <w:t xml:space="preserve">Table </w:t>
      </w:r>
      <w:r w:rsidR="0042758D">
        <w:rPr>
          <w:rFonts w:asciiTheme="minorHAnsi" w:hAnsiTheme="minorHAnsi" w:cstheme="minorHAnsi"/>
          <w:noProof/>
          <w:sz w:val="22"/>
          <w:szCs w:val="22"/>
        </w:rPr>
        <w:t>7</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below identifies the value/methodology used for the measures in this work paper.</w:t>
      </w:r>
    </w:p>
    <w:p w:rsidR="00BD3931" w:rsidRPr="00697868" w:rsidRDefault="00BD3931" w:rsidP="000F130A">
      <w:pPr>
        <w:rPr>
          <w:rFonts w:asciiTheme="minorHAnsi" w:hAnsiTheme="minorHAnsi" w:cstheme="minorHAnsi"/>
          <w:sz w:val="22"/>
          <w:szCs w:val="22"/>
        </w:rPr>
      </w:pPr>
    </w:p>
    <w:p w:rsidR="005B28C1" w:rsidRPr="00697868" w:rsidRDefault="005B28C1" w:rsidP="005B28C1">
      <w:pPr>
        <w:pStyle w:val="Caption"/>
        <w:jc w:val="center"/>
        <w:rPr>
          <w:rFonts w:asciiTheme="minorHAnsi" w:hAnsiTheme="minorHAnsi" w:cstheme="minorHAnsi"/>
          <w:sz w:val="22"/>
          <w:szCs w:val="22"/>
        </w:rPr>
      </w:pPr>
      <w:bookmarkStart w:id="14" w:name="_Ref29659130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42758D">
        <w:rPr>
          <w:rFonts w:asciiTheme="minorHAnsi" w:hAnsiTheme="minorHAnsi" w:cstheme="minorHAnsi"/>
          <w:noProof/>
          <w:sz w:val="22"/>
          <w:szCs w:val="22"/>
        </w:rPr>
        <w:t>7</w:t>
      </w:r>
      <w:r w:rsidRPr="00697868">
        <w:rPr>
          <w:rFonts w:asciiTheme="minorHAnsi" w:hAnsiTheme="minorHAnsi" w:cstheme="minorHAnsi"/>
          <w:sz w:val="22"/>
          <w:szCs w:val="22"/>
        </w:rPr>
        <w:fldChar w:fldCharType="end"/>
      </w:r>
      <w:bookmarkEnd w:id="14"/>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2161"/>
        <w:gridCol w:w="1566"/>
        <w:gridCol w:w="1443"/>
      </w:tblGrid>
      <w:tr w:rsidR="001C5A94" w:rsidRPr="00697868" w:rsidTr="001C5A94">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697868" w:rsidRDefault="001C5A94" w:rsidP="000F130A">
            <w:pPr>
              <w:rPr>
                <w:rFonts w:asciiTheme="minorHAnsi" w:hAnsiTheme="minorHAnsi" w:cstheme="minorHAnsi"/>
                <w:sz w:val="20"/>
                <w:szCs w:val="20"/>
              </w:rPr>
            </w:pPr>
            <w:proofErr w:type="spellStart"/>
            <w:r>
              <w:rPr>
                <w:rFonts w:asciiTheme="minorHAnsi" w:hAnsiTheme="minorHAnsi" w:cstheme="minorHAnsi"/>
                <w:sz w:val="20"/>
                <w:szCs w:val="20"/>
              </w:rPr>
              <w:t>READi</w:t>
            </w:r>
            <w:proofErr w:type="spellEnd"/>
            <w:r>
              <w:rPr>
                <w:rFonts w:asciiTheme="minorHAnsi" w:hAnsiTheme="minorHAnsi" w:cstheme="minorHAnsi"/>
                <w:sz w:val="20"/>
                <w:szCs w:val="20"/>
              </w:rPr>
              <w:t xml:space="preserve"> EUL ID</w:t>
            </w:r>
          </w:p>
        </w:tc>
        <w:tc>
          <w:tcPr>
            <w:tcW w:w="173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Market</w:t>
            </w:r>
          </w:p>
        </w:tc>
        <w:tc>
          <w:tcPr>
            <w:tcW w:w="1214" w:type="dxa"/>
          </w:tcPr>
          <w:p w:rsidR="001C5A94" w:rsidRPr="00697868" w:rsidRDefault="001C5A94" w:rsidP="000F130A">
            <w:pPr>
              <w:rPr>
                <w:rFonts w:asciiTheme="minorHAnsi" w:hAnsiTheme="minorHAnsi" w:cstheme="minorHAnsi"/>
                <w:sz w:val="20"/>
                <w:szCs w:val="20"/>
              </w:rPr>
            </w:pPr>
            <w:proofErr w:type="spellStart"/>
            <w:r w:rsidRPr="00697868">
              <w:rPr>
                <w:rFonts w:asciiTheme="minorHAnsi" w:hAnsiTheme="minorHAnsi" w:cstheme="minorHAnsi"/>
                <w:sz w:val="20"/>
                <w:szCs w:val="20"/>
              </w:rPr>
              <w:t>Enduse</w:t>
            </w:r>
            <w:proofErr w:type="spellEnd"/>
          </w:p>
        </w:tc>
        <w:tc>
          <w:tcPr>
            <w:tcW w:w="216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Measure</w:t>
            </w:r>
          </w:p>
        </w:tc>
        <w:tc>
          <w:tcPr>
            <w:tcW w:w="1566"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443"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333E6A" w:rsidRPr="00697868" w:rsidTr="001C5A94">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333E6A" w:rsidRPr="00F87BB0" w:rsidRDefault="00333E6A" w:rsidP="00333E6A">
            <w:pPr>
              <w:rPr>
                <w:rFonts w:asciiTheme="minorHAnsi" w:hAnsiTheme="minorHAnsi" w:cstheme="minorHAnsi"/>
                <w:sz w:val="20"/>
                <w:szCs w:val="20"/>
              </w:rPr>
            </w:pPr>
            <w:r>
              <w:rPr>
                <w:rFonts w:asciiTheme="minorHAnsi" w:hAnsiTheme="minorHAnsi" w:cstheme="minorHAnsi"/>
                <w:sz w:val="20"/>
                <w:szCs w:val="20"/>
              </w:rPr>
              <w:t>HVAC-</w:t>
            </w:r>
            <w:proofErr w:type="spellStart"/>
            <w:r>
              <w:rPr>
                <w:rFonts w:asciiTheme="minorHAnsi" w:hAnsiTheme="minorHAnsi" w:cstheme="minorHAnsi"/>
                <w:sz w:val="20"/>
                <w:szCs w:val="20"/>
              </w:rPr>
              <w:t>VSDSupFan</w:t>
            </w:r>
            <w:proofErr w:type="spellEnd"/>
          </w:p>
        </w:tc>
        <w:tc>
          <w:tcPr>
            <w:tcW w:w="1731" w:type="dxa"/>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Non-Residential</w:t>
            </w:r>
          </w:p>
        </w:tc>
        <w:tc>
          <w:tcPr>
            <w:tcW w:w="1214" w:type="dxa"/>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HVAC</w:t>
            </w:r>
          </w:p>
        </w:tc>
        <w:tc>
          <w:tcPr>
            <w:tcW w:w="2161" w:type="dxa"/>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 xml:space="preserve">VSD Supply Fan Motors </w:t>
            </w:r>
          </w:p>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(used for the VFD on Cooling Tower Fan</w:t>
            </w:r>
            <w:r>
              <w:rPr>
                <w:rFonts w:asciiTheme="minorHAnsi" w:hAnsiTheme="minorHAnsi" w:cstheme="minorHAnsi"/>
                <w:sz w:val="20"/>
                <w:szCs w:val="20"/>
              </w:rPr>
              <w:t>)</w:t>
            </w:r>
            <w:r w:rsidRPr="00F87BB0">
              <w:rPr>
                <w:rFonts w:asciiTheme="minorHAnsi" w:hAnsiTheme="minorHAnsi" w:cstheme="minorHAnsi"/>
                <w:sz w:val="20"/>
                <w:szCs w:val="20"/>
              </w:rPr>
              <w:t>)</w:t>
            </w:r>
          </w:p>
        </w:tc>
        <w:tc>
          <w:tcPr>
            <w:tcW w:w="1566" w:type="dxa"/>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15</w:t>
            </w:r>
          </w:p>
        </w:tc>
        <w:tc>
          <w:tcPr>
            <w:tcW w:w="1443" w:type="dxa"/>
          </w:tcPr>
          <w:p w:rsidR="00333E6A" w:rsidRPr="00F87BB0" w:rsidRDefault="00333E6A" w:rsidP="00333E6A">
            <w:pPr>
              <w:rPr>
                <w:rFonts w:asciiTheme="minorHAnsi" w:hAnsiTheme="minorHAnsi" w:cstheme="minorHAnsi"/>
                <w:sz w:val="20"/>
                <w:szCs w:val="20"/>
              </w:rPr>
            </w:pPr>
            <w:r>
              <w:rPr>
                <w:rFonts w:asciiTheme="minorHAnsi" w:hAnsiTheme="minorHAnsi" w:cstheme="minorHAnsi"/>
                <w:sz w:val="20"/>
                <w:szCs w:val="20"/>
              </w:rPr>
              <w:t>N/A</w:t>
            </w:r>
          </w:p>
        </w:tc>
      </w:tr>
      <w:tr w:rsidR="00333E6A" w:rsidRPr="00697868" w:rsidTr="001C5A94">
        <w:trPr>
          <w:cnfStyle w:val="000000010000" w:firstRow="0" w:lastRow="0" w:firstColumn="0" w:lastColumn="0" w:oddVBand="0" w:evenVBand="0" w:oddHBand="0" w:evenHBand="1" w:firstRowFirstColumn="0" w:firstRowLastColumn="0" w:lastRowFirstColumn="0" w:lastRowLastColumn="0"/>
          <w:trHeight w:val="243"/>
          <w:jc w:val="center"/>
        </w:trPr>
        <w:tc>
          <w:tcPr>
            <w:tcW w:w="1461" w:type="dxa"/>
          </w:tcPr>
          <w:p w:rsidR="00333E6A" w:rsidRPr="00F87BB0" w:rsidRDefault="00333E6A" w:rsidP="00333E6A">
            <w:pPr>
              <w:rPr>
                <w:rFonts w:asciiTheme="minorHAnsi" w:hAnsiTheme="minorHAnsi" w:cstheme="minorHAnsi"/>
                <w:sz w:val="20"/>
                <w:szCs w:val="20"/>
              </w:rPr>
            </w:pPr>
            <w:r>
              <w:rPr>
                <w:rFonts w:asciiTheme="minorHAnsi" w:hAnsiTheme="minorHAnsi" w:cstheme="minorHAnsi"/>
                <w:sz w:val="20"/>
                <w:szCs w:val="20"/>
              </w:rPr>
              <w:t>HVAC-VSD-pump</w:t>
            </w:r>
          </w:p>
        </w:tc>
        <w:tc>
          <w:tcPr>
            <w:tcW w:w="1731" w:type="dxa"/>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Non-Residential</w:t>
            </w:r>
          </w:p>
        </w:tc>
        <w:tc>
          <w:tcPr>
            <w:tcW w:w="1214" w:type="dxa"/>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HVAC</w:t>
            </w:r>
          </w:p>
        </w:tc>
        <w:tc>
          <w:tcPr>
            <w:tcW w:w="2161" w:type="dxa"/>
          </w:tcPr>
          <w:p w:rsidR="00333E6A" w:rsidRPr="00F87BB0" w:rsidRDefault="00333E6A" w:rsidP="00333E6A">
            <w:pPr>
              <w:rPr>
                <w:rFonts w:asciiTheme="minorHAnsi" w:hAnsiTheme="minorHAnsi" w:cstheme="minorHAnsi"/>
                <w:sz w:val="20"/>
                <w:szCs w:val="20"/>
              </w:rPr>
            </w:pPr>
            <w:r>
              <w:rPr>
                <w:rFonts w:asciiTheme="minorHAnsi" w:hAnsiTheme="minorHAnsi" w:cstheme="minorHAnsi"/>
                <w:sz w:val="20"/>
                <w:szCs w:val="20"/>
              </w:rPr>
              <w:t>VSD Pump Variable Flow Water Loop (used for the VFD on Chilled Water Pump and VFD on Condenser Water Pump)</w:t>
            </w:r>
          </w:p>
        </w:tc>
        <w:tc>
          <w:tcPr>
            <w:tcW w:w="1566" w:type="dxa"/>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15</w:t>
            </w:r>
          </w:p>
        </w:tc>
        <w:tc>
          <w:tcPr>
            <w:tcW w:w="1443" w:type="dxa"/>
          </w:tcPr>
          <w:p w:rsidR="00333E6A" w:rsidRPr="00F87BB0" w:rsidRDefault="00333E6A" w:rsidP="00333E6A">
            <w:pPr>
              <w:rPr>
                <w:rFonts w:asciiTheme="minorHAnsi" w:hAnsiTheme="minorHAnsi" w:cstheme="minorHAnsi"/>
                <w:sz w:val="20"/>
                <w:szCs w:val="20"/>
              </w:rPr>
            </w:pPr>
            <w:r>
              <w:rPr>
                <w:rFonts w:asciiTheme="minorHAnsi" w:hAnsiTheme="minorHAnsi" w:cstheme="minorHAnsi"/>
                <w:sz w:val="20"/>
                <w:szCs w:val="20"/>
              </w:rPr>
              <w:t>N/A</w:t>
            </w:r>
          </w:p>
        </w:tc>
      </w:tr>
    </w:tbl>
    <w:p w:rsidR="00F77E5C" w:rsidRPr="00F77E5C" w:rsidRDefault="00F77E5C" w:rsidP="00F77E5C">
      <w:pPr>
        <w:pStyle w:val="Heading1"/>
        <w:keepNext w:val="0"/>
        <w:spacing w:before="0" w:after="0"/>
        <w:rPr>
          <w:rFonts w:asciiTheme="minorHAnsi" w:hAnsiTheme="minorHAnsi" w:cstheme="minorHAnsi"/>
          <w:sz w:val="22"/>
        </w:rPr>
      </w:pPr>
      <w:bookmarkStart w:id="15" w:name="_Toc214003090"/>
    </w:p>
    <w:p w:rsidR="00E16609" w:rsidRPr="00697868" w:rsidRDefault="00E16609" w:rsidP="00560934">
      <w:pPr>
        <w:pStyle w:val="Heading1"/>
        <w:keepNext w:val="0"/>
        <w:rPr>
          <w:rFonts w:asciiTheme="minorHAnsi" w:hAnsiTheme="minorHAnsi" w:cstheme="minorHAnsi"/>
        </w:rPr>
      </w:pPr>
      <w:proofErr w:type="gramStart"/>
      <w:r w:rsidRPr="00697868">
        <w:rPr>
          <w:rFonts w:asciiTheme="minorHAnsi" w:hAnsiTheme="minorHAnsi" w:cstheme="minorHAnsi"/>
        </w:rPr>
        <w:t>Section 2.</w:t>
      </w:r>
      <w:proofErr w:type="gramEnd"/>
      <w:r w:rsidRPr="00697868">
        <w:rPr>
          <w:rFonts w:asciiTheme="minorHAnsi" w:hAnsiTheme="minorHAnsi" w:cstheme="minorHAnsi"/>
        </w:rPr>
        <w:t xml:space="preserve"> Energy Savings &amp; Demand Reduction Calculations</w:t>
      </w:r>
      <w:bookmarkEnd w:id="15"/>
    </w:p>
    <w:p w:rsidR="00333E6A" w:rsidRPr="0033544A" w:rsidRDefault="00333E6A" w:rsidP="00333E6A">
      <w:pPr>
        <w:rPr>
          <w:rFonts w:asciiTheme="minorHAnsi" w:hAnsiTheme="minorHAnsi" w:cstheme="minorHAnsi"/>
          <w:sz w:val="22"/>
        </w:rPr>
      </w:pPr>
      <w:r w:rsidRPr="0033544A">
        <w:rPr>
          <w:rFonts w:asciiTheme="minorHAnsi" w:hAnsiTheme="minorHAnsi" w:cstheme="minorHAnsi"/>
          <w:sz w:val="22"/>
        </w:rPr>
        <w:t>Estimated demand and energy savings for this work paper are based on simulated variable frequency drives (VFD) in central plant cooling tower fans</w:t>
      </w:r>
      <w:r>
        <w:rPr>
          <w:rFonts w:asciiTheme="minorHAnsi" w:hAnsiTheme="minorHAnsi" w:cstheme="minorHAnsi"/>
          <w:sz w:val="22"/>
        </w:rPr>
        <w:t>,</w:t>
      </w:r>
      <w:r w:rsidRPr="0033544A">
        <w:rPr>
          <w:rFonts w:asciiTheme="minorHAnsi" w:hAnsiTheme="minorHAnsi" w:cstheme="minorHAnsi"/>
          <w:sz w:val="22"/>
        </w:rPr>
        <w:t xml:space="preserve"> chilled water pumps</w:t>
      </w:r>
      <w:r>
        <w:rPr>
          <w:rFonts w:asciiTheme="minorHAnsi" w:hAnsiTheme="minorHAnsi" w:cstheme="minorHAnsi"/>
          <w:sz w:val="22"/>
        </w:rPr>
        <w:t>, and condenser water pumps</w:t>
      </w:r>
      <w:proofErr w:type="gramStart"/>
      <w:r w:rsidR="000F404E">
        <w:rPr>
          <w:rFonts w:asciiTheme="minorHAnsi" w:hAnsiTheme="minorHAnsi" w:cstheme="minorHAnsi"/>
          <w:sz w:val="22"/>
        </w:rPr>
        <w:t xml:space="preserve">.  </w:t>
      </w:r>
      <w:proofErr w:type="gramEnd"/>
      <w:r w:rsidR="000F404E">
        <w:rPr>
          <w:rFonts w:asciiTheme="minorHAnsi" w:hAnsiTheme="minorHAnsi" w:cstheme="minorHAnsi"/>
          <w:sz w:val="22"/>
        </w:rPr>
        <w:t>Simulation</w:t>
      </w:r>
      <w:r w:rsidR="00674137">
        <w:rPr>
          <w:rFonts w:asciiTheme="minorHAnsi" w:hAnsiTheme="minorHAnsi" w:cstheme="minorHAnsi"/>
          <w:sz w:val="22"/>
        </w:rPr>
        <w:t>s</w:t>
      </w:r>
      <w:r w:rsidR="000F404E">
        <w:rPr>
          <w:rFonts w:asciiTheme="minorHAnsi" w:hAnsiTheme="minorHAnsi" w:cstheme="minorHAnsi"/>
          <w:sz w:val="22"/>
        </w:rPr>
        <w:t xml:space="preserve"> were</w:t>
      </w:r>
      <w:r w:rsidRPr="0033544A">
        <w:rPr>
          <w:rFonts w:asciiTheme="minorHAnsi" w:hAnsiTheme="minorHAnsi" w:cstheme="minorHAnsi"/>
          <w:sz w:val="22"/>
        </w:rPr>
        <w:t xml:space="preserve"> conducted using the DOE-2/</w:t>
      </w:r>
      <w:proofErr w:type="spellStart"/>
      <w:r w:rsidRPr="0033544A">
        <w:rPr>
          <w:rFonts w:asciiTheme="minorHAnsi" w:hAnsiTheme="minorHAnsi" w:cstheme="minorHAnsi"/>
          <w:sz w:val="22"/>
        </w:rPr>
        <w:t>eQUEST</w:t>
      </w:r>
      <w:proofErr w:type="spellEnd"/>
      <w:r w:rsidRPr="0033544A">
        <w:rPr>
          <w:rFonts w:asciiTheme="minorHAnsi" w:hAnsiTheme="minorHAnsi" w:cstheme="minorHAnsi"/>
          <w:sz w:val="22"/>
        </w:rPr>
        <w:t xml:space="preserve"> v.3.64 modeling tool</w:t>
      </w:r>
      <w:r w:rsidR="004F1FF0">
        <w:rPr>
          <w:rFonts w:asciiTheme="minorHAnsi" w:hAnsiTheme="minorHAnsi" w:cstheme="minorHAnsi"/>
          <w:sz w:val="22"/>
        </w:rPr>
        <w:t xml:space="preserve"> (for the Refrigerated Warehouse building type, the refrigeration version of </w:t>
      </w:r>
      <w:proofErr w:type="spellStart"/>
      <w:r w:rsidR="004F1FF0">
        <w:rPr>
          <w:rFonts w:asciiTheme="minorHAnsi" w:hAnsiTheme="minorHAnsi" w:cstheme="minorHAnsi"/>
          <w:sz w:val="22"/>
        </w:rPr>
        <w:t>eQuest</w:t>
      </w:r>
      <w:proofErr w:type="spellEnd"/>
      <w:r w:rsidR="004F1FF0">
        <w:rPr>
          <w:rFonts w:asciiTheme="minorHAnsi" w:hAnsiTheme="minorHAnsi" w:cstheme="minorHAnsi"/>
          <w:sz w:val="22"/>
        </w:rPr>
        <w:t xml:space="preserve"> was used)</w:t>
      </w:r>
      <w:r w:rsidRPr="0033544A">
        <w:rPr>
          <w:rFonts w:asciiTheme="minorHAnsi" w:hAnsiTheme="minorHAnsi" w:cstheme="minorHAnsi"/>
          <w:sz w:val="22"/>
        </w:rPr>
        <w:t>. Model development and savings analyses are discussed in detail in this section.</w:t>
      </w:r>
    </w:p>
    <w:p w:rsidR="00333E6A" w:rsidRPr="00F87BB0" w:rsidRDefault="00333E6A" w:rsidP="004D7CC3">
      <w:pPr>
        <w:pStyle w:val="Heading2"/>
        <w:rPr>
          <w:rFonts w:asciiTheme="minorHAnsi" w:hAnsiTheme="minorHAnsi" w:cstheme="minorHAnsi"/>
        </w:rPr>
      </w:pPr>
      <w:r w:rsidRPr="00F87BB0">
        <w:rPr>
          <w:rFonts w:asciiTheme="minorHAnsi" w:hAnsiTheme="minorHAnsi" w:cstheme="minorHAnsi"/>
        </w:rPr>
        <w:t>2.1 DEER Prototypes</w:t>
      </w:r>
    </w:p>
    <w:p w:rsidR="00333E6A" w:rsidRPr="0033544A" w:rsidRDefault="00333E6A" w:rsidP="00333E6A">
      <w:pPr>
        <w:rPr>
          <w:rFonts w:asciiTheme="minorHAnsi" w:hAnsiTheme="minorHAnsi" w:cstheme="minorHAnsi"/>
          <w:sz w:val="22"/>
        </w:rPr>
      </w:pPr>
      <w:r w:rsidRPr="0033544A">
        <w:rPr>
          <w:rFonts w:asciiTheme="minorHAnsi" w:hAnsiTheme="minorHAnsi" w:cstheme="minorHAnsi"/>
          <w:sz w:val="22"/>
        </w:rPr>
        <w:t xml:space="preserve">Non-residential buildings that can </w:t>
      </w:r>
      <w:r>
        <w:rPr>
          <w:rFonts w:asciiTheme="minorHAnsi" w:hAnsiTheme="minorHAnsi" w:cstheme="minorHAnsi"/>
          <w:sz w:val="22"/>
        </w:rPr>
        <w:t>use</w:t>
      </w:r>
      <w:r w:rsidRPr="0033544A">
        <w:rPr>
          <w:rFonts w:asciiTheme="minorHAnsi" w:hAnsiTheme="minorHAnsi" w:cstheme="minorHAnsi"/>
          <w:sz w:val="22"/>
        </w:rPr>
        <w:t xml:space="preserve"> a central chiller plant system were included in the simulation analysis. A list of the 1</w:t>
      </w:r>
      <w:r w:rsidR="0056543E">
        <w:rPr>
          <w:rFonts w:asciiTheme="minorHAnsi" w:hAnsiTheme="minorHAnsi" w:cstheme="minorHAnsi"/>
          <w:sz w:val="22"/>
        </w:rPr>
        <w:t>2</w:t>
      </w:r>
      <w:r w:rsidRPr="0033544A">
        <w:rPr>
          <w:rFonts w:asciiTheme="minorHAnsi" w:hAnsiTheme="minorHAnsi" w:cstheme="minorHAnsi"/>
          <w:sz w:val="22"/>
        </w:rPr>
        <w:t xml:space="preserve"> selected building types is reported in </w:t>
      </w:r>
      <w:r w:rsidRPr="0033544A">
        <w:rPr>
          <w:rFonts w:asciiTheme="minorHAnsi" w:hAnsiTheme="minorHAnsi" w:cstheme="minorHAnsi"/>
          <w:sz w:val="22"/>
        </w:rPr>
        <w:fldChar w:fldCharType="begin"/>
      </w:r>
      <w:r w:rsidRPr="0033544A">
        <w:rPr>
          <w:rFonts w:asciiTheme="minorHAnsi" w:hAnsiTheme="minorHAnsi" w:cstheme="minorHAnsi"/>
          <w:sz w:val="22"/>
        </w:rPr>
        <w:instrText xml:space="preserve"> REF _Ref297073131 \h  \* MERGEFORMAT </w:instrText>
      </w:r>
      <w:r w:rsidRPr="0033544A">
        <w:rPr>
          <w:rFonts w:asciiTheme="minorHAnsi" w:hAnsiTheme="minorHAnsi" w:cstheme="minorHAnsi"/>
          <w:sz w:val="22"/>
        </w:rPr>
      </w:r>
      <w:r w:rsidRPr="0033544A">
        <w:rPr>
          <w:rFonts w:asciiTheme="minorHAnsi" w:hAnsiTheme="minorHAnsi" w:cstheme="minorHAnsi"/>
          <w:sz w:val="22"/>
        </w:rPr>
        <w:fldChar w:fldCharType="separate"/>
      </w:r>
      <w:r w:rsidR="0042758D" w:rsidRPr="0042758D">
        <w:rPr>
          <w:rFonts w:asciiTheme="minorHAnsi" w:hAnsiTheme="minorHAnsi" w:cstheme="minorHAnsi"/>
          <w:sz w:val="22"/>
        </w:rPr>
        <w:t xml:space="preserve">Table </w:t>
      </w:r>
      <w:r w:rsidR="0042758D" w:rsidRPr="006E5547">
        <w:rPr>
          <w:rFonts w:asciiTheme="minorHAnsi" w:hAnsiTheme="minorHAnsi" w:cstheme="minorHAnsi"/>
          <w:sz w:val="22"/>
        </w:rPr>
        <w:t>8</w:t>
      </w:r>
      <w:r w:rsidRPr="0033544A">
        <w:rPr>
          <w:rFonts w:asciiTheme="minorHAnsi" w:hAnsiTheme="minorHAnsi" w:cstheme="minorHAnsi"/>
          <w:sz w:val="22"/>
        </w:rPr>
        <w:fldChar w:fldCharType="end"/>
      </w:r>
      <w:r w:rsidRPr="0033544A">
        <w:rPr>
          <w:rFonts w:asciiTheme="minorHAnsi" w:hAnsiTheme="minorHAnsi" w:cstheme="minorHAnsi"/>
          <w:sz w:val="22"/>
        </w:rPr>
        <w:t xml:space="preserve"> below. The selection of the building types was based on potential program targets. Building models were generated using the </w:t>
      </w:r>
      <w:proofErr w:type="spellStart"/>
      <w:r w:rsidRPr="0033544A">
        <w:rPr>
          <w:rFonts w:asciiTheme="minorHAnsi" w:hAnsiTheme="minorHAnsi" w:cstheme="minorHAnsi"/>
          <w:sz w:val="22"/>
        </w:rPr>
        <w:lastRenderedPageBreak/>
        <w:t>eQUEST</w:t>
      </w:r>
      <w:proofErr w:type="spellEnd"/>
      <w:r w:rsidRPr="0033544A">
        <w:rPr>
          <w:rFonts w:asciiTheme="minorHAnsi" w:hAnsiTheme="minorHAnsi" w:cstheme="minorHAnsi"/>
          <w:sz w:val="22"/>
        </w:rPr>
        <w:t xml:space="preserve"> DEER batch processing tool. The DEER batch processing tool creates </w:t>
      </w:r>
      <w:proofErr w:type="spellStart"/>
      <w:r w:rsidRPr="0033544A">
        <w:rPr>
          <w:rFonts w:asciiTheme="minorHAnsi" w:hAnsiTheme="minorHAnsi" w:cstheme="minorHAnsi"/>
          <w:sz w:val="22"/>
        </w:rPr>
        <w:t>eQUEST</w:t>
      </w:r>
      <w:proofErr w:type="spellEnd"/>
      <w:r w:rsidRPr="0033544A">
        <w:rPr>
          <w:rFonts w:asciiTheme="minorHAnsi" w:hAnsiTheme="minorHAnsi" w:cstheme="minorHAnsi"/>
          <w:sz w:val="22"/>
        </w:rPr>
        <w:t xml:space="preserve"> building models based on existing DEER prototypes for both residential and non-residential market sectors. These building prototypes contain the building characteristics (such as HVAC equipment, construction materials, and occupancy schedules) that are used to calculate DEER measure savings. In addition, the DEER batch tool allows prototypes to be generated by desired vintages, and climate zones.</w:t>
      </w:r>
    </w:p>
    <w:p w:rsidR="00333E6A" w:rsidRPr="0033544A" w:rsidRDefault="00333E6A" w:rsidP="00333E6A">
      <w:pPr>
        <w:rPr>
          <w:rFonts w:asciiTheme="minorHAnsi" w:hAnsiTheme="minorHAnsi" w:cstheme="minorHAnsi"/>
          <w:b/>
          <w:bCs/>
          <w:iCs/>
          <w:smallCaps/>
          <w:sz w:val="22"/>
        </w:rPr>
      </w:pPr>
    </w:p>
    <w:p w:rsidR="00BE5397" w:rsidRDefault="00333E6A">
      <w:pPr>
        <w:spacing w:after="200" w:line="276" w:lineRule="auto"/>
        <w:rPr>
          <w:rFonts w:asciiTheme="minorHAnsi" w:hAnsiTheme="minorHAnsi" w:cstheme="minorHAnsi"/>
          <w:sz w:val="22"/>
        </w:rPr>
      </w:pPr>
      <w:r w:rsidRPr="0033544A">
        <w:rPr>
          <w:rFonts w:asciiTheme="minorHAnsi" w:hAnsiTheme="minorHAnsi" w:cstheme="minorHAnsi"/>
          <w:sz w:val="22"/>
        </w:rPr>
        <w:t>The DEER non-residential prototypes are generated in the batch processor with the HVAC configuration typical for each building type</w:t>
      </w:r>
      <w:proofErr w:type="gramStart"/>
      <w:r w:rsidRPr="0033544A">
        <w:rPr>
          <w:rFonts w:asciiTheme="minorHAnsi" w:hAnsiTheme="minorHAnsi" w:cstheme="minorHAnsi"/>
          <w:sz w:val="22"/>
        </w:rPr>
        <w:t xml:space="preserve">.  </w:t>
      </w:r>
      <w:proofErr w:type="gramEnd"/>
      <w:r w:rsidRPr="0033544A">
        <w:rPr>
          <w:rFonts w:asciiTheme="minorHAnsi" w:hAnsiTheme="minorHAnsi" w:cstheme="minorHAnsi"/>
          <w:sz w:val="22"/>
        </w:rPr>
        <w:t>For example, Education</w:t>
      </w:r>
      <w:r w:rsidRPr="0033544A">
        <w:rPr>
          <w:rFonts w:asciiTheme="minorHAnsi" w:hAnsiTheme="minorHAnsi" w:cstheme="minorHAnsi"/>
          <w:sz w:val="22"/>
        </w:rPr>
        <w:softHyphen/>
        <w:t xml:space="preserve"> - University prototypes are automatically generated with a central chiller plant system, as this is the expected system in the majority of university settings. Some building types considered for program participation do not typically have a central chiller plant configuration in DEER. In these cases, the building prototype was generated in the DEER batch processor with its typical packaged roof-top unit (RTU) configuration. This configuration was then modified in the </w:t>
      </w:r>
      <w:proofErr w:type="spellStart"/>
      <w:r w:rsidRPr="0033544A">
        <w:rPr>
          <w:rFonts w:asciiTheme="minorHAnsi" w:hAnsiTheme="minorHAnsi" w:cstheme="minorHAnsi"/>
          <w:sz w:val="22"/>
        </w:rPr>
        <w:t>eQUEST</w:t>
      </w:r>
      <w:proofErr w:type="spellEnd"/>
      <w:r w:rsidRPr="0033544A">
        <w:rPr>
          <w:rFonts w:asciiTheme="minorHAnsi" w:hAnsiTheme="minorHAnsi" w:cstheme="minorHAnsi"/>
          <w:sz w:val="22"/>
        </w:rPr>
        <w:t xml:space="preserve"> detailed data edit mode to allow a central plant configuration. </w:t>
      </w:r>
      <w:r w:rsidRPr="0033544A">
        <w:rPr>
          <w:rFonts w:asciiTheme="minorHAnsi" w:hAnsiTheme="minorHAnsi" w:cstheme="minorHAnsi"/>
          <w:sz w:val="22"/>
        </w:rPr>
        <w:fldChar w:fldCharType="begin"/>
      </w:r>
      <w:r w:rsidRPr="0033544A">
        <w:rPr>
          <w:rFonts w:asciiTheme="minorHAnsi" w:hAnsiTheme="minorHAnsi" w:cstheme="minorHAnsi"/>
          <w:sz w:val="22"/>
        </w:rPr>
        <w:instrText xml:space="preserve"> REF _Ref297107667 \h  \* MERGEFORMAT </w:instrText>
      </w:r>
      <w:r w:rsidRPr="0033544A">
        <w:rPr>
          <w:rFonts w:asciiTheme="minorHAnsi" w:hAnsiTheme="minorHAnsi" w:cstheme="minorHAnsi"/>
          <w:sz w:val="22"/>
        </w:rPr>
      </w:r>
      <w:r w:rsidRPr="0033544A">
        <w:rPr>
          <w:rFonts w:asciiTheme="minorHAnsi" w:hAnsiTheme="minorHAnsi" w:cstheme="minorHAnsi"/>
          <w:sz w:val="22"/>
        </w:rPr>
        <w:fldChar w:fldCharType="separate"/>
      </w:r>
      <w:r w:rsidR="0042758D" w:rsidRPr="0042758D">
        <w:rPr>
          <w:rFonts w:asciiTheme="minorHAnsi" w:hAnsiTheme="minorHAnsi" w:cstheme="minorHAnsi"/>
          <w:sz w:val="22"/>
        </w:rPr>
        <w:t xml:space="preserve">Table </w:t>
      </w:r>
      <w:r w:rsidR="0042758D" w:rsidRPr="006E5547">
        <w:rPr>
          <w:rFonts w:asciiTheme="minorHAnsi" w:hAnsiTheme="minorHAnsi" w:cstheme="minorHAnsi"/>
          <w:sz w:val="22"/>
        </w:rPr>
        <w:t>8</w:t>
      </w:r>
      <w:r w:rsidRPr="0033544A">
        <w:rPr>
          <w:rFonts w:asciiTheme="minorHAnsi" w:hAnsiTheme="minorHAnsi" w:cstheme="minorHAnsi"/>
          <w:sz w:val="22"/>
        </w:rPr>
        <w:fldChar w:fldCharType="end"/>
      </w:r>
      <w:r w:rsidRPr="0033544A">
        <w:rPr>
          <w:rFonts w:asciiTheme="minorHAnsi" w:hAnsiTheme="minorHAnsi" w:cstheme="minorHAnsi"/>
          <w:sz w:val="22"/>
        </w:rPr>
        <w:t xml:space="preserve"> reports which building prototypes include a central chiller plant configuration, and which required modification to allow this type of configuration.</w:t>
      </w:r>
      <w:r>
        <w:rPr>
          <w:rFonts w:asciiTheme="minorHAnsi" w:hAnsiTheme="minorHAnsi" w:cstheme="minorHAnsi"/>
          <w:sz w:val="22"/>
        </w:rPr>
        <w:t xml:space="preserve"> Once each building type was modified to allow a central plant configuration, each baseline model was then modified per the keyword changes listed in</w:t>
      </w:r>
      <w:r w:rsidR="008F2DBD">
        <w:rPr>
          <w:rFonts w:asciiTheme="minorHAnsi" w:hAnsiTheme="minorHAnsi" w:cstheme="minorHAnsi"/>
          <w:sz w:val="22"/>
        </w:rPr>
        <w:t xml:space="preserve"> </w:t>
      </w:r>
      <w:r w:rsidR="008F2DBD">
        <w:rPr>
          <w:rFonts w:asciiTheme="minorHAnsi" w:hAnsiTheme="minorHAnsi" w:cstheme="minorHAnsi"/>
          <w:sz w:val="22"/>
        </w:rPr>
        <w:fldChar w:fldCharType="begin"/>
      </w:r>
      <w:r w:rsidR="008F2DBD">
        <w:rPr>
          <w:rFonts w:asciiTheme="minorHAnsi" w:hAnsiTheme="minorHAnsi" w:cstheme="minorHAnsi"/>
          <w:sz w:val="22"/>
        </w:rPr>
        <w:instrText xml:space="preserve"> REF _Ref384800657 \h </w:instrText>
      </w:r>
      <w:r w:rsidR="008F2DBD">
        <w:rPr>
          <w:rFonts w:asciiTheme="minorHAnsi" w:hAnsiTheme="minorHAnsi" w:cstheme="minorHAnsi"/>
          <w:sz w:val="22"/>
        </w:rPr>
      </w:r>
      <w:r w:rsidR="008F2DBD">
        <w:rPr>
          <w:rFonts w:asciiTheme="minorHAnsi" w:hAnsiTheme="minorHAnsi" w:cstheme="minorHAnsi"/>
          <w:sz w:val="22"/>
        </w:rPr>
        <w:fldChar w:fldCharType="separate"/>
      </w:r>
      <w:r w:rsidR="0042758D" w:rsidRPr="00F87BB0">
        <w:rPr>
          <w:rFonts w:asciiTheme="minorHAnsi" w:hAnsiTheme="minorHAnsi" w:cstheme="minorHAnsi"/>
          <w:sz w:val="22"/>
          <w:szCs w:val="22"/>
        </w:rPr>
        <w:t xml:space="preserve">Table </w:t>
      </w:r>
      <w:r w:rsidR="0042758D">
        <w:rPr>
          <w:rFonts w:asciiTheme="minorHAnsi" w:hAnsiTheme="minorHAnsi" w:cstheme="minorHAnsi"/>
          <w:bCs/>
          <w:noProof/>
          <w:sz w:val="22"/>
          <w:szCs w:val="22"/>
        </w:rPr>
        <w:t>9</w:t>
      </w:r>
      <w:r w:rsidR="008F2DBD">
        <w:rPr>
          <w:rFonts w:asciiTheme="minorHAnsi" w:hAnsiTheme="minorHAnsi" w:cstheme="minorHAnsi"/>
          <w:sz w:val="22"/>
        </w:rPr>
        <w:fldChar w:fldCharType="end"/>
      </w:r>
      <w:r w:rsidR="00EA287E">
        <w:rPr>
          <w:rFonts w:asciiTheme="minorHAnsi" w:hAnsiTheme="minorHAnsi" w:cstheme="minorHAnsi"/>
          <w:sz w:val="22"/>
        </w:rPr>
        <w:t xml:space="preserve"> </w:t>
      </w:r>
      <w:r>
        <w:rPr>
          <w:rFonts w:asciiTheme="minorHAnsi" w:hAnsiTheme="minorHAnsi" w:cstheme="minorHAnsi"/>
          <w:sz w:val="22"/>
        </w:rPr>
        <w:t>to simulate each measure.</w:t>
      </w:r>
    </w:p>
    <w:p w:rsidR="00333E6A" w:rsidRPr="00F87BB0" w:rsidRDefault="00333E6A" w:rsidP="00333E6A">
      <w:pPr>
        <w:pStyle w:val="Caption"/>
        <w:jc w:val="center"/>
        <w:rPr>
          <w:rFonts w:asciiTheme="minorHAnsi" w:hAnsiTheme="minorHAnsi" w:cstheme="minorHAnsi"/>
          <w:bCs w:val="0"/>
          <w:sz w:val="22"/>
          <w:szCs w:val="22"/>
        </w:rPr>
      </w:pPr>
      <w:bookmarkStart w:id="16" w:name="_Ref297073131"/>
      <w:bookmarkStart w:id="17" w:name="_Ref297107667"/>
      <w:r w:rsidRPr="00F87BB0">
        <w:rPr>
          <w:rFonts w:asciiTheme="minorHAnsi" w:hAnsiTheme="minorHAnsi" w:cstheme="minorHAnsi"/>
          <w:bCs w:val="0"/>
          <w:sz w:val="22"/>
          <w:szCs w:val="22"/>
        </w:rPr>
        <w:t xml:space="preserve">Table </w:t>
      </w:r>
      <w:r w:rsidRPr="00F87BB0">
        <w:rPr>
          <w:rFonts w:asciiTheme="minorHAnsi" w:hAnsiTheme="minorHAnsi" w:cstheme="minorHAnsi"/>
          <w:bCs w:val="0"/>
          <w:sz w:val="22"/>
          <w:szCs w:val="22"/>
        </w:rPr>
        <w:fldChar w:fldCharType="begin"/>
      </w:r>
      <w:r w:rsidRPr="00F87BB0">
        <w:rPr>
          <w:rFonts w:asciiTheme="minorHAnsi" w:hAnsiTheme="minorHAnsi" w:cstheme="minorHAnsi"/>
          <w:bCs w:val="0"/>
          <w:sz w:val="22"/>
          <w:szCs w:val="22"/>
        </w:rPr>
        <w:instrText xml:space="preserve"> SEQ Table \* ARABIC </w:instrText>
      </w:r>
      <w:r w:rsidRPr="00F87BB0">
        <w:rPr>
          <w:rFonts w:asciiTheme="minorHAnsi" w:hAnsiTheme="minorHAnsi" w:cstheme="minorHAnsi"/>
          <w:bCs w:val="0"/>
          <w:sz w:val="22"/>
          <w:szCs w:val="22"/>
        </w:rPr>
        <w:fldChar w:fldCharType="separate"/>
      </w:r>
      <w:r w:rsidR="0042758D">
        <w:rPr>
          <w:rFonts w:asciiTheme="minorHAnsi" w:hAnsiTheme="minorHAnsi" w:cstheme="minorHAnsi"/>
          <w:bCs w:val="0"/>
          <w:noProof/>
          <w:sz w:val="22"/>
          <w:szCs w:val="22"/>
        </w:rPr>
        <w:t>8</w:t>
      </w:r>
      <w:r w:rsidRPr="00F87BB0">
        <w:rPr>
          <w:rFonts w:asciiTheme="minorHAnsi" w:hAnsiTheme="minorHAnsi" w:cstheme="minorHAnsi"/>
          <w:bCs w:val="0"/>
          <w:sz w:val="22"/>
          <w:szCs w:val="22"/>
        </w:rPr>
        <w:fldChar w:fldCharType="end"/>
      </w:r>
      <w:bookmarkEnd w:id="16"/>
      <w:bookmarkEnd w:id="17"/>
      <w:r w:rsidRPr="00F87BB0">
        <w:rPr>
          <w:rFonts w:asciiTheme="minorHAnsi" w:hAnsiTheme="minorHAnsi" w:cstheme="minorHAnsi"/>
          <w:bCs w:val="0"/>
          <w:sz w:val="22"/>
          <w:szCs w:val="22"/>
        </w:rPr>
        <w:t xml:space="preserve"> Non-Residential DEER Prototype Models</w:t>
      </w:r>
    </w:p>
    <w:tbl>
      <w:tblPr>
        <w:tblW w:w="3654" w:type="pct"/>
        <w:jc w:val="center"/>
        <w:tblInd w:w="108" w:type="dxa"/>
        <w:tblBorders>
          <w:insideH w:val="single" w:sz="18" w:space="0" w:color="FFFFFF"/>
          <w:insideV w:val="single" w:sz="18" w:space="0" w:color="FFFFFF"/>
        </w:tblBorders>
        <w:tblLook w:val="01E0" w:firstRow="1" w:lastRow="1" w:firstColumn="1" w:lastColumn="1" w:noHBand="0" w:noVBand="0"/>
      </w:tblPr>
      <w:tblGrid>
        <w:gridCol w:w="4288"/>
        <w:gridCol w:w="2710"/>
      </w:tblGrid>
      <w:tr w:rsidR="00333E6A" w:rsidRPr="00F87BB0" w:rsidTr="00333E6A">
        <w:trPr>
          <w:jc w:val="center"/>
        </w:trPr>
        <w:tc>
          <w:tcPr>
            <w:tcW w:w="3064" w:type="pct"/>
            <w:shd w:val="pct20" w:color="000000" w:fill="FFFFFF"/>
            <w:vAlign w:val="center"/>
          </w:tcPr>
          <w:p w:rsidR="00333E6A" w:rsidRPr="00F87BB0" w:rsidRDefault="00333E6A" w:rsidP="00333E6A">
            <w:pPr>
              <w:jc w:val="center"/>
              <w:rPr>
                <w:rFonts w:asciiTheme="minorHAnsi" w:hAnsiTheme="minorHAnsi" w:cstheme="minorHAnsi"/>
                <w:b/>
                <w:sz w:val="20"/>
                <w:szCs w:val="20"/>
              </w:rPr>
            </w:pPr>
            <w:r w:rsidRPr="00F87BB0">
              <w:rPr>
                <w:rFonts w:asciiTheme="minorHAnsi" w:hAnsiTheme="minorHAnsi" w:cstheme="minorHAnsi"/>
                <w:b/>
                <w:sz w:val="20"/>
                <w:szCs w:val="20"/>
              </w:rPr>
              <w:t>DEER Building Type</w:t>
            </w:r>
          </w:p>
        </w:tc>
        <w:tc>
          <w:tcPr>
            <w:tcW w:w="1936" w:type="pct"/>
            <w:shd w:val="pct20" w:color="000000" w:fill="FFFFFF"/>
          </w:tcPr>
          <w:p w:rsidR="00333E6A" w:rsidRPr="00F87BB0" w:rsidRDefault="00333E6A" w:rsidP="00333E6A">
            <w:pPr>
              <w:jc w:val="center"/>
              <w:rPr>
                <w:rFonts w:asciiTheme="minorHAnsi" w:hAnsiTheme="minorHAnsi" w:cstheme="minorHAnsi"/>
                <w:b/>
                <w:sz w:val="20"/>
                <w:szCs w:val="20"/>
              </w:rPr>
            </w:pPr>
            <w:r w:rsidRPr="00F87BB0">
              <w:rPr>
                <w:rFonts w:asciiTheme="minorHAnsi" w:hAnsiTheme="minorHAnsi" w:cstheme="minorHAnsi"/>
                <w:b/>
                <w:sz w:val="20"/>
                <w:szCs w:val="20"/>
              </w:rPr>
              <w:t>DEER Prototype HVAC Configuration</w:t>
            </w:r>
          </w:p>
        </w:tc>
      </w:tr>
      <w:tr w:rsidR="00333E6A" w:rsidRPr="00F87BB0" w:rsidTr="00333E6A">
        <w:trPr>
          <w:jc w:val="center"/>
        </w:trPr>
        <w:tc>
          <w:tcPr>
            <w:tcW w:w="3064" w:type="pct"/>
            <w:shd w:val="pct5" w:color="000000" w:fill="FFFFFF"/>
            <w:vAlign w:val="bottom"/>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Assembly</w:t>
            </w:r>
          </w:p>
        </w:tc>
        <w:tc>
          <w:tcPr>
            <w:tcW w:w="1936" w:type="pct"/>
            <w:shd w:val="pct5" w:color="000000" w:fill="FFFFFF"/>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Package RTU</w:t>
            </w:r>
          </w:p>
        </w:tc>
      </w:tr>
      <w:tr w:rsidR="00333E6A" w:rsidRPr="00F87BB0" w:rsidTr="00333E6A">
        <w:trPr>
          <w:jc w:val="center"/>
        </w:trPr>
        <w:tc>
          <w:tcPr>
            <w:tcW w:w="3064" w:type="pct"/>
            <w:shd w:val="clear" w:color="auto" w:fill="D9D9D9"/>
            <w:vAlign w:val="bottom"/>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Education - Secondary School</w:t>
            </w:r>
          </w:p>
        </w:tc>
        <w:tc>
          <w:tcPr>
            <w:tcW w:w="1936" w:type="pct"/>
            <w:shd w:val="clear" w:color="auto" w:fill="D9D9D9"/>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Package RTU</w:t>
            </w:r>
          </w:p>
        </w:tc>
      </w:tr>
      <w:tr w:rsidR="00333E6A" w:rsidRPr="00F87BB0" w:rsidTr="00333E6A">
        <w:trPr>
          <w:jc w:val="center"/>
        </w:trPr>
        <w:tc>
          <w:tcPr>
            <w:tcW w:w="3064" w:type="pct"/>
            <w:shd w:val="pct5" w:color="000000" w:fill="FFFFFF"/>
            <w:vAlign w:val="bottom"/>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Education – University</w:t>
            </w:r>
          </w:p>
        </w:tc>
        <w:tc>
          <w:tcPr>
            <w:tcW w:w="1936" w:type="pct"/>
            <w:shd w:val="pct5" w:color="000000" w:fill="FFFFFF"/>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Chiller Plant</w:t>
            </w:r>
          </w:p>
        </w:tc>
      </w:tr>
      <w:tr w:rsidR="00333E6A" w:rsidRPr="00F87BB0" w:rsidTr="00333E6A">
        <w:trPr>
          <w:jc w:val="center"/>
        </w:trPr>
        <w:tc>
          <w:tcPr>
            <w:tcW w:w="3064" w:type="pct"/>
            <w:shd w:val="clear" w:color="auto" w:fill="D9D9D9"/>
            <w:vAlign w:val="bottom"/>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Health/Medical – Hospital</w:t>
            </w:r>
          </w:p>
        </w:tc>
        <w:tc>
          <w:tcPr>
            <w:tcW w:w="1936" w:type="pct"/>
            <w:shd w:val="clear" w:color="auto" w:fill="D9D9D9"/>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Chiller Plant</w:t>
            </w:r>
          </w:p>
        </w:tc>
      </w:tr>
      <w:tr w:rsidR="00333E6A" w:rsidRPr="00F87BB0" w:rsidTr="00333E6A">
        <w:trPr>
          <w:jc w:val="center"/>
        </w:trPr>
        <w:tc>
          <w:tcPr>
            <w:tcW w:w="3064" w:type="pct"/>
            <w:shd w:val="pct5" w:color="000000" w:fill="FFFFFF"/>
            <w:vAlign w:val="bottom"/>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Health/Medical - Nursing Home</w:t>
            </w:r>
          </w:p>
        </w:tc>
        <w:tc>
          <w:tcPr>
            <w:tcW w:w="1936" w:type="pct"/>
            <w:shd w:val="pct5" w:color="000000" w:fill="FFFFFF"/>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Chiller Plant</w:t>
            </w:r>
          </w:p>
        </w:tc>
      </w:tr>
      <w:tr w:rsidR="00333E6A" w:rsidRPr="00F87BB0" w:rsidTr="00333E6A">
        <w:trPr>
          <w:jc w:val="center"/>
        </w:trPr>
        <w:tc>
          <w:tcPr>
            <w:tcW w:w="3064" w:type="pct"/>
            <w:shd w:val="clear" w:color="auto" w:fill="D9D9D9"/>
            <w:vAlign w:val="bottom"/>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Lodging – Hotel</w:t>
            </w:r>
          </w:p>
        </w:tc>
        <w:tc>
          <w:tcPr>
            <w:tcW w:w="1936" w:type="pct"/>
            <w:shd w:val="clear" w:color="auto" w:fill="D9D9D9"/>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Chiller Plant</w:t>
            </w:r>
          </w:p>
        </w:tc>
      </w:tr>
      <w:tr w:rsidR="00333E6A" w:rsidRPr="00F87BB0" w:rsidTr="00333E6A">
        <w:trPr>
          <w:jc w:val="center"/>
        </w:trPr>
        <w:tc>
          <w:tcPr>
            <w:tcW w:w="3064" w:type="pct"/>
            <w:shd w:val="clear" w:color="auto" w:fill="F2F2F2"/>
            <w:vAlign w:val="bottom"/>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Manufacturing - Bio/Tech</w:t>
            </w:r>
          </w:p>
        </w:tc>
        <w:tc>
          <w:tcPr>
            <w:tcW w:w="1936" w:type="pct"/>
            <w:shd w:val="clear" w:color="auto" w:fill="F2F2F2"/>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Package RTU</w:t>
            </w:r>
          </w:p>
        </w:tc>
      </w:tr>
      <w:tr w:rsidR="00333E6A" w:rsidRPr="00F87BB0" w:rsidTr="00333E6A">
        <w:trPr>
          <w:jc w:val="center"/>
        </w:trPr>
        <w:tc>
          <w:tcPr>
            <w:tcW w:w="3064" w:type="pct"/>
            <w:shd w:val="clear" w:color="auto" w:fill="D9D9D9"/>
            <w:vAlign w:val="bottom"/>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Office – Large</w:t>
            </w:r>
          </w:p>
        </w:tc>
        <w:tc>
          <w:tcPr>
            <w:tcW w:w="1936" w:type="pct"/>
            <w:shd w:val="clear" w:color="auto" w:fill="D9D9D9"/>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Chiller Plant</w:t>
            </w:r>
          </w:p>
        </w:tc>
      </w:tr>
      <w:tr w:rsidR="00333E6A" w:rsidRPr="00F87BB0" w:rsidTr="00333E6A">
        <w:trPr>
          <w:jc w:val="center"/>
        </w:trPr>
        <w:tc>
          <w:tcPr>
            <w:tcW w:w="3064" w:type="pct"/>
            <w:shd w:val="clear" w:color="auto" w:fill="F2F2F2"/>
            <w:vAlign w:val="bottom"/>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Retail - Multistory Large</w:t>
            </w:r>
          </w:p>
        </w:tc>
        <w:tc>
          <w:tcPr>
            <w:tcW w:w="1936" w:type="pct"/>
            <w:shd w:val="clear" w:color="auto" w:fill="F2F2F2"/>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Chiller Plant</w:t>
            </w:r>
          </w:p>
        </w:tc>
      </w:tr>
      <w:tr w:rsidR="00333E6A" w:rsidRPr="00F87BB0" w:rsidTr="00333E6A">
        <w:trPr>
          <w:jc w:val="center"/>
        </w:trPr>
        <w:tc>
          <w:tcPr>
            <w:tcW w:w="3064" w:type="pct"/>
            <w:shd w:val="clear" w:color="auto" w:fill="D9D9D9"/>
            <w:vAlign w:val="bottom"/>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Manufacturing-Light Industrial</w:t>
            </w:r>
          </w:p>
        </w:tc>
        <w:tc>
          <w:tcPr>
            <w:tcW w:w="1936" w:type="pct"/>
            <w:shd w:val="clear" w:color="auto" w:fill="D9D9D9"/>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Package RTU</w:t>
            </w:r>
          </w:p>
        </w:tc>
      </w:tr>
      <w:tr w:rsidR="00333E6A" w:rsidRPr="00F87BB0" w:rsidTr="00333E6A">
        <w:trPr>
          <w:jc w:val="center"/>
        </w:trPr>
        <w:tc>
          <w:tcPr>
            <w:tcW w:w="3064" w:type="pct"/>
            <w:shd w:val="clear" w:color="auto" w:fill="D9D9D9"/>
            <w:vAlign w:val="bottom"/>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Misc. Commercial*</w:t>
            </w:r>
          </w:p>
        </w:tc>
        <w:tc>
          <w:tcPr>
            <w:tcW w:w="1936" w:type="pct"/>
            <w:shd w:val="clear" w:color="auto" w:fill="D9D9D9"/>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N/A</w:t>
            </w:r>
          </w:p>
        </w:tc>
      </w:tr>
      <w:tr w:rsidR="00333E6A" w:rsidRPr="00F87BB0" w:rsidTr="00333E6A">
        <w:trPr>
          <w:jc w:val="center"/>
        </w:trPr>
        <w:tc>
          <w:tcPr>
            <w:tcW w:w="3064" w:type="pct"/>
            <w:shd w:val="clear" w:color="auto" w:fill="F2F2F2"/>
            <w:vAlign w:val="bottom"/>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Warehouse-Refrigerated</w:t>
            </w:r>
          </w:p>
        </w:tc>
        <w:tc>
          <w:tcPr>
            <w:tcW w:w="1936" w:type="pct"/>
            <w:shd w:val="clear" w:color="auto" w:fill="F2F2F2"/>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Package RTU</w:t>
            </w:r>
          </w:p>
        </w:tc>
      </w:tr>
      <w:tr w:rsidR="00333E6A" w:rsidRPr="00F87BB0" w:rsidTr="00333E6A">
        <w:trPr>
          <w:jc w:val="center"/>
        </w:trPr>
        <w:tc>
          <w:tcPr>
            <w:tcW w:w="5000" w:type="pct"/>
            <w:gridSpan w:val="2"/>
            <w:vAlign w:val="bottom"/>
          </w:tcPr>
          <w:p w:rsidR="00333E6A" w:rsidRPr="00F87BB0" w:rsidRDefault="00333E6A" w:rsidP="00333E6A">
            <w:pPr>
              <w:jc w:val="center"/>
              <w:rPr>
                <w:rFonts w:asciiTheme="minorHAnsi" w:hAnsiTheme="minorHAnsi" w:cstheme="minorHAnsi"/>
              </w:rPr>
            </w:pPr>
            <w:r w:rsidRPr="00F87BB0">
              <w:rPr>
                <w:rFonts w:asciiTheme="minorHAnsi" w:hAnsiTheme="minorHAnsi" w:cstheme="minorHAnsi"/>
                <w:sz w:val="20"/>
                <w:szCs w:val="20"/>
              </w:rPr>
              <w:t>*</w:t>
            </w:r>
            <w:proofErr w:type="spellStart"/>
            <w:r w:rsidRPr="00F87BB0">
              <w:rPr>
                <w:rFonts w:asciiTheme="minorHAnsi" w:hAnsiTheme="minorHAnsi" w:cstheme="minorHAnsi"/>
                <w:sz w:val="20"/>
                <w:szCs w:val="20"/>
              </w:rPr>
              <w:t>Misc</w:t>
            </w:r>
            <w:proofErr w:type="spellEnd"/>
            <w:r w:rsidRPr="00F87BB0">
              <w:rPr>
                <w:rFonts w:asciiTheme="minorHAnsi" w:hAnsiTheme="minorHAnsi" w:cstheme="minorHAnsi"/>
                <w:sz w:val="20"/>
                <w:szCs w:val="20"/>
              </w:rPr>
              <w:t xml:space="preserve"> – Commercial is not an existing DEER prototype</w:t>
            </w:r>
            <w:proofErr w:type="gramStart"/>
            <w:r w:rsidRPr="00F87BB0">
              <w:rPr>
                <w:rFonts w:asciiTheme="minorHAnsi" w:hAnsiTheme="minorHAnsi" w:cstheme="minorHAnsi"/>
                <w:sz w:val="20"/>
                <w:szCs w:val="20"/>
              </w:rPr>
              <w:t xml:space="preserve">.  </w:t>
            </w:r>
            <w:proofErr w:type="gramEnd"/>
            <w:r w:rsidRPr="00F87BB0">
              <w:rPr>
                <w:rFonts w:asciiTheme="minorHAnsi" w:hAnsiTheme="minorHAnsi" w:cstheme="minorHAnsi"/>
                <w:sz w:val="20"/>
                <w:szCs w:val="20"/>
              </w:rPr>
              <w:t>Rather, energy and demand savings are calculated as the average of the Small Retail, Small Office and Sit-Down Restaurant building type results</w:t>
            </w:r>
            <w:proofErr w:type="gramStart"/>
            <w:r w:rsidRPr="00F87BB0">
              <w:rPr>
                <w:rFonts w:asciiTheme="minorHAnsi" w:hAnsiTheme="minorHAnsi" w:cstheme="minorHAnsi"/>
                <w:sz w:val="20"/>
                <w:szCs w:val="20"/>
              </w:rPr>
              <w:t>.</w:t>
            </w:r>
            <w:r w:rsidRPr="00F87BB0">
              <w:rPr>
                <w:rFonts w:asciiTheme="minorHAnsi" w:hAnsiTheme="minorHAnsi" w:cstheme="minorHAnsi"/>
                <w:sz w:val="20"/>
              </w:rPr>
              <w:t xml:space="preserve">  </w:t>
            </w:r>
            <w:proofErr w:type="gramEnd"/>
          </w:p>
        </w:tc>
      </w:tr>
    </w:tbl>
    <w:p w:rsidR="00333E6A" w:rsidRPr="00F87BB0" w:rsidRDefault="00333E6A" w:rsidP="00333E6A">
      <w:pPr>
        <w:rPr>
          <w:rFonts w:asciiTheme="minorHAnsi" w:hAnsiTheme="minorHAnsi" w:cstheme="minorHAnsi"/>
        </w:rPr>
      </w:pPr>
    </w:p>
    <w:p w:rsidR="00333E6A" w:rsidRDefault="00333E6A" w:rsidP="00333E6A">
      <w:pPr>
        <w:rPr>
          <w:rFonts w:asciiTheme="minorHAnsi" w:hAnsiTheme="minorHAnsi" w:cstheme="minorHAnsi"/>
          <w:sz w:val="22"/>
          <w:szCs w:val="22"/>
        </w:rPr>
      </w:pPr>
      <w:r w:rsidRPr="00F87BB0">
        <w:rPr>
          <w:rFonts w:asciiTheme="minorHAnsi" w:hAnsiTheme="minorHAnsi" w:cstheme="minorHAnsi"/>
          <w:sz w:val="22"/>
          <w:szCs w:val="22"/>
        </w:rPr>
        <w:t xml:space="preserve">For the </w:t>
      </w:r>
      <w:r>
        <w:rPr>
          <w:rFonts w:asciiTheme="minorHAnsi" w:hAnsiTheme="minorHAnsi" w:cstheme="minorHAnsi"/>
          <w:sz w:val="22"/>
          <w:szCs w:val="22"/>
        </w:rPr>
        <w:t>Misc. Commercial building type</w:t>
      </w:r>
      <w:r w:rsidRPr="00F87BB0">
        <w:rPr>
          <w:rFonts w:asciiTheme="minorHAnsi" w:hAnsiTheme="minorHAnsi" w:cstheme="minorHAnsi"/>
          <w:sz w:val="22"/>
          <w:szCs w:val="22"/>
        </w:rPr>
        <w:t xml:space="preserve">, no DEER </w:t>
      </w:r>
      <w:r>
        <w:rPr>
          <w:rFonts w:asciiTheme="minorHAnsi" w:hAnsiTheme="minorHAnsi" w:cstheme="minorHAnsi"/>
          <w:sz w:val="22"/>
          <w:szCs w:val="22"/>
        </w:rPr>
        <w:t>prototype exists. C</w:t>
      </w:r>
      <w:r w:rsidRPr="00351B7A">
        <w:rPr>
          <w:rFonts w:asciiTheme="minorHAnsi" w:hAnsiTheme="minorHAnsi" w:cstheme="minorHAnsi"/>
          <w:sz w:val="22"/>
          <w:szCs w:val="22"/>
        </w:rPr>
        <w:t>hillers were added to the prototypes of the following three building types: Small Retail, Small Office, and Sit-Down Restaurant. Once chilled water plants were added, the measure was applied and savings calculated. The modeled results from these three building types are averaged together to result in the Misc. Commercial building type.</w:t>
      </w:r>
    </w:p>
    <w:p w:rsidR="003A415C" w:rsidRDefault="003A415C" w:rsidP="00333E6A">
      <w:pPr>
        <w:rPr>
          <w:rFonts w:asciiTheme="minorHAnsi" w:hAnsiTheme="minorHAnsi" w:cstheme="minorHAnsi"/>
          <w:sz w:val="22"/>
          <w:szCs w:val="22"/>
        </w:rPr>
      </w:pPr>
    </w:p>
    <w:p w:rsidR="003A415C" w:rsidRDefault="003A415C" w:rsidP="00333E6A">
      <w:pPr>
        <w:rPr>
          <w:rFonts w:asciiTheme="minorHAnsi" w:hAnsiTheme="minorHAnsi" w:cstheme="minorHAnsi"/>
          <w:sz w:val="22"/>
          <w:szCs w:val="22"/>
        </w:rPr>
      </w:pPr>
    </w:p>
    <w:p w:rsidR="003A415C" w:rsidRDefault="003A415C" w:rsidP="00333E6A">
      <w:pPr>
        <w:rPr>
          <w:rFonts w:asciiTheme="minorHAnsi" w:hAnsiTheme="minorHAnsi" w:cstheme="minorHAnsi"/>
          <w:sz w:val="22"/>
          <w:szCs w:val="22"/>
        </w:rPr>
      </w:pPr>
    </w:p>
    <w:p w:rsidR="003A415C" w:rsidRPr="00F87BB0" w:rsidRDefault="003A415C" w:rsidP="00333E6A">
      <w:pPr>
        <w:rPr>
          <w:rFonts w:asciiTheme="minorHAnsi" w:hAnsiTheme="minorHAnsi" w:cstheme="minorHAnsi"/>
          <w:sz w:val="22"/>
          <w:szCs w:val="22"/>
        </w:rPr>
      </w:pPr>
    </w:p>
    <w:p w:rsidR="00333E6A" w:rsidRPr="00F87BB0" w:rsidRDefault="00333E6A" w:rsidP="004D7CC3">
      <w:pPr>
        <w:pStyle w:val="Heading2"/>
        <w:rPr>
          <w:rFonts w:asciiTheme="minorHAnsi" w:hAnsiTheme="minorHAnsi" w:cstheme="minorHAnsi"/>
        </w:rPr>
      </w:pPr>
      <w:r w:rsidRPr="00F87BB0">
        <w:rPr>
          <w:rFonts w:asciiTheme="minorHAnsi" w:hAnsiTheme="minorHAnsi" w:cstheme="minorHAnsi"/>
        </w:rPr>
        <w:lastRenderedPageBreak/>
        <w:t>2.2 Energy Savings</w:t>
      </w:r>
    </w:p>
    <w:p w:rsidR="00333E6A" w:rsidRPr="00F87BB0" w:rsidRDefault="009132A9" w:rsidP="006E5547">
      <w:pPr>
        <w:pStyle w:val="Heading3"/>
      </w:pPr>
      <w:r>
        <w:t xml:space="preserve">2.2.1 </w:t>
      </w:r>
      <w:proofErr w:type="spellStart"/>
      <w:r w:rsidR="00333E6A" w:rsidRPr="00F87BB0">
        <w:t>eQUEST</w:t>
      </w:r>
      <w:proofErr w:type="spellEnd"/>
      <w:r w:rsidR="00333E6A" w:rsidRPr="00F87BB0">
        <w:t xml:space="preserve"> Energy Simulations</w:t>
      </w:r>
    </w:p>
    <w:p w:rsidR="00333E6A" w:rsidRPr="0033544A" w:rsidRDefault="00333E6A" w:rsidP="00333E6A">
      <w:pPr>
        <w:rPr>
          <w:rFonts w:asciiTheme="minorHAnsi" w:hAnsiTheme="minorHAnsi" w:cstheme="minorHAnsi"/>
          <w:sz w:val="22"/>
        </w:rPr>
      </w:pPr>
      <w:r w:rsidRPr="0033544A">
        <w:rPr>
          <w:rFonts w:asciiTheme="minorHAnsi" w:hAnsiTheme="minorHAnsi" w:cstheme="minorHAnsi"/>
          <w:sz w:val="22"/>
        </w:rPr>
        <w:t xml:space="preserve">Over </w:t>
      </w:r>
      <w:r w:rsidR="00D16A3D">
        <w:rPr>
          <w:rFonts w:asciiTheme="minorHAnsi" w:hAnsiTheme="minorHAnsi" w:cstheme="minorHAnsi"/>
          <w:sz w:val="22"/>
        </w:rPr>
        <w:t>2000</w:t>
      </w:r>
      <w:r w:rsidRPr="0033544A">
        <w:rPr>
          <w:rFonts w:asciiTheme="minorHAnsi" w:hAnsiTheme="minorHAnsi" w:cstheme="minorHAnsi"/>
          <w:sz w:val="22"/>
        </w:rPr>
        <w:t xml:space="preserve"> energy simulations were performed to account for the baseline, t</w:t>
      </w:r>
      <w:r>
        <w:rPr>
          <w:rFonts w:asciiTheme="minorHAnsi" w:hAnsiTheme="minorHAnsi" w:cstheme="minorHAnsi"/>
          <w:sz w:val="22"/>
        </w:rPr>
        <w:t>hree</w:t>
      </w:r>
      <w:r w:rsidRPr="0033544A">
        <w:rPr>
          <w:rFonts w:asciiTheme="minorHAnsi" w:hAnsiTheme="minorHAnsi" w:cstheme="minorHAnsi"/>
          <w:sz w:val="22"/>
        </w:rPr>
        <w:t xml:space="preserve"> measures, 1</w:t>
      </w:r>
      <w:r w:rsidR="00D16A3D">
        <w:rPr>
          <w:rFonts w:asciiTheme="minorHAnsi" w:hAnsiTheme="minorHAnsi" w:cstheme="minorHAnsi"/>
          <w:sz w:val="22"/>
        </w:rPr>
        <w:t>3</w:t>
      </w:r>
      <w:r w:rsidRPr="0033544A">
        <w:rPr>
          <w:rFonts w:asciiTheme="minorHAnsi" w:hAnsiTheme="minorHAnsi" w:cstheme="minorHAnsi"/>
          <w:sz w:val="22"/>
        </w:rPr>
        <w:t xml:space="preserve"> building types, eight climate zones (CZ) in SCE service territory, and</w:t>
      </w:r>
      <w:r w:rsidR="00D15ECC">
        <w:rPr>
          <w:rFonts w:asciiTheme="minorHAnsi" w:hAnsiTheme="minorHAnsi" w:cstheme="minorHAnsi"/>
          <w:sz w:val="22"/>
        </w:rPr>
        <w:t xml:space="preserve"> </w:t>
      </w:r>
      <w:r w:rsidR="00DA3807">
        <w:rPr>
          <w:rFonts w:asciiTheme="minorHAnsi" w:hAnsiTheme="minorHAnsi" w:cstheme="minorHAnsi"/>
          <w:sz w:val="22"/>
        </w:rPr>
        <w:t>seven</w:t>
      </w:r>
      <w:r w:rsidRPr="0033544A">
        <w:rPr>
          <w:rFonts w:asciiTheme="minorHAnsi" w:hAnsiTheme="minorHAnsi" w:cstheme="minorHAnsi"/>
          <w:sz w:val="22"/>
        </w:rPr>
        <w:t xml:space="preserve"> DEER building vintages</w:t>
      </w:r>
      <w:proofErr w:type="gramStart"/>
      <w:r w:rsidRPr="0033544A">
        <w:rPr>
          <w:rFonts w:asciiTheme="minorHAnsi" w:hAnsiTheme="minorHAnsi" w:cstheme="minorHAnsi"/>
          <w:sz w:val="22"/>
        </w:rPr>
        <w:t xml:space="preserve">.  </w:t>
      </w:r>
      <w:proofErr w:type="gramEnd"/>
      <w:r w:rsidRPr="0033544A">
        <w:rPr>
          <w:rFonts w:asciiTheme="minorHAnsi" w:hAnsiTheme="minorHAnsi" w:cstheme="minorHAnsi"/>
          <w:sz w:val="22"/>
        </w:rPr>
        <w:t xml:space="preserve">The DEER vintages (with their single-reference year in parentheses) are included </w:t>
      </w:r>
      <w:r w:rsidR="008F2DBD" w:rsidRPr="0033544A">
        <w:rPr>
          <w:rFonts w:asciiTheme="minorHAnsi" w:hAnsiTheme="minorHAnsi" w:cstheme="minorHAnsi"/>
          <w:sz w:val="22"/>
        </w:rPr>
        <w:t>in</w:t>
      </w:r>
      <w:r w:rsidR="00E0727A">
        <w:rPr>
          <w:rFonts w:asciiTheme="minorHAnsi" w:hAnsiTheme="minorHAnsi" w:cstheme="minorHAnsi"/>
          <w:sz w:val="22"/>
        </w:rPr>
        <w:t xml:space="preserve"> </w:t>
      </w:r>
      <w:r w:rsidR="00E0727A">
        <w:rPr>
          <w:rFonts w:asciiTheme="minorHAnsi" w:hAnsiTheme="minorHAnsi" w:cstheme="minorHAnsi"/>
          <w:sz w:val="22"/>
        </w:rPr>
        <w:fldChar w:fldCharType="begin"/>
      </w:r>
      <w:r w:rsidR="00E0727A">
        <w:rPr>
          <w:rFonts w:asciiTheme="minorHAnsi" w:hAnsiTheme="minorHAnsi" w:cstheme="minorHAnsi"/>
          <w:sz w:val="22"/>
        </w:rPr>
        <w:instrText xml:space="preserve"> REF _Ref384800657 \h </w:instrText>
      </w:r>
      <w:r w:rsidR="00E0727A">
        <w:rPr>
          <w:rFonts w:asciiTheme="minorHAnsi" w:hAnsiTheme="minorHAnsi" w:cstheme="minorHAnsi"/>
          <w:sz w:val="22"/>
        </w:rPr>
      </w:r>
      <w:r w:rsidR="00E0727A">
        <w:rPr>
          <w:rFonts w:asciiTheme="minorHAnsi" w:hAnsiTheme="minorHAnsi" w:cstheme="minorHAnsi"/>
          <w:sz w:val="22"/>
        </w:rPr>
        <w:fldChar w:fldCharType="separate"/>
      </w:r>
      <w:r w:rsidR="0042758D" w:rsidRPr="00F87BB0">
        <w:rPr>
          <w:rFonts w:asciiTheme="minorHAnsi" w:hAnsiTheme="minorHAnsi" w:cstheme="minorHAnsi"/>
          <w:sz w:val="22"/>
          <w:szCs w:val="22"/>
        </w:rPr>
        <w:t xml:space="preserve">Table </w:t>
      </w:r>
      <w:r w:rsidR="0042758D">
        <w:rPr>
          <w:rFonts w:asciiTheme="minorHAnsi" w:hAnsiTheme="minorHAnsi" w:cstheme="minorHAnsi"/>
          <w:bCs/>
          <w:noProof/>
          <w:sz w:val="22"/>
          <w:szCs w:val="22"/>
        </w:rPr>
        <w:t>9</w:t>
      </w:r>
      <w:r w:rsidR="00E0727A">
        <w:rPr>
          <w:rFonts w:asciiTheme="minorHAnsi" w:hAnsiTheme="minorHAnsi" w:cstheme="minorHAnsi"/>
          <w:sz w:val="22"/>
        </w:rPr>
        <w:fldChar w:fldCharType="end"/>
      </w:r>
      <w:r w:rsidRPr="0033544A">
        <w:rPr>
          <w:rFonts w:asciiTheme="minorHAnsi" w:hAnsiTheme="minorHAnsi" w:cstheme="minorHAnsi"/>
          <w:sz w:val="22"/>
        </w:rPr>
        <w:t xml:space="preserve">. </w:t>
      </w:r>
    </w:p>
    <w:p w:rsidR="00333E6A" w:rsidRPr="0033544A" w:rsidRDefault="00333E6A" w:rsidP="00333E6A">
      <w:pPr>
        <w:rPr>
          <w:rFonts w:asciiTheme="minorHAnsi" w:hAnsiTheme="minorHAnsi" w:cstheme="minorHAnsi"/>
          <w:sz w:val="22"/>
        </w:rPr>
      </w:pPr>
    </w:p>
    <w:p w:rsidR="00333E6A" w:rsidRPr="0033544A" w:rsidRDefault="00333E6A" w:rsidP="00333E6A">
      <w:pPr>
        <w:pStyle w:val="ListParagraph"/>
        <w:numPr>
          <w:ilvl w:val="0"/>
          <w:numId w:val="10"/>
        </w:numPr>
        <w:rPr>
          <w:rFonts w:asciiTheme="minorHAnsi" w:hAnsiTheme="minorHAnsi" w:cstheme="minorHAnsi"/>
          <w:sz w:val="22"/>
        </w:rPr>
      </w:pPr>
      <w:r w:rsidRPr="0033544A">
        <w:rPr>
          <w:rFonts w:asciiTheme="minorHAnsi" w:hAnsiTheme="minorHAnsi" w:cstheme="minorHAnsi"/>
          <w:sz w:val="22"/>
        </w:rPr>
        <w:t xml:space="preserve">Before 1978 (1975 – shown in </w:t>
      </w:r>
      <w:r w:rsidR="00EA287E">
        <w:rPr>
          <w:rFonts w:asciiTheme="minorHAnsi" w:hAnsiTheme="minorHAnsi" w:cstheme="minorHAnsi"/>
          <w:sz w:val="22"/>
        </w:rPr>
        <w:fldChar w:fldCharType="begin"/>
      </w:r>
      <w:r w:rsidR="00EA287E">
        <w:rPr>
          <w:rFonts w:asciiTheme="minorHAnsi" w:hAnsiTheme="minorHAnsi" w:cstheme="minorHAnsi"/>
          <w:sz w:val="22"/>
        </w:rPr>
        <w:instrText xml:space="preserve"> REF _Ref384800657 \h </w:instrText>
      </w:r>
      <w:r w:rsidR="00EA287E">
        <w:rPr>
          <w:rFonts w:asciiTheme="minorHAnsi" w:hAnsiTheme="minorHAnsi" w:cstheme="minorHAnsi"/>
          <w:sz w:val="22"/>
        </w:rPr>
      </w:r>
      <w:r w:rsidR="00EA287E">
        <w:rPr>
          <w:rFonts w:asciiTheme="minorHAnsi" w:hAnsiTheme="minorHAnsi" w:cstheme="minorHAnsi"/>
          <w:sz w:val="22"/>
        </w:rPr>
        <w:fldChar w:fldCharType="separate"/>
      </w:r>
      <w:r w:rsidR="0042758D" w:rsidRPr="00F87BB0">
        <w:rPr>
          <w:rFonts w:asciiTheme="minorHAnsi" w:hAnsiTheme="minorHAnsi" w:cstheme="minorHAnsi"/>
          <w:sz w:val="22"/>
          <w:szCs w:val="22"/>
        </w:rPr>
        <w:t xml:space="preserve">Table </w:t>
      </w:r>
      <w:r w:rsidR="0042758D">
        <w:rPr>
          <w:rFonts w:asciiTheme="minorHAnsi" w:hAnsiTheme="minorHAnsi" w:cstheme="minorHAnsi"/>
          <w:bCs/>
          <w:noProof/>
          <w:sz w:val="22"/>
          <w:szCs w:val="22"/>
        </w:rPr>
        <w:t>9</w:t>
      </w:r>
      <w:r w:rsidR="00EA287E">
        <w:rPr>
          <w:rFonts w:asciiTheme="minorHAnsi" w:hAnsiTheme="minorHAnsi" w:cstheme="minorHAnsi"/>
          <w:sz w:val="22"/>
        </w:rPr>
        <w:fldChar w:fldCharType="end"/>
      </w:r>
      <w:r w:rsidR="00EA287E">
        <w:rPr>
          <w:rFonts w:asciiTheme="minorHAnsi" w:hAnsiTheme="minorHAnsi" w:cstheme="minorHAnsi"/>
          <w:sz w:val="22"/>
        </w:rPr>
        <w:t xml:space="preserve"> </w:t>
      </w:r>
      <w:r w:rsidRPr="0033544A">
        <w:rPr>
          <w:rFonts w:asciiTheme="minorHAnsi" w:hAnsiTheme="minorHAnsi" w:cstheme="minorHAnsi"/>
          <w:sz w:val="22"/>
        </w:rPr>
        <w:t>as 75)</w:t>
      </w:r>
    </w:p>
    <w:p w:rsidR="00333E6A" w:rsidRPr="0033544A" w:rsidRDefault="00333E6A" w:rsidP="00333E6A">
      <w:pPr>
        <w:pStyle w:val="ListParagraph"/>
        <w:numPr>
          <w:ilvl w:val="0"/>
          <w:numId w:val="10"/>
        </w:numPr>
        <w:rPr>
          <w:rFonts w:asciiTheme="minorHAnsi" w:hAnsiTheme="minorHAnsi" w:cstheme="minorHAnsi"/>
          <w:sz w:val="22"/>
        </w:rPr>
      </w:pPr>
      <w:r w:rsidRPr="0033544A">
        <w:rPr>
          <w:rFonts w:asciiTheme="minorHAnsi" w:hAnsiTheme="minorHAnsi" w:cstheme="minorHAnsi"/>
          <w:sz w:val="22"/>
        </w:rPr>
        <w:t xml:space="preserve">1978 – 1992 (1985 – shown in </w:t>
      </w:r>
      <w:r w:rsidR="00EA287E">
        <w:rPr>
          <w:rFonts w:asciiTheme="minorHAnsi" w:hAnsiTheme="minorHAnsi" w:cstheme="minorHAnsi"/>
          <w:sz w:val="22"/>
        </w:rPr>
        <w:fldChar w:fldCharType="begin"/>
      </w:r>
      <w:r w:rsidR="00EA287E">
        <w:rPr>
          <w:rFonts w:asciiTheme="minorHAnsi" w:hAnsiTheme="minorHAnsi" w:cstheme="minorHAnsi"/>
          <w:sz w:val="22"/>
        </w:rPr>
        <w:instrText xml:space="preserve"> REF _Ref384800657 \h </w:instrText>
      </w:r>
      <w:r w:rsidR="00EA287E">
        <w:rPr>
          <w:rFonts w:asciiTheme="minorHAnsi" w:hAnsiTheme="minorHAnsi" w:cstheme="minorHAnsi"/>
          <w:sz w:val="22"/>
        </w:rPr>
      </w:r>
      <w:r w:rsidR="00EA287E">
        <w:rPr>
          <w:rFonts w:asciiTheme="minorHAnsi" w:hAnsiTheme="minorHAnsi" w:cstheme="minorHAnsi"/>
          <w:sz w:val="22"/>
        </w:rPr>
        <w:fldChar w:fldCharType="separate"/>
      </w:r>
      <w:r w:rsidR="0042758D" w:rsidRPr="00F87BB0">
        <w:rPr>
          <w:rFonts w:asciiTheme="minorHAnsi" w:hAnsiTheme="minorHAnsi" w:cstheme="minorHAnsi"/>
          <w:sz w:val="22"/>
          <w:szCs w:val="22"/>
        </w:rPr>
        <w:t xml:space="preserve">Table </w:t>
      </w:r>
      <w:r w:rsidR="0042758D">
        <w:rPr>
          <w:rFonts w:asciiTheme="minorHAnsi" w:hAnsiTheme="minorHAnsi" w:cstheme="minorHAnsi"/>
          <w:bCs/>
          <w:noProof/>
          <w:sz w:val="22"/>
          <w:szCs w:val="22"/>
        </w:rPr>
        <w:t>9</w:t>
      </w:r>
      <w:r w:rsidR="00EA287E">
        <w:rPr>
          <w:rFonts w:asciiTheme="minorHAnsi" w:hAnsiTheme="minorHAnsi" w:cstheme="minorHAnsi"/>
          <w:sz w:val="22"/>
        </w:rPr>
        <w:fldChar w:fldCharType="end"/>
      </w:r>
      <w:r w:rsidR="00EA287E">
        <w:rPr>
          <w:rFonts w:asciiTheme="minorHAnsi" w:hAnsiTheme="minorHAnsi" w:cstheme="minorHAnsi"/>
          <w:sz w:val="22"/>
        </w:rPr>
        <w:t xml:space="preserve"> </w:t>
      </w:r>
      <w:r w:rsidRPr="0033544A">
        <w:rPr>
          <w:rFonts w:asciiTheme="minorHAnsi" w:hAnsiTheme="minorHAnsi" w:cstheme="minorHAnsi"/>
          <w:sz w:val="22"/>
        </w:rPr>
        <w:t xml:space="preserve">as 85) </w:t>
      </w:r>
    </w:p>
    <w:p w:rsidR="00333E6A" w:rsidRPr="0033544A" w:rsidRDefault="00333E6A" w:rsidP="00333E6A">
      <w:pPr>
        <w:pStyle w:val="ListParagraph"/>
        <w:numPr>
          <w:ilvl w:val="0"/>
          <w:numId w:val="10"/>
        </w:numPr>
        <w:rPr>
          <w:rFonts w:asciiTheme="minorHAnsi" w:hAnsiTheme="minorHAnsi" w:cstheme="minorHAnsi"/>
          <w:sz w:val="22"/>
        </w:rPr>
      </w:pPr>
      <w:r w:rsidRPr="0033544A">
        <w:rPr>
          <w:rFonts w:asciiTheme="minorHAnsi" w:hAnsiTheme="minorHAnsi" w:cstheme="minorHAnsi"/>
          <w:sz w:val="22"/>
        </w:rPr>
        <w:t xml:space="preserve">1993 – 2001 (1996 – shown in </w:t>
      </w:r>
      <w:r w:rsidR="00EA287E">
        <w:rPr>
          <w:rFonts w:asciiTheme="minorHAnsi" w:hAnsiTheme="minorHAnsi" w:cstheme="minorHAnsi"/>
          <w:sz w:val="22"/>
        </w:rPr>
        <w:fldChar w:fldCharType="begin"/>
      </w:r>
      <w:r w:rsidR="00EA287E">
        <w:rPr>
          <w:rFonts w:asciiTheme="minorHAnsi" w:hAnsiTheme="minorHAnsi" w:cstheme="minorHAnsi"/>
          <w:sz w:val="22"/>
        </w:rPr>
        <w:instrText xml:space="preserve"> REF _Ref384800657 \h </w:instrText>
      </w:r>
      <w:r w:rsidR="00EA287E">
        <w:rPr>
          <w:rFonts w:asciiTheme="minorHAnsi" w:hAnsiTheme="minorHAnsi" w:cstheme="minorHAnsi"/>
          <w:sz w:val="22"/>
        </w:rPr>
      </w:r>
      <w:r w:rsidR="00EA287E">
        <w:rPr>
          <w:rFonts w:asciiTheme="minorHAnsi" w:hAnsiTheme="minorHAnsi" w:cstheme="minorHAnsi"/>
          <w:sz w:val="22"/>
        </w:rPr>
        <w:fldChar w:fldCharType="separate"/>
      </w:r>
      <w:r w:rsidR="0042758D" w:rsidRPr="00F87BB0">
        <w:rPr>
          <w:rFonts w:asciiTheme="minorHAnsi" w:hAnsiTheme="minorHAnsi" w:cstheme="minorHAnsi"/>
          <w:sz w:val="22"/>
          <w:szCs w:val="22"/>
        </w:rPr>
        <w:t xml:space="preserve">Table </w:t>
      </w:r>
      <w:r w:rsidR="0042758D">
        <w:rPr>
          <w:rFonts w:asciiTheme="minorHAnsi" w:hAnsiTheme="minorHAnsi" w:cstheme="minorHAnsi"/>
          <w:bCs/>
          <w:noProof/>
          <w:sz w:val="22"/>
          <w:szCs w:val="22"/>
        </w:rPr>
        <w:t>9</w:t>
      </w:r>
      <w:r w:rsidR="00EA287E">
        <w:rPr>
          <w:rFonts w:asciiTheme="minorHAnsi" w:hAnsiTheme="minorHAnsi" w:cstheme="minorHAnsi"/>
          <w:sz w:val="22"/>
        </w:rPr>
        <w:fldChar w:fldCharType="end"/>
      </w:r>
      <w:r w:rsidR="00EA287E">
        <w:rPr>
          <w:rFonts w:asciiTheme="minorHAnsi" w:hAnsiTheme="minorHAnsi" w:cstheme="minorHAnsi"/>
          <w:sz w:val="22"/>
        </w:rPr>
        <w:t xml:space="preserve"> </w:t>
      </w:r>
      <w:r w:rsidRPr="0033544A">
        <w:rPr>
          <w:rFonts w:asciiTheme="minorHAnsi" w:hAnsiTheme="minorHAnsi" w:cstheme="minorHAnsi"/>
          <w:sz w:val="22"/>
        </w:rPr>
        <w:t>as 96)</w:t>
      </w:r>
    </w:p>
    <w:p w:rsidR="00333E6A" w:rsidRDefault="00333E6A" w:rsidP="00333E6A">
      <w:pPr>
        <w:pStyle w:val="ListParagraph"/>
        <w:numPr>
          <w:ilvl w:val="0"/>
          <w:numId w:val="10"/>
        </w:numPr>
        <w:rPr>
          <w:rFonts w:asciiTheme="minorHAnsi" w:hAnsiTheme="minorHAnsi" w:cstheme="minorHAnsi"/>
          <w:sz w:val="22"/>
        </w:rPr>
      </w:pPr>
      <w:r w:rsidRPr="0033544A">
        <w:rPr>
          <w:rFonts w:asciiTheme="minorHAnsi" w:hAnsiTheme="minorHAnsi" w:cstheme="minorHAnsi"/>
          <w:sz w:val="22"/>
        </w:rPr>
        <w:t xml:space="preserve">2001 – 2005 (2003 – shown in </w:t>
      </w:r>
      <w:r w:rsidR="00EA287E">
        <w:rPr>
          <w:rFonts w:asciiTheme="minorHAnsi" w:hAnsiTheme="minorHAnsi" w:cstheme="minorHAnsi"/>
          <w:sz w:val="22"/>
        </w:rPr>
        <w:fldChar w:fldCharType="begin"/>
      </w:r>
      <w:r w:rsidR="00EA287E">
        <w:rPr>
          <w:rFonts w:asciiTheme="minorHAnsi" w:hAnsiTheme="minorHAnsi" w:cstheme="minorHAnsi"/>
          <w:sz w:val="22"/>
        </w:rPr>
        <w:instrText xml:space="preserve"> REF _Ref384800657 \h </w:instrText>
      </w:r>
      <w:r w:rsidR="00EA287E">
        <w:rPr>
          <w:rFonts w:asciiTheme="minorHAnsi" w:hAnsiTheme="minorHAnsi" w:cstheme="minorHAnsi"/>
          <w:sz w:val="22"/>
        </w:rPr>
      </w:r>
      <w:r w:rsidR="00EA287E">
        <w:rPr>
          <w:rFonts w:asciiTheme="minorHAnsi" w:hAnsiTheme="minorHAnsi" w:cstheme="minorHAnsi"/>
          <w:sz w:val="22"/>
        </w:rPr>
        <w:fldChar w:fldCharType="separate"/>
      </w:r>
      <w:r w:rsidR="0042758D" w:rsidRPr="00F87BB0">
        <w:rPr>
          <w:rFonts w:asciiTheme="minorHAnsi" w:hAnsiTheme="minorHAnsi" w:cstheme="minorHAnsi"/>
          <w:sz w:val="22"/>
          <w:szCs w:val="22"/>
        </w:rPr>
        <w:t xml:space="preserve">Table </w:t>
      </w:r>
      <w:r w:rsidR="0042758D">
        <w:rPr>
          <w:rFonts w:asciiTheme="minorHAnsi" w:hAnsiTheme="minorHAnsi" w:cstheme="minorHAnsi"/>
          <w:bCs/>
          <w:noProof/>
          <w:sz w:val="22"/>
          <w:szCs w:val="22"/>
        </w:rPr>
        <w:t>9</w:t>
      </w:r>
      <w:r w:rsidR="00EA287E">
        <w:rPr>
          <w:rFonts w:asciiTheme="minorHAnsi" w:hAnsiTheme="minorHAnsi" w:cstheme="minorHAnsi"/>
          <w:sz w:val="22"/>
        </w:rPr>
        <w:fldChar w:fldCharType="end"/>
      </w:r>
      <w:r w:rsidR="00EA287E">
        <w:rPr>
          <w:rFonts w:asciiTheme="minorHAnsi" w:hAnsiTheme="minorHAnsi" w:cstheme="minorHAnsi"/>
          <w:sz w:val="22"/>
        </w:rPr>
        <w:t xml:space="preserve"> </w:t>
      </w:r>
      <w:r w:rsidRPr="0033544A">
        <w:rPr>
          <w:rFonts w:asciiTheme="minorHAnsi" w:hAnsiTheme="minorHAnsi" w:cstheme="minorHAnsi"/>
          <w:sz w:val="22"/>
        </w:rPr>
        <w:t>as 03)</w:t>
      </w:r>
    </w:p>
    <w:p w:rsidR="00D16A3D" w:rsidRDefault="00D16A3D" w:rsidP="00333E6A">
      <w:pPr>
        <w:pStyle w:val="ListParagraph"/>
        <w:numPr>
          <w:ilvl w:val="0"/>
          <w:numId w:val="10"/>
        </w:numPr>
        <w:rPr>
          <w:rFonts w:asciiTheme="minorHAnsi" w:hAnsiTheme="minorHAnsi" w:cstheme="minorHAnsi"/>
          <w:sz w:val="22"/>
        </w:rPr>
      </w:pPr>
      <w:r>
        <w:rPr>
          <w:rFonts w:asciiTheme="minorHAnsi" w:hAnsiTheme="minorHAnsi" w:cstheme="minorHAnsi"/>
          <w:sz w:val="22"/>
        </w:rPr>
        <w:t>2005 – 2009 (2007</w:t>
      </w:r>
      <w:r w:rsidR="00EA287E">
        <w:rPr>
          <w:rFonts w:asciiTheme="minorHAnsi" w:hAnsiTheme="minorHAnsi" w:cstheme="minorHAnsi"/>
          <w:sz w:val="22"/>
        </w:rPr>
        <w:t xml:space="preserve"> – s</w:t>
      </w:r>
      <w:r>
        <w:rPr>
          <w:rFonts w:asciiTheme="minorHAnsi" w:hAnsiTheme="minorHAnsi" w:cstheme="minorHAnsi"/>
          <w:sz w:val="22"/>
        </w:rPr>
        <w:t xml:space="preserve">hown in </w:t>
      </w:r>
      <w:r w:rsidR="00EA287E">
        <w:rPr>
          <w:rFonts w:asciiTheme="minorHAnsi" w:hAnsiTheme="minorHAnsi" w:cstheme="minorHAnsi"/>
          <w:sz w:val="22"/>
        </w:rPr>
        <w:fldChar w:fldCharType="begin"/>
      </w:r>
      <w:r w:rsidR="00EA287E">
        <w:rPr>
          <w:rFonts w:asciiTheme="minorHAnsi" w:hAnsiTheme="minorHAnsi" w:cstheme="minorHAnsi"/>
          <w:sz w:val="22"/>
        </w:rPr>
        <w:instrText xml:space="preserve"> REF _Ref384800657 \h </w:instrText>
      </w:r>
      <w:r w:rsidR="00EA287E">
        <w:rPr>
          <w:rFonts w:asciiTheme="minorHAnsi" w:hAnsiTheme="minorHAnsi" w:cstheme="minorHAnsi"/>
          <w:sz w:val="22"/>
        </w:rPr>
      </w:r>
      <w:r w:rsidR="00EA287E">
        <w:rPr>
          <w:rFonts w:asciiTheme="minorHAnsi" w:hAnsiTheme="minorHAnsi" w:cstheme="minorHAnsi"/>
          <w:sz w:val="22"/>
        </w:rPr>
        <w:fldChar w:fldCharType="separate"/>
      </w:r>
      <w:r w:rsidR="0042758D" w:rsidRPr="00F87BB0">
        <w:rPr>
          <w:rFonts w:asciiTheme="minorHAnsi" w:hAnsiTheme="minorHAnsi" w:cstheme="minorHAnsi"/>
          <w:sz w:val="22"/>
          <w:szCs w:val="22"/>
        </w:rPr>
        <w:t xml:space="preserve">Table </w:t>
      </w:r>
      <w:r w:rsidR="0042758D">
        <w:rPr>
          <w:rFonts w:asciiTheme="minorHAnsi" w:hAnsiTheme="minorHAnsi" w:cstheme="minorHAnsi"/>
          <w:bCs/>
          <w:noProof/>
          <w:sz w:val="22"/>
          <w:szCs w:val="22"/>
        </w:rPr>
        <w:t>9</w:t>
      </w:r>
      <w:r w:rsidR="00EA287E">
        <w:rPr>
          <w:rFonts w:asciiTheme="minorHAnsi" w:hAnsiTheme="minorHAnsi" w:cstheme="minorHAnsi"/>
          <w:sz w:val="22"/>
        </w:rPr>
        <w:fldChar w:fldCharType="end"/>
      </w:r>
      <w:r w:rsidR="00EA287E">
        <w:rPr>
          <w:rFonts w:asciiTheme="minorHAnsi" w:hAnsiTheme="minorHAnsi" w:cstheme="minorHAnsi"/>
          <w:sz w:val="22"/>
        </w:rPr>
        <w:t xml:space="preserve"> </w:t>
      </w:r>
      <w:r>
        <w:rPr>
          <w:rFonts w:asciiTheme="minorHAnsi" w:hAnsiTheme="minorHAnsi" w:cstheme="minorHAnsi"/>
          <w:sz w:val="22"/>
        </w:rPr>
        <w:t>as 07)</w:t>
      </w:r>
    </w:p>
    <w:p w:rsidR="00DA3807" w:rsidRDefault="00DA3807" w:rsidP="00333E6A">
      <w:pPr>
        <w:pStyle w:val="ListParagraph"/>
        <w:numPr>
          <w:ilvl w:val="0"/>
          <w:numId w:val="10"/>
        </w:numPr>
        <w:rPr>
          <w:rFonts w:asciiTheme="minorHAnsi" w:hAnsiTheme="minorHAnsi" w:cstheme="minorHAnsi"/>
          <w:sz w:val="22"/>
        </w:rPr>
      </w:pPr>
      <w:r>
        <w:rPr>
          <w:rFonts w:asciiTheme="minorHAnsi" w:hAnsiTheme="minorHAnsi" w:cstheme="minorHAnsi"/>
          <w:sz w:val="22"/>
        </w:rPr>
        <w:t xml:space="preserve">2009 – 2013 (2011 – shown in </w:t>
      </w:r>
      <w:r>
        <w:rPr>
          <w:rFonts w:asciiTheme="minorHAnsi" w:hAnsiTheme="minorHAnsi" w:cstheme="minorHAnsi"/>
          <w:sz w:val="22"/>
        </w:rPr>
        <w:fldChar w:fldCharType="begin"/>
      </w:r>
      <w:r>
        <w:rPr>
          <w:rFonts w:asciiTheme="minorHAnsi" w:hAnsiTheme="minorHAnsi" w:cstheme="minorHAnsi"/>
          <w:sz w:val="22"/>
        </w:rPr>
        <w:instrText xml:space="preserve"> REF _Ref384800657 \h </w:instrText>
      </w:r>
      <w:r>
        <w:rPr>
          <w:rFonts w:asciiTheme="minorHAnsi" w:hAnsiTheme="minorHAnsi" w:cstheme="minorHAnsi"/>
          <w:sz w:val="22"/>
        </w:rPr>
      </w:r>
      <w:r>
        <w:rPr>
          <w:rFonts w:asciiTheme="minorHAnsi" w:hAnsiTheme="minorHAnsi" w:cstheme="minorHAnsi"/>
          <w:sz w:val="22"/>
        </w:rPr>
        <w:fldChar w:fldCharType="separate"/>
      </w:r>
      <w:r w:rsidR="0042758D" w:rsidRPr="00F87BB0">
        <w:rPr>
          <w:rFonts w:asciiTheme="minorHAnsi" w:hAnsiTheme="minorHAnsi" w:cstheme="minorHAnsi"/>
          <w:sz w:val="22"/>
          <w:szCs w:val="22"/>
        </w:rPr>
        <w:t xml:space="preserve">Table </w:t>
      </w:r>
      <w:r w:rsidR="0042758D">
        <w:rPr>
          <w:rFonts w:asciiTheme="minorHAnsi" w:hAnsiTheme="minorHAnsi" w:cstheme="minorHAnsi"/>
          <w:bCs/>
          <w:noProof/>
          <w:sz w:val="22"/>
          <w:szCs w:val="22"/>
        </w:rPr>
        <w:t>9</w:t>
      </w:r>
      <w:r>
        <w:rPr>
          <w:rFonts w:asciiTheme="minorHAnsi" w:hAnsiTheme="minorHAnsi" w:cstheme="minorHAnsi"/>
          <w:sz w:val="22"/>
        </w:rPr>
        <w:fldChar w:fldCharType="end"/>
      </w:r>
      <w:r>
        <w:rPr>
          <w:rFonts w:asciiTheme="minorHAnsi" w:hAnsiTheme="minorHAnsi" w:cstheme="minorHAnsi"/>
          <w:sz w:val="22"/>
        </w:rPr>
        <w:t xml:space="preserve"> as 11)</w:t>
      </w:r>
    </w:p>
    <w:p w:rsidR="00DA3807" w:rsidRPr="0033544A" w:rsidRDefault="00DA3807" w:rsidP="00333E6A">
      <w:pPr>
        <w:pStyle w:val="ListParagraph"/>
        <w:numPr>
          <w:ilvl w:val="0"/>
          <w:numId w:val="10"/>
        </w:numPr>
        <w:rPr>
          <w:rFonts w:asciiTheme="minorHAnsi" w:hAnsiTheme="minorHAnsi" w:cstheme="minorHAnsi"/>
          <w:sz w:val="22"/>
        </w:rPr>
      </w:pPr>
      <w:r>
        <w:rPr>
          <w:rFonts w:asciiTheme="minorHAnsi" w:hAnsiTheme="minorHAnsi" w:cstheme="minorHAnsi"/>
          <w:sz w:val="22"/>
        </w:rPr>
        <w:t xml:space="preserve">2013 – 2014 (2014 – shown in </w:t>
      </w:r>
      <w:r>
        <w:rPr>
          <w:rFonts w:asciiTheme="minorHAnsi" w:hAnsiTheme="minorHAnsi" w:cstheme="minorHAnsi"/>
          <w:sz w:val="22"/>
        </w:rPr>
        <w:fldChar w:fldCharType="begin"/>
      </w:r>
      <w:r>
        <w:rPr>
          <w:rFonts w:asciiTheme="minorHAnsi" w:hAnsiTheme="minorHAnsi" w:cstheme="minorHAnsi"/>
          <w:sz w:val="22"/>
        </w:rPr>
        <w:instrText xml:space="preserve"> REF _Ref384800657 \h </w:instrText>
      </w:r>
      <w:r>
        <w:rPr>
          <w:rFonts w:asciiTheme="minorHAnsi" w:hAnsiTheme="minorHAnsi" w:cstheme="minorHAnsi"/>
          <w:sz w:val="22"/>
        </w:rPr>
      </w:r>
      <w:r>
        <w:rPr>
          <w:rFonts w:asciiTheme="minorHAnsi" w:hAnsiTheme="minorHAnsi" w:cstheme="minorHAnsi"/>
          <w:sz w:val="22"/>
        </w:rPr>
        <w:fldChar w:fldCharType="separate"/>
      </w:r>
      <w:r w:rsidR="0042758D" w:rsidRPr="00F87BB0">
        <w:rPr>
          <w:rFonts w:asciiTheme="minorHAnsi" w:hAnsiTheme="minorHAnsi" w:cstheme="minorHAnsi"/>
          <w:sz w:val="22"/>
          <w:szCs w:val="22"/>
        </w:rPr>
        <w:t xml:space="preserve">Table </w:t>
      </w:r>
      <w:r w:rsidR="0042758D">
        <w:rPr>
          <w:rFonts w:asciiTheme="minorHAnsi" w:hAnsiTheme="minorHAnsi" w:cstheme="minorHAnsi"/>
          <w:bCs/>
          <w:noProof/>
          <w:sz w:val="22"/>
          <w:szCs w:val="22"/>
        </w:rPr>
        <w:t>9</w:t>
      </w:r>
      <w:r>
        <w:rPr>
          <w:rFonts w:asciiTheme="minorHAnsi" w:hAnsiTheme="minorHAnsi" w:cstheme="minorHAnsi"/>
          <w:sz w:val="22"/>
        </w:rPr>
        <w:fldChar w:fldCharType="end"/>
      </w:r>
      <w:r>
        <w:rPr>
          <w:rFonts w:asciiTheme="minorHAnsi" w:hAnsiTheme="minorHAnsi" w:cstheme="minorHAnsi"/>
          <w:sz w:val="22"/>
        </w:rPr>
        <w:t xml:space="preserve"> as 14)</w:t>
      </w:r>
    </w:p>
    <w:p w:rsidR="00333E6A" w:rsidRPr="00F87BB0" w:rsidRDefault="00333E6A" w:rsidP="00333E6A">
      <w:pPr>
        <w:rPr>
          <w:rFonts w:asciiTheme="minorHAnsi" w:hAnsiTheme="minorHAnsi" w:cstheme="minorHAnsi"/>
          <w:sz w:val="22"/>
          <w:szCs w:val="22"/>
        </w:rPr>
      </w:pPr>
    </w:p>
    <w:p w:rsidR="00333E6A" w:rsidRPr="0033544A" w:rsidRDefault="00333E6A" w:rsidP="00333E6A">
      <w:pPr>
        <w:rPr>
          <w:rFonts w:asciiTheme="minorHAnsi" w:hAnsiTheme="minorHAnsi" w:cstheme="minorHAnsi"/>
          <w:sz w:val="22"/>
        </w:rPr>
      </w:pPr>
      <w:r w:rsidRPr="0033544A">
        <w:rPr>
          <w:rFonts w:asciiTheme="minorHAnsi" w:hAnsiTheme="minorHAnsi" w:cstheme="minorHAnsi"/>
          <w:sz w:val="22"/>
        </w:rPr>
        <w:t xml:space="preserve">The simulated prototype building with chiller plant for each vintage and CZ was considered the baseline model. The energy and demand consumption from these simulated models represents the base case consumption. </w:t>
      </w:r>
      <w:r>
        <w:rPr>
          <w:rFonts w:asciiTheme="minorHAnsi" w:hAnsiTheme="minorHAnsi" w:cstheme="minorHAnsi"/>
          <w:sz w:val="22"/>
        </w:rPr>
        <w:t xml:space="preserve">Each measure was then modeled using individual model runs. </w:t>
      </w:r>
      <w:r w:rsidRPr="0033544A">
        <w:rPr>
          <w:rFonts w:asciiTheme="minorHAnsi" w:hAnsiTheme="minorHAnsi" w:cstheme="minorHAnsi"/>
          <w:sz w:val="22"/>
        </w:rPr>
        <w:t>VFDs on chilled water loop pumps were not modeled for 2007</w:t>
      </w:r>
      <w:r w:rsidR="00A167CB">
        <w:rPr>
          <w:rFonts w:asciiTheme="minorHAnsi" w:hAnsiTheme="minorHAnsi" w:cstheme="minorHAnsi"/>
          <w:sz w:val="22"/>
        </w:rPr>
        <w:t xml:space="preserve"> or later</w:t>
      </w:r>
      <w:r w:rsidRPr="0033544A">
        <w:rPr>
          <w:rFonts w:asciiTheme="minorHAnsi" w:hAnsiTheme="minorHAnsi" w:cstheme="minorHAnsi"/>
          <w:sz w:val="22"/>
        </w:rPr>
        <w:t xml:space="preserve"> vintage buildings. Since they are required by code, the prototype models for th</w:t>
      </w:r>
      <w:r w:rsidR="00A167CB">
        <w:rPr>
          <w:rFonts w:asciiTheme="minorHAnsi" w:hAnsiTheme="minorHAnsi" w:cstheme="minorHAnsi"/>
          <w:sz w:val="22"/>
        </w:rPr>
        <w:t>ese</w:t>
      </w:r>
      <w:r w:rsidRPr="0033544A">
        <w:rPr>
          <w:rFonts w:asciiTheme="minorHAnsi" w:hAnsiTheme="minorHAnsi" w:cstheme="minorHAnsi"/>
          <w:sz w:val="22"/>
        </w:rPr>
        <w:t xml:space="preserve"> vintage</w:t>
      </w:r>
      <w:r w:rsidR="00A167CB">
        <w:rPr>
          <w:rFonts w:asciiTheme="minorHAnsi" w:hAnsiTheme="minorHAnsi" w:cstheme="minorHAnsi"/>
          <w:sz w:val="22"/>
        </w:rPr>
        <w:t>s</w:t>
      </w:r>
      <w:r w:rsidRPr="0033544A">
        <w:rPr>
          <w:rFonts w:asciiTheme="minorHAnsi" w:hAnsiTheme="minorHAnsi" w:cstheme="minorHAnsi"/>
          <w:sz w:val="22"/>
        </w:rPr>
        <w:t xml:space="preserve"> ha</w:t>
      </w:r>
      <w:r w:rsidR="00A167CB">
        <w:rPr>
          <w:rFonts w:asciiTheme="minorHAnsi" w:hAnsiTheme="minorHAnsi" w:cstheme="minorHAnsi"/>
          <w:sz w:val="22"/>
        </w:rPr>
        <w:t>ve</w:t>
      </w:r>
      <w:r w:rsidRPr="0033544A">
        <w:rPr>
          <w:rFonts w:asciiTheme="minorHAnsi" w:hAnsiTheme="minorHAnsi" w:cstheme="minorHAnsi"/>
          <w:sz w:val="22"/>
        </w:rPr>
        <w:t xml:space="preserve"> VFDs already installed in the base case. </w:t>
      </w:r>
      <w:r w:rsidR="00D15ECC">
        <w:rPr>
          <w:rFonts w:asciiTheme="minorHAnsi" w:hAnsiTheme="minorHAnsi" w:cstheme="minorHAnsi"/>
          <w:sz w:val="22"/>
        </w:rPr>
        <w:fldChar w:fldCharType="begin"/>
      </w:r>
      <w:r w:rsidR="00D15ECC">
        <w:rPr>
          <w:rFonts w:asciiTheme="minorHAnsi" w:hAnsiTheme="minorHAnsi" w:cstheme="minorHAnsi"/>
          <w:sz w:val="22"/>
        </w:rPr>
        <w:instrText xml:space="preserve"> REF _Ref384800657 \h </w:instrText>
      </w:r>
      <w:r w:rsidR="00D15ECC">
        <w:rPr>
          <w:rFonts w:asciiTheme="minorHAnsi" w:hAnsiTheme="minorHAnsi" w:cstheme="minorHAnsi"/>
          <w:sz w:val="22"/>
        </w:rPr>
      </w:r>
      <w:r w:rsidR="00D15ECC">
        <w:rPr>
          <w:rFonts w:asciiTheme="minorHAnsi" w:hAnsiTheme="minorHAnsi" w:cstheme="minorHAnsi"/>
          <w:sz w:val="22"/>
        </w:rPr>
        <w:fldChar w:fldCharType="separate"/>
      </w:r>
      <w:r w:rsidR="0042758D" w:rsidRPr="00F87BB0">
        <w:rPr>
          <w:rFonts w:asciiTheme="minorHAnsi" w:hAnsiTheme="minorHAnsi" w:cstheme="minorHAnsi"/>
          <w:sz w:val="22"/>
          <w:szCs w:val="22"/>
        </w:rPr>
        <w:t xml:space="preserve">Table </w:t>
      </w:r>
      <w:r w:rsidR="0042758D">
        <w:rPr>
          <w:rFonts w:asciiTheme="minorHAnsi" w:hAnsiTheme="minorHAnsi" w:cstheme="minorHAnsi"/>
          <w:bCs/>
          <w:noProof/>
          <w:sz w:val="22"/>
          <w:szCs w:val="22"/>
        </w:rPr>
        <w:t>9</w:t>
      </w:r>
      <w:r w:rsidR="00D15ECC">
        <w:rPr>
          <w:rFonts w:asciiTheme="minorHAnsi" w:hAnsiTheme="minorHAnsi" w:cstheme="minorHAnsi"/>
          <w:sz w:val="22"/>
        </w:rPr>
        <w:fldChar w:fldCharType="end"/>
      </w:r>
      <w:r w:rsidR="00D15ECC">
        <w:rPr>
          <w:rFonts w:asciiTheme="minorHAnsi" w:hAnsiTheme="minorHAnsi" w:cstheme="minorHAnsi"/>
          <w:sz w:val="22"/>
        </w:rPr>
        <w:t xml:space="preserve"> </w:t>
      </w:r>
      <w:r w:rsidRPr="0033544A">
        <w:rPr>
          <w:rFonts w:asciiTheme="minorHAnsi" w:hAnsiTheme="minorHAnsi" w:cstheme="minorHAnsi"/>
          <w:sz w:val="22"/>
        </w:rPr>
        <w:t xml:space="preserve">reports the </w:t>
      </w:r>
      <w:proofErr w:type="spellStart"/>
      <w:r w:rsidRPr="0033544A">
        <w:rPr>
          <w:rFonts w:asciiTheme="minorHAnsi" w:hAnsiTheme="minorHAnsi" w:cstheme="minorHAnsi"/>
          <w:sz w:val="22"/>
        </w:rPr>
        <w:t>eQUEST</w:t>
      </w:r>
      <w:proofErr w:type="spellEnd"/>
      <w:r w:rsidRPr="0033544A">
        <w:rPr>
          <w:rFonts w:asciiTheme="minorHAnsi" w:hAnsiTheme="minorHAnsi" w:cstheme="minorHAnsi"/>
          <w:sz w:val="22"/>
        </w:rPr>
        <w:t xml:space="preserve"> keywords used for the</w:t>
      </w:r>
      <w:r w:rsidR="00721151">
        <w:rPr>
          <w:rFonts w:asciiTheme="minorHAnsi" w:hAnsiTheme="minorHAnsi" w:cstheme="minorHAnsi"/>
          <w:sz w:val="22"/>
        </w:rPr>
        <w:t xml:space="preserve"> model </w:t>
      </w:r>
      <w:r w:rsidRPr="0033544A">
        <w:rPr>
          <w:rFonts w:asciiTheme="minorHAnsi" w:hAnsiTheme="minorHAnsi" w:cstheme="minorHAnsi"/>
          <w:sz w:val="22"/>
        </w:rPr>
        <w:t>runs, including the input values for both the base case and the measure conditions. The resulting energy and demand consumption from the measure simulations represent the measure case consumption.</w:t>
      </w:r>
    </w:p>
    <w:p w:rsidR="003A415C" w:rsidRDefault="003A415C" w:rsidP="00333E6A">
      <w:pPr>
        <w:rPr>
          <w:rFonts w:asciiTheme="minorHAnsi" w:eastAsiaTheme="minorHAnsi" w:hAnsiTheme="minorHAnsi" w:cstheme="minorBidi"/>
          <w:sz w:val="22"/>
          <w:szCs w:val="22"/>
        </w:rPr>
      </w:pPr>
    </w:p>
    <w:p w:rsidR="00333E6A" w:rsidRPr="00344C24" w:rsidRDefault="00333E6A" w:rsidP="00333E6A">
      <w:pPr>
        <w:rPr>
          <w:rFonts w:asciiTheme="minorHAnsi" w:eastAsiaTheme="minorHAnsi" w:hAnsiTheme="minorHAnsi" w:cstheme="minorBidi"/>
          <w:sz w:val="22"/>
          <w:szCs w:val="22"/>
        </w:rPr>
      </w:pPr>
      <w:r w:rsidRPr="00950646">
        <w:rPr>
          <w:rFonts w:asciiTheme="minorHAnsi" w:eastAsiaTheme="minorHAnsi" w:hAnsiTheme="minorHAnsi" w:cstheme="minorBidi"/>
          <w:sz w:val="22"/>
          <w:szCs w:val="22"/>
        </w:rPr>
        <w:t>For the VFD on condenser water pump measure, it is important to define a minimum condenser water flow</w:t>
      </w:r>
      <w:r>
        <w:rPr>
          <w:rFonts w:asciiTheme="minorHAnsi" w:eastAsiaTheme="minorHAnsi" w:hAnsiTheme="minorHAnsi" w:cstheme="minorBidi"/>
          <w:sz w:val="22"/>
          <w:szCs w:val="22"/>
        </w:rPr>
        <w:t xml:space="preserve"> </w:t>
      </w:r>
      <w:r w:rsidRPr="00344C24">
        <w:rPr>
          <w:rFonts w:asciiTheme="minorHAnsi" w:eastAsiaTheme="minorHAnsi" w:hAnsiTheme="minorHAnsi" w:cstheme="minorBidi"/>
          <w:sz w:val="22"/>
          <w:szCs w:val="22"/>
        </w:rPr>
        <w:t xml:space="preserve">rate and a maximum allowable </w:t>
      </w:r>
      <w:r>
        <w:rPr>
          <w:rFonts w:asciiTheme="minorHAnsi" w:eastAsiaTheme="minorHAnsi" w:hAnsiTheme="minorHAnsi" w:cstheme="minorBidi"/>
          <w:sz w:val="22"/>
          <w:szCs w:val="22"/>
        </w:rPr>
        <w:t xml:space="preserve">leaving </w:t>
      </w:r>
      <w:r w:rsidRPr="00344C24">
        <w:rPr>
          <w:rFonts w:asciiTheme="minorHAnsi" w:eastAsiaTheme="minorHAnsi" w:hAnsiTheme="minorHAnsi" w:cstheme="minorBidi"/>
          <w:sz w:val="22"/>
          <w:szCs w:val="22"/>
        </w:rPr>
        <w:t xml:space="preserve">condenser </w:t>
      </w:r>
      <w:r>
        <w:rPr>
          <w:rFonts w:asciiTheme="minorHAnsi" w:eastAsiaTheme="minorHAnsi" w:hAnsiTheme="minorHAnsi" w:cstheme="minorBidi"/>
          <w:sz w:val="22"/>
          <w:szCs w:val="22"/>
        </w:rPr>
        <w:t>temperature. For the minimum flow rate, the determinants are the minimum flow required by the chiller and the minimum flow required by the tower. Based on research a conservative estimate of 70% [</w:t>
      </w:r>
      <w:r w:rsidR="00BE5397">
        <w:rPr>
          <w:rFonts w:asciiTheme="minorHAnsi" w:eastAsiaTheme="minorHAnsi" w:hAnsiTheme="minorHAnsi" w:cstheme="minorBidi"/>
          <w:sz w:val="22"/>
          <w:szCs w:val="22"/>
        </w:rPr>
        <w:t>D</w:t>
      </w:r>
      <w:r>
        <w:rPr>
          <w:rFonts w:asciiTheme="minorHAnsi" w:eastAsiaTheme="minorHAnsi" w:hAnsiTheme="minorHAnsi" w:cstheme="minorBidi"/>
          <w:sz w:val="22"/>
          <w:szCs w:val="22"/>
        </w:rPr>
        <w:t xml:space="preserve"> – </w:t>
      </w:r>
      <w:r w:rsidR="00BE5397">
        <w:rPr>
          <w:rFonts w:asciiTheme="minorHAnsi" w:eastAsiaTheme="minorHAnsi" w:hAnsiTheme="minorHAnsi" w:cstheme="minorBidi"/>
          <w:sz w:val="22"/>
          <w:szCs w:val="22"/>
        </w:rPr>
        <w:t>G</w:t>
      </w:r>
      <w:r>
        <w:rPr>
          <w:rFonts w:asciiTheme="minorHAnsi" w:eastAsiaTheme="minorHAnsi" w:hAnsiTheme="minorHAnsi" w:cstheme="minorBidi"/>
          <w:sz w:val="22"/>
          <w:szCs w:val="22"/>
        </w:rPr>
        <w:t>] achievable flow turndown was chosen for the measure case. For the maximum leaving condenser temperature the limit was set to be the condenser temperature at the rated conditions for the baseline model (keyword CHILLER:RATED-COND-T).</w:t>
      </w:r>
      <w:r w:rsidRPr="007C1410">
        <w:rPr>
          <w:rFonts w:asciiTheme="minorHAnsi" w:eastAsiaTheme="minorHAnsi" w:hAnsiTheme="minorHAnsi" w:cstheme="minorBidi"/>
          <w:sz w:val="22"/>
          <w:szCs w:val="22"/>
        </w:rPr>
        <w:t xml:space="preserve"> </w:t>
      </w:r>
    </w:p>
    <w:p w:rsidR="00333E6A" w:rsidRDefault="00333E6A" w:rsidP="00333E6A">
      <w:pPr>
        <w:spacing w:after="200" w:line="276" w:lineRule="auto"/>
        <w:rPr>
          <w:rFonts w:asciiTheme="minorHAnsi" w:hAnsiTheme="minorHAnsi" w:cstheme="minorHAnsi"/>
          <w:b/>
          <w:sz w:val="22"/>
          <w:szCs w:val="22"/>
        </w:rPr>
      </w:pPr>
      <w:bookmarkStart w:id="18" w:name="_Ref297107696"/>
      <w:r>
        <w:rPr>
          <w:rFonts w:asciiTheme="minorHAnsi" w:hAnsiTheme="minorHAnsi" w:cstheme="minorHAnsi"/>
          <w:bCs/>
          <w:sz w:val="22"/>
          <w:szCs w:val="22"/>
        </w:rPr>
        <w:br w:type="page"/>
      </w:r>
    </w:p>
    <w:p w:rsidR="00333E6A" w:rsidRPr="00F87BB0" w:rsidRDefault="00333E6A" w:rsidP="00333E6A">
      <w:pPr>
        <w:pStyle w:val="Caption"/>
        <w:jc w:val="center"/>
        <w:rPr>
          <w:rFonts w:asciiTheme="minorHAnsi" w:hAnsiTheme="minorHAnsi" w:cstheme="minorHAnsi"/>
          <w:bCs w:val="0"/>
          <w:sz w:val="22"/>
          <w:szCs w:val="22"/>
        </w:rPr>
      </w:pPr>
      <w:bookmarkStart w:id="19" w:name="_Ref384800657"/>
      <w:r w:rsidRPr="00F87BB0">
        <w:rPr>
          <w:rFonts w:asciiTheme="minorHAnsi" w:hAnsiTheme="minorHAnsi" w:cstheme="minorHAnsi"/>
          <w:bCs w:val="0"/>
          <w:sz w:val="22"/>
          <w:szCs w:val="22"/>
        </w:rPr>
        <w:lastRenderedPageBreak/>
        <w:t xml:space="preserve">Table </w:t>
      </w:r>
      <w:r w:rsidRPr="00F87BB0">
        <w:rPr>
          <w:rFonts w:asciiTheme="minorHAnsi" w:hAnsiTheme="minorHAnsi" w:cstheme="minorHAnsi"/>
          <w:bCs w:val="0"/>
          <w:sz w:val="22"/>
          <w:szCs w:val="22"/>
        </w:rPr>
        <w:fldChar w:fldCharType="begin"/>
      </w:r>
      <w:r w:rsidRPr="00F87BB0">
        <w:rPr>
          <w:rFonts w:asciiTheme="minorHAnsi" w:hAnsiTheme="minorHAnsi" w:cstheme="minorHAnsi"/>
          <w:bCs w:val="0"/>
          <w:sz w:val="22"/>
          <w:szCs w:val="22"/>
        </w:rPr>
        <w:instrText xml:space="preserve"> SEQ Table \* ARABIC </w:instrText>
      </w:r>
      <w:r w:rsidRPr="00F87BB0">
        <w:rPr>
          <w:rFonts w:asciiTheme="minorHAnsi" w:hAnsiTheme="minorHAnsi" w:cstheme="minorHAnsi"/>
          <w:bCs w:val="0"/>
          <w:sz w:val="22"/>
          <w:szCs w:val="22"/>
        </w:rPr>
        <w:fldChar w:fldCharType="separate"/>
      </w:r>
      <w:r w:rsidR="0042758D">
        <w:rPr>
          <w:rFonts w:asciiTheme="minorHAnsi" w:hAnsiTheme="minorHAnsi" w:cstheme="minorHAnsi"/>
          <w:bCs w:val="0"/>
          <w:noProof/>
          <w:sz w:val="22"/>
          <w:szCs w:val="22"/>
        </w:rPr>
        <w:t>9</w:t>
      </w:r>
      <w:r w:rsidRPr="00F87BB0">
        <w:rPr>
          <w:rFonts w:asciiTheme="minorHAnsi" w:hAnsiTheme="minorHAnsi" w:cstheme="minorHAnsi"/>
          <w:bCs w:val="0"/>
          <w:sz w:val="22"/>
          <w:szCs w:val="22"/>
        </w:rPr>
        <w:fldChar w:fldCharType="end"/>
      </w:r>
      <w:bookmarkEnd w:id="18"/>
      <w:bookmarkEnd w:id="19"/>
      <w:r w:rsidRPr="00F87BB0">
        <w:rPr>
          <w:rFonts w:asciiTheme="minorHAnsi" w:hAnsiTheme="minorHAnsi" w:cstheme="minorHAnsi"/>
          <w:bCs w:val="0"/>
          <w:sz w:val="22"/>
          <w:szCs w:val="22"/>
        </w:rPr>
        <w:t xml:space="preserve"> </w:t>
      </w:r>
      <w:proofErr w:type="spellStart"/>
      <w:r w:rsidRPr="00F87BB0">
        <w:rPr>
          <w:rFonts w:asciiTheme="minorHAnsi" w:hAnsiTheme="minorHAnsi" w:cstheme="minorHAnsi"/>
          <w:bCs w:val="0"/>
          <w:sz w:val="22"/>
          <w:szCs w:val="22"/>
        </w:rPr>
        <w:t>eQUEST</w:t>
      </w:r>
      <w:proofErr w:type="spellEnd"/>
      <w:r w:rsidRPr="00F87BB0">
        <w:rPr>
          <w:rFonts w:asciiTheme="minorHAnsi" w:hAnsiTheme="minorHAnsi" w:cstheme="minorHAnsi"/>
          <w:bCs w:val="0"/>
          <w:sz w:val="22"/>
          <w:szCs w:val="22"/>
        </w:rPr>
        <w:t xml:space="preserve"> Keyword Modifications</w:t>
      </w:r>
    </w:p>
    <w:tbl>
      <w:tblPr>
        <w:tblW w:w="4658" w:type="pct"/>
        <w:jc w:val="center"/>
        <w:tblInd w:w="2060" w:type="dxa"/>
        <w:tblBorders>
          <w:insideH w:val="single" w:sz="18" w:space="0" w:color="FFFFFF"/>
          <w:insideV w:val="single" w:sz="18" w:space="0" w:color="FFFFFF"/>
        </w:tblBorders>
        <w:tblLook w:val="01E0" w:firstRow="1" w:lastRow="1" w:firstColumn="1" w:lastColumn="1" w:noHBand="0" w:noVBand="0"/>
      </w:tblPr>
      <w:tblGrid>
        <w:gridCol w:w="2072"/>
        <w:gridCol w:w="2523"/>
        <w:gridCol w:w="1873"/>
        <w:gridCol w:w="2453"/>
      </w:tblGrid>
      <w:tr w:rsidR="00333E6A" w:rsidRPr="00F87BB0" w:rsidTr="00333E6A">
        <w:trPr>
          <w:jc w:val="center"/>
        </w:trPr>
        <w:tc>
          <w:tcPr>
            <w:tcW w:w="5000" w:type="pct"/>
            <w:gridSpan w:val="4"/>
            <w:shd w:val="pct20" w:color="000000" w:fill="FFFFFF"/>
          </w:tcPr>
          <w:p w:rsidR="00333E6A" w:rsidRPr="00F87BB0" w:rsidRDefault="00333E6A" w:rsidP="00333E6A">
            <w:pPr>
              <w:rPr>
                <w:rFonts w:asciiTheme="minorHAnsi" w:hAnsiTheme="minorHAnsi" w:cstheme="minorHAnsi"/>
                <w:b/>
                <w:sz w:val="20"/>
                <w:szCs w:val="20"/>
              </w:rPr>
            </w:pPr>
            <w:r w:rsidRPr="00F87BB0">
              <w:rPr>
                <w:rFonts w:asciiTheme="minorHAnsi" w:hAnsiTheme="minorHAnsi" w:cstheme="minorHAnsi"/>
                <w:b/>
                <w:sz w:val="20"/>
                <w:szCs w:val="20"/>
              </w:rPr>
              <w:t>Measure</w:t>
            </w:r>
          </w:p>
        </w:tc>
      </w:tr>
      <w:tr w:rsidR="00333E6A" w:rsidRPr="00F87BB0" w:rsidTr="00333E6A">
        <w:trPr>
          <w:jc w:val="center"/>
        </w:trPr>
        <w:tc>
          <w:tcPr>
            <w:tcW w:w="1161" w:type="pct"/>
            <w:shd w:val="pct20" w:color="000000" w:fill="FFFFFF"/>
          </w:tcPr>
          <w:p w:rsidR="00333E6A" w:rsidRPr="00F87BB0" w:rsidRDefault="00333E6A" w:rsidP="00333E6A">
            <w:pPr>
              <w:jc w:val="center"/>
              <w:rPr>
                <w:rFonts w:asciiTheme="minorHAnsi" w:hAnsiTheme="minorHAnsi" w:cstheme="minorHAnsi"/>
                <w:b/>
                <w:sz w:val="20"/>
                <w:szCs w:val="20"/>
              </w:rPr>
            </w:pPr>
            <w:r w:rsidRPr="00F87BB0">
              <w:rPr>
                <w:rFonts w:asciiTheme="minorHAnsi" w:hAnsiTheme="minorHAnsi" w:cstheme="minorHAnsi"/>
                <w:b/>
                <w:sz w:val="20"/>
                <w:szCs w:val="20"/>
              </w:rPr>
              <w:t>Vintage(s)</w:t>
            </w:r>
          </w:p>
        </w:tc>
        <w:tc>
          <w:tcPr>
            <w:tcW w:w="1414" w:type="pct"/>
            <w:shd w:val="pct20" w:color="000000" w:fill="FFFFFF"/>
          </w:tcPr>
          <w:p w:rsidR="00333E6A" w:rsidRPr="00F87BB0" w:rsidRDefault="00333E6A" w:rsidP="00333E6A">
            <w:pPr>
              <w:jc w:val="center"/>
              <w:rPr>
                <w:rFonts w:asciiTheme="minorHAnsi" w:hAnsiTheme="minorHAnsi" w:cstheme="minorHAnsi"/>
                <w:b/>
                <w:sz w:val="20"/>
                <w:szCs w:val="20"/>
              </w:rPr>
            </w:pPr>
            <w:r w:rsidRPr="00F87BB0">
              <w:rPr>
                <w:rFonts w:asciiTheme="minorHAnsi" w:hAnsiTheme="minorHAnsi" w:cstheme="minorHAnsi"/>
                <w:b/>
                <w:sz w:val="20"/>
                <w:szCs w:val="20"/>
              </w:rPr>
              <w:t>Keyword</w:t>
            </w:r>
          </w:p>
        </w:tc>
        <w:tc>
          <w:tcPr>
            <w:tcW w:w="1050" w:type="pct"/>
            <w:shd w:val="pct20" w:color="000000" w:fill="FFFFFF"/>
          </w:tcPr>
          <w:p w:rsidR="00333E6A" w:rsidRPr="00F87BB0" w:rsidRDefault="00333E6A" w:rsidP="00333E6A">
            <w:pPr>
              <w:jc w:val="center"/>
              <w:rPr>
                <w:rFonts w:asciiTheme="minorHAnsi" w:hAnsiTheme="minorHAnsi" w:cstheme="minorHAnsi"/>
                <w:b/>
                <w:sz w:val="20"/>
                <w:szCs w:val="20"/>
              </w:rPr>
            </w:pPr>
            <w:r w:rsidRPr="00F87BB0">
              <w:rPr>
                <w:rFonts w:asciiTheme="minorHAnsi" w:hAnsiTheme="minorHAnsi" w:cstheme="minorHAnsi"/>
                <w:b/>
                <w:sz w:val="20"/>
                <w:szCs w:val="20"/>
              </w:rPr>
              <w:t>Baseline Design Value</w:t>
            </w:r>
          </w:p>
        </w:tc>
        <w:tc>
          <w:tcPr>
            <w:tcW w:w="1375" w:type="pct"/>
            <w:shd w:val="pct20" w:color="000000" w:fill="FFFFFF"/>
          </w:tcPr>
          <w:p w:rsidR="00333E6A" w:rsidRPr="00F87BB0" w:rsidRDefault="00333E6A" w:rsidP="00333E6A">
            <w:pPr>
              <w:jc w:val="center"/>
              <w:rPr>
                <w:rFonts w:asciiTheme="minorHAnsi" w:hAnsiTheme="minorHAnsi" w:cstheme="minorHAnsi"/>
                <w:b/>
                <w:sz w:val="20"/>
                <w:szCs w:val="20"/>
              </w:rPr>
            </w:pPr>
            <w:r w:rsidRPr="00F87BB0">
              <w:rPr>
                <w:rFonts w:asciiTheme="minorHAnsi" w:hAnsiTheme="minorHAnsi" w:cstheme="minorHAnsi"/>
                <w:b/>
                <w:sz w:val="20"/>
                <w:szCs w:val="20"/>
              </w:rPr>
              <w:t>Measure Design Value</w:t>
            </w:r>
          </w:p>
        </w:tc>
      </w:tr>
      <w:tr w:rsidR="00333E6A" w:rsidRPr="00F87BB0" w:rsidTr="00333E6A">
        <w:trPr>
          <w:jc w:val="center"/>
        </w:trPr>
        <w:tc>
          <w:tcPr>
            <w:tcW w:w="5000" w:type="pct"/>
            <w:gridSpan w:val="4"/>
            <w:shd w:val="pct5" w:color="000000" w:fill="FFFFFF"/>
            <w:vAlign w:val="bottom"/>
          </w:tcPr>
          <w:p w:rsidR="00333E6A" w:rsidRPr="00F87BB0" w:rsidRDefault="00333E6A" w:rsidP="00333E6A">
            <w:pPr>
              <w:rPr>
                <w:rFonts w:asciiTheme="minorHAnsi" w:hAnsiTheme="minorHAnsi" w:cstheme="minorHAnsi"/>
              </w:rPr>
            </w:pPr>
            <w:r w:rsidRPr="00F87BB0">
              <w:rPr>
                <w:rFonts w:asciiTheme="minorHAnsi" w:hAnsiTheme="minorHAnsi" w:cstheme="minorHAnsi"/>
                <w:b/>
                <w:sz w:val="20"/>
                <w:szCs w:val="20"/>
              </w:rPr>
              <w:t>CHW*  Loop Pump EEM**</w:t>
            </w:r>
          </w:p>
        </w:tc>
      </w:tr>
      <w:tr w:rsidR="00333E6A" w:rsidRPr="00F87BB0" w:rsidTr="00333E6A">
        <w:trPr>
          <w:jc w:val="center"/>
        </w:trPr>
        <w:tc>
          <w:tcPr>
            <w:tcW w:w="1161" w:type="pct"/>
            <w:shd w:val="pct5" w:color="000000" w:fill="FFFFFF"/>
            <w:vAlign w:val="bottom"/>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75,85,96,03</w:t>
            </w:r>
          </w:p>
        </w:tc>
        <w:tc>
          <w:tcPr>
            <w:tcW w:w="1414" w:type="pct"/>
            <w:shd w:val="pct5" w:color="000000" w:fill="FFFFFF"/>
          </w:tcPr>
          <w:p w:rsidR="00333E6A" w:rsidRPr="00F87BB0" w:rsidRDefault="00721151" w:rsidP="00333E6A">
            <w:pPr>
              <w:jc w:val="center"/>
              <w:rPr>
                <w:rFonts w:asciiTheme="minorHAnsi" w:hAnsiTheme="minorHAnsi" w:cstheme="minorHAnsi"/>
                <w:sz w:val="20"/>
                <w:szCs w:val="20"/>
              </w:rPr>
            </w:pPr>
            <w:r>
              <w:rPr>
                <w:rFonts w:asciiTheme="minorHAnsi" w:hAnsiTheme="minorHAnsi" w:cstheme="minorHAnsi"/>
                <w:sz w:val="20"/>
                <w:szCs w:val="20"/>
              </w:rPr>
              <w:t>PUMP:CAP-CTRL</w:t>
            </w:r>
          </w:p>
        </w:tc>
        <w:tc>
          <w:tcPr>
            <w:tcW w:w="1050" w:type="pct"/>
            <w:shd w:val="pct5" w:color="000000" w:fill="FFFFFF"/>
          </w:tcPr>
          <w:p w:rsidR="00333E6A" w:rsidRPr="00F87BB0" w:rsidRDefault="00835AC8" w:rsidP="00333E6A">
            <w:pPr>
              <w:jc w:val="center"/>
              <w:rPr>
                <w:rFonts w:asciiTheme="minorHAnsi" w:hAnsiTheme="minorHAnsi" w:cstheme="minorHAnsi"/>
                <w:sz w:val="20"/>
                <w:szCs w:val="20"/>
              </w:rPr>
            </w:pPr>
            <w:r>
              <w:rPr>
                <w:rFonts w:asciiTheme="minorHAnsi" w:hAnsiTheme="minorHAnsi" w:cstheme="minorHAnsi"/>
                <w:sz w:val="20"/>
                <w:szCs w:val="20"/>
              </w:rPr>
              <w:t>N/A</w:t>
            </w:r>
          </w:p>
        </w:tc>
        <w:tc>
          <w:tcPr>
            <w:tcW w:w="1375" w:type="pct"/>
            <w:shd w:val="pct5" w:color="000000" w:fill="FFFFFF"/>
          </w:tcPr>
          <w:p w:rsidR="00333E6A" w:rsidRPr="00F87BB0" w:rsidRDefault="00721151" w:rsidP="00333E6A">
            <w:pPr>
              <w:jc w:val="center"/>
              <w:rPr>
                <w:rFonts w:asciiTheme="minorHAnsi" w:hAnsiTheme="minorHAnsi" w:cstheme="minorHAnsi"/>
                <w:sz w:val="20"/>
                <w:szCs w:val="20"/>
              </w:rPr>
            </w:pPr>
            <w:r>
              <w:rPr>
                <w:rFonts w:asciiTheme="minorHAnsi" w:hAnsiTheme="minorHAnsi" w:cstheme="minorHAnsi"/>
                <w:sz w:val="20"/>
                <w:szCs w:val="20"/>
              </w:rPr>
              <w:t>VAR-SPEED-PUMP</w:t>
            </w:r>
          </w:p>
        </w:tc>
      </w:tr>
      <w:tr w:rsidR="00721151" w:rsidRPr="00F87BB0" w:rsidTr="00333E6A">
        <w:trPr>
          <w:jc w:val="center"/>
        </w:trPr>
        <w:tc>
          <w:tcPr>
            <w:tcW w:w="1161" w:type="pct"/>
            <w:shd w:val="pct5" w:color="000000" w:fill="FFFFFF"/>
            <w:vAlign w:val="bottom"/>
          </w:tcPr>
          <w:p w:rsidR="00721151" w:rsidRPr="00F87BB0" w:rsidRDefault="00721151" w:rsidP="00333E6A">
            <w:pPr>
              <w:jc w:val="center"/>
              <w:rPr>
                <w:rFonts w:asciiTheme="minorHAnsi" w:hAnsiTheme="minorHAnsi" w:cstheme="minorHAnsi"/>
                <w:sz w:val="20"/>
                <w:szCs w:val="20"/>
              </w:rPr>
            </w:pPr>
            <w:r>
              <w:rPr>
                <w:rFonts w:asciiTheme="minorHAnsi" w:hAnsiTheme="minorHAnsi" w:cstheme="minorHAnsi"/>
                <w:sz w:val="20"/>
                <w:szCs w:val="20"/>
              </w:rPr>
              <w:t>75,86,96,03</w:t>
            </w:r>
          </w:p>
        </w:tc>
        <w:tc>
          <w:tcPr>
            <w:tcW w:w="1414" w:type="pct"/>
            <w:shd w:val="pct5" w:color="000000" w:fill="FFFFFF"/>
          </w:tcPr>
          <w:p w:rsidR="00721151" w:rsidRPr="00F87BB0" w:rsidRDefault="00835AC8" w:rsidP="00333E6A">
            <w:pPr>
              <w:jc w:val="center"/>
              <w:rPr>
                <w:rFonts w:asciiTheme="minorHAnsi" w:hAnsiTheme="minorHAnsi" w:cstheme="minorHAnsi"/>
                <w:sz w:val="20"/>
                <w:szCs w:val="20"/>
              </w:rPr>
            </w:pPr>
            <w:r>
              <w:rPr>
                <w:rFonts w:asciiTheme="minorHAnsi" w:hAnsiTheme="minorHAnsi" w:cstheme="minorHAnsi"/>
                <w:sz w:val="20"/>
                <w:szCs w:val="20"/>
              </w:rPr>
              <w:t>SYSTEM:CHW-VALVE-TYPE</w:t>
            </w:r>
          </w:p>
        </w:tc>
        <w:tc>
          <w:tcPr>
            <w:tcW w:w="1050" w:type="pct"/>
            <w:shd w:val="pct5" w:color="000000" w:fill="FFFFFF"/>
          </w:tcPr>
          <w:p w:rsidR="00721151" w:rsidRPr="00F87BB0" w:rsidRDefault="00835AC8" w:rsidP="00333E6A">
            <w:pPr>
              <w:jc w:val="center"/>
              <w:rPr>
                <w:rFonts w:asciiTheme="minorHAnsi" w:hAnsiTheme="minorHAnsi" w:cstheme="minorHAnsi"/>
                <w:sz w:val="20"/>
                <w:szCs w:val="20"/>
              </w:rPr>
            </w:pPr>
            <w:r>
              <w:rPr>
                <w:rFonts w:asciiTheme="minorHAnsi" w:hAnsiTheme="minorHAnsi" w:cstheme="minorHAnsi"/>
                <w:sz w:val="20"/>
                <w:szCs w:val="20"/>
              </w:rPr>
              <w:t>N/A</w:t>
            </w:r>
          </w:p>
        </w:tc>
        <w:tc>
          <w:tcPr>
            <w:tcW w:w="1375" w:type="pct"/>
            <w:shd w:val="pct5" w:color="000000" w:fill="FFFFFF"/>
          </w:tcPr>
          <w:p w:rsidR="00721151" w:rsidRPr="00F87BB0" w:rsidRDefault="00835AC8" w:rsidP="00333E6A">
            <w:pPr>
              <w:jc w:val="center"/>
              <w:rPr>
                <w:rFonts w:asciiTheme="minorHAnsi" w:hAnsiTheme="minorHAnsi" w:cstheme="minorHAnsi"/>
                <w:sz w:val="20"/>
                <w:szCs w:val="20"/>
              </w:rPr>
            </w:pPr>
            <w:r>
              <w:rPr>
                <w:rFonts w:asciiTheme="minorHAnsi" w:hAnsiTheme="minorHAnsi" w:cstheme="minorHAnsi"/>
                <w:sz w:val="20"/>
                <w:szCs w:val="20"/>
              </w:rPr>
              <w:t>TWO-WAY</w:t>
            </w:r>
          </w:p>
        </w:tc>
      </w:tr>
      <w:tr w:rsidR="00333E6A" w:rsidRPr="00F87BB0" w:rsidTr="00333E6A">
        <w:trPr>
          <w:jc w:val="center"/>
        </w:trPr>
        <w:tc>
          <w:tcPr>
            <w:tcW w:w="5000" w:type="pct"/>
            <w:gridSpan w:val="4"/>
            <w:shd w:val="clear" w:color="auto" w:fill="F2F2F2"/>
            <w:vAlign w:val="bottom"/>
          </w:tcPr>
          <w:p w:rsidR="00333E6A" w:rsidRPr="00F87BB0" w:rsidRDefault="00333E6A" w:rsidP="00333E6A">
            <w:pPr>
              <w:rPr>
                <w:rFonts w:asciiTheme="minorHAnsi" w:hAnsiTheme="minorHAnsi" w:cstheme="minorHAnsi"/>
              </w:rPr>
            </w:pPr>
            <w:r w:rsidRPr="00F87BB0">
              <w:rPr>
                <w:rFonts w:asciiTheme="minorHAnsi" w:hAnsiTheme="minorHAnsi" w:cstheme="minorHAnsi"/>
                <w:b/>
                <w:sz w:val="20"/>
                <w:szCs w:val="20"/>
              </w:rPr>
              <w:t>Chiller Plant Tower Fan EEM</w:t>
            </w:r>
          </w:p>
        </w:tc>
      </w:tr>
      <w:tr w:rsidR="00333E6A" w:rsidRPr="00F87BB0" w:rsidTr="00333E6A">
        <w:trPr>
          <w:jc w:val="center"/>
        </w:trPr>
        <w:tc>
          <w:tcPr>
            <w:tcW w:w="1161" w:type="pct"/>
            <w:shd w:val="clear" w:color="auto" w:fill="F2F2F2"/>
            <w:vAlign w:val="bottom"/>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75,85,96</w:t>
            </w:r>
          </w:p>
        </w:tc>
        <w:tc>
          <w:tcPr>
            <w:tcW w:w="1414" w:type="pct"/>
            <w:shd w:val="clear" w:color="auto" w:fill="F2F2F2"/>
          </w:tcPr>
          <w:p w:rsidR="00333E6A" w:rsidRPr="00F87BB0" w:rsidRDefault="00835AC8" w:rsidP="00333E6A">
            <w:pPr>
              <w:jc w:val="center"/>
              <w:rPr>
                <w:rFonts w:asciiTheme="minorHAnsi" w:hAnsiTheme="minorHAnsi" w:cstheme="minorHAnsi"/>
                <w:sz w:val="20"/>
                <w:szCs w:val="20"/>
              </w:rPr>
            </w:pPr>
            <w:r>
              <w:rPr>
                <w:rFonts w:asciiTheme="minorHAnsi" w:hAnsiTheme="minorHAnsi" w:cstheme="minorHAnsi"/>
                <w:sz w:val="20"/>
                <w:szCs w:val="20"/>
              </w:rPr>
              <w:t>HEAT-REJECTION:CAPACITY-CTRL</w:t>
            </w:r>
          </w:p>
        </w:tc>
        <w:tc>
          <w:tcPr>
            <w:tcW w:w="1050" w:type="pct"/>
            <w:shd w:val="clear" w:color="auto" w:fill="F2F2F2"/>
          </w:tcPr>
          <w:p w:rsidR="00333E6A" w:rsidRPr="00F87BB0" w:rsidRDefault="00835AC8" w:rsidP="00333E6A">
            <w:pPr>
              <w:jc w:val="center"/>
              <w:rPr>
                <w:rFonts w:asciiTheme="minorHAnsi" w:hAnsiTheme="minorHAnsi" w:cstheme="minorHAnsi"/>
                <w:sz w:val="20"/>
                <w:szCs w:val="20"/>
              </w:rPr>
            </w:pPr>
            <w:r>
              <w:rPr>
                <w:rFonts w:asciiTheme="minorHAnsi" w:hAnsiTheme="minorHAnsi" w:cstheme="minorHAnsi"/>
                <w:sz w:val="20"/>
                <w:szCs w:val="20"/>
              </w:rPr>
              <w:t>ONE-SPEED-FAN</w:t>
            </w:r>
          </w:p>
        </w:tc>
        <w:tc>
          <w:tcPr>
            <w:tcW w:w="1375" w:type="pct"/>
            <w:shd w:val="clear" w:color="auto" w:fill="F2F2F2"/>
          </w:tcPr>
          <w:p w:rsidR="00333E6A" w:rsidRPr="00F87BB0" w:rsidRDefault="00835AC8" w:rsidP="00333E6A">
            <w:pPr>
              <w:jc w:val="center"/>
              <w:rPr>
                <w:rFonts w:asciiTheme="minorHAnsi" w:hAnsiTheme="minorHAnsi" w:cstheme="minorHAnsi"/>
                <w:sz w:val="20"/>
                <w:szCs w:val="20"/>
              </w:rPr>
            </w:pPr>
            <w:r>
              <w:rPr>
                <w:rFonts w:asciiTheme="minorHAnsi" w:hAnsiTheme="minorHAnsi" w:cstheme="minorHAnsi"/>
                <w:sz w:val="20"/>
                <w:szCs w:val="20"/>
              </w:rPr>
              <w:t>VARIABLE-SPEED-FAN</w:t>
            </w:r>
          </w:p>
        </w:tc>
      </w:tr>
      <w:tr w:rsidR="00333E6A" w:rsidRPr="00F87BB0" w:rsidTr="00333E6A">
        <w:trPr>
          <w:jc w:val="center"/>
        </w:trPr>
        <w:tc>
          <w:tcPr>
            <w:tcW w:w="1161" w:type="pct"/>
            <w:shd w:val="clear" w:color="auto" w:fill="F2F2F2"/>
            <w:vAlign w:val="bottom"/>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03</w:t>
            </w:r>
            <w:r w:rsidR="00721151">
              <w:rPr>
                <w:rFonts w:asciiTheme="minorHAnsi" w:hAnsiTheme="minorHAnsi" w:cstheme="minorHAnsi"/>
                <w:sz w:val="20"/>
                <w:szCs w:val="20"/>
              </w:rPr>
              <w:t>,07</w:t>
            </w:r>
            <w:r w:rsidR="00A167CB">
              <w:rPr>
                <w:rFonts w:asciiTheme="minorHAnsi" w:hAnsiTheme="minorHAnsi" w:cstheme="minorHAnsi"/>
                <w:sz w:val="20"/>
                <w:szCs w:val="20"/>
              </w:rPr>
              <w:t>,11,14</w:t>
            </w:r>
          </w:p>
        </w:tc>
        <w:tc>
          <w:tcPr>
            <w:tcW w:w="1414" w:type="pct"/>
            <w:shd w:val="clear" w:color="auto" w:fill="F2F2F2"/>
          </w:tcPr>
          <w:p w:rsidR="00333E6A" w:rsidRPr="00F87BB0" w:rsidRDefault="00835AC8" w:rsidP="00333E6A">
            <w:pPr>
              <w:jc w:val="center"/>
              <w:rPr>
                <w:rFonts w:asciiTheme="minorHAnsi" w:hAnsiTheme="minorHAnsi" w:cstheme="minorHAnsi"/>
                <w:sz w:val="20"/>
                <w:szCs w:val="20"/>
              </w:rPr>
            </w:pPr>
            <w:r>
              <w:rPr>
                <w:rFonts w:asciiTheme="minorHAnsi" w:hAnsiTheme="minorHAnsi" w:cstheme="minorHAnsi"/>
                <w:sz w:val="20"/>
                <w:szCs w:val="20"/>
              </w:rPr>
              <w:t>HEAT-REJECTION:CAPACITY-CTRL</w:t>
            </w:r>
          </w:p>
        </w:tc>
        <w:tc>
          <w:tcPr>
            <w:tcW w:w="1050" w:type="pct"/>
            <w:shd w:val="clear" w:color="auto" w:fill="F2F2F2"/>
          </w:tcPr>
          <w:p w:rsidR="00333E6A" w:rsidRPr="00F87BB0" w:rsidRDefault="00835AC8" w:rsidP="00333E6A">
            <w:pPr>
              <w:jc w:val="center"/>
              <w:rPr>
                <w:rFonts w:asciiTheme="minorHAnsi" w:hAnsiTheme="minorHAnsi" w:cstheme="minorHAnsi"/>
                <w:sz w:val="20"/>
                <w:szCs w:val="20"/>
              </w:rPr>
            </w:pPr>
            <w:r>
              <w:rPr>
                <w:rFonts w:asciiTheme="minorHAnsi" w:hAnsiTheme="minorHAnsi" w:cstheme="minorHAnsi"/>
                <w:sz w:val="20"/>
                <w:szCs w:val="20"/>
              </w:rPr>
              <w:t>TWO-SPEED-FAN</w:t>
            </w:r>
          </w:p>
        </w:tc>
        <w:tc>
          <w:tcPr>
            <w:tcW w:w="1375" w:type="pct"/>
            <w:shd w:val="clear" w:color="auto" w:fill="F2F2F2"/>
          </w:tcPr>
          <w:p w:rsidR="00333E6A" w:rsidRPr="00F87BB0" w:rsidRDefault="00835AC8" w:rsidP="00333E6A">
            <w:pPr>
              <w:jc w:val="center"/>
              <w:rPr>
                <w:rFonts w:asciiTheme="minorHAnsi" w:hAnsiTheme="minorHAnsi" w:cstheme="minorHAnsi"/>
                <w:sz w:val="20"/>
                <w:szCs w:val="20"/>
              </w:rPr>
            </w:pPr>
            <w:r>
              <w:rPr>
                <w:rFonts w:asciiTheme="minorHAnsi" w:hAnsiTheme="minorHAnsi" w:cstheme="minorHAnsi"/>
                <w:sz w:val="20"/>
                <w:szCs w:val="20"/>
              </w:rPr>
              <w:t>VARIABLE-SPEED-FAN</w:t>
            </w:r>
          </w:p>
        </w:tc>
      </w:tr>
      <w:tr w:rsidR="00333E6A" w:rsidRPr="00F87BB0" w:rsidTr="00333E6A">
        <w:trPr>
          <w:jc w:val="center"/>
        </w:trPr>
        <w:tc>
          <w:tcPr>
            <w:tcW w:w="5000" w:type="pct"/>
            <w:gridSpan w:val="4"/>
            <w:shd w:val="clear" w:color="auto" w:fill="F2F2F2"/>
            <w:vAlign w:val="bottom"/>
          </w:tcPr>
          <w:p w:rsidR="00333E6A" w:rsidRPr="00F87BB0" w:rsidRDefault="00333E6A" w:rsidP="00333E6A">
            <w:pPr>
              <w:rPr>
                <w:rFonts w:asciiTheme="minorHAnsi" w:hAnsiTheme="minorHAnsi" w:cstheme="minorHAnsi"/>
              </w:rPr>
            </w:pPr>
            <w:r>
              <w:rPr>
                <w:rFonts w:asciiTheme="minorHAnsi" w:hAnsiTheme="minorHAnsi" w:cstheme="minorHAnsi"/>
                <w:b/>
                <w:sz w:val="20"/>
                <w:szCs w:val="20"/>
              </w:rPr>
              <w:t>CW*** Loop Pump EEM</w:t>
            </w:r>
          </w:p>
        </w:tc>
      </w:tr>
      <w:tr w:rsidR="001A479B" w:rsidRPr="00F87BB0" w:rsidTr="00333E6A">
        <w:trPr>
          <w:jc w:val="center"/>
        </w:trPr>
        <w:tc>
          <w:tcPr>
            <w:tcW w:w="1161" w:type="pct"/>
            <w:shd w:val="clear" w:color="auto" w:fill="F2F2F2"/>
            <w:vAlign w:val="bottom"/>
          </w:tcPr>
          <w:p w:rsidR="001A479B" w:rsidRPr="00F87BB0" w:rsidRDefault="001A479B" w:rsidP="00333E6A">
            <w:pPr>
              <w:jc w:val="center"/>
              <w:rPr>
                <w:rFonts w:asciiTheme="minorHAnsi" w:hAnsiTheme="minorHAnsi" w:cstheme="minorHAnsi"/>
                <w:sz w:val="20"/>
                <w:szCs w:val="20"/>
              </w:rPr>
            </w:pPr>
            <w:r w:rsidRPr="00F87BB0">
              <w:rPr>
                <w:rFonts w:asciiTheme="minorHAnsi" w:hAnsiTheme="minorHAnsi" w:cstheme="minorHAnsi"/>
                <w:sz w:val="20"/>
                <w:szCs w:val="20"/>
              </w:rPr>
              <w:t>75,85,96</w:t>
            </w:r>
            <w:r>
              <w:rPr>
                <w:rFonts w:asciiTheme="minorHAnsi" w:hAnsiTheme="minorHAnsi" w:cstheme="minorHAnsi"/>
                <w:sz w:val="20"/>
                <w:szCs w:val="20"/>
              </w:rPr>
              <w:t>,03,07,11,14</w:t>
            </w:r>
          </w:p>
        </w:tc>
        <w:tc>
          <w:tcPr>
            <w:tcW w:w="1414" w:type="pct"/>
            <w:shd w:val="clear" w:color="auto" w:fill="F2F2F2"/>
          </w:tcPr>
          <w:p w:rsidR="001A479B" w:rsidRDefault="001A479B" w:rsidP="00333E6A">
            <w:pPr>
              <w:jc w:val="center"/>
              <w:rPr>
                <w:rFonts w:asciiTheme="minorHAnsi" w:hAnsiTheme="minorHAnsi" w:cstheme="minorHAnsi"/>
                <w:sz w:val="20"/>
                <w:szCs w:val="20"/>
              </w:rPr>
            </w:pPr>
            <w:r>
              <w:rPr>
                <w:rFonts w:asciiTheme="minorHAnsi" w:hAnsiTheme="minorHAnsi" w:cstheme="minorHAnsi"/>
                <w:sz w:val="20"/>
                <w:szCs w:val="20"/>
              </w:rPr>
              <w:t>PUMP:CAP-CTRL</w:t>
            </w:r>
          </w:p>
        </w:tc>
        <w:tc>
          <w:tcPr>
            <w:tcW w:w="1050" w:type="pct"/>
            <w:shd w:val="clear" w:color="auto" w:fill="F2F2F2"/>
          </w:tcPr>
          <w:p w:rsidR="001A479B" w:rsidRDefault="001A479B" w:rsidP="00333E6A">
            <w:pPr>
              <w:jc w:val="center"/>
              <w:rPr>
                <w:rFonts w:asciiTheme="minorHAnsi" w:hAnsiTheme="minorHAnsi" w:cstheme="minorHAnsi"/>
                <w:sz w:val="20"/>
                <w:szCs w:val="20"/>
              </w:rPr>
            </w:pPr>
            <w:r>
              <w:rPr>
                <w:rFonts w:asciiTheme="minorHAnsi" w:hAnsiTheme="minorHAnsi" w:cstheme="minorHAnsi"/>
                <w:sz w:val="20"/>
                <w:szCs w:val="20"/>
              </w:rPr>
              <w:t>N/A</w:t>
            </w:r>
          </w:p>
        </w:tc>
        <w:tc>
          <w:tcPr>
            <w:tcW w:w="1375" w:type="pct"/>
            <w:shd w:val="clear" w:color="auto" w:fill="F2F2F2"/>
          </w:tcPr>
          <w:p w:rsidR="001A479B" w:rsidRDefault="001A479B" w:rsidP="00333E6A">
            <w:pPr>
              <w:jc w:val="center"/>
              <w:rPr>
                <w:rFonts w:asciiTheme="minorHAnsi" w:hAnsiTheme="minorHAnsi" w:cstheme="minorHAnsi"/>
                <w:sz w:val="20"/>
                <w:szCs w:val="20"/>
              </w:rPr>
            </w:pPr>
            <w:r>
              <w:rPr>
                <w:rFonts w:asciiTheme="minorHAnsi" w:hAnsiTheme="minorHAnsi" w:cstheme="minorHAnsi"/>
                <w:sz w:val="20"/>
                <w:szCs w:val="20"/>
              </w:rPr>
              <w:t>VAR-SPEED-PUMP</w:t>
            </w:r>
          </w:p>
        </w:tc>
      </w:tr>
      <w:tr w:rsidR="00333E6A" w:rsidRPr="00F87BB0" w:rsidTr="00333E6A">
        <w:trPr>
          <w:jc w:val="center"/>
        </w:trPr>
        <w:tc>
          <w:tcPr>
            <w:tcW w:w="1161" w:type="pct"/>
            <w:shd w:val="clear" w:color="auto" w:fill="F2F2F2"/>
            <w:vAlign w:val="bottom"/>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75,85,96</w:t>
            </w:r>
            <w:r>
              <w:rPr>
                <w:rFonts w:asciiTheme="minorHAnsi" w:hAnsiTheme="minorHAnsi" w:cstheme="minorHAnsi"/>
                <w:sz w:val="20"/>
                <w:szCs w:val="20"/>
              </w:rPr>
              <w:t>,03</w:t>
            </w:r>
            <w:r w:rsidR="00721151">
              <w:rPr>
                <w:rFonts w:asciiTheme="minorHAnsi" w:hAnsiTheme="minorHAnsi" w:cstheme="minorHAnsi"/>
                <w:sz w:val="20"/>
                <w:szCs w:val="20"/>
              </w:rPr>
              <w:t>,07</w:t>
            </w:r>
            <w:r w:rsidR="00A167CB">
              <w:rPr>
                <w:rFonts w:asciiTheme="minorHAnsi" w:hAnsiTheme="minorHAnsi" w:cstheme="minorHAnsi"/>
                <w:sz w:val="20"/>
                <w:szCs w:val="20"/>
              </w:rPr>
              <w:t>,11,14</w:t>
            </w:r>
          </w:p>
        </w:tc>
        <w:tc>
          <w:tcPr>
            <w:tcW w:w="1414" w:type="pct"/>
            <w:shd w:val="clear" w:color="auto" w:fill="F2F2F2"/>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CHILLER:CW-FLOW-CTRL</w:t>
            </w:r>
          </w:p>
        </w:tc>
        <w:tc>
          <w:tcPr>
            <w:tcW w:w="1050" w:type="pct"/>
            <w:shd w:val="clear" w:color="auto" w:fill="F2F2F2"/>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CONSTANT-FLOW</w:t>
            </w:r>
          </w:p>
        </w:tc>
        <w:tc>
          <w:tcPr>
            <w:tcW w:w="1375" w:type="pct"/>
            <w:shd w:val="clear" w:color="auto" w:fill="F2F2F2"/>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VARIABLE-FLOW</w:t>
            </w:r>
          </w:p>
        </w:tc>
      </w:tr>
      <w:tr w:rsidR="00333E6A" w:rsidRPr="00F87BB0" w:rsidTr="00333E6A">
        <w:trPr>
          <w:jc w:val="center"/>
        </w:trPr>
        <w:tc>
          <w:tcPr>
            <w:tcW w:w="1161" w:type="pct"/>
            <w:shd w:val="clear" w:color="auto" w:fill="F2F2F2"/>
            <w:vAlign w:val="bottom"/>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75,85,96</w:t>
            </w:r>
            <w:r>
              <w:rPr>
                <w:rFonts w:asciiTheme="minorHAnsi" w:hAnsiTheme="minorHAnsi" w:cstheme="minorHAnsi"/>
                <w:sz w:val="20"/>
                <w:szCs w:val="20"/>
              </w:rPr>
              <w:t>,03</w:t>
            </w:r>
            <w:r w:rsidR="00721151">
              <w:rPr>
                <w:rFonts w:asciiTheme="minorHAnsi" w:hAnsiTheme="minorHAnsi" w:cstheme="minorHAnsi"/>
                <w:sz w:val="20"/>
                <w:szCs w:val="20"/>
              </w:rPr>
              <w:t>,07</w:t>
            </w:r>
            <w:r w:rsidR="00A167CB">
              <w:rPr>
                <w:rFonts w:asciiTheme="minorHAnsi" w:hAnsiTheme="minorHAnsi" w:cstheme="minorHAnsi"/>
                <w:sz w:val="20"/>
                <w:szCs w:val="20"/>
              </w:rPr>
              <w:t>,11,14</w:t>
            </w:r>
          </w:p>
        </w:tc>
        <w:tc>
          <w:tcPr>
            <w:tcW w:w="1414" w:type="pct"/>
            <w:shd w:val="clear" w:color="auto" w:fill="F2F2F2"/>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CHILLER:CW-MIN-FLOW</w:t>
            </w:r>
          </w:p>
        </w:tc>
        <w:tc>
          <w:tcPr>
            <w:tcW w:w="1050" w:type="pct"/>
            <w:shd w:val="clear" w:color="auto" w:fill="F2F2F2"/>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N/A</w:t>
            </w:r>
          </w:p>
        </w:tc>
        <w:tc>
          <w:tcPr>
            <w:tcW w:w="1375" w:type="pct"/>
            <w:shd w:val="clear" w:color="auto" w:fill="F2F2F2"/>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0.70 (ratio)</w:t>
            </w:r>
          </w:p>
        </w:tc>
      </w:tr>
      <w:tr w:rsidR="00333E6A" w:rsidRPr="00F87BB0" w:rsidTr="00333E6A">
        <w:trPr>
          <w:jc w:val="center"/>
        </w:trPr>
        <w:tc>
          <w:tcPr>
            <w:tcW w:w="1161" w:type="pct"/>
            <w:shd w:val="clear" w:color="auto" w:fill="F2F2F2"/>
            <w:vAlign w:val="bottom"/>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75,85,96</w:t>
            </w:r>
            <w:r>
              <w:rPr>
                <w:rFonts w:asciiTheme="minorHAnsi" w:hAnsiTheme="minorHAnsi" w:cstheme="minorHAnsi"/>
                <w:sz w:val="20"/>
                <w:szCs w:val="20"/>
              </w:rPr>
              <w:t>,03</w:t>
            </w:r>
            <w:r w:rsidR="00721151">
              <w:rPr>
                <w:rFonts w:asciiTheme="minorHAnsi" w:hAnsiTheme="minorHAnsi" w:cstheme="minorHAnsi"/>
                <w:sz w:val="20"/>
                <w:szCs w:val="20"/>
              </w:rPr>
              <w:t>,07</w:t>
            </w:r>
            <w:r w:rsidR="00A167CB">
              <w:rPr>
                <w:rFonts w:asciiTheme="minorHAnsi" w:hAnsiTheme="minorHAnsi" w:cstheme="minorHAnsi"/>
                <w:sz w:val="20"/>
                <w:szCs w:val="20"/>
              </w:rPr>
              <w:t>,11,14</w:t>
            </w:r>
          </w:p>
        </w:tc>
        <w:tc>
          <w:tcPr>
            <w:tcW w:w="1414" w:type="pct"/>
            <w:shd w:val="clear" w:color="auto" w:fill="F2F2F2"/>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CHILLER:MAX-COND-T</w:t>
            </w:r>
          </w:p>
        </w:tc>
        <w:tc>
          <w:tcPr>
            <w:tcW w:w="1050" w:type="pct"/>
            <w:shd w:val="clear" w:color="auto" w:fill="F2F2F2"/>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N/A</w:t>
            </w:r>
          </w:p>
        </w:tc>
        <w:tc>
          <w:tcPr>
            <w:tcW w:w="1375" w:type="pct"/>
            <w:shd w:val="clear" w:color="auto" w:fill="F2F2F2"/>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85.0 (</w:t>
            </w:r>
            <w:proofErr w:type="spellStart"/>
            <w:r>
              <w:rPr>
                <w:rFonts w:asciiTheme="minorHAnsi" w:hAnsiTheme="minorHAnsi" w:cstheme="minorHAnsi"/>
                <w:sz w:val="20"/>
                <w:szCs w:val="20"/>
              </w:rPr>
              <w:t>degF</w:t>
            </w:r>
            <w:proofErr w:type="spellEnd"/>
            <w:r>
              <w:rPr>
                <w:rFonts w:asciiTheme="minorHAnsi" w:hAnsiTheme="minorHAnsi" w:cstheme="minorHAnsi"/>
                <w:sz w:val="20"/>
                <w:szCs w:val="20"/>
              </w:rPr>
              <w:t>)</w:t>
            </w:r>
          </w:p>
        </w:tc>
      </w:tr>
    </w:tbl>
    <w:p w:rsidR="00333E6A" w:rsidRPr="0033544A" w:rsidRDefault="00333E6A" w:rsidP="00333E6A">
      <w:pPr>
        <w:rPr>
          <w:rFonts w:asciiTheme="minorHAnsi" w:hAnsiTheme="minorHAnsi" w:cstheme="minorHAnsi"/>
          <w:sz w:val="20"/>
          <w:szCs w:val="20"/>
        </w:rPr>
      </w:pPr>
      <w:r w:rsidRPr="0033544A">
        <w:rPr>
          <w:rFonts w:asciiTheme="minorHAnsi" w:hAnsiTheme="minorHAnsi" w:cstheme="minorHAnsi"/>
          <w:sz w:val="20"/>
          <w:szCs w:val="20"/>
        </w:rPr>
        <w:t>*Chilled Water (CHW)</w:t>
      </w:r>
    </w:p>
    <w:p w:rsidR="00333E6A" w:rsidRDefault="00333E6A" w:rsidP="00333E6A">
      <w:pPr>
        <w:rPr>
          <w:rFonts w:asciiTheme="minorHAnsi" w:hAnsiTheme="minorHAnsi" w:cstheme="minorHAnsi"/>
          <w:sz w:val="20"/>
          <w:szCs w:val="20"/>
        </w:rPr>
      </w:pPr>
      <w:r w:rsidRPr="0033544A">
        <w:rPr>
          <w:rFonts w:asciiTheme="minorHAnsi" w:hAnsiTheme="minorHAnsi" w:cstheme="minorHAnsi"/>
          <w:sz w:val="20"/>
          <w:szCs w:val="20"/>
        </w:rPr>
        <w:t>** Energy Efficiency Measure (EEM)</w:t>
      </w:r>
    </w:p>
    <w:p w:rsidR="00333E6A" w:rsidRPr="0033544A" w:rsidRDefault="00333E6A" w:rsidP="00333E6A">
      <w:pPr>
        <w:rPr>
          <w:rFonts w:asciiTheme="minorHAnsi" w:hAnsiTheme="minorHAnsi" w:cstheme="minorHAnsi"/>
          <w:sz w:val="20"/>
          <w:szCs w:val="20"/>
        </w:rPr>
      </w:pPr>
      <w:r>
        <w:rPr>
          <w:rFonts w:asciiTheme="minorHAnsi" w:hAnsiTheme="minorHAnsi" w:cstheme="minorHAnsi"/>
          <w:sz w:val="20"/>
          <w:szCs w:val="20"/>
        </w:rPr>
        <w:t>***Condenser Water (CW)</w:t>
      </w:r>
    </w:p>
    <w:p w:rsidR="00333E6A" w:rsidRPr="00EE0656" w:rsidRDefault="00333E6A" w:rsidP="00333E6A">
      <w:pPr>
        <w:rPr>
          <w:rFonts w:asciiTheme="minorHAnsi" w:hAnsiTheme="minorHAnsi" w:cstheme="minorHAnsi"/>
          <w:sz w:val="22"/>
          <w:szCs w:val="22"/>
        </w:rPr>
      </w:pPr>
    </w:p>
    <w:p w:rsidR="00333E6A" w:rsidRPr="00EE0656" w:rsidRDefault="00333E6A" w:rsidP="00333E6A">
      <w:pPr>
        <w:rPr>
          <w:rFonts w:asciiTheme="minorHAnsi" w:hAnsiTheme="minorHAnsi" w:cstheme="minorHAnsi"/>
          <w:sz w:val="22"/>
          <w:szCs w:val="22"/>
        </w:rPr>
      </w:pPr>
      <w:r w:rsidRPr="00EE0656">
        <w:rPr>
          <w:rFonts w:asciiTheme="minorHAnsi" w:hAnsiTheme="minorHAnsi" w:cstheme="minorHAnsi"/>
          <w:sz w:val="22"/>
          <w:szCs w:val="22"/>
        </w:rPr>
        <w:t xml:space="preserve">While the Health/Medical - Nursing Home prototype included a chiller plant, it utilized an air-cooled condenser instead of a cooling tower. Thus, the VFD on Cooling Tower Fan </w:t>
      </w:r>
      <w:r>
        <w:rPr>
          <w:rFonts w:asciiTheme="minorHAnsi" w:hAnsiTheme="minorHAnsi" w:cstheme="minorHAnsi"/>
          <w:sz w:val="22"/>
          <w:szCs w:val="22"/>
        </w:rPr>
        <w:t xml:space="preserve">and VFD on Condenser Water Pump </w:t>
      </w:r>
      <w:r w:rsidRPr="00EE0656">
        <w:rPr>
          <w:rFonts w:asciiTheme="minorHAnsi" w:hAnsiTheme="minorHAnsi" w:cstheme="minorHAnsi"/>
          <w:sz w:val="22"/>
          <w:szCs w:val="22"/>
        </w:rPr>
        <w:t>measure</w:t>
      </w:r>
      <w:r>
        <w:rPr>
          <w:rFonts w:asciiTheme="minorHAnsi" w:hAnsiTheme="minorHAnsi" w:cstheme="minorHAnsi"/>
          <w:sz w:val="22"/>
          <w:szCs w:val="22"/>
        </w:rPr>
        <w:t>s</w:t>
      </w:r>
      <w:r w:rsidRPr="00EE0656">
        <w:rPr>
          <w:rFonts w:asciiTheme="minorHAnsi" w:hAnsiTheme="minorHAnsi" w:cstheme="minorHAnsi"/>
          <w:sz w:val="22"/>
          <w:szCs w:val="22"/>
        </w:rPr>
        <w:t xml:space="preserve"> w</w:t>
      </w:r>
      <w:r>
        <w:rPr>
          <w:rFonts w:asciiTheme="minorHAnsi" w:hAnsiTheme="minorHAnsi" w:cstheme="minorHAnsi"/>
          <w:sz w:val="22"/>
          <w:szCs w:val="22"/>
        </w:rPr>
        <w:t>ere</w:t>
      </w:r>
      <w:r w:rsidRPr="00EE0656">
        <w:rPr>
          <w:rFonts w:asciiTheme="minorHAnsi" w:hAnsiTheme="minorHAnsi" w:cstheme="minorHAnsi"/>
          <w:sz w:val="22"/>
          <w:szCs w:val="22"/>
        </w:rPr>
        <w:t xml:space="preserve"> not modeled for this building type.</w:t>
      </w:r>
      <w:r>
        <w:rPr>
          <w:rFonts w:asciiTheme="minorHAnsi" w:hAnsiTheme="minorHAnsi" w:cstheme="minorHAnsi"/>
          <w:sz w:val="22"/>
          <w:szCs w:val="22"/>
        </w:rPr>
        <w:t xml:space="preserve"> The Warehouse-Refrigerated model does not include a chiller plant, as space cooling is provided by a refrigeration system. Thus, the VFD on Chilled Water Pump and VFD on Condenser Water Pump measures were not modeled for this building type.</w:t>
      </w:r>
    </w:p>
    <w:p w:rsidR="00333E6A" w:rsidRPr="00EE0656" w:rsidRDefault="00333E6A" w:rsidP="00333E6A">
      <w:pPr>
        <w:rPr>
          <w:rFonts w:asciiTheme="minorHAnsi" w:hAnsiTheme="minorHAnsi" w:cstheme="minorHAnsi"/>
          <w:sz w:val="22"/>
          <w:szCs w:val="22"/>
        </w:rPr>
      </w:pPr>
    </w:p>
    <w:p w:rsidR="00333E6A" w:rsidRPr="00EE0656" w:rsidRDefault="00333E6A" w:rsidP="00333E6A">
      <w:pPr>
        <w:rPr>
          <w:rFonts w:asciiTheme="minorHAnsi" w:hAnsiTheme="minorHAnsi" w:cstheme="minorHAnsi"/>
          <w:sz w:val="22"/>
          <w:szCs w:val="22"/>
        </w:rPr>
      </w:pPr>
      <w:r w:rsidRPr="00EE0656">
        <w:rPr>
          <w:rFonts w:asciiTheme="minorHAnsi" w:hAnsiTheme="minorHAnsi" w:cstheme="minorHAnsi"/>
          <w:sz w:val="22"/>
          <w:szCs w:val="22"/>
        </w:rPr>
        <w:t xml:space="preserve">The difference in energy consumption between the baseline simulation run and the measure runs represents the energy savings.   </w:t>
      </w:r>
    </w:p>
    <w:p w:rsidR="00333E6A" w:rsidRPr="00F87BB0" w:rsidRDefault="00E80B97" w:rsidP="006E5547">
      <w:pPr>
        <w:pStyle w:val="Heading3"/>
      </w:pPr>
      <w:r>
        <w:t xml:space="preserve">2.2.2 </w:t>
      </w:r>
      <w:r w:rsidR="00333E6A" w:rsidRPr="00F87BB0">
        <w:t>Multiple Chillers and VFD Towers</w:t>
      </w:r>
    </w:p>
    <w:p w:rsidR="00593243" w:rsidRPr="008C30DA" w:rsidRDefault="00333E6A" w:rsidP="00F626FF">
      <w:pPr>
        <w:rPr>
          <w:rFonts w:asciiTheme="minorHAnsi" w:hAnsiTheme="minorHAnsi" w:cstheme="minorHAnsi"/>
          <w:sz w:val="22"/>
          <w:szCs w:val="22"/>
        </w:rPr>
      </w:pPr>
      <w:r w:rsidRPr="00D36661">
        <w:rPr>
          <w:rFonts w:asciiTheme="minorHAnsi" w:hAnsiTheme="minorHAnsi" w:cstheme="minorHAnsi"/>
          <w:sz w:val="22"/>
          <w:szCs w:val="22"/>
        </w:rPr>
        <w:t>The prototypes in the</w:t>
      </w:r>
      <w:r w:rsidRPr="00AE5731">
        <w:rPr>
          <w:rFonts w:asciiTheme="minorHAnsi" w:hAnsiTheme="minorHAnsi" w:cstheme="minorHAnsi"/>
          <w:sz w:val="22"/>
          <w:szCs w:val="22"/>
        </w:rPr>
        <w:t xml:space="preserve"> </w:t>
      </w:r>
      <w:r w:rsidRPr="008F2DBD">
        <w:rPr>
          <w:rFonts w:asciiTheme="minorHAnsi" w:hAnsiTheme="minorHAnsi" w:cstheme="minorHAnsi"/>
          <w:sz w:val="22"/>
          <w:szCs w:val="22"/>
        </w:rPr>
        <w:t xml:space="preserve">DEER model included </w:t>
      </w:r>
      <w:r w:rsidRPr="00BE5397">
        <w:rPr>
          <w:rFonts w:asciiTheme="minorHAnsi" w:hAnsiTheme="minorHAnsi" w:cstheme="minorHAnsi"/>
          <w:sz w:val="22"/>
          <w:szCs w:val="22"/>
        </w:rPr>
        <w:t xml:space="preserve">only single chiller plants and cooling towers. Since many buildings </w:t>
      </w:r>
      <w:r w:rsidRPr="007070DE">
        <w:rPr>
          <w:rFonts w:asciiTheme="minorHAnsi" w:hAnsiTheme="minorHAnsi" w:cstheme="minorHAnsi"/>
          <w:sz w:val="22"/>
          <w:szCs w:val="22"/>
        </w:rPr>
        <w:t xml:space="preserve">have multiple chillers and cooling towers, some of the buildings were modeled to include multiple chiller plants and cooling towers. Additional models in three separate climate zones were created for the following building types listed in </w:t>
      </w:r>
      <w:r w:rsidRPr="00D36661">
        <w:rPr>
          <w:rFonts w:asciiTheme="minorHAnsi" w:hAnsiTheme="minorHAnsi" w:cstheme="minorHAnsi"/>
          <w:sz w:val="22"/>
          <w:szCs w:val="22"/>
        </w:rPr>
        <w:fldChar w:fldCharType="begin"/>
      </w:r>
      <w:r w:rsidRPr="00F626FF">
        <w:rPr>
          <w:rFonts w:asciiTheme="minorHAnsi" w:hAnsiTheme="minorHAnsi" w:cstheme="minorHAnsi"/>
          <w:sz w:val="22"/>
          <w:szCs w:val="22"/>
        </w:rPr>
        <w:instrText xml:space="preserve"> REF _Ref297107714 \h  \* MERGEFORMAT </w:instrText>
      </w:r>
      <w:r w:rsidRPr="00D36661">
        <w:rPr>
          <w:rFonts w:asciiTheme="minorHAnsi" w:hAnsiTheme="minorHAnsi" w:cstheme="minorHAnsi"/>
          <w:sz w:val="22"/>
          <w:szCs w:val="22"/>
        </w:rPr>
      </w:r>
      <w:r w:rsidRPr="00D36661">
        <w:rPr>
          <w:rFonts w:asciiTheme="minorHAnsi" w:hAnsiTheme="minorHAnsi" w:cstheme="minorHAnsi"/>
          <w:sz w:val="22"/>
          <w:szCs w:val="22"/>
        </w:rPr>
        <w:fldChar w:fldCharType="separate"/>
      </w:r>
      <w:r w:rsidR="0042758D" w:rsidRPr="00BE5397">
        <w:rPr>
          <w:rFonts w:asciiTheme="minorHAnsi" w:hAnsiTheme="minorHAnsi" w:cstheme="minorHAnsi"/>
          <w:sz w:val="22"/>
          <w:szCs w:val="22"/>
        </w:rPr>
        <w:t xml:space="preserve">Table </w:t>
      </w:r>
      <w:r w:rsidR="0042758D" w:rsidRPr="006E5547">
        <w:rPr>
          <w:rFonts w:asciiTheme="minorHAnsi" w:hAnsiTheme="minorHAnsi" w:cstheme="minorHAnsi"/>
          <w:sz w:val="22"/>
          <w:szCs w:val="22"/>
        </w:rPr>
        <w:t>10</w:t>
      </w:r>
      <w:r w:rsidRPr="00D36661">
        <w:rPr>
          <w:rFonts w:asciiTheme="minorHAnsi" w:hAnsiTheme="minorHAnsi" w:cstheme="minorHAnsi"/>
          <w:sz w:val="22"/>
          <w:szCs w:val="22"/>
        </w:rPr>
        <w:fldChar w:fldCharType="end"/>
      </w:r>
      <w:r w:rsidRPr="00D36661">
        <w:rPr>
          <w:rFonts w:asciiTheme="minorHAnsi" w:hAnsiTheme="minorHAnsi" w:cstheme="minorHAnsi"/>
          <w:sz w:val="22"/>
          <w:szCs w:val="22"/>
        </w:rPr>
        <w:t>. The three climate zones were selected as a comparison to ensure that energy savings amounts found were consistent with savings fro</w:t>
      </w:r>
      <w:r w:rsidRPr="00BE5397">
        <w:rPr>
          <w:rFonts w:asciiTheme="minorHAnsi" w:hAnsiTheme="minorHAnsi" w:cstheme="minorHAnsi"/>
          <w:sz w:val="22"/>
          <w:szCs w:val="22"/>
        </w:rPr>
        <w:t>m models with single chiller plants taking into account a wide range of climates.</w:t>
      </w:r>
    </w:p>
    <w:p w:rsidR="00593243" w:rsidRPr="00F626FF" w:rsidRDefault="00593243" w:rsidP="00D36661"/>
    <w:p w:rsidR="00333E6A" w:rsidRPr="008C30DA" w:rsidRDefault="00333E6A" w:rsidP="00333E6A">
      <w:pPr>
        <w:pStyle w:val="Caption"/>
        <w:jc w:val="center"/>
        <w:rPr>
          <w:rFonts w:asciiTheme="minorHAnsi" w:hAnsiTheme="minorHAnsi" w:cstheme="minorHAnsi"/>
          <w:bCs w:val="0"/>
          <w:sz w:val="22"/>
          <w:szCs w:val="22"/>
        </w:rPr>
      </w:pPr>
      <w:bookmarkStart w:id="20" w:name="_Ref297107714"/>
      <w:r w:rsidRPr="00BE5397">
        <w:rPr>
          <w:rFonts w:asciiTheme="minorHAnsi" w:hAnsiTheme="minorHAnsi" w:cstheme="minorHAnsi"/>
          <w:bCs w:val="0"/>
          <w:sz w:val="22"/>
          <w:szCs w:val="22"/>
        </w:rPr>
        <w:t xml:space="preserve">Table </w:t>
      </w:r>
      <w:r w:rsidRPr="008C30DA">
        <w:rPr>
          <w:rFonts w:asciiTheme="minorHAnsi" w:hAnsiTheme="minorHAnsi" w:cstheme="minorHAnsi"/>
          <w:bCs w:val="0"/>
          <w:sz w:val="22"/>
          <w:szCs w:val="22"/>
        </w:rPr>
        <w:fldChar w:fldCharType="begin"/>
      </w:r>
      <w:r w:rsidRPr="00F626FF">
        <w:rPr>
          <w:rFonts w:asciiTheme="minorHAnsi" w:hAnsiTheme="minorHAnsi" w:cstheme="minorHAnsi"/>
          <w:bCs w:val="0"/>
          <w:sz w:val="22"/>
          <w:szCs w:val="22"/>
        </w:rPr>
        <w:instrText xml:space="preserve"> SEQ Table \* ARABIC </w:instrText>
      </w:r>
      <w:r w:rsidRPr="008C30DA">
        <w:rPr>
          <w:rFonts w:asciiTheme="minorHAnsi" w:hAnsiTheme="minorHAnsi" w:cstheme="minorHAnsi"/>
          <w:bCs w:val="0"/>
          <w:sz w:val="22"/>
          <w:szCs w:val="22"/>
        </w:rPr>
        <w:fldChar w:fldCharType="separate"/>
      </w:r>
      <w:r w:rsidR="0042758D">
        <w:rPr>
          <w:rFonts w:asciiTheme="minorHAnsi" w:hAnsiTheme="minorHAnsi" w:cstheme="minorHAnsi"/>
          <w:bCs w:val="0"/>
          <w:noProof/>
          <w:sz w:val="22"/>
          <w:szCs w:val="22"/>
        </w:rPr>
        <w:t>10</w:t>
      </w:r>
      <w:r w:rsidRPr="008C30DA">
        <w:rPr>
          <w:rFonts w:asciiTheme="minorHAnsi" w:hAnsiTheme="minorHAnsi" w:cstheme="minorHAnsi"/>
          <w:bCs w:val="0"/>
          <w:sz w:val="22"/>
          <w:szCs w:val="22"/>
        </w:rPr>
        <w:fldChar w:fldCharType="end"/>
      </w:r>
      <w:bookmarkEnd w:id="20"/>
      <w:r w:rsidRPr="008C30DA">
        <w:rPr>
          <w:rFonts w:asciiTheme="minorHAnsi" w:hAnsiTheme="minorHAnsi" w:cstheme="minorHAnsi"/>
          <w:bCs w:val="0"/>
          <w:sz w:val="22"/>
          <w:szCs w:val="22"/>
        </w:rPr>
        <w:t xml:space="preserve"> Buildings Modeled with Multiple Chillers and Cooling Towers</w:t>
      </w:r>
    </w:p>
    <w:tbl>
      <w:tblPr>
        <w:tblW w:w="4724" w:type="pct"/>
        <w:jc w:val="center"/>
        <w:tblInd w:w="108" w:type="dxa"/>
        <w:tblBorders>
          <w:insideH w:val="single" w:sz="18" w:space="0" w:color="FFFFFF"/>
          <w:insideV w:val="single" w:sz="18" w:space="0" w:color="FFFFFF"/>
        </w:tblBorders>
        <w:tblLook w:val="01E0" w:firstRow="1" w:lastRow="1" w:firstColumn="1" w:lastColumn="1" w:noHBand="0" w:noVBand="0"/>
      </w:tblPr>
      <w:tblGrid>
        <w:gridCol w:w="2034"/>
        <w:gridCol w:w="1348"/>
        <w:gridCol w:w="1777"/>
        <w:gridCol w:w="1945"/>
        <w:gridCol w:w="1943"/>
      </w:tblGrid>
      <w:tr w:rsidR="00333E6A" w:rsidRPr="00F87BB0" w:rsidTr="00333E6A">
        <w:trPr>
          <w:jc w:val="center"/>
        </w:trPr>
        <w:tc>
          <w:tcPr>
            <w:tcW w:w="1124" w:type="pct"/>
            <w:shd w:val="pct20" w:color="000000" w:fill="FFFFFF"/>
          </w:tcPr>
          <w:p w:rsidR="00333E6A" w:rsidRPr="00F87BB0" w:rsidRDefault="00333E6A" w:rsidP="00333E6A">
            <w:pPr>
              <w:jc w:val="center"/>
              <w:rPr>
                <w:rFonts w:asciiTheme="minorHAnsi" w:hAnsiTheme="minorHAnsi" w:cstheme="minorHAnsi"/>
                <w:b/>
                <w:sz w:val="20"/>
                <w:szCs w:val="20"/>
              </w:rPr>
            </w:pPr>
            <w:r>
              <w:rPr>
                <w:rFonts w:asciiTheme="minorHAnsi" w:hAnsiTheme="minorHAnsi" w:cstheme="minorHAnsi"/>
                <w:b/>
                <w:sz w:val="20"/>
                <w:szCs w:val="20"/>
              </w:rPr>
              <w:t>DEER Building Type</w:t>
            </w:r>
          </w:p>
        </w:tc>
        <w:tc>
          <w:tcPr>
            <w:tcW w:w="745" w:type="pct"/>
            <w:shd w:val="pct20" w:color="000000" w:fill="FFFFFF"/>
          </w:tcPr>
          <w:p w:rsidR="00333E6A" w:rsidRPr="00F87BB0" w:rsidRDefault="00333E6A" w:rsidP="00333E6A">
            <w:pPr>
              <w:jc w:val="center"/>
              <w:rPr>
                <w:rFonts w:asciiTheme="minorHAnsi" w:hAnsiTheme="minorHAnsi" w:cstheme="minorHAnsi"/>
                <w:b/>
                <w:sz w:val="20"/>
                <w:szCs w:val="20"/>
              </w:rPr>
            </w:pPr>
            <w:r w:rsidRPr="00F87BB0">
              <w:rPr>
                <w:rFonts w:asciiTheme="minorHAnsi" w:hAnsiTheme="minorHAnsi" w:cstheme="minorHAnsi"/>
                <w:b/>
                <w:sz w:val="20"/>
                <w:szCs w:val="20"/>
              </w:rPr>
              <w:t>Cooling Tons</w:t>
            </w:r>
          </w:p>
        </w:tc>
        <w:tc>
          <w:tcPr>
            <w:tcW w:w="982" w:type="pct"/>
            <w:shd w:val="pct20" w:color="000000" w:fill="FFFFFF"/>
          </w:tcPr>
          <w:p w:rsidR="00333E6A" w:rsidRPr="00F87BB0" w:rsidRDefault="00333E6A" w:rsidP="00333E6A">
            <w:pPr>
              <w:jc w:val="center"/>
              <w:rPr>
                <w:rFonts w:asciiTheme="minorHAnsi" w:hAnsiTheme="minorHAnsi" w:cstheme="minorHAnsi"/>
                <w:b/>
                <w:sz w:val="20"/>
                <w:szCs w:val="20"/>
              </w:rPr>
            </w:pPr>
            <w:r w:rsidRPr="00F87BB0">
              <w:rPr>
                <w:rFonts w:asciiTheme="minorHAnsi" w:hAnsiTheme="minorHAnsi" w:cstheme="minorHAnsi"/>
                <w:b/>
                <w:sz w:val="20"/>
                <w:szCs w:val="20"/>
              </w:rPr>
              <w:t>Vintage</w:t>
            </w:r>
          </w:p>
        </w:tc>
        <w:tc>
          <w:tcPr>
            <w:tcW w:w="1075" w:type="pct"/>
            <w:shd w:val="pct20" w:color="000000" w:fill="FFFFFF"/>
          </w:tcPr>
          <w:p w:rsidR="00333E6A" w:rsidRPr="00F87BB0" w:rsidRDefault="00333E6A" w:rsidP="00333E6A">
            <w:pPr>
              <w:jc w:val="center"/>
              <w:rPr>
                <w:rFonts w:asciiTheme="minorHAnsi" w:hAnsiTheme="minorHAnsi" w:cstheme="minorHAnsi"/>
                <w:b/>
                <w:sz w:val="20"/>
                <w:szCs w:val="20"/>
              </w:rPr>
            </w:pPr>
            <w:r w:rsidRPr="00F87BB0">
              <w:rPr>
                <w:rFonts w:asciiTheme="minorHAnsi" w:hAnsiTheme="minorHAnsi" w:cstheme="minorHAnsi"/>
                <w:b/>
                <w:sz w:val="20"/>
                <w:szCs w:val="20"/>
              </w:rPr>
              <w:t>CZ</w:t>
            </w:r>
          </w:p>
        </w:tc>
        <w:tc>
          <w:tcPr>
            <w:tcW w:w="1075" w:type="pct"/>
            <w:shd w:val="pct20" w:color="000000" w:fill="FFFFFF"/>
          </w:tcPr>
          <w:p w:rsidR="00333E6A" w:rsidRPr="00F87BB0" w:rsidRDefault="00333E6A" w:rsidP="00333E6A">
            <w:pPr>
              <w:jc w:val="center"/>
              <w:rPr>
                <w:rFonts w:asciiTheme="minorHAnsi" w:hAnsiTheme="minorHAnsi" w:cstheme="minorHAnsi"/>
                <w:b/>
                <w:sz w:val="20"/>
                <w:szCs w:val="20"/>
              </w:rPr>
            </w:pPr>
            <w:r w:rsidRPr="00F87BB0">
              <w:rPr>
                <w:rFonts w:asciiTheme="minorHAnsi" w:hAnsiTheme="minorHAnsi" w:cstheme="minorHAnsi"/>
                <w:b/>
                <w:sz w:val="20"/>
                <w:szCs w:val="20"/>
              </w:rPr>
              <w:t>Number of Modeled Chillers/Towers</w:t>
            </w:r>
          </w:p>
        </w:tc>
      </w:tr>
      <w:tr w:rsidR="00333E6A" w:rsidRPr="00F87BB0" w:rsidTr="006510D7">
        <w:trPr>
          <w:jc w:val="center"/>
        </w:trPr>
        <w:tc>
          <w:tcPr>
            <w:tcW w:w="1124" w:type="pct"/>
            <w:shd w:val="pct5" w:color="000000" w:fill="FFFFFF"/>
            <w:vAlign w:val="bottom"/>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Education - University</w:t>
            </w:r>
          </w:p>
        </w:tc>
        <w:tc>
          <w:tcPr>
            <w:tcW w:w="745" w:type="pct"/>
            <w:shd w:val="pct5" w:color="000000" w:fill="FFFFFF"/>
            <w:vAlign w:val="center"/>
          </w:tcPr>
          <w:p w:rsidR="00333E6A" w:rsidRPr="00F87BB0" w:rsidRDefault="00333E6A" w:rsidP="006510D7">
            <w:pPr>
              <w:jc w:val="center"/>
              <w:rPr>
                <w:rFonts w:asciiTheme="minorHAnsi" w:hAnsiTheme="minorHAnsi" w:cstheme="minorHAnsi"/>
                <w:sz w:val="20"/>
                <w:szCs w:val="20"/>
              </w:rPr>
            </w:pPr>
            <w:r w:rsidRPr="00F87BB0">
              <w:rPr>
                <w:rFonts w:asciiTheme="minorHAnsi" w:hAnsiTheme="minorHAnsi" w:cstheme="minorHAnsi"/>
                <w:sz w:val="20"/>
                <w:szCs w:val="20"/>
              </w:rPr>
              <w:t>2500</w:t>
            </w:r>
          </w:p>
        </w:tc>
        <w:tc>
          <w:tcPr>
            <w:tcW w:w="982" w:type="pct"/>
            <w:shd w:val="pct5" w:color="000000" w:fill="FFFFFF"/>
            <w:vAlign w:val="center"/>
          </w:tcPr>
          <w:p w:rsidR="00333E6A" w:rsidRPr="00F87BB0" w:rsidRDefault="00333E6A" w:rsidP="006510D7">
            <w:pPr>
              <w:jc w:val="center"/>
              <w:rPr>
                <w:rFonts w:asciiTheme="minorHAnsi" w:hAnsiTheme="minorHAnsi" w:cstheme="minorHAnsi"/>
                <w:sz w:val="20"/>
                <w:szCs w:val="20"/>
              </w:rPr>
            </w:pPr>
            <w:r w:rsidRPr="00F87BB0">
              <w:rPr>
                <w:rFonts w:asciiTheme="minorHAnsi" w:hAnsiTheme="minorHAnsi" w:cstheme="minorHAnsi"/>
                <w:sz w:val="20"/>
                <w:szCs w:val="20"/>
              </w:rPr>
              <w:t>85</w:t>
            </w:r>
          </w:p>
        </w:tc>
        <w:tc>
          <w:tcPr>
            <w:tcW w:w="1075" w:type="pct"/>
            <w:shd w:val="pct5" w:color="000000" w:fill="FFFFFF"/>
            <w:vAlign w:val="center"/>
          </w:tcPr>
          <w:p w:rsidR="00333E6A" w:rsidRPr="00F87BB0" w:rsidRDefault="00333E6A" w:rsidP="006510D7">
            <w:pPr>
              <w:jc w:val="center"/>
              <w:rPr>
                <w:rFonts w:asciiTheme="minorHAnsi" w:hAnsiTheme="minorHAnsi" w:cstheme="minorHAnsi"/>
                <w:sz w:val="20"/>
                <w:szCs w:val="20"/>
              </w:rPr>
            </w:pPr>
            <w:r w:rsidRPr="00F87BB0">
              <w:rPr>
                <w:rFonts w:asciiTheme="minorHAnsi" w:hAnsiTheme="minorHAnsi" w:cstheme="minorHAnsi"/>
                <w:sz w:val="20"/>
                <w:szCs w:val="20"/>
              </w:rPr>
              <w:t>6, 8, 13</w:t>
            </w:r>
          </w:p>
        </w:tc>
        <w:tc>
          <w:tcPr>
            <w:tcW w:w="1075" w:type="pct"/>
            <w:shd w:val="pct5" w:color="000000" w:fill="FFFFFF"/>
            <w:vAlign w:val="center"/>
          </w:tcPr>
          <w:p w:rsidR="00333E6A" w:rsidRPr="00F87BB0" w:rsidRDefault="00333E6A" w:rsidP="006510D7">
            <w:pPr>
              <w:jc w:val="center"/>
              <w:rPr>
                <w:rFonts w:asciiTheme="minorHAnsi" w:hAnsiTheme="minorHAnsi" w:cstheme="minorHAnsi"/>
                <w:sz w:val="20"/>
                <w:szCs w:val="20"/>
              </w:rPr>
            </w:pPr>
            <w:r w:rsidRPr="00F87BB0">
              <w:rPr>
                <w:rFonts w:asciiTheme="minorHAnsi" w:hAnsiTheme="minorHAnsi" w:cstheme="minorHAnsi"/>
                <w:sz w:val="20"/>
                <w:szCs w:val="20"/>
              </w:rPr>
              <w:t>3</w:t>
            </w:r>
          </w:p>
        </w:tc>
      </w:tr>
      <w:tr w:rsidR="00333E6A" w:rsidRPr="00F87BB0" w:rsidTr="006510D7">
        <w:trPr>
          <w:jc w:val="center"/>
        </w:trPr>
        <w:tc>
          <w:tcPr>
            <w:tcW w:w="1124" w:type="pct"/>
            <w:shd w:val="pct20" w:color="000000" w:fill="FFFFFF"/>
            <w:vAlign w:val="bottom"/>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H</w:t>
            </w:r>
            <w:r>
              <w:rPr>
                <w:rFonts w:asciiTheme="minorHAnsi" w:hAnsiTheme="minorHAnsi" w:cstheme="minorHAnsi"/>
                <w:sz w:val="20"/>
                <w:szCs w:val="20"/>
              </w:rPr>
              <w:t>ealth/Medical - Hospital</w:t>
            </w:r>
          </w:p>
        </w:tc>
        <w:tc>
          <w:tcPr>
            <w:tcW w:w="745" w:type="pct"/>
            <w:shd w:val="pct20" w:color="000000" w:fill="FFFFFF"/>
            <w:vAlign w:val="center"/>
          </w:tcPr>
          <w:p w:rsidR="00333E6A" w:rsidRPr="00F87BB0" w:rsidRDefault="00333E6A" w:rsidP="006510D7">
            <w:pPr>
              <w:jc w:val="center"/>
              <w:rPr>
                <w:rFonts w:asciiTheme="minorHAnsi" w:hAnsiTheme="minorHAnsi" w:cstheme="minorHAnsi"/>
                <w:sz w:val="20"/>
                <w:szCs w:val="20"/>
              </w:rPr>
            </w:pPr>
            <w:r w:rsidRPr="00F87BB0">
              <w:rPr>
                <w:rFonts w:asciiTheme="minorHAnsi" w:hAnsiTheme="minorHAnsi" w:cstheme="minorHAnsi"/>
                <w:sz w:val="20"/>
                <w:szCs w:val="20"/>
              </w:rPr>
              <w:t>625</w:t>
            </w:r>
          </w:p>
        </w:tc>
        <w:tc>
          <w:tcPr>
            <w:tcW w:w="982" w:type="pct"/>
            <w:shd w:val="pct20" w:color="000000" w:fill="FFFFFF"/>
            <w:vAlign w:val="center"/>
          </w:tcPr>
          <w:p w:rsidR="00333E6A" w:rsidRPr="00F87BB0" w:rsidRDefault="00333E6A" w:rsidP="006510D7">
            <w:pPr>
              <w:jc w:val="center"/>
              <w:rPr>
                <w:rFonts w:asciiTheme="minorHAnsi" w:hAnsiTheme="minorHAnsi" w:cstheme="minorHAnsi"/>
                <w:sz w:val="20"/>
                <w:szCs w:val="20"/>
              </w:rPr>
            </w:pPr>
            <w:r w:rsidRPr="00F87BB0">
              <w:rPr>
                <w:rFonts w:asciiTheme="minorHAnsi" w:hAnsiTheme="minorHAnsi" w:cstheme="minorHAnsi"/>
                <w:sz w:val="20"/>
                <w:szCs w:val="20"/>
              </w:rPr>
              <w:t>85</w:t>
            </w:r>
          </w:p>
        </w:tc>
        <w:tc>
          <w:tcPr>
            <w:tcW w:w="1075" w:type="pct"/>
            <w:shd w:val="pct20" w:color="000000" w:fill="FFFFFF"/>
            <w:vAlign w:val="center"/>
          </w:tcPr>
          <w:p w:rsidR="00333E6A" w:rsidRPr="00F87BB0" w:rsidRDefault="00333E6A" w:rsidP="006510D7">
            <w:pPr>
              <w:jc w:val="center"/>
              <w:rPr>
                <w:rFonts w:asciiTheme="minorHAnsi" w:hAnsiTheme="minorHAnsi" w:cstheme="minorHAnsi"/>
                <w:sz w:val="20"/>
                <w:szCs w:val="20"/>
              </w:rPr>
            </w:pPr>
            <w:r w:rsidRPr="00F87BB0">
              <w:rPr>
                <w:rFonts w:asciiTheme="minorHAnsi" w:hAnsiTheme="minorHAnsi" w:cstheme="minorHAnsi"/>
                <w:sz w:val="20"/>
                <w:szCs w:val="20"/>
              </w:rPr>
              <w:t>6, 8, 13</w:t>
            </w:r>
          </w:p>
        </w:tc>
        <w:tc>
          <w:tcPr>
            <w:tcW w:w="1075" w:type="pct"/>
            <w:shd w:val="pct20" w:color="000000" w:fill="FFFFFF"/>
            <w:vAlign w:val="center"/>
          </w:tcPr>
          <w:p w:rsidR="00333E6A" w:rsidRPr="00F87BB0" w:rsidRDefault="00333E6A" w:rsidP="006510D7">
            <w:pPr>
              <w:jc w:val="center"/>
              <w:rPr>
                <w:rFonts w:asciiTheme="minorHAnsi" w:hAnsiTheme="minorHAnsi" w:cstheme="minorHAnsi"/>
                <w:sz w:val="20"/>
                <w:szCs w:val="20"/>
              </w:rPr>
            </w:pPr>
            <w:r w:rsidRPr="00F87BB0">
              <w:rPr>
                <w:rFonts w:asciiTheme="minorHAnsi" w:hAnsiTheme="minorHAnsi" w:cstheme="minorHAnsi"/>
                <w:sz w:val="20"/>
                <w:szCs w:val="20"/>
              </w:rPr>
              <w:t>2</w:t>
            </w:r>
          </w:p>
        </w:tc>
      </w:tr>
      <w:tr w:rsidR="00333E6A" w:rsidRPr="00F87BB0" w:rsidTr="006510D7">
        <w:trPr>
          <w:jc w:val="center"/>
        </w:trPr>
        <w:tc>
          <w:tcPr>
            <w:tcW w:w="1124" w:type="pct"/>
            <w:shd w:val="clear" w:color="auto" w:fill="F2F2F2"/>
            <w:vAlign w:val="bottom"/>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 xml:space="preserve">Lodging - </w:t>
            </w:r>
            <w:r w:rsidRPr="00F87BB0">
              <w:rPr>
                <w:rFonts w:asciiTheme="minorHAnsi" w:hAnsiTheme="minorHAnsi" w:cstheme="minorHAnsi"/>
                <w:sz w:val="20"/>
                <w:szCs w:val="20"/>
              </w:rPr>
              <w:t>Hotel</w:t>
            </w:r>
          </w:p>
        </w:tc>
        <w:tc>
          <w:tcPr>
            <w:tcW w:w="745" w:type="pct"/>
            <w:shd w:val="clear" w:color="auto" w:fill="F2F2F2"/>
            <w:vAlign w:val="center"/>
          </w:tcPr>
          <w:p w:rsidR="00333E6A" w:rsidRPr="00F87BB0" w:rsidRDefault="00333E6A" w:rsidP="006510D7">
            <w:pPr>
              <w:jc w:val="center"/>
              <w:rPr>
                <w:rFonts w:asciiTheme="minorHAnsi" w:hAnsiTheme="minorHAnsi" w:cstheme="minorHAnsi"/>
                <w:sz w:val="20"/>
                <w:szCs w:val="20"/>
              </w:rPr>
            </w:pPr>
            <w:r w:rsidRPr="00F87BB0">
              <w:rPr>
                <w:rFonts w:asciiTheme="minorHAnsi" w:hAnsiTheme="minorHAnsi" w:cstheme="minorHAnsi"/>
                <w:sz w:val="20"/>
                <w:szCs w:val="20"/>
              </w:rPr>
              <w:t>500</w:t>
            </w:r>
          </w:p>
        </w:tc>
        <w:tc>
          <w:tcPr>
            <w:tcW w:w="982" w:type="pct"/>
            <w:shd w:val="clear" w:color="auto" w:fill="F2F2F2"/>
            <w:vAlign w:val="center"/>
          </w:tcPr>
          <w:p w:rsidR="00333E6A" w:rsidRPr="00F87BB0" w:rsidRDefault="00333E6A" w:rsidP="006510D7">
            <w:pPr>
              <w:jc w:val="center"/>
              <w:rPr>
                <w:rFonts w:asciiTheme="minorHAnsi" w:hAnsiTheme="minorHAnsi" w:cstheme="minorHAnsi"/>
                <w:sz w:val="20"/>
                <w:szCs w:val="20"/>
              </w:rPr>
            </w:pPr>
            <w:r w:rsidRPr="00F87BB0">
              <w:rPr>
                <w:rFonts w:asciiTheme="minorHAnsi" w:hAnsiTheme="minorHAnsi" w:cstheme="minorHAnsi"/>
                <w:sz w:val="20"/>
                <w:szCs w:val="20"/>
              </w:rPr>
              <w:t>85</w:t>
            </w:r>
          </w:p>
        </w:tc>
        <w:tc>
          <w:tcPr>
            <w:tcW w:w="1075" w:type="pct"/>
            <w:shd w:val="clear" w:color="auto" w:fill="F2F2F2"/>
            <w:vAlign w:val="center"/>
          </w:tcPr>
          <w:p w:rsidR="00333E6A" w:rsidRPr="00F87BB0" w:rsidRDefault="00333E6A" w:rsidP="006510D7">
            <w:pPr>
              <w:jc w:val="center"/>
              <w:rPr>
                <w:rFonts w:asciiTheme="minorHAnsi" w:hAnsiTheme="minorHAnsi" w:cstheme="minorHAnsi"/>
                <w:sz w:val="20"/>
                <w:szCs w:val="20"/>
              </w:rPr>
            </w:pPr>
            <w:r w:rsidRPr="00F87BB0">
              <w:rPr>
                <w:rFonts w:asciiTheme="minorHAnsi" w:hAnsiTheme="minorHAnsi" w:cstheme="minorHAnsi"/>
                <w:sz w:val="20"/>
                <w:szCs w:val="20"/>
              </w:rPr>
              <w:t>6, 8, 13</w:t>
            </w:r>
          </w:p>
        </w:tc>
        <w:tc>
          <w:tcPr>
            <w:tcW w:w="1075" w:type="pct"/>
            <w:shd w:val="clear" w:color="auto" w:fill="F2F2F2"/>
            <w:vAlign w:val="center"/>
          </w:tcPr>
          <w:p w:rsidR="00333E6A" w:rsidRPr="00F87BB0" w:rsidRDefault="00333E6A" w:rsidP="006510D7">
            <w:pPr>
              <w:jc w:val="center"/>
              <w:rPr>
                <w:rFonts w:asciiTheme="minorHAnsi" w:hAnsiTheme="minorHAnsi" w:cstheme="minorHAnsi"/>
                <w:sz w:val="20"/>
                <w:szCs w:val="20"/>
              </w:rPr>
            </w:pPr>
            <w:r w:rsidRPr="00F87BB0">
              <w:rPr>
                <w:rFonts w:asciiTheme="minorHAnsi" w:hAnsiTheme="minorHAnsi" w:cstheme="minorHAnsi"/>
                <w:sz w:val="20"/>
                <w:szCs w:val="20"/>
              </w:rPr>
              <w:t>2</w:t>
            </w:r>
          </w:p>
        </w:tc>
      </w:tr>
      <w:tr w:rsidR="00333E6A" w:rsidRPr="00F87BB0" w:rsidTr="006510D7">
        <w:trPr>
          <w:jc w:val="center"/>
        </w:trPr>
        <w:tc>
          <w:tcPr>
            <w:tcW w:w="1124" w:type="pct"/>
            <w:shd w:val="pct20" w:color="000000" w:fill="FFFFFF"/>
            <w:vAlign w:val="bottom"/>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Retail</w:t>
            </w:r>
            <w:r>
              <w:rPr>
                <w:rFonts w:asciiTheme="minorHAnsi" w:hAnsiTheme="minorHAnsi" w:cstheme="minorHAnsi"/>
                <w:sz w:val="20"/>
                <w:szCs w:val="20"/>
              </w:rPr>
              <w:t xml:space="preserve"> – Multistory Large</w:t>
            </w:r>
          </w:p>
        </w:tc>
        <w:tc>
          <w:tcPr>
            <w:tcW w:w="745" w:type="pct"/>
            <w:shd w:val="pct20" w:color="000000" w:fill="FFFFFF"/>
            <w:vAlign w:val="center"/>
          </w:tcPr>
          <w:p w:rsidR="00333E6A" w:rsidRPr="00F87BB0" w:rsidRDefault="00333E6A" w:rsidP="006510D7">
            <w:pPr>
              <w:jc w:val="center"/>
              <w:rPr>
                <w:rFonts w:asciiTheme="minorHAnsi" w:hAnsiTheme="minorHAnsi" w:cstheme="minorHAnsi"/>
                <w:sz w:val="20"/>
                <w:szCs w:val="20"/>
              </w:rPr>
            </w:pPr>
            <w:r w:rsidRPr="00F87BB0">
              <w:rPr>
                <w:rFonts w:asciiTheme="minorHAnsi" w:hAnsiTheme="minorHAnsi" w:cstheme="minorHAnsi"/>
                <w:sz w:val="20"/>
                <w:szCs w:val="20"/>
              </w:rPr>
              <w:t>300</w:t>
            </w:r>
          </w:p>
        </w:tc>
        <w:tc>
          <w:tcPr>
            <w:tcW w:w="982" w:type="pct"/>
            <w:shd w:val="pct20" w:color="000000" w:fill="FFFFFF"/>
            <w:vAlign w:val="center"/>
          </w:tcPr>
          <w:p w:rsidR="00333E6A" w:rsidRPr="00F87BB0" w:rsidRDefault="00333E6A" w:rsidP="006510D7">
            <w:pPr>
              <w:jc w:val="center"/>
              <w:rPr>
                <w:rFonts w:asciiTheme="minorHAnsi" w:hAnsiTheme="minorHAnsi" w:cstheme="minorHAnsi"/>
                <w:sz w:val="20"/>
                <w:szCs w:val="20"/>
              </w:rPr>
            </w:pPr>
            <w:r w:rsidRPr="00F87BB0">
              <w:rPr>
                <w:rFonts w:asciiTheme="minorHAnsi" w:hAnsiTheme="minorHAnsi" w:cstheme="minorHAnsi"/>
                <w:sz w:val="20"/>
                <w:szCs w:val="20"/>
              </w:rPr>
              <w:t>85</w:t>
            </w:r>
          </w:p>
        </w:tc>
        <w:tc>
          <w:tcPr>
            <w:tcW w:w="1075" w:type="pct"/>
            <w:shd w:val="pct20" w:color="000000" w:fill="FFFFFF"/>
            <w:vAlign w:val="center"/>
          </w:tcPr>
          <w:p w:rsidR="00333E6A" w:rsidRPr="00F87BB0" w:rsidRDefault="00333E6A" w:rsidP="006510D7">
            <w:pPr>
              <w:jc w:val="center"/>
              <w:rPr>
                <w:rFonts w:asciiTheme="minorHAnsi" w:hAnsiTheme="minorHAnsi" w:cstheme="minorHAnsi"/>
                <w:sz w:val="20"/>
                <w:szCs w:val="20"/>
              </w:rPr>
            </w:pPr>
            <w:r w:rsidRPr="00F87BB0">
              <w:rPr>
                <w:rFonts w:asciiTheme="minorHAnsi" w:hAnsiTheme="minorHAnsi" w:cstheme="minorHAnsi"/>
                <w:sz w:val="20"/>
                <w:szCs w:val="20"/>
              </w:rPr>
              <w:t>6, 8, 13</w:t>
            </w:r>
          </w:p>
        </w:tc>
        <w:tc>
          <w:tcPr>
            <w:tcW w:w="1075" w:type="pct"/>
            <w:shd w:val="pct20" w:color="000000" w:fill="FFFFFF"/>
            <w:vAlign w:val="center"/>
          </w:tcPr>
          <w:p w:rsidR="00333E6A" w:rsidRPr="00F87BB0" w:rsidRDefault="00333E6A" w:rsidP="006510D7">
            <w:pPr>
              <w:jc w:val="center"/>
              <w:rPr>
                <w:rFonts w:asciiTheme="minorHAnsi" w:hAnsiTheme="minorHAnsi" w:cstheme="minorHAnsi"/>
                <w:sz w:val="20"/>
                <w:szCs w:val="20"/>
              </w:rPr>
            </w:pPr>
            <w:r w:rsidRPr="00F87BB0">
              <w:rPr>
                <w:rFonts w:asciiTheme="minorHAnsi" w:hAnsiTheme="minorHAnsi" w:cstheme="minorHAnsi"/>
                <w:sz w:val="20"/>
                <w:szCs w:val="20"/>
              </w:rPr>
              <w:t>2</w:t>
            </w:r>
          </w:p>
        </w:tc>
      </w:tr>
    </w:tbl>
    <w:p w:rsidR="00333E6A" w:rsidRPr="00F87BB0" w:rsidRDefault="00333E6A" w:rsidP="00333E6A">
      <w:pPr>
        <w:rPr>
          <w:rFonts w:asciiTheme="minorHAnsi" w:hAnsiTheme="minorHAnsi" w:cstheme="minorHAnsi"/>
        </w:rPr>
      </w:pPr>
    </w:p>
    <w:p w:rsidR="002140E6" w:rsidRDefault="00333E6A" w:rsidP="00333E6A">
      <w:pPr>
        <w:rPr>
          <w:rFonts w:asciiTheme="minorHAnsi" w:hAnsiTheme="minorHAnsi" w:cstheme="minorHAnsi"/>
          <w:sz w:val="22"/>
          <w:szCs w:val="22"/>
        </w:rPr>
      </w:pPr>
      <w:r w:rsidRPr="00F87BB0">
        <w:rPr>
          <w:rFonts w:asciiTheme="minorHAnsi" w:hAnsiTheme="minorHAnsi" w:cstheme="minorHAnsi"/>
          <w:sz w:val="22"/>
          <w:szCs w:val="22"/>
        </w:rPr>
        <w:t xml:space="preserve">To add the multiple systems, a second tower identical to the existing DEER one was added to the condenser water loop. Variable speed control was added to both towers. </w:t>
      </w:r>
      <w:r>
        <w:rPr>
          <w:rFonts w:asciiTheme="minorHAnsi" w:hAnsiTheme="minorHAnsi" w:cstheme="minorHAnsi"/>
          <w:sz w:val="22"/>
          <w:szCs w:val="22"/>
        </w:rPr>
        <w:t>A</w:t>
      </w:r>
      <w:r w:rsidRPr="00F87BB0">
        <w:rPr>
          <w:rFonts w:asciiTheme="minorHAnsi" w:hAnsiTheme="minorHAnsi" w:cstheme="minorHAnsi"/>
          <w:sz w:val="22"/>
          <w:szCs w:val="22"/>
        </w:rPr>
        <w:t xml:space="preserve">s </w:t>
      </w:r>
      <w:r>
        <w:rPr>
          <w:rFonts w:asciiTheme="minorHAnsi" w:hAnsiTheme="minorHAnsi" w:cstheme="minorHAnsi"/>
          <w:sz w:val="22"/>
          <w:szCs w:val="22"/>
        </w:rPr>
        <w:t>required by the equipment configuration o</w:t>
      </w:r>
      <w:r w:rsidRPr="00F87BB0">
        <w:rPr>
          <w:rFonts w:asciiTheme="minorHAnsi" w:hAnsiTheme="minorHAnsi" w:cstheme="minorHAnsi"/>
          <w:sz w:val="22"/>
          <w:szCs w:val="22"/>
        </w:rPr>
        <w:t>ne or two chillers</w:t>
      </w:r>
      <w:r>
        <w:rPr>
          <w:rFonts w:asciiTheme="minorHAnsi" w:hAnsiTheme="minorHAnsi" w:cstheme="minorHAnsi"/>
          <w:sz w:val="22"/>
          <w:szCs w:val="22"/>
        </w:rPr>
        <w:t xml:space="preserve"> and the associated pumps</w:t>
      </w:r>
      <w:r w:rsidRPr="00F87BB0">
        <w:rPr>
          <w:rFonts w:asciiTheme="minorHAnsi" w:hAnsiTheme="minorHAnsi" w:cstheme="minorHAnsi"/>
          <w:sz w:val="22"/>
          <w:szCs w:val="22"/>
        </w:rPr>
        <w:t xml:space="preserve"> were created based on the baseline chiller and pumps. The only variable that was modified was the capacity ratio, such that the chillers were equally sized and with a total capacity equal to the baseline chiller. This resulted in modeling chillers that would not normally be found in practice. For example, the DEER prototype for the hospital building type had 625 cooling tons of capacity and was modeled with 2 chillers of 312.5 tons. For the chilled water pump, the chilled water loop can only have one pump assigned. This pump, however, may consist of a single pump or multiple pumps (set by keyword “NUMBER”). </w:t>
      </w:r>
    </w:p>
    <w:p w:rsidR="002140E6" w:rsidRDefault="002140E6" w:rsidP="00333E6A">
      <w:pPr>
        <w:rPr>
          <w:rFonts w:asciiTheme="minorHAnsi" w:hAnsiTheme="minorHAnsi" w:cstheme="minorHAnsi"/>
          <w:sz w:val="22"/>
          <w:szCs w:val="22"/>
        </w:rPr>
      </w:pPr>
    </w:p>
    <w:p w:rsidR="00E87466" w:rsidRDefault="005B226C" w:rsidP="00333E6A">
      <w:pPr>
        <w:rPr>
          <w:rFonts w:asciiTheme="minorHAnsi" w:hAnsiTheme="minorHAnsi" w:cstheme="minorHAnsi"/>
          <w:sz w:val="22"/>
          <w:szCs w:val="22"/>
        </w:rPr>
      </w:pPr>
      <w:r>
        <w:rPr>
          <w:rFonts w:asciiTheme="minorHAnsi" w:hAnsiTheme="minorHAnsi" w:cstheme="minorHAnsi"/>
          <w:sz w:val="22"/>
          <w:szCs w:val="22"/>
        </w:rPr>
        <w:t>For</w:t>
      </w:r>
      <w:r w:rsidR="00333E6A">
        <w:rPr>
          <w:rFonts w:asciiTheme="minorHAnsi" w:hAnsiTheme="minorHAnsi" w:cstheme="minorHAnsi"/>
          <w:sz w:val="22"/>
          <w:szCs w:val="22"/>
        </w:rPr>
        <w:t xml:space="preserve"> the </w:t>
      </w:r>
      <w:r w:rsidR="00333E6A" w:rsidRPr="0033544A">
        <w:rPr>
          <w:rFonts w:asciiTheme="minorHAnsi" w:hAnsiTheme="minorHAnsi" w:cstheme="minorHAnsi"/>
          <w:sz w:val="22"/>
        </w:rPr>
        <w:t>VFD on the chilled water pump</w:t>
      </w:r>
      <w:r w:rsidR="00333E6A">
        <w:rPr>
          <w:rFonts w:asciiTheme="minorHAnsi" w:hAnsiTheme="minorHAnsi" w:cstheme="minorHAnsi"/>
          <w:sz w:val="22"/>
        </w:rPr>
        <w:t xml:space="preserve"> measure the savings are on average 11% greater (with a minimum of 7% and a maximum of 15%) for the multiple chiller models and for the </w:t>
      </w:r>
      <w:r w:rsidR="00333E6A" w:rsidRPr="0033544A">
        <w:rPr>
          <w:rFonts w:asciiTheme="minorHAnsi" w:hAnsiTheme="minorHAnsi" w:cstheme="minorHAnsi"/>
          <w:sz w:val="22"/>
        </w:rPr>
        <w:t>VFD on the cooling tower fans</w:t>
      </w:r>
      <w:r w:rsidR="00333E6A">
        <w:rPr>
          <w:rFonts w:asciiTheme="minorHAnsi" w:hAnsiTheme="minorHAnsi" w:cstheme="minorHAnsi"/>
          <w:sz w:val="22"/>
        </w:rPr>
        <w:t xml:space="preserve"> measure the savings are on average 25% less (with a minimum of 5% and a maximum of 49%) for the multiple chiller models; these differences are explained further in the </w:t>
      </w:r>
      <w:proofErr w:type="spellStart"/>
      <w:r w:rsidR="00333E6A">
        <w:rPr>
          <w:rFonts w:asciiTheme="minorHAnsi" w:hAnsiTheme="minorHAnsi" w:cstheme="minorHAnsi"/>
          <w:sz w:val="22"/>
        </w:rPr>
        <w:t>eQUEST</w:t>
      </w:r>
      <w:proofErr w:type="spellEnd"/>
      <w:r w:rsidR="00333E6A">
        <w:rPr>
          <w:rFonts w:asciiTheme="minorHAnsi" w:hAnsiTheme="minorHAnsi" w:cstheme="minorHAnsi"/>
          <w:sz w:val="22"/>
        </w:rPr>
        <w:t xml:space="preserve"> Simulation Issues section that follows</w:t>
      </w:r>
      <w:r w:rsidR="00333E6A" w:rsidRPr="00F87BB0">
        <w:rPr>
          <w:rFonts w:asciiTheme="minorHAnsi" w:hAnsiTheme="minorHAnsi" w:cstheme="minorHAnsi"/>
          <w:sz w:val="22"/>
          <w:szCs w:val="22"/>
        </w:rPr>
        <w:t xml:space="preserve">. </w:t>
      </w:r>
      <w:r w:rsidR="002140E6">
        <w:rPr>
          <w:rFonts w:asciiTheme="minorHAnsi" w:hAnsiTheme="minorHAnsi" w:cstheme="minorHAnsi"/>
          <w:sz w:val="22"/>
          <w:szCs w:val="22"/>
        </w:rPr>
        <w:t xml:space="preserve">The savings difference for the VFD on the chilled water pump is within an acceptable range, and so no adjustment was made to the modeled savings for this measure. </w:t>
      </w:r>
      <w:r>
        <w:rPr>
          <w:rFonts w:asciiTheme="minorHAnsi" w:hAnsiTheme="minorHAnsi" w:cstheme="minorHAnsi"/>
          <w:sz w:val="22"/>
          <w:szCs w:val="22"/>
        </w:rPr>
        <w:t xml:space="preserve">To account for the relatively high difference in savings for the cooling tower fan measure, the modeled savings for this measure were decreased by 25%. </w:t>
      </w:r>
    </w:p>
    <w:p w:rsidR="00E87466" w:rsidRDefault="00E87466" w:rsidP="00333E6A">
      <w:pPr>
        <w:rPr>
          <w:rFonts w:asciiTheme="minorHAnsi" w:hAnsiTheme="minorHAnsi" w:cstheme="minorHAnsi"/>
          <w:sz w:val="22"/>
          <w:szCs w:val="22"/>
        </w:rPr>
      </w:pPr>
    </w:p>
    <w:p w:rsidR="00333E6A" w:rsidRPr="00F87BB0" w:rsidRDefault="002140E6" w:rsidP="00333E6A">
      <w:pPr>
        <w:rPr>
          <w:rFonts w:asciiTheme="minorHAnsi" w:hAnsiTheme="minorHAnsi" w:cstheme="minorHAnsi"/>
        </w:rPr>
      </w:pPr>
      <w:r>
        <w:rPr>
          <w:rFonts w:asciiTheme="minorHAnsi" w:hAnsiTheme="minorHAnsi" w:cstheme="minorHAnsi"/>
          <w:sz w:val="22"/>
          <w:szCs w:val="22"/>
        </w:rPr>
        <w:t>C</w:t>
      </w:r>
      <w:r w:rsidR="00333E6A" w:rsidRPr="00F87BB0">
        <w:rPr>
          <w:rFonts w:asciiTheme="minorHAnsi" w:hAnsiTheme="minorHAnsi" w:cstheme="minorHAnsi"/>
          <w:sz w:val="22"/>
          <w:szCs w:val="22"/>
        </w:rPr>
        <w:t>osts for installing multiple VFDs in these applications will not increase as the costs are calculated on a per horsepower basis as discussed in Section 4.</w:t>
      </w:r>
      <w:r w:rsidR="00333E6A" w:rsidRPr="00F87BB0">
        <w:rPr>
          <w:rFonts w:asciiTheme="minorHAnsi" w:hAnsiTheme="minorHAnsi" w:cstheme="minorHAnsi"/>
        </w:rPr>
        <w:t xml:space="preserve">  </w:t>
      </w:r>
    </w:p>
    <w:p w:rsidR="00333E6A" w:rsidRPr="00F87BB0" w:rsidRDefault="00E80B97" w:rsidP="006E5547">
      <w:pPr>
        <w:pStyle w:val="Heading3"/>
      </w:pPr>
      <w:r>
        <w:t xml:space="preserve">2.2.3 </w:t>
      </w:r>
      <w:proofErr w:type="spellStart"/>
      <w:r w:rsidR="00333E6A" w:rsidRPr="00F87BB0">
        <w:t>eQUEST</w:t>
      </w:r>
      <w:proofErr w:type="spellEnd"/>
      <w:r w:rsidR="00333E6A" w:rsidRPr="00F87BB0">
        <w:t xml:space="preserve"> Simulation Issues</w:t>
      </w:r>
    </w:p>
    <w:p w:rsidR="007A635A" w:rsidRDefault="00333E6A" w:rsidP="00333E6A">
      <w:pPr>
        <w:rPr>
          <w:rFonts w:asciiTheme="minorHAnsi" w:hAnsiTheme="minorHAnsi" w:cstheme="minorHAnsi"/>
          <w:sz w:val="22"/>
        </w:rPr>
      </w:pPr>
      <w:r w:rsidRPr="0033544A">
        <w:rPr>
          <w:rFonts w:asciiTheme="minorHAnsi" w:hAnsiTheme="minorHAnsi" w:cstheme="minorHAnsi"/>
          <w:sz w:val="22"/>
        </w:rPr>
        <w:t xml:space="preserve">After performing simulations on the “normal operation” buildings, discrepancies were observed in the resulting fan sizes for all buildings. The cooling loads and the resulting equipment sizing were determined by </w:t>
      </w:r>
      <w:proofErr w:type="spellStart"/>
      <w:r w:rsidRPr="0033544A">
        <w:rPr>
          <w:rFonts w:asciiTheme="minorHAnsi" w:hAnsiTheme="minorHAnsi" w:cstheme="minorHAnsi"/>
          <w:sz w:val="22"/>
        </w:rPr>
        <w:t>eQUEST</w:t>
      </w:r>
      <w:proofErr w:type="spellEnd"/>
      <w:r w:rsidRPr="0033544A">
        <w:rPr>
          <w:rFonts w:asciiTheme="minorHAnsi" w:hAnsiTheme="minorHAnsi" w:cstheme="minorHAnsi"/>
          <w:sz w:val="22"/>
        </w:rPr>
        <w:t xml:space="preserve"> without any modifications of the original defaulted DEER and BDL inputs. For example, results on the part load ranges generated by </w:t>
      </w:r>
      <w:proofErr w:type="spellStart"/>
      <w:r w:rsidRPr="0033544A">
        <w:rPr>
          <w:rFonts w:asciiTheme="minorHAnsi" w:hAnsiTheme="minorHAnsi" w:cstheme="minorHAnsi"/>
          <w:sz w:val="22"/>
        </w:rPr>
        <w:t>eQUEST</w:t>
      </w:r>
      <w:proofErr w:type="spellEnd"/>
      <w:r w:rsidRPr="0033544A">
        <w:rPr>
          <w:rFonts w:asciiTheme="minorHAnsi" w:hAnsiTheme="minorHAnsi" w:cstheme="minorHAnsi"/>
          <w:sz w:val="22"/>
        </w:rPr>
        <w:t xml:space="preserve"> for the cooling tower fans and chilled water pumps are not consistent with expectations. </w:t>
      </w:r>
    </w:p>
    <w:p w:rsidR="007A635A" w:rsidRDefault="007A635A" w:rsidP="00333E6A">
      <w:pPr>
        <w:rPr>
          <w:rFonts w:asciiTheme="minorHAnsi" w:hAnsiTheme="minorHAnsi" w:cstheme="minorHAnsi"/>
          <w:sz w:val="22"/>
        </w:rPr>
      </w:pPr>
    </w:p>
    <w:p w:rsidR="007A635A" w:rsidRPr="0033544A" w:rsidRDefault="007A635A" w:rsidP="007A635A">
      <w:pPr>
        <w:rPr>
          <w:rFonts w:asciiTheme="minorHAnsi" w:hAnsiTheme="minorHAnsi" w:cstheme="minorHAnsi"/>
          <w:sz w:val="22"/>
        </w:rPr>
      </w:pPr>
      <w:r w:rsidRPr="0033544A">
        <w:rPr>
          <w:rFonts w:asciiTheme="minorHAnsi" w:hAnsiTheme="minorHAnsi" w:cstheme="minorHAnsi"/>
          <w:sz w:val="22"/>
        </w:rPr>
        <w:t xml:space="preserve">In the models used for this analysis, the cooling towers are significantly oversized (see </w:t>
      </w:r>
      <w:r>
        <w:rPr>
          <w:rFonts w:asciiTheme="minorHAnsi" w:hAnsiTheme="minorHAnsi" w:cstheme="minorHAnsi"/>
          <w:sz w:val="22"/>
        </w:rPr>
        <w:fldChar w:fldCharType="begin"/>
      </w:r>
      <w:r>
        <w:rPr>
          <w:rFonts w:asciiTheme="minorHAnsi" w:hAnsiTheme="minorHAnsi" w:cstheme="minorHAnsi"/>
          <w:sz w:val="22"/>
        </w:rPr>
        <w:instrText xml:space="preserve"> REF _Ref393885662 \h </w:instrText>
      </w:r>
      <w:r>
        <w:rPr>
          <w:rFonts w:asciiTheme="minorHAnsi" w:hAnsiTheme="minorHAnsi" w:cstheme="minorHAnsi"/>
          <w:sz w:val="22"/>
        </w:rPr>
      </w:r>
      <w:r>
        <w:rPr>
          <w:rFonts w:asciiTheme="minorHAnsi" w:hAnsiTheme="minorHAnsi" w:cstheme="minorHAnsi"/>
          <w:sz w:val="22"/>
        </w:rPr>
        <w:fldChar w:fldCharType="separate"/>
      </w:r>
      <w:r w:rsidR="0042758D" w:rsidRPr="001906F0">
        <w:rPr>
          <w:rFonts w:asciiTheme="minorHAnsi" w:hAnsiTheme="minorHAnsi" w:cstheme="minorHAnsi"/>
          <w:sz w:val="22"/>
          <w:szCs w:val="22"/>
        </w:rPr>
        <w:t xml:space="preserve">Table </w:t>
      </w:r>
      <w:r w:rsidR="0042758D">
        <w:rPr>
          <w:rFonts w:asciiTheme="minorHAnsi" w:hAnsiTheme="minorHAnsi" w:cstheme="minorHAnsi"/>
          <w:noProof/>
          <w:sz w:val="22"/>
          <w:szCs w:val="22"/>
        </w:rPr>
        <w:t>11</w:t>
      </w:r>
      <w:r>
        <w:rPr>
          <w:rFonts w:asciiTheme="minorHAnsi" w:hAnsiTheme="minorHAnsi" w:cstheme="minorHAnsi"/>
          <w:sz w:val="22"/>
        </w:rPr>
        <w:fldChar w:fldCharType="end"/>
      </w:r>
      <w:r>
        <w:rPr>
          <w:rFonts w:asciiTheme="minorHAnsi" w:hAnsiTheme="minorHAnsi" w:cstheme="minorHAnsi"/>
          <w:sz w:val="22"/>
        </w:rPr>
        <w:t xml:space="preserve"> </w:t>
      </w:r>
      <w:r w:rsidRPr="0033544A">
        <w:rPr>
          <w:rFonts w:asciiTheme="minorHAnsi" w:hAnsiTheme="minorHAnsi" w:cstheme="minorHAnsi"/>
          <w:sz w:val="22"/>
        </w:rPr>
        <w:t xml:space="preserve">below; for University, CZ 6, V85, the tower is sized at </w:t>
      </w:r>
      <w:r>
        <w:rPr>
          <w:rFonts w:asciiTheme="minorHAnsi" w:hAnsiTheme="minorHAnsi" w:cstheme="minorHAnsi"/>
          <w:sz w:val="22"/>
        </w:rPr>
        <w:t>226.4</w:t>
      </w:r>
      <w:r w:rsidRPr="0033544A">
        <w:rPr>
          <w:rFonts w:asciiTheme="minorHAnsi" w:hAnsiTheme="minorHAnsi" w:cstheme="minorHAnsi"/>
          <w:sz w:val="22"/>
        </w:rPr>
        <w:t xml:space="preserve"> kW, while the actual peak load is only </w:t>
      </w:r>
      <w:r>
        <w:rPr>
          <w:rFonts w:asciiTheme="minorHAnsi" w:hAnsiTheme="minorHAnsi" w:cstheme="minorHAnsi"/>
          <w:sz w:val="22"/>
        </w:rPr>
        <w:t>148.9</w:t>
      </w:r>
      <w:r w:rsidRPr="0033544A">
        <w:rPr>
          <w:rFonts w:asciiTheme="minorHAnsi" w:hAnsiTheme="minorHAnsi" w:cstheme="minorHAnsi"/>
          <w:sz w:val="22"/>
        </w:rPr>
        <w:t xml:space="preserve"> kW). As a result, the towers are operating at between 40 and 50% load for 99% of hours in the baseline case. This over-sizing is greater in the single tower case (baseline peak load is </w:t>
      </w:r>
      <w:r>
        <w:rPr>
          <w:rFonts w:asciiTheme="minorHAnsi" w:hAnsiTheme="minorHAnsi" w:cstheme="minorHAnsi"/>
          <w:sz w:val="22"/>
        </w:rPr>
        <w:t>65.8</w:t>
      </w:r>
      <w:r w:rsidRPr="0033544A">
        <w:rPr>
          <w:rFonts w:asciiTheme="minorHAnsi" w:hAnsiTheme="minorHAnsi" w:cstheme="minorHAnsi"/>
          <w:sz w:val="22"/>
        </w:rPr>
        <w:t>% of tower size in the single tower model as opposed to 83.6% in the multiple tower scenario). Thus, the savings potential for adding a variable speed drive on the fan is slightly higher in the single tower case.</w:t>
      </w:r>
      <w:r>
        <w:rPr>
          <w:rFonts w:asciiTheme="minorHAnsi" w:hAnsiTheme="minorHAnsi" w:cstheme="minorHAnsi"/>
          <w:sz w:val="22"/>
        </w:rPr>
        <w:t xml:space="preserve"> </w:t>
      </w:r>
      <w:r w:rsidRPr="0033544A">
        <w:rPr>
          <w:rFonts w:asciiTheme="minorHAnsi" w:hAnsiTheme="minorHAnsi" w:cstheme="minorHAnsi"/>
          <w:sz w:val="22"/>
        </w:rPr>
        <w:t>Reducing the tower capacity in the model increases the ratio between peak load and equipment size but results in warnings that the capacity is less than demand.</w:t>
      </w:r>
    </w:p>
    <w:p w:rsidR="000F404E" w:rsidRDefault="000F404E" w:rsidP="00333E6A">
      <w:pPr>
        <w:pStyle w:val="Caption"/>
        <w:keepNext/>
        <w:jc w:val="center"/>
        <w:rPr>
          <w:rFonts w:asciiTheme="minorHAnsi" w:hAnsiTheme="minorHAnsi" w:cstheme="minorHAnsi"/>
          <w:sz w:val="22"/>
          <w:szCs w:val="22"/>
        </w:rPr>
      </w:pPr>
      <w:bookmarkStart w:id="21" w:name="_Ref393885662"/>
    </w:p>
    <w:p w:rsidR="000F404E" w:rsidRDefault="000F404E" w:rsidP="00333E6A">
      <w:pPr>
        <w:pStyle w:val="Caption"/>
        <w:keepNext/>
        <w:jc w:val="center"/>
        <w:rPr>
          <w:rFonts w:asciiTheme="minorHAnsi" w:hAnsiTheme="minorHAnsi" w:cstheme="minorHAnsi"/>
          <w:sz w:val="22"/>
          <w:szCs w:val="22"/>
        </w:rPr>
      </w:pPr>
    </w:p>
    <w:p w:rsidR="000F404E" w:rsidRDefault="000F404E" w:rsidP="00333E6A">
      <w:pPr>
        <w:pStyle w:val="Caption"/>
        <w:keepNext/>
        <w:jc w:val="center"/>
        <w:rPr>
          <w:rFonts w:asciiTheme="minorHAnsi" w:hAnsiTheme="minorHAnsi" w:cstheme="minorHAnsi"/>
          <w:sz w:val="22"/>
          <w:szCs w:val="22"/>
        </w:rPr>
      </w:pPr>
    </w:p>
    <w:p w:rsidR="000F404E" w:rsidRDefault="000F404E" w:rsidP="00333E6A">
      <w:pPr>
        <w:pStyle w:val="Caption"/>
        <w:keepNext/>
        <w:jc w:val="center"/>
        <w:rPr>
          <w:rFonts w:asciiTheme="minorHAnsi" w:hAnsiTheme="minorHAnsi" w:cstheme="minorHAnsi"/>
          <w:sz w:val="22"/>
          <w:szCs w:val="22"/>
        </w:rPr>
      </w:pPr>
    </w:p>
    <w:p w:rsidR="000F404E" w:rsidRDefault="000F404E" w:rsidP="00333E6A">
      <w:pPr>
        <w:pStyle w:val="Caption"/>
        <w:keepNext/>
        <w:jc w:val="center"/>
        <w:rPr>
          <w:rFonts w:asciiTheme="minorHAnsi" w:hAnsiTheme="minorHAnsi" w:cstheme="minorHAnsi"/>
          <w:sz w:val="22"/>
          <w:szCs w:val="22"/>
        </w:rPr>
      </w:pPr>
    </w:p>
    <w:p w:rsidR="000F404E" w:rsidRDefault="000F404E" w:rsidP="00333E6A">
      <w:pPr>
        <w:pStyle w:val="Caption"/>
        <w:keepNext/>
        <w:jc w:val="center"/>
        <w:rPr>
          <w:rFonts w:asciiTheme="minorHAnsi" w:hAnsiTheme="minorHAnsi" w:cstheme="minorHAnsi"/>
          <w:sz w:val="22"/>
          <w:szCs w:val="22"/>
        </w:rPr>
      </w:pPr>
    </w:p>
    <w:p w:rsidR="000F404E" w:rsidRDefault="000F404E" w:rsidP="00333E6A">
      <w:pPr>
        <w:pStyle w:val="Caption"/>
        <w:keepNext/>
        <w:jc w:val="center"/>
        <w:rPr>
          <w:rFonts w:asciiTheme="minorHAnsi" w:hAnsiTheme="minorHAnsi" w:cstheme="minorHAnsi"/>
          <w:sz w:val="22"/>
          <w:szCs w:val="22"/>
        </w:rPr>
      </w:pPr>
    </w:p>
    <w:p w:rsidR="000F404E" w:rsidRDefault="000F404E" w:rsidP="00333E6A">
      <w:pPr>
        <w:pStyle w:val="Caption"/>
        <w:keepNext/>
        <w:jc w:val="center"/>
        <w:rPr>
          <w:rFonts w:asciiTheme="minorHAnsi" w:hAnsiTheme="minorHAnsi" w:cstheme="minorHAnsi"/>
          <w:sz w:val="22"/>
          <w:szCs w:val="22"/>
        </w:rPr>
      </w:pPr>
    </w:p>
    <w:p w:rsidR="00D34B77" w:rsidRDefault="00D34B77">
      <w:pPr>
        <w:spacing w:after="200" w:line="276" w:lineRule="auto"/>
        <w:rPr>
          <w:rFonts w:asciiTheme="minorHAnsi" w:hAnsiTheme="minorHAnsi" w:cstheme="minorHAnsi"/>
          <w:b/>
          <w:bCs/>
          <w:sz w:val="22"/>
          <w:szCs w:val="22"/>
        </w:rPr>
      </w:pPr>
      <w:r>
        <w:rPr>
          <w:rFonts w:asciiTheme="minorHAnsi" w:hAnsiTheme="minorHAnsi" w:cstheme="minorHAnsi"/>
          <w:sz w:val="22"/>
          <w:szCs w:val="22"/>
        </w:rPr>
        <w:br w:type="page"/>
      </w:r>
    </w:p>
    <w:p w:rsidR="00333E6A" w:rsidRPr="007F755C" w:rsidRDefault="00333E6A" w:rsidP="00333E6A">
      <w:pPr>
        <w:pStyle w:val="Caption"/>
        <w:keepNext/>
        <w:jc w:val="center"/>
        <w:rPr>
          <w:rFonts w:asciiTheme="minorHAnsi" w:hAnsiTheme="minorHAnsi" w:cstheme="minorHAnsi"/>
          <w:b w:val="0"/>
          <w:bCs w:val="0"/>
          <w:sz w:val="22"/>
          <w:szCs w:val="22"/>
        </w:rPr>
      </w:pPr>
      <w:r w:rsidRPr="001906F0">
        <w:rPr>
          <w:rFonts w:asciiTheme="minorHAnsi" w:hAnsiTheme="minorHAnsi" w:cstheme="minorHAnsi"/>
          <w:sz w:val="22"/>
          <w:szCs w:val="22"/>
        </w:rPr>
        <w:lastRenderedPageBreak/>
        <w:t xml:space="preserve">Table </w:t>
      </w:r>
      <w:r w:rsidRPr="001906F0">
        <w:rPr>
          <w:rFonts w:asciiTheme="minorHAnsi" w:hAnsiTheme="minorHAnsi" w:cstheme="minorHAnsi"/>
          <w:sz w:val="22"/>
          <w:szCs w:val="22"/>
        </w:rPr>
        <w:fldChar w:fldCharType="begin"/>
      </w:r>
      <w:r w:rsidRPr="001906F0">
        <w:rPr>
          <w:rFonts w:asciiTheme="minorHAnsi" w:hAnsiTheme="minorHAnsi" w:cstheme="minorHAnsi"/>
          <w:sz w:val="22"/>
          <w:szCs w:val="22"/>
        </w:rPr>
        <w:instrText xml:space="preserve"> SEQ Table \* ARABIC </w:instrText>
      </w:r>
      <w:r w:rsidRPr="001906F0">
        <w:rPr>
          <w:rFonts w:asciiTheme="minorHAnsi" w:hAnsiTheme="minorHAnsi" w:cstheme="minorHAnsi"/>
          <w:sz w:val="22"/>
          <w:szCs w:val="22"/>
        </w:rPr>
        <w:fldChar w:fldCharType="separate"/>
      </w:r>
      <w:r w:rsidR="0042758D">
        <w:rPr>
          <w:rFonts w:asciiTheme="minorHAnsi" w:hAnsiTheme="minorHAnsi" w:cstheme="minorHAnsi"/>
          <w:noProof/>
          <w:sz w:val="22"/>
          <w:szCs w:val="22"/>
        </w:rPr>
        <w:t>11</w:t>
      </w:r>
      <w:r w:rsidRPr="001906F0">
        <w:rPr>
          <w:rFonts w:asciiTheme="minorHAnsi" w:hAnsiTheme="minorHAnsi" w:cstheme="minorHAnsi"/>
          <w:sz w:val="22"/>
          <w:szCs w:val="22"/>
        </w:rPr>
        <w:fldChar w:fldCharType="end"/>
      </w:r>
      <w:bookmarkEnd w:id="21"/>
      <w:r w:rsidRPr="001906F0">
        <w:rPr>
          <w:rFonts w:asciiTheme="minorHAnsi" w:hAnsiTheme="minorHAnsi" w:cstheme="minorHAnsi"/>
          <w:sz w:val="22"/>
          <w:szCs w:val="22"/>
        </w:rPr>
        <w:t xml:space="preserve"> Equipment</w:t>
      </w:r>
      <w:r w:rsidRPr="007F755C">
        <w:rPr>
          <w:rFonts w:asciiTheme="minorHAnsi" w:hAnsiTheme="minorHAnsi" w:cstheme="minorHAnsi"/>
          <w:sz w:val="22"/>
          <w:szCs w:val="22"/>
        </w:rPr>
        <w:t xml:space="preserve"> Sizing Results for University Building Type</w:t>
      </w:r>
    </w:p>
    <w:tbl>
      <w:tblPr>
        <w:tblW w:w="0" w:type="auto"/>
        <w:jc w:val="center"/>
        <w:tblBorders>
          <w:insideH w:val="single" w:sz="18" w:space="0" w:color="FFFFFF"/>
          <w:insideV w:val="single" w:sz="18" w:space="0" w:color="FFFFFF"/>
        </w:tblBorders>
        <w:tblLook w:val="01E0" w:firstRow="1" w:lastRow="1" w:firstColumn="1" w:lastColumn="1" w:noHBand="0" w:noVBand="0"/>
      </w:tblPr>
      <w:tblGrid>
        <w:gridCol w:w="1787"/>
        <w:gridCol w:w="1714"/>
        <w:gridCol w:w="2345"/>
        <w:gridCol w:w="1800"/>
        <w:gridCol w:w="1930"/>
      </w:tblGrid>
      <w:tr w:rsidR="00333E6A" w:rsidRPr="00F87BB0" w:rsidTr="00333E6A">
        <w:trPr>
          <w:jc w:val="center"/>
        </w:trPr>
        <w:tc>
          <w:tcPr>
            <w:tcW w:w="0" w:type="auto"/>
            <w:gridSpan w:val="5"/>
            <w:shd w:val="pct20" w:color="auto" w:fill="auto"/>
            <w:vAlign w:val="center"/>
          </w:tcPr>
          <w:p w:rsidR="00333E6A" w:rsidRPr="00F87BB0" w:rsidRDefault="00333E6A" w:rsidP="00333E6A">
            <w:pPr>
              <w:rPr>
                <w:rFonts w:asciiTheme="minorHAnsi" w:hAnsiTheme="minorHAnsi" w:cstheme="minorHAnsi"/>
                <w:b/>
                <w:sz w:val="20"/>
                <w:szCs w:val="20"/>
              </w:rPr>
            </w:pPr>
            <w:r w:rsidRPr="00F87BB0">
              <w:rPr>
                <w:rFonts w:asciiTheme="minorHAnsi" w:hAnsiTheme="minorHAnsi" w:cstheme="minorHAnsi"/>
                <w:b/>
                <w:sz w:val="20"/>
                <w:szCs w:val="20"/>
              </w:rPr>
              <w:t>Model:  University, CZ6, v85</w:t>
            </w:r>
          </w:p>
        </w:tc>
      </w:tr>
      <w:tr w:rsidR="00333E6A" w:rsidRPr="00F87BB0" w:rsidTr="00333E6A">
        <w:trPr>
          <w:jc w:val="center"/>
        </w:trPr>
        <w:tc>
          <w:tcPr>
            <w:tcW w:w="0" w:type="auto"/>
            <w:shd w:val="pct20" w:color="auto" w:fill="auto"/>
          </w:tcPr>
          <w:p w:rsidR="00333E6A" w:rsidRPr="00F87BB0" w:rsidRDefault="00333E6A" w:rsidP="00333E6A">
            <w:pPr>
              <w:rPr>
                <w:rFonts w:asciiTheme="minorHAnsi" w:hAnsiTheme="minorHAnsi" w:cstheme="minorHAnsi"/>
                <w:b/>
                <w:sz w:val="20"/>
                <w:szCs w:val="20"/>
              </w:rPr>
            </w:pPr>
          </w:p>
        </w:tc>
        <w:tc>
          <w:tcPr>
            <w:tcW w:w="0" w:type="auto"/>
            <w:shd w:val="pct20" w:color="auto" w:fill="auto"/>
            <w:vAlign w:val="center"/>
          </w:tcPr>
          <w:p w:rsidR="00333E6A" w:rsidRPr="00F87BB0" w:rsidRDefault="00333E6A" w:rsidP="00333E6A">
            <w:pPr>
              <w:rPr>
                <w:rFonts w:asciiTheme="minorHAnsi" w:hAnsiTheme="minorHAnsi" w:cstheme="minorHAnsi"/>
                <w:b/>
                <w:sz w:val="20"/>
                <w:szCs w:val="20"/>
              </w:rPr>
            </w:pPr>
            <w:r w:rsidRPr="00F87BB0">
              <w:rPr>
                <w:rFonts w:asciiTheme="minorHAnsi" w:hAnsiTheme="minorHAnsi" w:cstheme="minorHAnsi"/>
                <w:b/>
                <w:sz w:val="20"/>
                <w:szCs w:val="20"/>
              </w:rPr>
              <w:t>Equipment Sizing</w:t>
            </w:r>
          </w:p>
          <w:p w:rsidR="00333E6A" w:rsidRPr="00F87BB0" w:rsidRDefault="00333E6A" w:rsidP="00333E6A">
            <w:pPr>
              <w:rPr>
                <w:rFonts w:asciiTheme="minorHAnsi" w:hAnsiTheme="minorHAnsi" w:cstheme="minorHAnsi"/>
                <w:b/>
                <w:sz w:val="20"/>
                <w:szCs w:val="20"/>
              </w:rPr>
            </w:pPr>
            <w:r w:rsidRPr="00F87BB0">
              <w:rPr>
                <w:rFonts w:asciiTheme="minorHAnsi" w:hAnsiTheme="minorHAnsi" w:cstheme="minorHAnsi"/>
                <w:b/>
                <w:sz w:val="20"/>
                <w:szCs w:val="20"/>
              </w:rPr>
              <w:t>(PV-A)</w:t>
            </w:r>
            <w:r>
              <w:rPr>
                <w:rFonts w:asciiTheme="minorHAnsi" w:hAnsiTheme="minorHAnsi" w:cstheme="minorHAnsi"/>
                <w:b/>
                <w:sz w:val="20"/>
                <w:szCs w:val="20"/>
              </w:rPr>
              <w:t>*</w:t>
            </w:r>
          </w:p>
          <w:p w:rsidR="00333E6A" w:rsidRPr="00F87BB0" w:rsidRDefault="00333E6A" w:rsidP="00333E6A">
            <w:pPr>
              <w:rPr>
                <w:rFonts w:asciiTheme="minorHAnsi" w:hAnsiTheme="minorHAnsi" w:cstheme="minorHAnsi"/>
                <w:b/>
                <w:sz w:val="20"/>
                <w:szCs w:val="20"/>
              </w:rPr>
            </w:pPr>
            <w:r w:rsidRPr="00F87BB0">
              <w:rPr>
                <w:rFonts w:asciiTheme="minorHAnsi" w:hAnsiTheme="minorHAnsi" w:cstheme="minorHAnsi"/>
                <w:b/>
                <w:sz w:val="20"/>
                <w:szCs w:val="20"/>
              </w:rPr>
              <w:t>(kW)</w:t>
            </w:r>
          </w:p>
        </w:tc>
        <w:tc>
          <w:tcPr>
            <w:tcW w:w="0" w:type="auto"/>
            <w:shd w:val="pct20" w:color="auto" w:fill="auto"/>
            <w:vAlign w:val="center"/>
          </w:tcPr>
          <w:p w:rsidR="00333E6A" w:rsidRPr="00F87BB0" w:rsidRDefault="00333E6A" w:rsidP="00333E6A">
            <w:pPr>
              <w:rPr>
                <w:rFonts w:asciiTheme="minorHAnsi" w:hAnsiTheme="minorHAnsi" w:cstheme="minorHAnsi"/>
                <w:b/>
                <w:sz w:val="20"/>
                <w:szCs w:val="20"/>
              </w:rPr>
            </w:pPr>
            <w:r w:rsidRPr="00F87BB0">
              <w:rPr>
                <w:rFonts w:asciiTheme="minorHAnsi" w:hAnsiTheme="minorHAnsi" w:cstheme="minorHAnsi"/>
                <w:b/>
                <w:sz w:val="20"/>
                <w:szCs w:val="20"/>
              </w:rPr>
              <w:t>Equipment Peak</w:t>
            </w:r>
          </w:p>
          <w:p w:rsidR="00333E6A" w:rsidRPr="00F87BB0" w:rsidRDefault="00333E6A" w:rsidP="00333E6A">
            <w:pPr>
              <w:rPr>
                <w:rFonts w:asciiTheme="minorHAnsi" w:hAnsiTheme="minorHAnsi" w:cstheme="minorHAnsi"/>
                <w:b/>
                <w:sz w:val="20"/>
                <w:szCs w:val="20"/>
              </w:rPr>
            </w:pPr>
            <w:r w:rsidRPr="00F87BB0">
              <w:rPr>
                <w:rFonts w:asciiTheme="minorHAnsi" w:hAnsiTheme="minorHAnsi" w:cstheme="minorHAnsi"/>
                <w:b/>
                <w:sz w:val="20"/>
                <w:szCs w:val="20"/>
              </w:rPr>
              <w:t>(PS-C)</w:t>
            </w:r>
            <w:r>
              <w:rPr>
                <w:rFonts w:asciiTheme="minorHAnsi" w:hAnsiTheme="minorHAnsi" w:cstheme="minorHAnsi"/>
                <w:b/>
                <w:sz w:val="20"/>
                <w:szCs w:val="20"/>
              </w:rPr>
              <w:t>**</w:t>
            </w:r>
          </w:p>
          <w:p w:rsidR="00333E6A" w:rsidRPr="00F87BB0" w:rsidRDefault="00333E6A" w:rsidP="00333E6A">
            <w:pPr>
              <w:rPr>
                <w:rFonts w:asciiTheme="minorHAnsi" w:hAnsiTheme="minorHAnsi" w:cstheme="minorHAnsi"/>
                <w:b/>
                <w:sz w:val="20"/>
                <w:szCs w:val="20"/>
              </w:rPr>
            </w:pPr>
            <w:r w:rsidRPr="00F87BB0">
              <w:rPr>
                <w:rFonts w:asciiTheme="minorHAnsi" w:hAnsiTheme="minorHAnsi" w:cstheme="minorHAnsi"/>
                <w:b/>
                <w:sz w:val="20"/>
                <w:szCs w:val="20"/>
              </w:rPr>
              <w:t>(kW)</w:t>
            </w:r>
          </w:p>
        </w:tc>
        <w:tc>
          <w:tcPr>
            <w:tcW w:w="0" w:type="auto"/>
            <w:shd w:val="pct20" w:color="auto" w:fill="auto"/>
            <w:vAlign w:val="center"/>
          </w:tcPr>
          <w:p w:rsidR="00333E6A" w:rsidRPr="00F87BB0" w:rsidRDefault="00333E6A" w:rsidP="00333E6A">
            <w:pPr>
              <w:rPr>
                <w:rFonts w:asciiTheme="minorHAnsi" w:hAnsiTheme="minorHAnsi" w:cstheme="minorHAnsi"/>
                <w:b/>
                <w:sz w:val="20"/>
                <w:szCs w:val="20"/>
              </w:rPr>
            </w:pPr>
            <w:r w:rsidRPr="00F87BB0">
              <w:rPr>
                <w:rFonts w:asciiTheme="minorHAnsi" w:hAnsiTheme="minorHAnsi" w:cstheme="minorHAnsi"/>
                <w:b/>
                <w:sz w:val="20"/>
                <w:szCs w:val="20"/>
              </w:rPr>
              <w:t>Equipment Sizing</w:t>
            </w:r>
          </w:p>
          <w:p w:rsidR="00333E6A" w:rsidRPr="00F87BB0" w:rsidRDefault="00333E6A" w:rsidP="00333E6A">
            <w:pPr>
              <w:rPr>
                <w:rFonts w:asciiTheme="minorHAnsi" w:hAnsiTheme="minorHAnsi" w:cstheme="minorHAnsi"/>
                <w:b/>
                <w:sz w:val="20"/>
                <w:szCs w:val="20"/>
              </w:rPr>
            </w:pPr>
            <w:r w:rsidRPr="00F87BB0">
              <w:rPr>
                <w:rFonts w:asciiTheme="minorHAnsi" w:hAnsiTheme="minorHAnsi" w:cstheme="minorHAnsi"/>
                <w:b/>
                <w:sz w:val="20"/>
                <w:szCs w:val="20"/>
              </w:rPr>
              <w:t>(PV-A)</w:t>
            </w:r>
          </w:p>
          <w:p w:rsidR="00333E6A" w:rsidRPr="00F87BB0" w:rsidRDefault="00333E6A" w:rsidP="00333E6A">
            <w:pPr>
              <w:rPr>
                <w:rFonts w:asciiTheme="minorHAnsi" w:hAnsiTheme="minorHAnsi" w:cstheme="minorHAnsi"/>
                <w:b/>
                <w:sz w:val="20"/>
                <w:szCs w:val="20"/>
              </w:rPr>
            </w:pPr>
            <w:r w:rsidRPr="00F87BB0">
              <w:rPr>
                <w:rFonts w:asciiTheme="minorHAnsi" w:hAnsiTheme="minorHAnsi" w:cstheme="minorHAnsi"/>
                <w:b/>
                <w:sz w:val="20"/>
                <w:szCs w:val="20"/>
              </w:rPr>
              <w:t>(kW)</w:t>
            </w:r>
          </w:p>
        </w:tc>
        <w:tc>
          <w:tcPr>
            <w:tcW w:w="0" w:type="auto"/>
            <w:shd w:val="pct20" w:color="auto" w:fill="auto"/>
            <w:vAlign w:val="center"/>
          </w:tcPr>
          <w:p w:rsidR="00333E6A" w:rsidRPr="00F87BB0" w:rsidRDefault="00333E6A" w:rsidP="00333E6A">
            <w:pPr>
              <w:rPr>
                <w:rFonts w:asciiTheme="minorHAnsi" w:hAnsiTheme="minorHAnsi" w:cstheme="minorHAnsi"/>
                <w:b/>
                <w:sz w:val="20"/>
                <w:szCs w:val="20"/>
              </w:rPr>
            </w:pPr>
            <w:r w:rsidRPr="00F87BB0">
              <w:rPr>
                <w:rFonts w:asciiTheme="minorHAnsi" w:hAnsiTheme="minorHAnsi" w:cstheme="minorHAnsi"/>
                <w:b/>
                <w:sz w:val="20"/>
                <w:szCs w:val="20"/>
              </w:rPr>
              <w:t>Equipment Peak</w:t>
            </w:r>
          </w:p>
          <w:p w:rsidR="00333E6A" w:rsidRPr="00F87BB0" w:rsidRDefault="00333E6A" w:rsidP="00333E6A">
            <w:pPr>
              <w:rPr>
                <w:rFonts w:asciiTheme="minorHAnsi" w:hAnsiTheme="minorHAnsi" w:cstheme="minorHAnsi"/>
                <w:b/>
                <w:sz w:val="20"/>
                <w:szCs w:val="20"/>
              </w:rPr>
            </w:pPr>
            <w:r w:rsidRPr="00F87BB0">
              <w:rPr>
                <w:rFonts w:asciiTheme="minorHAnsi" w:hAnsiTheme="minorHAnsi" w:cstheme="minorHAnsi"/>
                <w:b/>
                <w:sz w:val="20"/>
                <w:szCs w:val="20"/>
              </w:rPr>
              <w:t>(PS-C)</w:t>
            </w:r>
          </w:p>
          <w:p w:rsidR="00333E6A" w:rsidRPr="00F87BB0" w:rsidRDefault="00333E6A" w:rsidP="00333E6A">
            <w:pPr>
              <w:rPr>
                <w:rFonts w:asciiTheme="minorHAnsi" w:hAnsiTheme="minorHAnsi" w:cstheme="minorHAnsi"/>
                <w:b/>
                <w:sz w:val="20"/>
                <w:szCs w:val="20"/>
              </w:rPr>
            </w:pPr>
            <w:r w:rsidRPr="00F87BB0">
              <w:rPr>
                <w:rFonts w:asciiTheme="minorHAnsi" w:hAnsiTheme="minorHAnsi" w:cstheme="minorHAnsi"/>
                <w:b/>
                <w:sz w:val="20"/>
                <w:szCs w:val="20"/>
              </w:rPr>
              <w:t>(kW)</w:t>
            </w:r>
          </w:p>
        </w:tc>
      </w:tr>
      <w:tr w:rsidR="00333E6A" w:rsidRPr="00F87BB0" w:rsidTr="006510D7">
        <w:trPr>
          <w:jc w:val="center"/>
        </w:trPr>
        <w:tc>
          <w:tcPr>
            <w:tcW w:w="0" w:type="auto"/>
            <w:shd w:val="pct20" w:color="auto" w:fill="auto"/>
            <w:vAlign w:val="bottom"/>
          </w:tcPr>
          <w:p w:rsidR="00333E6A" w:rsidRPr="00F87BB0" w:rsidRDefault="00333E6A" w:rsidP="00333E6A">
            <w:pPr>
              <w:rPr>
                <w:rFonts w:asciiTheme="minorHAnsi" w:hAnsiTheme="minorHAnsi" w:cstheme="minorHAnsi"/>
                <w:b/>
                <w:sz w:val="20"/>
                <w:szCs w:val="20"/>
              </w:rPr>
            </w:pPr>
          </w:p>
        </w:tc>
        <w:tc>
          <w:tcPr>
            <w:tcW w:w="4344" w:type="dxa"/>
            <w:gridSpan w:val="2"/>
            <w:shd w:val="pct20" w:color="auto" w:fill="auto"/>
            <w:vAlign w:val="center"/>
          </w:tcPr>
          <w:p w:rsidR="00333E6A" w:rsidRPr="00F87BB0" w:rsidRDefault="00333E6A" w:rsidP="00333E6A">
            <w:pPr>
              <w:rPr>
                <w:rFonts w:asciiTheme="minorHAnsi" w:hAnsiTheme="minorHAnsi" w:cstheme="minorHAnsi"/>
                <w:b/>
                <w:sz w:val="20"/>
                <w:szCs w:val="20"/>
              </w:rPr>
            </w:pPr>
            <w:r w:rsidRPr="00F87BB0">
              <w:rPr>
                <w:rFonts w:asciiTheme="minorHAnsi" w:hAnsiTheme="minorHAnsi" w:cstheme="minorHAnsi"/>
                <w:b/>
                <w:sz w:val="20"/>
                <w:szCs w:val="20"/>
              </w:rPr>
              <w:t>Tower Fan</w:t>
            </w:r>
          </w:p>
        </w:tc>
        <w:tc>
          <w:tcPr>
            <w:tcW w:w="2961" w:type="dxa"/>
            <w:gridSpan w:val="2"/>
            <w:shd w:val="pct20" w:color="auto" w:fill="auto"/>
            <w:vAlign w:val="center"/>
          </w:tcPr>
          <w:p w:rsidR="00333E6A" w:rsidRPr="00F87BB0" w:rsidRDefault="00333E6A" w:rsidP="00333E6A">
            <w:pPr>
              <w:rPr>
                <w:rFonts w:asciiTheme="minorHAnsi" w:hAnsiTheme="minorHAnsi" w:cstheme="minorHAnsi"/>
                <w:b/>
                <w:sz w:val="20"/>
                <w:szCs w:val="20"/>
              </w:rPr>
            </w:pPr>
            <w:r w:rsidRPr="00F87BB0">
              <w:rPr>
                <w:rFonts w:asciiTheme="minorHAnsi" w:hAnsiTheme="minorHAnsi" w:cstheme="minorHAnsi"/>
                <w:b/>
                <w:sz w:val="20"/>
                <w:szCs w:val="20"/>
              </w:rPr>
              <w:t>Chilled Water Pump</w:t>
            </w:r>
          </w:p>
        </w:tc>
      </w:tr>
      <w:tr w:rsidR="00333E6A" w:rsidRPr="00F87BB0" w:rsidTr="00333E6A">
        <w:trPr>
          <w:jc w:val="center"/>
        </w:trPr>
        <w:tc>
          <w:tcPr>
            <w:tcW w:w="0" w:type="auto"/>
            <w:gridSpan w:val="5"/>
            <w:shd w:val="pct5" w:color="auto" w:fill="auto"/>
          </w:tcPr>
          <w:p w:rsidR="00333E6A" w:rsidRPr="00F87BB0" w:rsidRDefault="00333E6A" w:rsidP="00333E6A">
            <w:pPr>
              <w:rPr>
                <w:rFonts w:asciiTheme="minorHAnsi" w:hAnsiTheme="minorHAnsi" w:cstheme="minorHAnsi"/>
              </w:rPr>
            </w:pPr>
            <w:r w:rsidRPr="00F87BB0">
              <w:rPr>
                <w:rFonts w:asciiTheme="minorHAnsi" w:hAnsiTheme="minorHAnsi" w:cstheme="minorHAnsi"/>
                <w:b/>
                <w:sz w:val="20"/>
                <w:szCs w:val="20"/>
              </w:rPr>
              <w:t>Single Chilled Water Pump/Cooling Tower Fan</w:t>
            </w:r>
          </w:p>
        </w:tc>
      </w:tr>
      <w:tr w:rsidR="00333E6A" w:rsidRPr="00F87BB0" w:rsidTr="00333E6A">
        <w:trPr>
          <w:jc w:val="center"/>
        </w:trPr>
        <w:tc>
          <w:tcPr>
            <w:tcW w:w="0" w:type="auto"/>
            <w:shd w:val="pct5" w:color="auto" w:fill="auto"/>
            <w:vAlign w:val="bottom"/>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Baseline</w:t>
            </w:r>
          </w:p>
        </w:tc>
        <w:tc>
          <w:tcPr>
            <w:tcW w:w="0" w:type="auto"/>
            <w:shd w:val="pct5" w:color="auto" w:fill="auto"/>
            <w:vAlign w:val="center"/>
          </w:tcPr>
          <w:p w:rsidR="00333E6A" w:rsidRPr="00F87BB0" w:rsidRDefault="004475C4" w:rsidP="00333E6A">
            <w:pPr>
              <w:rPr>
                <w:rFonts w:asciiTheme="minorHAnsi" w:hAnsiTheme="minorHAnsi" w:cstheme="minorHAnsi"/>
                <w:sz w:val="20"/>
                <w:szCs w:val="20"/>
              </w:rPr>
            </w:pPr>
            <w:r>
              <w:rPr>
                <w:rFonts w:asciiTheme="minorHAnsi" w:hAnsiTheme="minorHAnsi" w:cstheme="minorHAnsi"/>
                <w:sz w:val="20"/>
                <w:szCs w:val="20"/>
              </w:rPr>
              <w:t>226.4</w:t>
            </w:r>
          </w:p>
        </w:tc>
        <w:tc>
          <w:tcPr>
            <w:tcW w:w="0" w:type="auto"/>
            <w:shd w:val="pct5" w:color="auto" w:fill="auto"/>
            <w:vAlign w:val="center"/>
          </w:tcPr>
          <w:p w:rsidR="00333E6A" w:rsidRPr="00F87BB0" w:rsidRDefault="004475C4" w:rsidP="00333E6A">
            <w:pPr>
              <w:rPr>
                <w:rFonts w:asciiTheme="minorHAnsi" w:hAnsiTheme="minorHAnsi" w:cstheme="minorHAnsi"/>
                <w:sz w:val="20"/>
                <w:szCs w:val="20"/>
              </w:rPr>
            </w:pPr>
            <w:r>
              <w:rPr>
                <w:rFonts w:asciiTheme="minorHAnsi" w:hAnsiTheme="minorHAnsi" w:cstheme="minorHAnsi"/>
                <w:sz w:val="20"/>
                <w:szCs w:val="20"/>
              </w:rPr>
              <w:t>148.9</w:t>
            </w:r>
          </w:p>
        </w:tc>
        <w:tc>
          <w:tcPr>
            <w:tcW w:w="0" w:type="auto"/>
            <w:shd w:val="pct5" w:color="auto" w:fill="auto"/>
            <w:vAlign w:val="center"/>
          </w:tcPr>
          <w:p w:rsidR="00333E6A" w:rsidRPr="00F87BB0" w:rsidRDefault="004475C4" w:rsidP="00333E6A">
            <w:pPr>
              <w:rPr>
                <w:rFonts w:asciiTheme="minorHAnsi" w:hAnsiTheme="minorHAnsi" w:cstheme="minorHAnsi"/>
                <w:sz w:val="20"/>
                <w:szCs w:val="20"/>
              </w:rPr>
            </w:pPr>
            <w:r>
              <w:rPr>
                <w:rFonts w:asciiTheme="minorHAnsi" w:hAnsiTheme="minorHAnsi" w:cstheme="minorHAnsi"/>
                <w:sz w:val="20"/>
                <w:szCs w:val="20"/>
              </w:rPr>
              <w:t>187.4</w:t>
            </w:r>
          </w:p>
        </w:tc>
        <w:tc>
          <w:tcPr>
            <w:tcW w:w="0" w:type="auto"/>
            <w:shd w:val="pct5" w:color="auto" w:fill="auto"/>
            <w:vAlign w:val="center"/>
          </w:tcPr>
          <w:p w:rsidR="00333E6A" w:rsidRPr="00F87BB0" w:rsidRDefault="004475C4" w:rsidP="00333E6A">
            <w:pPr>
              <w:rPr>
                <w:rFonts w:asciiTheme="minorHAnsi" w:hAnsiTheme="minorHAnsi" w:cstheme="minorHAnsi"/>
                <w:sz w:val="20"/>
                <w:szCs w:val="20"/>
              </w:rPr>
            </w:pPr>
            <w:r>
              <w:rPr>
                <w:rFonts w:asciiTheme="minorHAnsi" w:hAnsiTheme="minorHAnsi" w:cstheme="minorHAnsi"/>
                <w:sz w:val="20"/>
                <w:szCs w:val="20"/>
              </w:rPr>
              <w:t>187.4</w:t>
            </w:r>
          </w:p>
        </w:tc>
      </w:tr>
      <w:tr w:rsidR="00333E6A" w:rsidRPr="00F87BB0" w:rsidTr="00333E6A">
        <w:trPr>
          <w:jc w:val="center"/>
        </w:trPr>
        <w:tc>
          <w:tcPr>
            <w:tcW w:w="0" w:type="auto"/>
            <w:shd w:val="pct5" w:color="auto" w:fill="auto"/>
            <w:vAlign w:val="bottom"/>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Tower Fan VSD</w:t>
            </w:r>
          </w:p>
        </w:tc>
        <w:tc>
          <w:tcPr>
            <w:tcW w:w="0" w:type="auto"/>
            <w:shd w:val="pct5" w:color="auto" w:fill="auto"/>
            <w:vAlign w:val="center"/>
          </w:tcPr>
          <w:p w:rsidR="00333E6A" w:rsidRPr="00F87BB0" w:rsidRDefault="004475C4" w:rsidP="00333E6A">
            <w:pPr>
              <w:rPr>
                <w:rFonts w:asciiTheme="minorHAnsi" w:hAnsiTheme="minorHAnsi" w:cstheme="minorHAnsi"/>
                <w:sz w:val="20"/>
                <w:szCs w:val="20"/>
              </w:rPr>
            </w:pPr>
            <w:r>
              <w:rPr>
                <w:rFonts w:asciiTheme="minorHAnsi" w:hAnsiTheme="minorHAnsi" w:cstheme="minorHAnsi"/>
                <w:sz w:val="20"/>
                <w:szCs w:val="20"/>
              </w:rPr>
              <w:t>226.4</w:t>
            </w:r>
          </w:p>
        </w:tc>
        <w:tc>
          <w:tcPr>
            <w:tcW w:w="0" w:type="auto"/>
            <w:shd w:val="pct5" w:color="auto" w:fill="auto"/>
            <w:vAlign w:val="center"/>
          </w:tcPr>
          <w:p w:rsidR="00333E6A" w:rsidRPr="00F87BB0" w:rsidRDefault="004475C4" w:rsidP="00333E6A">
            <w:pPr>
              <w:rPr>
                <w:rFonts w:asciiTheme="minorHAnsi" w:hAnsiTheme="minorHAnsi" w:cstheme="minorHAnsi"/>
                <w:sz w:val="20"/>
                <w:szCs w:val="20"/>
              </w:rPr>
            </w:pPr>
            <w:r>
              <w:rPr>
                <w:rFonts w:asciiTheme="minorHAnsi" w:hAnsiTheme="minorHAnsi" w:cstheme="minorHAnsi"/>
                <w:sz w:val="20"/>
                <w:szCs w:val="20"/>
              </w:rPr>
              <w:t>47.0</w:t>
            </w:r>
          </w:p>
        </w:tc>
        <w:tc>
          <w:tcPr>
            <w:tcW w:w="0" w:type="auto"/>
            <w:shd w:val="pct5" w:color="auto" w:fill="auto"/>
            <w:vAlign w:val="center"/>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w:t>
            </w:r>
          </w:p>
        </w:tc>
        <w:tc>
          <w:tcPr>
            <w:tcW w:w="0" w:type="auto"/>
            <w:shd w:val="pct5" w:color="auto" w:fill="auto"/>
            <w:vAlign w:val="center"/>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w:t>
            </w:r>
          </w:p>
        </w:tc>
      </w:tr>
      <w:tr w:rsidR="00333E6A" w:rsidRPr="00F87BB0" w:rsidTr="00333E6A">
        <w:trPr>
          <w:jc w:val="center"/>
        </w:trPr>
        <w:tc>
          <w:tcPr>
            <w:tcW w:w="0" w:type="auto"/>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Chilled Water Pump VSD</w:t>
            </w:r>
          </w:p>
        </w:tc>
        <w:tc>
          <w:tcPr>
            <w:tcW w:w="0" w:type="auto"/>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w:t>
            </w:r>
          </w:p>
        </w:tc>
        <w:tc>
          <w:tcPr>
            <w:tcW w:w="1930" w:type="dxa"/>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w:t>
            </w:r>
          </w:p>
        </w:tc>
        <w:tc>
          <w:tcPr>
            <w:tcW w:w="1800" w:type="dxa"/>
          </w:tcPr>
          <w:p w:rsidR="00333E6A" w:rsidRPr="00F87BB0" w:rsidRDefault="004475C4" w:rsidP="00333E6A">
            <w:pPr>
              <w:rPr>
                <w:rFonts w:asciiTheme="minorHAnsi" w:hAnsiTheme="minorHAnsi" w:cstheme="minorHAnsi"/>
                <w:sz w:val="20"/>
                <w:szCs w:val="20"/>
              </w:rPr>
            </w:pPr>
            <w:r>
              <w:rPr>
                <w:rFonts w:asciiTheme="minorHAnsi" w:hAnsiTheme="minorHAnsi" w:cstheme="minorHAnsi"/>
                <w:sz w:val="20"/>
                <w:szCs w:val="20"/>
              </w:rPr>
              <w:t>187.4</w:t>
            </w:r>
          </w:p>
        </w:tc>
        <w:tc>
          <w:tcPr>
            <w:tcW w:w="1930" w:type="dxa"/>
          </w:tcPr>
          <w:p w:rsidR="00333E6A" w:rsidRPr="00F87BB0" w:rsidRDefault="004475C4" w:rsidP="00333E6A">
            <w:pPr>
              <w:rPr>
                <w:rFonts w:asciiTheme="minorHAnsi" w:hAnsiTheme="minorHAnsi" w:cstheme="minorHAnsi"/>
                <w:sz w:val="20"/>
                <w:szCs w:val="20"/>
              </w:rPr>
            </w:pPr>
            <w:r>
              <w:rPr>
                <w:rFonts w:asciiTheme="minorHAnsi" w:hAnsiTheme="minorHAnsi" w:cstheme="minorHAnsi"/>
                <w:sz w:val="20"/>
                <w:szCs w:val="20"/>
              </w:rPr>
              <w:t>77.4</w:t>
            </w:r>
          </w:p>
        </w:tc>
      </w:tr>
      <w:tr w:rsidR="00333E6A" w:rsidRPr="00F87BB0" w:rsidTr="00333E6A">
        <w:trPr>
          <w:jc w:val="center"/>
        </w:trPr>
        <w:tc>
          <w:tcPr>
            <w:tcW w:w="0" w:type="auto"/>
            <w:gridSpan w:val="5"/>
            <w:shd w:val="pct5" w:color="auto" w:fill="auto"/>
          </w:tcPr>
          <w:p w:rsidR="00333E6A" w:rsidRPr="00F87BB0" w:rsidRDefault="00333E6A" w:rsidP="00333E6A">
            <w:pPr>
              <w:rPr>
                <w:rFonts w:asciiTheme="minorHAnsi" w:hAnsiTheme="minorHAnsi" w:cstheme="minorHAnsi"/>
              </w:rPr>
            </w:pPr>
            <w:r w:rsidRPr="00F87BB0">
              <w:rPr>
                <w:rFonts w:asciiTheme="minorHAnsi" w:hAnsiTheme="minorHAnsi" w:cstheme="minorHAnsi"/>
                <w:b/>
                <w:sz w:val="20"/>
                <w:szCs w:val="20"/>
              </w:rPr>
              <w:t>Multiple Chilled Water Pumps/Cooling Towers</w:t>
            </w:r>
          </w:p>
        </w:tc>
      </w:tr>
      <w:tr w:rsidR="00333E6A" w:rsidRPr="00F87BB0" w:rsidTr="00333E6A">
        <w:trPr>
          <w:jc w:val="center"/>
        </w:trPr>
        <w:tc>
          <w:tcPr>
            <w:tcW w:w="0" w:type="auto"/>
            <w:shd w:val="pct5" w:color="auto" w:fill="auto"/>
            <w:vAlign w:val="bottom"/>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Baseline</w:t>
            </w:r>
          </w:p>
        </w:tc>
        <w:tc>
          <w:tcPr>
            <w:tcW w:w="0" w:type="auto"/>
            <w:shd w:val="pct5" w:color="auto" w:fill="auto"/>
            <w:vAlign w:val="center"/>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79.69</w:t>
            </w:r>
          </w:p>
        </w:tc>
        <w:tc>
          <w:tcPr>
            <w:tcW w:w="0" w:type="auto"/>
            <w:shd w:val="pct5" w:color="auto" w:fill="auto"/>
            <w:vAlign w:val="center"/>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66.6, 62.9, 53.9</w:t>
            </w:r>
          </w:p>
        </w:tc>
        <w:tc>
          <w:tcPr>
            <w:tcW w:w="0" w:type="auto"/>
            <w:shd w:val="pct5" w:color="auto" w:fill="auto"/>
            <w:vAlign w:val="center"/>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202</w:t>
            </w:r>
          </w:p>
        </w:tc>
        <w:tc>
          <w:tcPr>
            <w:tcW w:w="0" w:type="auto"/>
            <w:shd w:val="pct5" w:color="auto" w:fill="auto"/>
            <w:vAlign w:val="center"/>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202</w:t>
            </w:r>
          </w:p>
        </w:tc>
      </w:tr>
      <w:tr w:rsidR="00333E6A" w:rsidRPr="00F87BB0" w:rsidTr="00333E6A">
        <w:trPr>
          <w:jc w:val="center"/>
        </w:trPr>
        <w:tc>
          <w:tcPr>
            <w:tcW w:w="0" w:type="auto"/>
            <w:shd w:val="pct5" w:color="auto" w:fill="auto"/>
            <w:vAlign w:val="bottom"/>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Tower Fan VSD</w:t>
            </w:r>
          </w:p>
        </w:tc>
        <w:tc>
          <w:tcPr>
            <w:tcW w:w="0" w:type="auto"/>
            <w:shd w:val="pct5" w:color="auto" w:fill="auto"/>
            <w:vAlign w:val="center"/>
          </w:tcPr>
          <w:p w:rsidR="00333E6A" w:rsidRPr="00F87BB0" w:rsidDel="00094E2F"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79.69</w:t>
            </w:r>
          </w:p>
        </w:tc>
        <w:tc>
          <w:tcPr>
            <w:tcW w:w="0" w:type="auto"/>
            <w:shd w:val="pct5" w:color="auto" w:fill="auto"/>
            <w:vAlign w:val="center"/>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40.7, 62.9, 53.9</w:t>
            </w:r>
          </w:p>
        </w:tc>
        <w:tc>
          <w:tcPr>
            <w:tcW w:w="0" w:type="auto"/>
            <w:shd w:val="pct5" w:color="auto" w:fill="auto"/>
            <w:vAlign w:val="center"/>
          </w:tcPr>
          <w:p w:rsidR="00333E6A" w:rsidRPr="00F87BB0" w:rsidDel="00094E2F"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w:t>
            </w:r>
          </w:p>
        </w:tc>
        <w:tc>
          <w:tcPr>
            <w:tcW w:w="0" w:type="auto"/>
            <w:shd w:val="pct5" w:color="auto" w:fill="auto"/>
            <w:vAlign w:val="center"/>
          </w:tcPr>
          <w:p w:rsidR="00333E6A" w:rsidRPr="00F87BB0" w:rsidDel="00094E2F"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w:t>
            </w:r>
          </w:p>
        </w:tc>
      </w:tr>
      <w:tr w:rsidR="00333E6A" w:rsidRPr="00F87BB0" w:rsidTr="00333E6A">
        <w:trPr>
          <w:jc w:val="center"/>
        </w:trPr>
        <w:tc>
          <w:tcPr>
            <w:tcW w:w="0" w:type="auto"/>
            <w:tcBorders>
              <w:bottom w:val="nil"/>
            </w:tcBorders>
            <w:shd w:val="pct5" w:color="auto" w:fill="auto"/>
            <w:vAlign w:val="bottom"/>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Chilled Water Pump VSD</w:t>
            </w:r>
          </w:p>
        </w:tc>
        <w:tc>
          <w:tcPr>
            <w:tcW w:w="0" w:type="auto"/>
            <w:tcBorders>
              <w:bottom w:val="nil"/>
            </w:tcBorders>
            <w:shd w:val="pct5" w:color="auto" w:fill="auto"/>
            <w:vAlign w:val="center"/>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w:t>
            </w:r>
          </w:p>
        </w:tc>
        <w:tc>
          <w:tcPr>
            <w:tcW w:w="0" w:type="auto"/>
            <w:tcBorders>
              <w:bottom w:val="nil"/>
            </w:tcBorders>
            <w:shd w:val="pct5" w:color="auto" w:fill="auto"/>
            <w:vAlign w:val="center"/>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w:t>
            </w:r>
          </w:p>
        </w:tc>
        <w:tc>
          <w:tcPr>
            <w:tcW w:w="0" w:type="auto"/>
            <w:tcBorders>
              <w:bottom w:val="nil"/>
            </w:tcBorders>
            <w:shd w:val="pct5" w:color="auto" w:fill="auto"/>
            <w:vAlign w:val="center"/>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202</w:t>
            </w:r>
          </w:p>
        </w:tc>
        <w:tc>
          <w:tcPr>
            <w:tcW w:w="0" w:type="auto"/>
            <w:tcBorders>
              <w:bottom w:val="nil"/>
            </w:tcBorders>
            <w:shd w:val="pct5" w:color="auto" w:fill="auto"/>
            <w:vAlign w:val="center"/>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74.7</w:t>
            </w:r>
          </w:p>
        </w:tc>
      </w:tr>
    </w:tbl>
    <w:p w:rsidR="00333E6A" w:rsidRDefault="00333E6A" w:rsidP="00333E6A">
      <w:pPr>
        <w:rPr>
          <w:rFonts w:asciiTheme="minorHAnsi" w:hAnsiTheme="minorHAnsi" w:cstheme="minorHAnsi"/>
          <w:sz w:val="20"/>
          <w:szCs w:val="20"/>
        </w:rPr>
      </w:pPr>
      <w:r>
        <w:rPr>
          <w:rFonts w:asciiTheme="minorHAnsi" w:hAnsiTheme="minorHAnsi" w:cstheme="minorHAnsi"/>
          <w:sz w:val="20"/>
          <w:szCs w:val="20"/>
        </w:rPr>
        <w:t xml:space="preserve">*PV-A is the Plant Design Parameters report available in the </w:t>
      </w:r>
      <w:proofErr w:type="spellStart"/>
      <w:r>
        <w:rPr>
          <w:rFonts w:asciiTheme="minorHAnsi" w:hAnsiTheme="minorHAnsi" w:cstheme="minorHAnsi"/>
          <w:sz w:val="20"/>
          <w:szCs w:val="20"/>
        </w:rPr>
        <w:t>eQUEST</w:t>
      </w:r>
      <w:proofErr w:type="spellEnd"/>
      <w:r>
        <w:rPr>
          <w:rFonts w:asciiTheme="minorHAnsi" w:hAnsiTheme="minorHAnsi" w:cstheme="minorHAnsi"/>
          <w:sz w:val="20"/>
          <w:szCs w:val="20"/>
        </w:rPr>
        <w:t xml:space="preserve"> SIM (simulation) file</w:t>
      </w:r>
    </w:p>
    <w:p w:rsidR="00333E6A" w:rsidRPr="0033544A" w:rsidRDefault="00333E6A" w:rsidP="00333E6A">
      <w:pPr>
        <w:rPr>
          <w:rFonts w:asciiTheme="minorHAnsi" w:hAnsiTheme="minorHAnsi" w:cstheme="minorHAnsi"/>
          <w:sz w:val="20"/>
          <w:szCs w:val="20"/>
        </w:rPr>
      </w:pPr>
      <w:r>
        <w:rPr>
          <w:rFonts w:asciiTheme="minorHAnsi" w:hAnsiTheme="minorHAnsi" w:cstheme="minorHAnsi"/>
          <w:sz w:val="20"/>
          <w:szCs w:val="20"/>
        </w:rPr>
        <w:t xml:space="preserve">**PS-C is the Equipment Loads and Energy Use report available in the </w:t>
      </w:r>
      <w:proofErr w:type="spellStart"/>
      <w:r>
        <w:rPr>
          <w:rFonts w:asciiTheme="minorHAnsi" w:hAnsiTheme="minorHAnsi" w:cstheme="minorHAnsi"/>
          <w:sz w:val="20"/>
          <w:szCs w:val="20"/>
        </w:rPr>
        <w:t>eQUEST</w:t>
      </w:r>
      <w:proofErr w:type="spellEnd"/>
      <w:r>
        <w:rPr>
          <w:rFonts w:asciiTheme="minorHAnsi" w:hAnsiTheme="minorHAnsi" w:cstheme="minorHAnsi"/>
          <w:sz w:val="20"/>
          <w:szCs w:val="20"/>
        </w:rPr>
        <w:t xml:space="preserve"> SIM file</w:t>
      </w:r>
    </w:p>
    <w:p w:rsidR="00333E6A" w:rsidRPr="00F87BB0" w:rsidRDefault="00333E6A" w:rsidP="00333E6A">
      <w:pPr>
        <w:rPr>
          <w:rFonts w:asciiTheme="minorHAnsi" w:hAnsiTheme="minorHAnsi" w:cstheme="minorHAnsi"/>
        </w:rPr>
      </w:pPr>
    </w:p>
    <w:p w:rsidR="00333E6A" w:rsidRDefault="00333E6A" w:rsidP="00333E6A">
      <w:pPr>
        <w:rPr>
          <w:rFonts w:asciiTheme="minorHAnsi" w:hAnsiTheme="minorHAnsi" w:cstheme="minorHAnsi"/>
          <w:sz w:val="22"/>
        </w:rPr>
      </w:pPr>
      <w:r w:rsidRPr="0033544A">
        <w:rPr>
          <w:rFonts w:asciiTheme="minorHAnsi" w:hAnsiTheme="minorHAnsi" w:cstheme="minorHAnsi"/>
          <w:sz w:val="22"/>
        </w:rPr>
        <w:t xml:space="preserve">For the chilled water pumps, the baseline pumps have a peak load consistent with the equipment sizing, and they operate </w:t>
      </w:r>
      <w:r w:rsidR="007A635A">
        <w:rPr>
          <w:rFonts w:asciiTheme="minorHAnsi" w:hAnsiTheme="minorHAnsi" w:cstheme="minorHAnsi"/>
          <w:sz w:val="22"/>
        </w:rPr>
        <w:t>at 100% loading</w:t>
      </w:r>
      <w:r w:rsidRPr="0033544A">
        <w:rPr>
          <w:rFonts w:asciiTheme="minorHAnsi" w:hAnsiTheme="minorHAnsi" w:cstheme="minorHAnsi"/>
          <w:sz w:val="22"/>
        </w:rPr>
        <w:t xml:space="preserve"> for all operating hours. The modeled pumps with variable speed drives are operating for a significant number of hours in the 0 to 10% load range, particularly when the specified turndown ratio is set at 0.40. This is due to the methodology used in </w:t>
      </w:r>
      <w:proofErr w:type="spellStart"/>
      <w:r w:rsidRPr="0033544A">
        <w:rPr>
          <w:rFonts w:asciiTheme="minorHAnsi" w:hAnsiTheme="minorHAnsi" w:cstheme="minorHAnsi"/>
          <w:sz w:val="22"/>
        </w:rPr>
        <w:t>eQUEST</w:t>
      </w:r>
      <w:proofErr w:type="spellEnd"/>
      <w:r w:rsidRPr="0033544A">
        <w:rPr>
          <w:rFonts w:asciiTheme="minorHAnsi" w:hAnsiTheme="minorHAnsi" w:cstheme="minorHAnsi"/>
          <w:sz w:val="22"/>
        </w:rPr>
        <w:t xml:space="preserve"> for sizing. This sizing issue results in significantly higher savings for installing a VFD on the chilled water pump than installing a VFD on the cooling tower fans. In the baseline model, the cooling tower fan operates at less than 60% load for most hours while the chilled water pump operates at 100%. Savings potential is, therefore, greater for the chilled water pump. The lower savings potential of the cooling tower fan is then divided by a larger motor HP due to over sizing, thereby further increasing the difference in savings on a per HP basis. Engineering review of the energy and demand savings values determined that the energy savings reported by the model are reasonable. </w:t>
      </w:r>
    </w:p>
    <w:p w:rsidR="007A635A" w:rsidRDefault="007A635A" w:rsidP="00333E6A">
      <w:pPr>
        <w:rPr>
          <w:rFonts w:asciiTheme="minorHAnsi" w:hAnsiTheme="minorHAnsi" w:cstheme="minorHAnsi"/>
          <w:sz w:val="22"/>
        </w:rPr>
      </w:pPr>
    </w:p>
    <w:p w:rsidR="007A635A" w:rsidRDefault="007A635A" w:rsidP="007A635A">
      <w:pPr>
        <w:rPr>
          <w:rFonts w:asciiTheme="minorHAnsi" w:hAnsiTheme="minorHAnsi" w:cstheme="minorHAnsi"/>
          <w:sz w:val="22"/>
        </w:rPr>
      </w:pPr>
      <w:r>
        <w:rPr>
          <w:rFonts w:asciiTheme="minorHAnsi" w:hAnsiTheme="minorHAnsi" w:cstheme="minorHAnsi"/>
          <w:sz w:val="22"/>
        </w:rPr>
        <w:t>The</w:t>
      </w:r>
      <w:r w:rsidRPr="0033544A">
        <w:rPr>
          <w:rFonts w:asciiTheme="minorHAnsi" w:hAnsiTheme="minorHAnsi" w:cstheme="minorHAnsi"/>
          <w:sz w:val="22"/>
        </w:rPr>
        <w:t xml:space="preserve"> part load operating hours for the variable speed pumping options are the same in both the single and multiple pump options. What does change is the number of hours in the part load bins for the electrical consumption. For the multiple pump option, only one of the three pumps is required for low load operation. For the single pump option, the majority of hours (80%) are in the 20-30% load range, as the single pump cannot turn down as far. Hence the slightly increased savings potential for the multiple pump model.</w:t>
      </w:r>
    </w:p>
    <w:p w:rsidR="00333E6A" w:rsidRPr="0033544A" w:rsidRDefault="00333E6A" w:rsidP="00333E6A">
      <w:pPr>
        <w:rPr>
          <w:rFonts w:asciiTheme="minorHAnsi" w:hAnsiTheme="minorHAnsi" w:cstheme="minorHAnsi"/>
          <w:sz w:val="22"/>
          <w:highlight w:val="yellow"/>
        </w:rPr>
      </w:pPr>
    </w:p>
    <w:p w:rsidR="00333E6A" w:rsidRPr="00C420E6" w:rsidRDefault="00E80B97" w:rsidP="006E5547">
      <w:pPr>
        <w:pStyle w:val="Heading3"/>
      </w:pPr>
      <w:r>
        <w:t xml:space="preserve">2.2.4 </w:t>
      </w:r>
      <w:r w:rsidR="00333E6A" w:rsidRPr="00C420E6">
        <w:t>Weighted Average Methodology</w:t>
      </w:r>
    </w:p>
    <w:p w:rsidR="00E35C08" w:rsidRDefault="00E35C08" w:rsidP="00333E6A">
      <w:pPr>
        <w:rPr>
          <w:rFonts w:asciiTheme="minorHAnsi" w:hAnsiTheme="minorHAnsi" w:cstheme="minorHAnsi"/>
          <w:sz w:val="22"/>
        </w:rPr>
      </w:pPr>
      <w:r>
        <w:rPr>
          <w:rFonts w:asciiTheme="minorHAnsi" w:hAnsiTheme="minorHAnsi" w:cstheme="minorHAnsi"/>
          <w:sz w:val="22"/>
        </w:rPr>
        <w:t>To create a single value for each building type and climate zone, the DEER2014 Energy Impact Weights Tables [B] were used to create a weighted average of each vintage represented in the climate zone. The weighted average was applied to the combined base cases to create a single savings amount for each measure and climate zone. The weighted average baseline for the CHW measure was calculated separately from the weighted average baseline for the CT and CW measures, as it did not include the 07</w:t>
      </w:r>
      <w:r w:rsidR="00A36214">
        <w:rPr>
          <w:rFonts w:asciiTheme="minorHAnsi" w:hAnsiTheme="minorHAnsi" w:cstheme="minorHAnsi"/>
          <w:sz w:val="22"/>
        </w:rPr>
        <w:t xml:space="preserve"> or later</w:t>
      </w:r>
      <w:r>
        <w:rPr>
          <w:rFonts w:asciiTheme="minorHAnsi" w:hAnsiTheme="minorHAnsi" w:cstheme="minorHAnsi"/>
          <w:sz w:val="22"/>
        </w:rPr>
        <w:t xml:space="preserve"> vintage</w:t>
      </w:r>
      <w:r w:rsidR="00A36214">
        <w:rPr>
          <w:rFonts w:asciiTheme="minorHAnsi" w:hAnsiTheme="minorHAnsi" w:cstheme="minorHAnsi"/>
          <w:sz w:val="22"/>
        </w:rPr>
        <w:t>s</w:t>
      </w:r>
      <w:r>
        <w:rPr>
          <w:rFonts w:asciiTheme="minorHAnsi" w:hAnsiTheme="minorHAnsi" w:cstheme="minorHAnsi"/>
          <w:sz w:val="22"/>
        </w:rPr>
        <w:t xml:space="preserve"> (as VFDs on CHW loop pumps are required for </w:t>
      </w:r>
      <w:r w:rsidR="00A36214">
        <w:rPr>
          <w:rFonts w:asciiTheme="minorHAnsi" w:hAnsiTheme="minorHAnsi" w:cstheme="minorHAnsi"/>
          <w:sz w:val="22"/>
        </w:rPr>
        <w:t>these vintages</w:t>
      </w:r>
      <w:r>
        <w:rPr>
          <w:rFonts w:asciiTheme="minorHAnsi" w:hAnsiTheme="minorHAnsi" w:cstheme="minorHAnsi"/>
          <w:sz w:val="22"/>
        </w:rPr>
        <w:t xml:space="preserve">). </w:t>
      </w:r>
    </w:p>
    <w:p w:rsidR="00E80B97" w:rsidRPr="00F87BB0" w:rsidRDefault="00E80B97" w:rsidP="006E5547">
      <w:pPr>
        <w:pStyle w:val="Heading3"/>
      </w:pPr>
      <w:r>
        <w:lastRenderedPageBreak/>
        <w:t xml:space="preserve">2.2.5 </w:t>
      </w:r>
      <w:r w:rsidRPr="00F87BB0">
        <w:t>Energy Savings Results</w:t>
      </w:r>
    </w:p>
    <w:p w:rsidR="008A7C41" w:rsidRPr="0033544A" w:rsidRDefault="00E80B97" w:rsidP="00674137">
      <w:pPr>
        <w:rPr>
          <w:rFonts w:asciiTheme="minorHAnsi" w:hAnsiTheme="minorHAnsi" w:cstheme="minorHAnsi"/>
          <w:sz w:val="22"/>
        </w:rPr>
      </w:pPr>
      <w:r w:rsidRPr="0033544A">
        <w:rPr>
          <w:rFonts w:asciiTheme="minorHAnsi" w:hAnsiTheme="minorHAnsi" w:cstheme="minorHAnsi"/>
          <w:sz w:val="22"/>
        </w:rPr>
        <w:t>Energy savings are calculated as the difference between the baseline model energy use and the energy use as modeled with the VFD installed.</w:t>
      </w:r>
      <w:r w:rsidR="00E64401" w:rsidRPr="0033544A" w:rsidDel="00E64401">
        <w:rPr>
          <w:rFonts w:asciiTheme="minorHAnsi" w:hAnsiTheme="minorHAnsi" w:cstheme="minorHAnsi"/>
          <w:sz w:val="22"/>
        </w:rPr>
        <w:t xml:space="preserve"> </w:t>
      </w:r>
      <w:r w:rsidRPr="0033544A">
        <w:rPr>
          <w:rFonts w:asciiTheme="minorHAnsi" w:hAnsiTheme="minorHAnsi" w:cstheme="minorHAnsi"/>
          <w:sz w:val="22"/>
        </w:rPr>
        <w:t>To convert savings to kWh/HP, the HP is first calculated by taking the demand (kW) as reported in the Plant Design Parameters (PV-A) Report available in the SIM file. This is then converted by dividing by the constant 0.746</w:t>
      </w:r>
      <w:r w:rsidR="00E64401">
        <w:rPr>
          <w:rFonts w:asciiTheme="minorHAnsi" w:hAnsiTheme="minorHAnsi" w:cstheme="minorHAnsi"/>
          <w:sz w:val="22"/>
        </w:rPr>
        <w:t xml:space="preserve"> kW/HP</w:t>
      </w:r>
      <w:r w:rsidRPr="0033544A">
        <w:rPr>
          <w:rFonts w:asciiTheme="minorHAnsi" w:hAnsiTheme="minorHAnsi" w:cstheme="minorHAnsi"/>
          <w:sz w:val="22"/>
        </w:rPr>
        <w:t>. Energy values from the model output are then divided by HP, resulting in kWh/HP.</w:t>
      </w:r>
      <w:r w:rsidR="007A635A" w:rsidRPr="007A635A">
        <w:rPr>
          <w:rFonts w:asciiTheme="minorHAnsi" w:hAnsiTheme="minorHAnsi" w:cstheme="minorHAnsi"/>
          <w:sz w:val="22"/>
        </w:rPr>
        <w:t xml:space="preserve"> </w:t>
      </w:r>
      <w:r w:rsidR="007A635A" w:rsidRPr="007A635A">
        <w:rPr>
          <w:rFonts w:asciiTheme="minorHAnsi" w:hAnsiTheme="minorHAnsi" w:cstheme="minorHAnsi"/>
          <w:sz w:val="22"/>
        </w:rPr>
        <w:fldChar w:fldCharType="begin"/>
      </w:r>
      <w:r w:rsidR="007A635A" w:rsidRPr="007A635A">
        <w:rPr>
          <w:rFonts w:asciiTheme="minorHAnsi" w:hAnsiTheme="minorHAnsi" w:cstheme="minorHAnsi"/>
          <w:sz w:val="22"/>
        </w:rPr>
        <w:instrText xml:space="preserve"> REF _Ref393885523 \h </w:instrText>
      </w:r>
      <w:r w:rsidR="007A635A" w:rsidRPr="006E5547">
        <w:rPr>
          <w:rFonts w:asciiTheme="minorHAnsi" w:hAnsiTheme="minorHAnsi" w:cstheme="minorHAnsi"/>
          <w:sz w:val="22"/>
        </w:rPr>
        <w:instrText xml:space="preserve"> \* MERGEFORMAT </w:instrText>
      </w:r>
      <w:r w:rsidR="007A635A" w:rsidRPr="007A635A">
        <w:rPr>
          <w:rFonts w:asciiTheme="minorHAnsi" w:hAnsiTheme="minorHAnsi" w:cstheme="minorHAnsi"/>
          <w:sz w:val="22"/>
        </w:rPr>
      </w:r>
      <w:r w:rsidR="007A635A" w:rsidRPr="007A635A">
        <w:rPr>
          <w:rFonts w:asciiTheme="minorHAnsi" w:hAnsiTheme="minorHAnsi" w:cstheme="minorHAnsi"/>
          <w:sz w:val="22"/>
        </w:rPr>
        <w:fldChar w:fldCharType="separate"/>
      </w:r>
      <w:r w:rsidR="0042758D" w:rsidRPr="006E5547">
        <w:rPr>
          <w:rFonts w:asciiTheme="minorHAnsi" w:hAnsiTheme="minorHAnsi" w:cstheme="minorHAnsi"/>
          <w:sz w:val="22"/>
          <w:szCs w:val="22"/>
        </w:rPr>
        <w:t xml:space="preserve">Table </w:t>
      </w:r>
      <w:r w:rsidR="0042758D" w:rsidRPr="006E5547">
        <w:rPr>
          <w:rFonts w:asciiTheme="minorHAnsi" w:hAnsiTheme="minorHAnsi" w:cstheme="minorHAnsi"/>
          <w:noProof/>
          <w:sz w:val="22"/>
          <w:szCs w:val="22"/>
        </w:rPr>
        <w:t>12</w:t>
      </w:r>
      <w:r w:rsidR="007A635A" w:rsidRPr="007A635A">
        <w:rPr>
          <w:rFonts w:asciiTheme="minorHAnsi" w:hAnsiTheme="minorHAnsi" w:cstheme="minorHAnsi"/>
          <w:sz w:val="22"/>
        </w:rPr>
        <w:fldChar w:fldCharType="end"/>
      </w:r>
      <w:r w:rsidR="007A635A">
        <w:rPr>
          <w:rFonts w:asciiTheme="minorHAnsi" w:hAnsiTheme="minorHAnsi" w:cstheme="minorHAnsi"/>
          <w:sz w:val="22"/>
        </w:rPr>
        <w:t xml:space="preserve"> below shows the</w:t>
      </w:r>
      <w:r w:rsidR="00235EF1">
        <w:rPr>
          <w:rFonts w:asciiTheme="minorHAnsi" w:hAnsiTheme="minorHAnsi" w:cstheme="minorHAnsi"/>
          <w:sz w:val="22"/>
        </w:rPr>
        <w:t xml:space="preserve"> energy</w:t>
      </w:r>
      <w:r w:rsidR="007A635A">
        <w:rPr>
          <w:rFonts w:asciiTheme="minorHAnsi" w:hAnsiTheme="minorHAnsi" w:cstheme="minorHAnsi"/>
          <w:sz w:val="22"/>
        </w:rPr>
        <w:t xml:space="preserve"> savings for the Hospital building type.</w:t>
      </w:r>
    </w:p>
    <w:p w:rsidR="00E80B97" w:rsidRDefault="00E80B97" w:rsidP="00333E6A">
      <w:pPr>
        <w:rPr>
          <w:rFonts w:asciiTheme="minorHAnsi" w:hAnsiTheme="minorHAnsi" w:cstheme="minorHAnsi"/>
          <w:sz w:val="22"/>
        </w:rPr>
      </w:pPr>
    </w:p>
    <w:p w:rsidR="00B975D5" w:rsidRPr="00EF6309" w:rsidRDefault="00B975D5" w:rsidP="00B975D5">
      <w:pPr>
        <w:jc w:val="center"/>
        <w:rPr>
          <w:rFonts w:asciiTheme="minorHAnsi" w:hAnsiTheme="minorHAnsi" w:cstheme="minorHAnsi"/>
          <w:b/>
          <w:bCs/>
          <w:sz w:val="22"/>
          <w:szCs w:val="22"/>
        </w:rPr>
      </w:pPr>
      <w:bookmarkStart w:id="22" w:name="_Ref393885523"/>
      <w:r w:rsidRPr="00EF6309">
        <w:rPr>
          <w:rFonts w:asciiTheme="minorHAnsi" w:hAnsiTheme="minorHAnsi" w:cstheme="minorHAnsi"/>
          <w:b/>
          <w:sz w:val="22"/>
          <w:szCs w:val="22"/>
        </w:rPr>
        <w:t xml:space="preserve">Table </w:t>
      </w:r>
      <w:r w:rsidRPr="00EF6309">
        <w:rPr>
          <w:rFonts w:asciiTheme="minorHAnsi" w:hAnsiTheme="minorHAnsi" w:cstheme="minorHAnsi"/>
          <w:b/>
          <w:bCs/>
          <w:sz w:val="22"/>
          <w:szCs w:val="22"/>
        </w:rPr>
        <w:fldChar w:fldCharType="begin"/>
      </w:r>
      <w:r w:rsidRPr="00EF6309">
        <w:rPr>
          <w:rFonts w:asciiTheme="minorHAnsi" w:hAnsiTheme="minorHAnsi" w:cstheme="minorHAnsi"/>
          <w:b/>
          <w:sz w:val="22"/>
          <w:szCs w:val="22"/>
        </w:rPr>
        <w:instrText xml:space="preserve"> SEQ Table \* ARABIC </w:instrText>
      </w:r>
      <w:r w:rsidRPr="00EF6309">
        <w:rPr>
          <w:rFonts w:asciiTheme="minorHAnsi" w:hAnsiTheme="minorHAnsi" w:cstheme="minorHAnsi"/>
          <w:b/>
          <w:bCs/>
          <w:sz w:val="22"/>
          <w:szCs w:val="22"/>
        </w:rPr>
        <w:fldChar w:fldCharType="separate"/>
      </w:r>
      <w:r w:rsidR="0042758D">
        <w:rPr>
          <w:rFonts w:asciiTheme="minorHAnsi" w:hAnsiTheme="minorHAnsi" w:cstheme="minorHAnsi"/>
          <w:b/>
          <w:noProof/>
          <w:sz w:val="22"/>
          <w:szCs w:val="22"/>
        </w:rPr>
        <w:t>12</w:t>
      </w:r>
      <w:r w:rsidRPr="00EF6309">
        <w:rPr>
          <w:rFonts w:asciiTheme="minorHAnsi" w:hAnsiTheme="minorHAnsi" w:cstheme="minorHAnsi"/>
          <w:b/>
          <w:bCs/>
          <w:sz w:val="22"/>
          <w:szCs w:val="22"/>
        </w:rPr>
        <w:fldChar w:fldCharType="end"/>
      </w:r>
      <w:bookmarkEnd w:id="22"/>
      <w:r w:rsidRPr="00EF6309">
        <w:rPr>
          <w:rFonts w:asciiTheme="minorHAnsi" w:hAnsiTheme="minorHAnsi" w:cstheme="minorHAnsi"/>
          <w:b/>
          <w:sz w:val="22"/>
          <w:szCs w:val="22"/>
        </w:rPr>
        <w:t xml:space="preserve"> </w:t>
      </w:r>
      <w:r>
        <w:rPr>
          <w:rFonts w:asciiTheme="minorHAnsi" w:hAnsiTheme="minorHAnsi" w:cstheme="minorHAnsi"/>
          <w:b/>
          <w:sz w:val="22"/>
          <w:szCs w:val="22"/>
        </w:rPr>
        <w:t>Energy Savings for Hospital</w:t>
      </w:r>
    </w:p>
    <w:tbl>
      <w:tblPr>
        <w:tblW w:w="3369" w:type="pct"/>
        <w:jc w:val="center"/>
        <w:tblInd w:w="863" w:type="dxa"/>
        <w:tblBorders>
          <w:insideH w:val="single" w:sz="18" w:space="0" w:color="FFFFFF"/>
          <w:insideV w:val="single" w:sz="18" w:space="0" w:color="FFFFFF"/>
        </w:tblBorders>
        <w:tblLook w:val="01E0" w:firstRow="1" w:lastRow="1" w:firstColumn="1" w:lastColumn="1" w:noHBand="0" w:noVBand="0"/>
      </w:tblPr>
      <w:tblGrid>
        <w:gridCol w:w="1833"/>
        <w:gridCol w:w="1649"/>
        <w:gridCol w:w="1440"/>
        <w:gridCol w:w="1530"/>
      </w:tblGrid>
      <w:tr w:rsidR="00B975D5" w:rsidRPr="00F87BB0" w:rsidTr="006E5547">
        <w:trPr>
          <w:jc w:val="center"/>
        </w:trPr>
        <w:tc>
          <w:tcPr>
            <w:tcW w:w="1420" w:type="pct"/>
            <w:shd w:val="pct20" w:color="000000" w:fill="FFFFFF"/>
          </w:tcPr>
          <w:p w:rsidR="00B975D5" w:rsidRPr="00F87BB0" w:rsidRDefault="00B975D5" w:rsidP="007A635A">
            <w:pPr>
              <w:rPr>
                <w:rFonts w:asciiTheme="minorHAnsi" w:hAnsiTheme="minorHAnsi" w:cstheme="minorHAnsi"/>
                <w:b/>
                <w:sz w:val="20"/>
                <w:szCs w:val="20"/>
              </w:rPr>
            </w:pPr>
          </w:p>
        </w:tc>
        <w:tc>
          <w:tcPr>
            <w:tcW w:w="3580" w:type="pct"/>
            <w:gridSpan w:val="3"/>
            <w:shd w:val="pct20" w:color="000000" w:fill="FFFFFF"/>
          </w:tcPr>
          <w:p w:rsidR="00B975D5" w:rsidRPr="00F87BB0" w:rsidRDefault="00B975D5" w:rsidP="007A635A">
            <w:pPr>
              <w:rPr>
                <w:rFonts w:asciiTheme="minorHAnsi" w:hAnsiTheme="minorHAnsi" w:cstheme="minorHAnsi"/>
                <w:b/>
                <w:sz w:val="20"/>
                <w:szCs w:val="20"/>
              </w:rPr>
            </w:pPr>
            <w:r>
              <w:rPr>
                <w:rFonts w:asciiTheme="minorHAnsi" w:hAnsiTheme="minorHAnsi" w:cstheme="minorHAnsi"/>
                <w:b/>
                <w:sz w:val="20"/>
                <w:szCs w:val="20"/>
              </w:rPr>
              <w:t>Energy Savings (kWh/HP)</w:t>
            </w:r>
          </w:p>
        </w:tc>
      </w:tr>
      <w:tr w:rsidR="00B975D5" w:rsidRPr="00F87BB0" w:rsidTr="006E5547">
        <w:trPr>
          <w:jc w:val="center"/>
        </w:trPr>
        <w:tc>
          <w:tcPr>
            <w:tcW w:w="1420" w:type="pct"/>
            <w:shd w:val="pct20" w:color="000000" w:fill="FFFFFF"/>
            <w:vAlign w:val="center"/>
          </w:tcPr>
          <w:p w:rsidR="00B975D5" w:rsidRPr="00F87BB0" w:rsidRDefault="00B975D5" w:rsidP="007A635A">
            <w:pPr>
              <w:jc w:val="center"/>
              <w:rPr>
                <w:rFonts w:asciiTheme="minorHAnsi" w:hAnsiTheme="minorHAnsi" w:cstheme="minorHAnsi"/>
                <w:b/>
                <w:sz w:val="20"/>
                <w:szCs w:val="20"/>
              </w:rPr>
            </w:pPr>
            <w:r w:rsidRPr="00F87BB0">
              <w:rPr>
                <w:rFonts w:asciiTheme="minorHAnsi" w:hAnsiTheme="minorHAnsi" w:cstheme="minorHAnsi"/>
                <w:b/>
                <w:sz w:val="20"/>
                <w:szCs w:val="20"/>
              </w:rPr>
              <w:t>Climate Zone</w:t>
            </w:r>
          </w:p>
        </w:tc>
        <w:tc>
          <w:tcPr>
            <w:tcW w:w="1278" w:type="pct"/>
            <w:shd w:val="pct20" w:color="000000" w:fill="FFFFFF"/>
            <w:vAlign w:val="center"/>
          </w:tcPr>
          <w:p w:rsidR="00B975D5" w:rsidRPr="00F87BB0" w:rsidRDefault="00B975D5" w:rsidP="007A635A">
            <w:pPr>
              <w:jc w:val="center"/>
              <w:rPr>
                <w:rFonts w:asciiTheme="minorHAnsi" w:hAnsiTheme="minorHAnsi" w:cstheme="minorHAnsi"/>
                <w:b/>
                <w:sz w:val="20"/>
                <w:szCs w:val="20"/>
              </w:rPr>
            </w:pPr>
            <w:r>
              <w:rPr>
                <w:rFonts w:asciiTheme="minorHAnsi" w:hAnsiTheme="minorHAnsi" w:cstheme="minorHAnsi"/>
                <w:b/>
                <w:sz w:val="20"/>
                <w:szCs w:val="20"/>
              </w:rPr>
              <w:t>CHW Loop Pump VSD</w:t>
            </w:r>
          </w:p>
        </w:tc>
        <w:tc>
          <w:tcPr>
            <w:tcW w:w="1116" w:type="pct"/>
            <w:shd w:val="pct20" w:color="000000" w:fill="FFFFFF"/>
            <w:vAlign w:val="center"/>
          </w:tcPr>
          <w:p w:rsidR="00B975D5" w:rsidRPr="00F87BB0" w:rsidRDefault="00B975D5" w:rsidP="007A635A">
            <w:pPr>
              <w:jc w:val="center"/>
              <w:rPr>
                <w:rFonts w:asciiTheme="minorHAnsi" w:hAnsiTheme="minorHAnsi" w:cstheme="minorHAnsi"/>
                <w:b/>
                <w:sz w:val="20"/>
                <w:szCs w:val="20"/>
              </w:rPr>
            </w:pPr>
            <w:r>
              <w:rPr>
                <w:rFonts w:asciiTheme="minorHAnsi" w:hAnsiTheme="minorHAnsi" w:cstheme="minorHAnsi"/>
                <w:b/>
                <w:sz w:val="20"/>
                <w:szCs w:val="20"/>
              </w:rPr>
              <w:t>CT Fan VSD</w:t>
            </w:r>
          </w:p>
        </w:tc>
        <w:tc>
          <w:tcPr>
            <w:tcW w:w="1186" w:type="pct"/>
            <w:shd w:val="pct20" w:color="000000" w:fill="FFFFFF"/>
            <w:vAlign w:val="center"/>
          </w:tcPr>
          <w:p w:rsidR="00B975D5" w:rsidRPr="00F87BB0" w:rsidRDefault="00B975D5" w:rsidP="007A635A">
            <w:pPr>
              <w:jc w:val="center"/>
              <w:rPr>
                <w:rFonts w:asciiTheme="minorHAnsi" w:hAnsiTheme="minorHAnsi" w:cstheme="minorHAnsi"/>
                <w:b/>
                <w:sz w:val="20"/>
                <w:szCs w:val="20"/>
              </w:rPr>
            </w:pPr>
            <w:r>
              <w:rPr>
                <w:rFonts w:asciiTheme="minorHAnsi" w:hAnsiTheme="minorHAnsi" w:cstheme="minorHAnsi"/>
                <w:b/>
                <w:sz w:val="20"/>
                <w:szCs w:val="20"/>
              </w:rPr>
              <w:t>CW Loop Pump VSD</w:t>
            </w:r>
          </w:p>
        </w:tc>
      </w:tr>
      <w:tr w:rsidR="00CB71B7" w:rsidRPr="00F87BB0" w:rsidTr="006E5547">
        <w:trPr>
          <w:jc w:val="center"/>
        </w:trPr>
        <w:tc>
          <w:tcPr>
            <w:tcW w:w="1420" w:type="pct"/>
            <w:shd w:val="pct5" w:color="000000" w:fill="FFFFFF"/>
            <w:vAlign w:val="center"/>
          </w:tcPr>
          <w:p w:rsidR="00CB71B7" w:rsidRPr="00F87BB0" w:rsidRDefault="00CB71B7" w:rsidP="007A635A">
            <w:pPr>
              <w:jc w:val="center"/>
              <w:rPr>
                <w:rFonts w:asciiTheme="minorHAnsi" w:hAnsiTheme="minorHAnsi" w:cstheme="minorHAnsi"/>
                <w:sz w:val="20"/>
                <w:szCs w:val="20"/>
              </w:rPr>
            </w:pPr>
            <w:r w:rsidRPr="00F87BB0">
              <w:rPr>
                <w:rFonts w:asciiTheme="minorHAnsi" w:hAnsiTheme="minorHAnsi" w:cstheme="minorHAnsi"/>
                <w:sz w:val="20"/>
                <w:szCs w:val="20"/>
              </w:rPr>
              <w:t>CZ06</w:t>
            </w:r>
          </w:p>
        </w:tc>
        <w:tc>
          <w:tcPr>
            <w:tcW w:w="1278" w:type="pct"/>
            <w:shd w:val="pct5" w:color="000000" w:fill="FFFFFF"/>
          </w:tcPr>
          <w:p w:rsidR="00CB71B7" w:rsidRPr="00F87BB0" w:rsidRDefault="00CB71B7" w:rsidP="007A635A">
            <w:pPr>
              <w:jc w:val="center"/>
              <w:rPr>
                <w:rFonts w:asciiTheme="minorHAnsi" w:hAnsiTheme="minorHAnsi" w:cstheme="minorHAnsi"/>
                <w:sz w:val="20"/>
                <w:szCs w:val="20"/>
              </w:rPr>
            </w:pPr>
            <w:r w:rsidRPr="00B975D5">
              <w:rPr>
                <w:rFonts w:asciiTheme="minorHAnsi" w:hAnsiTheme="minorHAnsi" w:cstheme="minorHAnsi"/>
                <w:sz w:val="20"/>
                <w:szCs w:val="20"/>
              </w:rPr>
              <w:t xml:space="preserve"> 5,432 </w:t>
            </w:r>
          </w:p>
        </w:tc>
        <w:tc>
          <w:tcPr>
            <w:tcW w:w="1116" w:type="pct"/>
            <w:shd w:val="pct5" w:color="000000" w:fill="FFFFFF"/>
          </w:tcPr>
          <w:p w:rsidR="00CB71B7" w:rsidRPr="00F87BB0" w:rsidRDefault="00CB71B7" w:rsidP="007A635A">
            <w:pPr>
              <w:jc w:val="center"/>
              <w:rPr>
                <w:rFonts w:asciiTheme="minorHAnsi" w:hAnsiTheme="minorHAnsi" w:cstheme="minorHAnsi"/>
                <w:sz w:val="20"/>
                <w:szCs w:val="20"/>
              </w:rPr>
            </w:pPr>
            <w:r w:rsidRPr="00CB71B7">
              <w:rPr>
                <w:rFonts w:asciiTheme="minorHAnsi" w:hAnsiTheme="minorHAnsi" w:cstheme="minorHAnsi"/>
                <w:sz w:val="20"/>
                <w:szCs w:val="20"/>
              </w:rPr>
              <w:t>454</w:t>
            </w:r>
          </w:p>
        </w:tc>
        <w:tc>
          <w:tcPr>
            <w:tcW w:w="1186" w:type="pct"/>
            <w:shd w:val="pct5" w:color="000000" w:fill="FFFFFF"/>
          </w:tcPr>
          <w:p w:rsidR="00CB71B7" w:rsidRPr="00F87BB0" w:rsidRDefault="00CB71B7" w:rsidP="007A635A">
            <w:pPr>
              <w:jc w:val="center"/>
              <w:rPr>
                <w:rFonts w:asciiTheme="minorHAnsi" w:hAnsiTheme="minorHAnsi" w:cstheme="minorHAnsi"/>
                <w:sz w:val="20"/>
                <w:szCs w:val="20"/>
              </w:rPr>
            </w:pPr>
            <w:r w:rsidRPr="00B975D5">
              <w:rPr>
                <w:rFonts w:asciiTheme="minorHAnsi" w:hAnsiTheme="minorHAnsi" w:cstheme="minorHAnsi"/>
                <w:sz w:val="20"/>
                <w:szCs w:val="20"/>
              </w:rPr>
              <w:t xml:space="preserve"> 2,214 </w:t>
            </w:r>
          </w:p>
        </w:tc>
      </w:tr>
      <w:tr w:rsidR="00CB71B7" w:rsidRPr="00F87BB0" w:rsidTr="006E5547">
        <w:trPr>
          <w:jc w:val="center"/>
        </w:trPr>
        <w:tc>
          <w:tcPr>
            <w:tcW w:w="1420" w:type="pct"/>
            <w:shd w:val="pct20" w:color="000000" w:fill="FFFFFF"/>
            <w:vAlign w:val="center"/>
          </w:tcPr>
          <w:p w:rsidR="00CB71B7" w:rsidRPr="00F87BB0" w:rsidRDefault="00CB71B7" w:rsidP="007A635A">
            <w:pPr>
              <w:jc w:val="center"/>
              <w:rPr>
                <w:rFonts w:asciiTheme="minorHAnsi" w:hAnsiTheme="minorHAnsi" w:cstheme="minorHAnsi"/>
                <w:sz w:val="20"/>
                <w:szCs w:val="20"/>
              </w:rPr>
            </w:pPr>
            <w:r w:rsidRPr="00F87BB0">
              <w:rPr>
                <w:rFonts w:asciiTheme="minorHAnsi" w:hAnsiTheme="minorHAnsi" w:cstheme="minorHAnsi"/>
                <w:sz w:val="20"/>
                <w:szCs w:val="20"/>
              </w:rPr>
              <w:t>CZ08</w:t>
            </w:r>
          </w:p>
        </w:tc>
        <w:tc>
          <w:tcPr>
            <w:tcW w:w="1278" w:type="pct"/>
            <w:shd w:val="pct20" w:color="000000" w:fill="FFFFFF"/>
          </w:tcPr>
          <w:p w:rsidR="00CB71B7" w:rsidRPr="00F87BB0" w:rsidRDefault="00CB71B7" w:rsidP="007A635A">
            <w:pPr>
              <w:jc w:val="center"/>
              <w:rPr>
                <w:rFonts w:asciiTheme="minorHAnsi" w:hAnsiTheme="minorHAnsi" w:cstheme="minorHAnsi"/>
                <w:sz w:val="20"/>
                <w:szCs w:val="20"/>
              </w:rPr>
            </w:pPr>
            <w:r w:rsidRPr="00B975D5">
              <w:rPr>
                <w:rFonts w:asciiTheme="minorHAnsi" w:hAnsiTheme="minorHAnsi" w:cstheme="minorHAnsi"/>
                <w:sz w:val="20"/>
                <w:szCs w:val="20"/>
              </w:rPr>
              <w:t xml:space="preserve"> 5,552 </w:t>
            </w:r>
          </w:p>
        </w:tc>
        <w:tc>
          <w:tcPr>
            <w:tcW w:w="1116" w:type="pct"/>
            <w:shd w:val="pct20" w:color="000000" w:fill="FFFFFF"/>
          </w:tcPr>
          <w:p w:rsidR="00CB71B7" w:rsidRPr="00F87BB0" w:rsidRDefault="00CB71B7" w:rsidP="007A635A">
            <w:pPr>
              <w:jc w:val="center"/>
              <w:rPr>
                <w:rFonts w:asciiTheme="minorHAnsi" w:hAnsiTheme="minorHAnsi" w:cstheme="minorHAnsi"/>
                <w:sz w:val="20"/>
                <w:szCs w:val="20"/>
              </w:rPr>
            </w:pPr>
            <w:r w:rsidRPr="00CB71B7">
              <w:rPr>
                <w:rFonts w:asciiTheme="minorHAnsi" w:hAnsiTheme="minorHAnsi" w:cstheme="minorHAnsi"/>
                <w:sz w:val="20"/>
                <w:szCs w:val="20"/>
              </w:rPr>
              <w:t>498</w:t>
            </w:r>
          </w:p>
        </w:tc>
        <w:tc>
          <w:tcPr>
            <w:tcW w:w="1186" w:type="pct"/>
            <w:shd w:val="pct20" w:color="000000" w:fill="FFFFFF"/>
          </w:tcPr>
          <w:p w:rsidR="00CB71B7" w:rsidRPr="00F87BB0" w:rsidRDefault="00CB71B7" w:rsidP="007A635A">
            <w:pPr>
              <w:jc w:val="center"/>
              <w:rPr>
                <w:rFonts w:asciiTheme="minorHAnsi" w:hAnsiTheme="minorHAnsi" w:cstheme="minorHAnsi"/>
                <w:sz w:val="20"/>
                <w:szCs w:val="20"/>
              </w:rPr>
            </w:pPr>
            <w:r w:rsidRPr="00B975D5">
              <w:rPr>
                <w:rFonts w:asciiTheme="minorHAnsi" w:hAnsiTheme="minorHAnsi" w:cstheme="minorHAnsi"/>
                <w:sz w:val="20"/>
                <w:szCs w:val="20"/>
              </w:rPr>
              <w:t xml:space="preserve"> 2,256 </w:t>
            </w:r>
          </w:p>
        </w:tc>
      </w:tr>
      <w:tr w:rsidR="00CB71B7" w:rsidRPr="00F87BB0" w:rsidTr="006E5547">
        <w:trPr>
          <w:jc w:val="center"/>
        </w:trPr>
        <w:tc>
          <w:tcPr>
            <w:tcW w:w="1420" w:type="pct"/>
            <w:shd w:val="clear" w:color="auto" w:fill="F2F2F2"/>
            <w:vAlign w:val="center"/>
          </w:tcPr>
          <w:p w:rsidR="00CB71B7" w:rsidRPr="00F87BB0" w:rsidRDefault="00CB71B7" w:rsidP="007A635A">
            <w:pPr>
              <w:jc w:val="center"/>
              <w:rPr>
                <w:rFonts w:asciiTheme="minorHAnsi" w:hAnsiTheme="minorHAnsi" w:cstheme="minorHAnsi"/>
                <w:sz w:val="20"/>
                <w:szCs w:val="20"/>
              </w:rPr>
            </w:pPr>
            <w:r w:rsidRPr="00F87BB0">
              <w:rPr>
                <w:rFonts w:asciiTheme="minorHAnsi" w:hAnsiTheme="minorHAnsi" w:cstheme="minorHAnsi"/>
                <w:sz w:val="20"/>
                <w:szCs w:val="20"/>
              </w:rPr>
              <w:t>CZ09</w:t>
            </w:r>
          </w:p>
        </w:tc>
        <w:tc>
          <w:tcPr>
            <w:tcW w:w="1278" w:type="pct"/>
            <w:shd w:val="clear" w:color="auto" w:fill="F2F2F2"/>
          </w:tcPr>
          <w:p w:rsidR="00CB71B7" w:rsidRPr="00F87BB0" w:rsidRDefault="00CB71B7" w:rsidP="007A635A">
            <w:pPr>
              <w:jc w:val="center"/>
              <w:rPr>
                <w:rFonts w:asciiTheme="minorHAnsi" w:hAnsiTheme="minorHAnsi" w:cstheme="minorHAnsi"/>
                <w:sz w:val="20"/>
                <w:szCs w:val="20"/>
              </w:rPr>
            </w:pPr>
            <w:r w:rsidRPr="00B975D5">
              <w:rPr>
                <w:rFonts w:asciiTheme="minorHAnsi" w:hAnsiTheme="minorHAnsi" w:cstheme="minorHAnsi"/>
                <w:sz w:val="20"/>
                <w:szCs w:val="20"/>
              </w:rPr>
              <w:t xml:space="preserve"> 5,504 </w:t>
            </w:r>
          </w:p>
        </w:tc>
        <w:tc>
          <w:tcPr>
            <w:tcW w:w="1116" w:type="pct"/>
            <w:shd w:val="clear" w:color="auto" w:fill="F2F2F2"/>
          </w:tcPr>
          <w:p w:rsidR="00CB71B7" w:rsidRPr="00F87BB0" w:rsidRDefault="00CB71B7" w:rsidP="007A635A">
            <w:pPr>
              <w:jc w:val="center"/>
              <w:rPr>
                <w:rFonts w:asciiTheme="minorHAnsi" w:hAnsiTheme="minorHAnsi" w:cstheme="minorHAnsi"/>
                <w:sz w:val="20"/>
                <w:szCs w:val="20"/>
              </w:rPr>
            </w:pPr>
            <w:r w:rsidRPr="00CB71B7">
              <w:rPr>
                <w:rFonts w:asciiTheme="minorHAnsi" w:hAnsiTheme="minorHAnsi" w:cstheme="minorHAnsi"/>
                <w:sz w:val="20"/>
                <w:szCs w:val="20"/>
              </w:rPr>
              <w:t>473</w:t>
            </w:r>
          </w:p>
        </w:tc>
        <w:tc>
          <w:tcPr>
            <w:tcW w:w="1186" w:type="pct"/>
            <w:shd w:val="clear" w:color="auto" w:fill="F2F2F2"/>
          </w:tcPr>
          <w:p w:rsidR="00CB71B7" w:rsidRPr="00F87BB0" w:rsidRDefault="00CB71B7" w:rsidP="007A635A">
            <w:pPr>
              <w:jc w:val="center"/>
              <w:rPr>
                <w:rFonts w:asciiTheme="minorHAnsi" w:hAnsiTheme="minorHAnsi" w:cstheme="minorHAnsi"/>
                <w:sz w:val="20"/>
                <w:szCs w:val="20"/>
              </w:rPr>
            </w:pPr>
            <w:r w:rsidRPr="00B975D5">
              <w:rPr>
                <w:rFonts w:asciiTheme="minorHAnsi" w:hAnsiTheme="minorHAnsi" w:cstheme="minorHAnsi"/>
                <w:sz w:val="20"/>
                <w:szCs w:val="20"/>
              </w:rPr>
              <w:t xml:space="preserve"> 2,202 </w:t>
            </w:r>
          </w:p>
        </w:tc>
      </w:tr>
      <w:tr w:rsidR="00CB71B7" w:rsidRPr="00F87BB0" w:rsidTr="006E5547">
        <w:trPr>
          <w:jc w:val="center"/>
        </w:trPr>
        <w:tc>
          <w:tcPr>
            <w:tcW w:w="1420" w:type="pct"/>
            <w:shd w:val="pct20" w:color="000000" w:fill="FFFFFF"/>
            <w:vAlign w:val="center"/>
          </w:tcPr>
          <w:p w:rsidR="00CB71B7" w:rsidRPr="00F87BB0" w:rsidRDefault="00CB71B7" w:rsidP="007A635A">
            <w:pPr>
              <w:jc w:val="center"/>
              <w:rPr>
                <w:rFonts w:asciiTheme="minorHAnsi" w:hAnsiTheme="minorHAnsi" w:cstheme="minorHAnsi"/>
                <w:sz w:val="20"/>
                <w:szCs w:val="20"/>
              </w:rPr>
            </w:pPr>
            <w:r w:rsidRPr="00F87BB0">
              <w:rPr>
                <w:rFonts w:asciiTheme="minorHAnsi" w:hAnsiTheme="minorHAnsi" w:cstheme="minorHAnsi"/>
                <w:sz w:val="20"/>
                <w:szCs w:val="20"/>
              </w:rPr>
              <w:t>CZ10</w:t>
            </w:r>
          </w:p>
        </w:tc>
        <w:tc>
          <w:tcPr>
            <w:tcW w:w="1278" w:type="pct"/>
            <w:shd w:val="pct20" w:color="000000" w:fill="FFFFFF"/>
          </w:tcPr>
          <w:p w:rsidR="00CB71B7" w:rsidRPr="00F87BB0" w:rsidRDefault="00CB71B7" w:rsidP="007A635A">
            <w:pPr>
              <w:jc w:val="center"/>
              <w:rPr>
                <w:rFonts w:asciiTheme="minorHAnsi" w:hAnsiTheme="minorHAnsi" w:cstheme="minorHAnsi"/>
                <w:sz w:val="20"/>
                <w:szCs w:val="20"/>
              </w:rPr>
            </w:pPr>
            <w:r w:rsidRPr="00B975D5">
              <w:rPr>
                <w:rFonts w:asciiTheme="minorHAnsi" w:hAnsiTheme="minorHAnsi" w:cstheme="minorHAnsi"/>
                <w:sz w:val="20"/>
                <w:szCs w:val="20"/>
              </w:rPr>
              <w:t xml:space="preserve"> 5,110 </w:t>
            </w:r>
          </w:p>
        </w:tc>
        <w:tc>
          <w:tcPr>
            <w:tcW w:w="1116" w:type="pct"/>
            <w:shd w:val="pct20" w:color="000000" w:fill="FFFFFF"/>
          </w:tcPr>
          <w:p w:rsidR="00CB71B7" w:rsidRPr="00F87BB0" w:rsidRDefault="00CB71B7" w:rsidP="007A635A">
            <w:pPr>
              <w:jc w:val="center"/>
              <w:rPr>
                <w:rFonts w:asciiTheme="minorHAnsi" w:hAnsiTheme="minorHAnsi" w:cstheme="minorHAnsi"/>
                <w:sz w:val="20"/>
                <w:szCs w:val="20"/>
              </w:rPr>
            </w:pPr>
            <w:r w:rsidRPr="00CB71B7">
              <w:rPr>
                <w:rFonts w:asciiTheme="minorHAnsi" w:hAnsiTheme="minorHAnsi" w:cstheme="minorHAnsi"/>
                <w:sz w:val="20"/>
                <w:szCs w:val="20"/>
              </w:rPr>
              <w:t>459</w:t>
            </w:r>
          </w:p>
        </w:tc>
        <w:tc>
          <w:tcPr>
            <w:tcW w:w="1186" w:type="pct"/>
            <w:shd w:val="pct20" w:color="000000" w:fill="FFFFFF"/>
          </w:tcPr>
          <w:p w:rsidR="00CB71B7" w:rsidRPr="00F87BB0" w:rsidRDefault="00CB71B7" w:rsidP="007A635A">
            <w:pPr>
              <w:jc w:val="center"/>
              <w:rPr>
                <w:rFonts w:asciiTheme="minorHAnsi" w:hAnsiTheme="minorHAnsi" w:cstheme="minorHAnsi"/>
                <w:sz w:val="20"/>
                <w:szCs w:val="20"/>
              </w:rPr>
            </w:pPr>
            <w:r w:rsidRPr="00B975D5">
              <w:rPr>
                <w:rFonts w:asciiTheme="minorHAnsi" w:hAnsiTheme="minorHAnsi" w:cstheme="minorHAnsi"/>
                <w:sz w:val="20"/>
                <w:szCs w:val="20"/>
              </w:rPr>
              <w:t xml:space="preserve"> 2,090 </w:t>
            </w:r>
          </w:p>
        </w:tc>
      </w:tr>
      <w:tr w:rsidR="00CB71B7" w:rsidRPr="00F87BB0" w:rsidTr="006E5547">
        <w:trPr>
          <w:jc w:val="center"/>
        </w:trPr>
        <w:tc>
          <w:tcPr>
            <w:tcW w:w="1420" w:type="pct"/>
            <w:shd w:val="clear" w:color="auto" w:fill="F2F2F2"/>
            <w:vAlign w:val="center"/>
          </w:tcPr>
          <w:p w:rsidR="00CB71B7" w:rsidRPr="00F87BB0" w:rsidRDefault="00CB71B7" w:rsidP="007A635A">
            <w:pPr>
              <w:jc w:val="center"/>
              <w:rPr>
                <w:rFonts w:asciiTheme="minorHAnsi" w:hAnsiTheme="minorHAnsi" w:cstheme="minorHAnsi"/>
                <w:sz w:val="20"/>
                <w:szCs w:val="20"/>
              </w:rPr>
            </w:pPr>
            <w:r w:rsidRPr="00F87BB0">
              <w:rPr>
                <w:rFonts w:asciiTheme="minorHAnsi" w:hAnsiTheme="minorHAnsi" w:cstheme="minorHAnsi"/>
                <w:sz w:val="20"/>
                <w:szCs w:val="20"/>
              </w:rPr>
              <w:t>CZ13</w:t>
            </w:r>
          </w:p>
        </w:tc>
        <w:tc>
          <w:tcPr>
            <w:tcW w:w="1278" w:type="pct"/>
            <w:shd w:val="clear" w:color="auto" w:fill="F2F2F2"/>
          </w:tcPr>
          <w:p w:rsidR="00CB71B7" w:rsidRPr="00F87BB0" w:rsidRDefault="00CB71B7" w:rsidP="007A635A">
            <w:pPr>
              <w:jc w:val="center"/>
              <w:rPr>
                <w:rFonts w:asciiTheme="minorHAnsi" w:hAnsiTheme="minorHAnsi" w:cstheme="minorHAnsi"/>
                <w:sz w:val="20"/>
                <w:szCs w:val="20"/>
              </w:rPr>
            </w:pPr>
            <w:r w:rsidRPr="00B975D5">
              <w:rPr>
                <w:rFonts w:asciiTheme="minorHAnsi" w:hAnsiTheme="minorHAnsi" w:cstheme="minorHAnsi"/>
                <w:sz w:val="20"/>
                <w:szCs w:val="20"/>
              </w:rPr>
              <w:t xml:space="preserve"> 4,897 </w:t>
            </w:r>
          </w:p>
        </w:tc>
        <w:tc>
          <w:tcPr>
            <w:tcW w:w="1116" w:type="pct"/>
            <w:shd w:val="clear" w:color="auto" w:fill="F2F2F2"/>
          </w:tcPr>
          <w:p w:rsidR="00CB71B7" w:rsidRPr="00F87BB0" w:rsidRDefault="00CB71B7" w:rsidP="007A635A">
            <w:pPr>
              <w:jc w:val="center"/>
              <w:rPr>
                <w:rFonts w:asciiTheme="minorHAnsi" w:hAnsiTheme="minorHAnsi" w:cstheme="minorHAnsi"/>
                <w:sz w:val="20"/>
                <w:szCs w:val="20"/>
              </w:rPr>
            </w:pPr>
            <w:r w:rsidRPr="00CB71B7">
              <w:rPr>
                <w:rFonts w:asciiTheme="minorHAnsi" w:hAnsiTheme="minorHAnsi" w:cstheme="minorHAnsi"/>
                <w:sz w:val="20"/>
                <w:szCs w:val="20"/>
              </w:rPr>
              <w:t>489</w:t>
            </w:r>
          </w:p>
        </w:tc>
        <w:tc>
          <w:tcPr>
            <w:tcW w:w="1186" w:type="pct"/>
            <w:shd w:val="clear" w:color="auto" w:fill="F2F2F2"/>
          </w:tcPr>
          <w:p w:rsidR="00CB71B7" w:rsidRPr="00F87BB0" w:rsidRDefault="00CB71B7" w:rsidP="007A635A">
            <w:pPr>
              <w:jc w:val="center"/>
              <w:rPr>
                <w:rFonts w:asciiTheme="minorHAnsi" w:hAnsiTheme="minorHAnsi" w:cstheme="minorHAnsi"/>
                <w:sz w:val="20"/>
                <w:szCs w:val="20"/>
              </w:rPr>
            </w:pPr>
            <w:r w:rsidRPr="00B975D5">
              <w:rPr>
                <w:rFonts w:asciiTheme="minorHAnsi" w:hAnsiTheme="minorHAnsi" w:cstheme="minorHAnsi"/>
                <w:sz w:val="20"/>
                <w:szCs w:val="20"/>
              </w:rPr>
              <w:t xml:space="preserve"> 2,000 </w:t>
            </w:r>
          </w:p>
        </w:tc>
      </w:tr>
      <w:tr w:rsidR="00CB71B7" w:rsidRPr="00F87BB0" w:rsidTr="006E5547">
        <w:trPr>
          <w:jc w:val="center"/>
        </w:trPr>
        <w:tc>
          <w:tcPr>
            <w:tcW w:w="1420" w:type="pct"/>
            <w:shd w:val="pct20" w:color="000000" w:fill="FFFFFF"/>
            <w:vAlign w:val="center"/>
          </w:tcPr>
          <w:p w:rsidR="00CB71B7" w:rsidRPr="00F87BB0" w:rsidRDefault="00CB71B7" w:rsidP="007A635A">
            <w:pPr>
              <w:jc w:val="center"/>
              <w:rPr>
                <w:rFonts w:asciiTheme="minorHAnsi" w:hAnsiTheme="minorHAnsi" w:cstheme="minorHAnsi"/>
                <w:sz w:val="20"/>
                <w:szCs w:val="20"/>
              </w:rPr>
            </w:pPr>
            <w:r w:rsidRPr="00F87BB0">
              <w:rPr>
                <w:rFonts w:asciiTheme="minorHAnsi" w:hAnsiTheme="minorHAnsi" w:cstheme="minorHAnsi"/>
                <w:sz w:val="20"/>
                <w:szCs w:val="20"/>
              </w:rPr>
              <w:t>CZ14</w:t>
            </w:r>
          </w:p>
        </w:tc>
        <w:tc>
          <w:tcPr>
            <w:tcW w:w="1278" w:type="pct"/>
            <w:shd w:val="pct20" w:color="000000" w:fill="FFFFFF"/>
          </w:tcPr>
          <w:p w:rsidR="00CB71B7" w:rsidRPr="00F87BB0" w:rsidRDefault="00CB71B7" w:rsidP="007A635A">
            <w:pPr>
              <w:jc w:val="center"/>
              <w:rPr>
                <w:rFonts w:asciiTheme="minorHAnsi" w:hAnsiTheme="minorHAnsi" w:cstheme="minorHAnsi"/>
                <w:sz w:val="20"/>
                <w:szCs w:val="20"/>
              </w:rPr>
            </w:pPr>
            <w:r w:rsidRPr="00B975D5">
              <w:rPr>
                <w:rFonts w:asciiTheme="minorHAnsi" w:hAnsiTheme="minorHAnsi" w:cstheme="minorHAnsi"/>
                <w:sz w:val="20"/>
                <w:szCs w:val="20"/>
              </w:rPr>
              <w:t xml:space="preserve"> 4,727 </w:t>
            </w:r>
          </w:p>
        </w:tc>
        <w:tc>
          <w:tcPr>
            <w:tcW w:w="1116" w:type="pct"/>
            <w:shd w:val="pct20" w:color="000000" w:fill="FFFFFF"/>
          </w:tcPr>
          <w:p w:rsidR="00CB71B7" w:rsidRPr="00F87BB0" w:rsidRDefault="00CB71B7" w:rsidP="007A635A">
            <w:pPr>
              <w:jc w:val="center"/>
              <w:rPr>
                <w:rFonts w:asciiTheme="minorHAnsi" w:hAnsiTheme="minorHAnsi" w:cstheme="minorHAnsi"/>
                <w:sz w:val="20"/>
                <w:szCs w:val="20"/>
              </w:rPr>
            </w:pPr>
            <w:r w:rsidRPr="00CB71B7">
              <w:rPr>
                <w:rFonts w:asciiTheme="minorHAnsi" w:hAnsiTheme="minorHAnsi" w:cstheme="minorHAnsi"/>
                <w:sz w:val="20"/>
                <w:szCs w:val="20"/>
              </w:rPr>
              <w:t>388</w:t>
            </w:r>
          </w:p>
        </w:tc>
        <w:tc>
          <w:tcPr>
            <w:tcW w:w="1186" w:type="pct"/>
            <w:shd w:val="pct20" w:color="000000" w:fill="FFFFFF"/>
          </w:tcPr>
          <w:p w:rsidR="00CB71B7" w:rsidRPr="00F87BB0" w:rsidRDefault="00CB71B7" w:rsidP="007A635A">
            <w:pPr>
              <w:jc w:val="center"/>
              <w:rPr>
                <w:rFonts w:asciiTheme="minorHAnsi" w:hAnsiTheme="minorHAnsi" w:cstheme="minorHAnsi"/>
                <w:sz w:val="20"/>
                <w:szCs w:val="20"/>
              </w:rPr>
            </w:pPr>
            <w:r w:rsidRPr="00B975D5">
              <w:rPr>
                <w:rFonts w:asciiTheme="minorHAnsi" w:hAnsiTheme="minorHAnsi" w:cstheme="minorHAnsi"/>
                <w:sz w:val="20"/>
                <w:szCs w:val="20"/>
              </w:rPr>
              <w:t xml:space="preserve"> 1,930 </w:t>
            </w:r>
          </w:p>
        </w:tc>
      </w:tr>
      <w:tr w:rsidR="00CB71B7" w:rsidRPr="00F87BB0" w:rsidTr="006E5547">
        <w:trPr>
          <w:jc w:val="center"/>
        </w:trPr>
        <w:tc>
          <w:tcPr>
            <w:tcW w:w="1420" w:type="pct"/>
            <w:shd w:val="clear" w:color="auto" w:fill="F2F2F2"/>
            <w:vAlign w:val="center"/>
          </w:tcPr>
          <w:p w:rsidR="00CB71B7" w:rsidRPr="00F87BB0" w:rsidRDefault="00CB71B7" w:rsidP="007A635A">
            <w:pPr>
              <w:jc w:val="center"/>
              <w:rPr>
                <w:rFonts w:asciiTheme="minorHAnsi" w:hAnsiTheme="minorHAnsi" w:cstheme="minorHAnsi"/>
                <w:sz w:val="20"/>
                <w:szCs w:val="20"/>
              </w:rPr>
            </w:pPr>
            <w:r w:rsidRPr="00F87BB0">
              <w:rPr>
                <w:rFonts w:asciiTheme="minorHAnsi" w:hAnsiTheme="minorHAnsi" w:cstheme="minorHAnsi"/>
                <w:sz w:val="20"/>
                <w:szCs w:val="20"/>
              </w:rPr>
              <w:t>CZ15</w:t>
            </w:r>
          </w:p>
        </w:tc>
        <w:tc>
          <w:tcPr>
            <w:tcW w:w="1278" w:type="pct"/>
            <w:shd w:val="clear" w:color="auto" w:fill="F2F2F2"/>
          </w:tcPr>
          <w:p w:rsidR="00CB71B7" w:rsidRPr="00F87BB0" w:rsidRDefault="00CB71B7" w:rsidP="007A635A">
            <w:pPr>
              <w:jc w:val="center"/>
              <w:rPr>
                <w:rFonts w:asciiTheme="minorHAnsi" w:hAnsiTheme="minorHAnsi" w:cstheme="minorHAnsi"/>
                <w:sz w:val="20"/>
                <w:szCs w:val="20"/>
              </w:rPr>
            </w:pPr>
            <w:r w:rsidRPr="00B975D5">
              <w:rPr>
                <w:rFonts w:asciiTheme="minorHAnsi" w:hAnsiTheme="minorHAnsi" w:cstheme="minorHAnsi"/>
                <w:sz w:val="20"/>
                <w:szCs w:val="20"/>
              </w:rPr>
              <w:t xml:space="preserve"> 5,101 </w:t>
            </w:r>
          </w:p>
        </w:tc>
        <w:tc>
          <w:tcPr>
            <w:tcW w:w="1116" w:type="pct"/>
            <w:shd w:val="clear" w:color="auto" w:fill="F2F2F2"/>
          </w:tcPr>
          <w:p w:rsidR="00CB71B7" w:rsidRPr="00F87BB0" w:rsidRDefault="00CB71B7" w:rsidP="007A635A">
            <w:pPr>
              <w:jc w:val="center"/>
              <w:rPr>
                <w:rFonts w:asciiTheme="minorHAnsi" w:hAnsiTheme="minorHAnsi" w:cstheme="minorHAnsi"/>
                <w:sz w:val="20"/>
                <w:szCs w:val="20"/>
              </w:rPr>
            </w:pPr>
            <w:r w:rsidRPr="00CB71B7">
              <w:rPr>
                <w:rFonts w:asciiTheme="minorHAnsi" w:hAnsiTheme="minorHAnsi" w:cstheme="minorHAnsi"/>
                <w:sz w:val="20"/>
                <w:szCs w:val="20"/>
              </w:rPr>
              <w:t>709</w:t>
            </w:r>
          </w:p>
        </w:tc>
        <w:tc>
          <w:tcPr>
            <w:tcW w:w="1186" w:type="pct"/>
            <w:shd w:val="clear" w:color="auto" w:fill="F2F2F2"/>
          </w:tcPr>
          <w:p w:rsidR="00CB71B7" w:rsidRPr="00F87BB0" w:rsidRDefault="00CB71B7" w:rsidP="007A635A">
            <w:pPr>
              <w:jc w:val="center"/>
              <w:rPr>
                <w:rFonts w:asciiTheme="minorHAnsi" w:hAnsiTheme="minorHAnsi" w:cstheme="minorHAnsi"/>
                <w:sz w:val="20"/>
                <w:szCs w:val="20"/>
              </w:rPr>
            </w:pPr>
            <w:r w:rsidRPr="00B975D5">
              <w:rPr>
                <w:rFonts w:asciiTheme="minorHAnsi" w:hAnsiTheme="minorHAnsi" w:cstheme="minorHAnsi"/>
                <w:sz w:val="20"/>
                <w:szCs w:val="20"/>
              </w:rPr>
              <w:t xml:space="preserve"> 2,066 </w:t>
            </w:r>
          </w:p>
        </w:tc>
      </w:tr>
      <w:tr w:rsidR="00CB71B7" w:rsidRPr="00F87BB0" w:rsidTr="006E5547">
        <w:trPr>
          <w:jc w:val="center"/>
        </w:trPr>
        <w:tc>
          <w:tcPr>
            <w:tcW w:w="1420" w:type="pct"/>
            <w:shd w:val="pct20" w:color="000000" w:fill="FFFFFF"/>
            <w:vAlign w:val="center"/>
          </w:tcPr>
          <w:p w:rsidR="00CB71B7" w:rsidRPr="00F87BB0" w:rsidRDefault="00CB71B7" w:rsidP="007A635A">
            <w:pPr>
              <w:jc w:val="center"/>
              <w:rPr>
                <w:rFonts w:asciiTheme="minorHAnsi" w:hAnsiTheme="minorHAnsi" w:cstheme="minorHAnsi"/>
                <w:sz w:val="20"/>
                <w:szCs w:val="20"/>
              </w:rPr>
            </w:pPr>
            <w:r w:rsidRPr="00F87BB0">
              <w:rPr>
                <w:rFonts w:asciiTheme="minorHAnsi" w:hAnsiTheme="minorHAnsi" w:cstheme="minorHAnsi"/>
                <w:sz w:val="20"/>
                <w:szCs w:val="20"/>
              </w:rPr>
              <w:t>CZ16</w:t>
            </w:r>
          </w:p>
        </w:tc>
        <w:tc>
          <w:tcPr>
            <w:tcW w:w="1278" w:type="pct"/>
            <w:shd w:val="pct20" w:color="000000" w:fill="FFFFFF"/>
          </w:tcPr>
          <w:p w:rsidR="00CB71B7" w:rsidRPr="00F87BB0" w:rsidRDefault="00CB71B7" w:rsidP="007A635A">
            <w:pPr>
              <w:jc w:val="center"/>
              <w:rPr>
                <w:rFonts w:asciiTheme="minorHAnsi" w:hAnsiTheme="minorHAnsi" w:cstheme="minorHAnsi"/>
                <w:sz w:val="20"/>
                <w:szCs w:val="20"/>
              </w:rPr>
            </w:pPr>
            <w:r w:rsidRPr="00B975D5">
              <w:rPr>
                <w:rFonts w:asciiTheme="minorHAnsi" w:hAnsiTheme="minorHAnsi" w:cstheme="minorHAnsi"/>
                <w:sz w:val="20"/>
                <w:szCs w:val="20"/>
              </w:rPr>
              <w:t xml:space="preserve"> 4,502 </w:t>
            </w:r>
          </w:p>
        </w:tc>
        <w:tc>
          <w:tcPr>
            <w:tcW w:w="1116" w:type="pct"/>
            <w:shd w:val="pct20" w:color="000000" w:fill="FFFFFF"/>
          </w:tcPr>
          <w:p w:rsidR="00CB71B7" w:rsidRPr="00F87BB0" w:rsidRDefault="00CB71B7" w:rsidP="007A635A">
            <w:pPr>
              <w:jc w:val="center"/>
              <w:rPr>
                <w:rFonts w:asciiTheme="minorHAnsi" w:hAnsiTheme="minorHAnsi" w:cstheme="minorHAnsi"/>
                <w:sz w:val="20"/>
                <w:szCs w:val="20"/>
              </w:rPr>
            </w:pPr>
            <w:r w:rsidRPr="00CB71B7">
              <w:rPr>
                <w:rFonts w:asciiTheme="minorHAnsi" w:hAnsiTheme="minorHAnsi" w:cstheme="minorHAnsi"/>
                <w:sz w:val="20"/>
                <w:szCs w:val="20"/>
              </w:rPr>
              <w:t>171</w:t>
            </w:r>
          </w:p>
        </w:tc>
        <w:tc>
          <w:tcPr>
            <w:tcW w:w="1186" w:type="pct"/>
            <w:shd w:val="pct20" w:color="000000" w:fill="FFFFFF"/>
          </w:tcPr>
          <w:p w:rsidR="00CB71B7" w:rsidRPr="00F87BB0" w:rsidRDefault="00CB71B7" w:rsidP="007A635A">
            <w:pPr>
              <w:jc w:val="center"/>
              <w:rPr>
                <w:rFonts w:asciiTheme="minorHAnsi" w:hAnsiTheme="minorHAnsi" w:cstheme="minorHAnsi"/>
                <w:sz w:val="20"/>
                <w:szCs w:val="20"/>
              </w:rPr>
            </w:pPr>
            <w:r w:rsidRPr="00B975D5">
              <w:rPr>
                <w:rFonts w:asciiTheme="minorHAnsi" w:hAnsiTheme="minorHAnsi" w:cstheme="minorHAnsi"/>
                <w:sz w:val="20"/>
                <w:szCs w:val="20"/>
              </w:rPr>
              <w:t xml:space="preserve"> 1,779 </w:t>
            </w:r>
          </w:p>
        </w:tc>
      </w:tr>
    </w:tbl>
    <w:p w:rsidR="00B975D5" w:rsidRDefault="00B975D5" w:rsidP="00333E6A">
      <w:pPr>
        <w:rPr>
          <w:rFonts w:asciiTheme="minorHAnsi" w:hAnsiTheme="minorHAnsi" w:cstheme="minorHAnsi"/>
          <w:sz w:val="22"/>
        </w:rPr>
      </w:pPr>
    </w:p>
    <w:p w:rsidR="00E64401" w:rsidRDefault="00E64401" w:rsidP="00333E6A">
      <w:pPr>
        <w:rPr>
          <w:rFonts w:asciiTheme="minorHAnsi" w:hAnsiTheme="minorHAnsi" w:cstheme="minorHAnsi"/>
          <w:sz w:val="22"/>
        </w:rPr>
      </w:pPr>
      <w:r>
        <w:rPr>
          <w:rFonts w:asciiTheme="minorHAnsi" w:hAnsiTheme="minorHAnsi" w:cstheme="minorHAnsi"/>
          <w:sz w:val="22"/>
        </w:rPr>
        <w:t xml:space="preserve">As </w:t>
      </w:r>
      <w:r w:rsidRPr="00E64401">
        <w:rPr>
          <w:rFonts w:asciiTheme="minorHAnsi" w:hAnsiTheme="minorHAnsi" w:cstheme="minorHAnsi"/>
          <w:sz w:val="22"/>
        </w:rPr>
        <w:fldChar w:fldCharType="begin"/>
      </w:r>
      <w:r w:rsidRPr="00726286">
        <w:rPr>
          <w:rFonts w:asciiTheme="minorHAnsi" w:hAnsiTheme="minorHAnsi" w:cstheme="minorHAnsi"/>
          <w:sz w:val="22"/>
        </w:rPr>
        <w:instrText xml:space="preserve"> REF _Ref393885523 \h  \* MERGEFORMAT </w:instrText>
      </w:r>
      <w:r w:rsidRPr="00E64401">
        <w:rPr>
          <w:rFonts w:asciiTheme="minorHAnsi" w:hAnsiTheme="minorHAnsi" w:cstheme="minorHAnsi"/>
          <w:sz w:val="22"/>
        </w:rPr>
      </w:r>
      <w:r w:rsidRPr="00E64401">
        <w:rPr>
          <w:rFonts w:asciiTheme="minorHAnsi" w:hAnsiTheme="minorHAnsi" w:cstheme="minorHAnsi"/>
          <w:sz w:val="22"/>
        </w:rPr>
        <w:fldChar w:fldCharType="separate"/>
      </w:r>
      <w:r w:rsidRPr="00726286">
        <w:rPr>
          <w:rFonts w:asciiTheme="minorHAnsi" w:hAnsiTheme="minorHAnsi" w:cstheme="minorHAnsi"/>
          <w:sz w:val="22"/>
          <w:szCs w:val="22"/>
        </w:rPr>
        <w:t xml:space="preserve">Table </w:t>
      </w:r>
      <w:r w:rsidRPr="00726286">
        <w:rPr>
          <w:rFonts w:asciiTheme="minorHAnsi" w:hAnsiTheme="minorHAnsi" w:cstheme="minorHAnsi"/>
          <w:noProof/>
          <w:sz w:val="22"/>
          <w:szCs w:val="22"/>
        </w:rPr>
        <w:t>12</w:t>
      </w:r>
      <w:r w:rsidRPr="00E64401">
        <w:rPr>
          <w:rFonts w:asciiTheme="minorHAnsi" w:hAnsiTheme="minorHAnsi" w:cstheme="minorHAnsi"/>
          <w:sz w:val="22"/>
        </w:rPr>
        <w:fldChar w:fldCharType="end"/>
      </w:r>
      <w:r>
        <w:rPr>
          <w:rFonts w:asciiTheme="minorHAnsi" w:hAnsiTheme="minorHAnsi" w:cstheme="minorHAnsi"/>
          <w:sz w:val="22"/>
        </w:rPr>
        <w:t xml:space="preserve"> shows, e</w:t>
      </w:r>
      <w:r w:rsidRPr="0033544A">
        <w:rPr>
          <w:rFonts w:asciiTheme="minorHAnsi" w:hAnsiTheme="minorHAnsi" w:cstheme="minorHAnsi"/>
          <w:sz w:val="22"/>
        </w:rPr>
        <w:t>nergy savings for the VFD on Chilled Water Pump measure are the most significant as the savings include reductions in space cooling energy (including the constant volume chiller) and heat rejection energy</w:t>
      </w:r>
      <w:r w:rsidR="00A85A4C">
        <w:rPr>
          <w:rFonts w:asciiTheme="minorHAnsi" w:hAnsiTheme="minorHAnsi" w:cstheme="minorHAnsi"/>
          <w:sz w:val="22"/>
        </w:rPr>
        <w:t xml:space="preserve"> in addition to the reduced pumping energy</w:t>
      </w:r>
      <w:r w:rsidRPr="0033544A">
        <w:rPr>
          <w:rFonts w:asciiTheme="minorHAnsi" w:hAnsiTheme="minorHAnsi" w:cstheme="minorHAnsi"/>
          <w:sz w:val="22"/>
        </w:rPr>
        <w:t xml:space="preserve">. </w:t>
      </w:r>
      <w:r w:rsidR="00C958C0">
        <w:rPr>
          <w:rFonts w:asciiTheme="minorHAnsi" w:hAnsiTheme="minorHAnsi" w:cstheme="minorHAnsi"/>
          <w:sz w:val="22"/>
        </w:rPr>
        <w:t xml:space="preserve">For example, for the 2003 vintage Hospital building type in climate zone 6, the VFD on Chilled water pump measure results in a 20% reduction in pump energy, 4% reduction in heat rejection energy, and 3% reduction in space cooling energy. </w:t>
      </w:r>
      <w:r w:rsidR="00980DD7">
        <w:rPr>
          <w:rFonts w:asciiTheme="minorHAnsi" w:hAnsiTheme="minorHAnsi" w:cstheme="minorHAnsi"/>
          <w:sz w:val="22"/>
        </w:rPr>
        <w:t>Pumping savings account for 83.2% of total measure savings, space cooling savings account for 16.7%, and heat rejection savings account for 0.3% (there is a slight energy penalty for ventilation fan energy).</w:t>
      </w:r>
    </w:p>
    <w:p w:rsidR="00E64401" w:rsidRDefault="00E64401" w:rsidP="00333E6A">
      <w:pPr>
        <w:rPr>
          <w:rFonts w:asciiTheme="minorHAnsi" w:hAnsiTheme="minorHAnsi" w:cstheme="minorHAnsi"/>
          <w:sz w:val="22"/>
        </w:rPr>
      </w:pPr>
    </w:p>
    <w:p w:rsidR="00E64401" w:rsidRDefault="00E64401" w:rsidP="00333E6A">
      <w:pPr>
        <w:rPr>
          <w:rFonts w:asciiTheme="minorHAnsi" w:hAnsiTheme="minorHAnsi" w:cstheme="minorHAnsi"/>
          <w:sz w:val="22"/>
        </w:rPr>
      </w:pPr>
      <w:r w:rsidRPr="0033544A">
        <w:rPr>
          <w:rFonts w:asciiTheme="minorHAnsi" w:hAnsiTheme="minorHAnsi" w:cstheme="minorHAnsi"/>
          <w:sz w:val="22"/>
        </w:rPr>
        <w:t>The addition of a VFD on the cooling tower only results in reduced fan power.</w:t>
      </w:r>
      <w:r>
        <w:rPr>
          <w:rFonts w:asciiTheme="minorHAnsi" w:hAnsiTheme="minorHAnsi" w:cstheme="minorHAnsi"/>
          <w:sz w:val="22"/>
        </w:rPr>
        <w:t xml:space="preserve"> The addition of a VFD on the condenser water pump results in reduced pumping power during part-load conditions, but there is an increase in space cooling energy (due to higher chiller consumption); however, the reduction in pumping energy is great enough to provide energy savings overall.</w:t>
      </w:r>
    </w:p>
    <w:p w:rsidR="00333E6A" w:rsidRPr="00F87BB0" w:rsidRDefault="00333E6A" w:rsidP="004D7CC3">
      <w:pPr>
        <w:pStyle w:val="Heading2"/>
        <w:rPr>
          <w:rFonts w:asciiTheme="minorHAnsi" w:hAnsiTheme="minorHAnsi" w:cstheme="minorHAnsi"/>
        </w:rPr>
      </w:pPr>
      <w:r w:rsidRPr="00F87BB0">
        <w:rPr>
          <w:rFonts w:asciiTheme="minorHAnsi" w:hAnsiTheme="minorHAnsi" w:cstheme="minorHAnsi"/>
        </w:rPr>
        <w:t>2.3 Demand Savings</w:t>
      </w:r>
      <w:r>
        <w:rPr>
          <w:rFonts w:asciiTheme="minorHAnsi" w:hAnsiTheme="minorHAnsi" w:cstheme="minorHAnsi"/>
        </w:rPr>
        <w:t xml:space="preserve"> </w:t>
      </w:r>
    </w:p>
    <w:p w:rsidR="00333E6A" w:rsidRPr="0033544A" w:rsidRDefault="00333E6A" w:rsidP="00333E6A">
      <w:pPr>
        <w:rPr>
          <w:rFonts w:asciiTheme="minorHAnsi" w:hAnsiTheme="minorHAnsi" w:cstheme="minorHAnsi"/>
          <w:sz w:val="22"/>
        </w:rPr>
      </w:pPr>
      <w:r w:rsidRPr="0033544A">
        <w:rPr>
          <w:rFonts w:asciiTheme="minorHAnsi" w:hAnsiTheme="minorHAnsi" w:cstheme="minorHAnsi"/>
          <w:sz w:val="22"/>
        </w:rPr>
        <w:t xml:space="preserve">The peak demand results from </w:t>
      </w:r>
      <w:proofErr w:type="spellStart"/>
      <w:r w:rsidRPr="0033544A">
        <w:rPr>
          <w:rFonts w:asciiTheme="minorHAnsi" w:hAnsiTheme="minorHAnsi" w:cstheme="minorHAnsi"/>
          <w:sz w:val="22"/>
        </w:rPr>
        <w:t>eQUEST</w:t>
      </w:r>
      <w:proofErr w:type="spellEnd"/>
      <w:r w:rsidRPr="0033544A">
        <w:rPr>
          <w:rFonts w:asciiTheme="minorHAnsi" w:hAnsiTheme="minorHAnsi" w:cstheme="minorHAnsi"/>
          <w:sz w:val="22"/>
        </w:rPr>
        <w:t xml:space="preserve"> do not conform to the DEER methodology for determining demand across a three-day peak heat wave. </w:t>
      </w:r>
      <w:r w:rsidR="003A415C">
        <w:rPr>
          <w:rFonts w:asciiTheme="minorHAnsi" w:hAnsiTheme="minorHAnsi" w:cstheme="minorHAnsi"/>
          <w:sz w:val="22"/>
        </w:rPr>
        <w:t>To</w:t>
      </w:r>
      <w:r w:rsidRPr="0033544A">
        <w:rPr>
          <w:rFonts w:asciiTheme="minorHAnsi" w:hAnsiTheme="minorHAnsi" w:cstheme="minorHAnsi"/>
          <w:sz w:val="22"/>
        </w:rPr>
        <w:t xml:space="preserve"> ensure the DEER methodology was applied to de</w:t>
      </w:r>
      <w:r w:rsidR="003A415C">
        <w:rPr>
          <w:rFonts w:asciiTheme="minorHAnsi" w:hAnsiTheme="minorHAnsi" w:cstheme="minorHAnsi"/>
          <w:sz w:val="22"/>
        </w:rPr>
        <w:t xml:space="preserve">termine peak demand savings, the hourly reports included in the </w:t>
      </w:r>
      <w:proofErr w:type="spellStart"/>
      <w:r w:rsidR="003A415C">
        <w:rPr>
          <w:rFonts w:asciiTheme="minorHAnsi" w:hAnsiTheme="minorHAnsi" w:cstheme="minorHAnsi"/>
          <w:sz w:val="22"/>
        </w:rPr>
        <w:t>eQUEST</w:t>
      </w:r>
      <w:proofErr w:type="spellEnd"/>
      <w:r w:rsidR="003A415C">
        <w:rPr>
          <w:rFonts w:asciiTheme="minorHAnsi" w:hAnsiTheme="minorHAnsi" w:cstheme="minorHAnsi"/>
          <w:sz w:val="22"/>
        </w:rPr>
        <w:t xml:space="preserve"> simulation runs</w:t>
      </w:r>
    </w:p>
    <w:p w:rsidR="00333E6A" w:rsidRPr="0033544A" w:rsidRDefault="00333E6A" w:rsidP="00333E6A">
      <w:pPr>
        <w:rPr>
          <w:rFonts w:asciiTheme="minorHAnsi" w:hAnsiTheme="minorHAnsi" w:cstheme="minorHAnsi"/>
          <w:sz w:val="22"/>
        </w:rPr>
      </w:pPr>
    </w:p>
    <w:p w:rsidR="00333E6A" w:rsidRDefault="00333E6A" w:rsidP="00333E6A">
      <w:pPr>
        <w:rPr>
          <w:rFonts w:asciiTheme="minorHAnsi" w:hAnsiTheme="minorHAnsi" w:cstheme="minorHAnsi"/>
          <w:sz w:val="22"/>
        </w:rPr>
      </w:pPr>
      <w:proofErr w:type="spellStart"/>
      <w:proofErr w:type="gramStart"/>
      <w:r w:rsidRPr="0033544A">
        <w:rPr>
          <w:rFonts w:asciiTheme="minorHAnsi" w:hAnsiTheme="minorHAnsi" w:cstheme="minorHAnsi"/>
          <w:sz w:val="22"/>
        </w:rPr>
        <w:t>eQUEST</w:t>
      </w:r>
      <w:proofErr w:type="spellEnd"/>
      <w:proofErr w:type="gramEnd"/>
      <w:r w:rsidRPr="0033544A">
        <w:rPr>
          <w:rFonts w:asciiTheme="minorHAnsi" w:hAnsiTheme="minorHAnsi" w:cstheme="minorHAnsi"/>
          <w:sz w:val="22"/>
        </w:rPr>
        <w:t xml:space="preserve"> simulation runs include hourly consumption reports. These reports were utilized to extract the demand from the 2-5pm peak period for the DEER-defined three-day peak heat waves. DEER reports the beginning date of the expected three-day heat wave for each climate zone, as follows:</w:t>
      </w:r>
    </w:p>
    <w:p w:rsidR="004F7A40" w:rsidRDefault="004F7A40" w:rsidP="00333E6A">
      <w:pPr>
        <w:rPr>
          <w:rFonts w:asciiTheme="minorHAnsi" w:hAnsiTheme="minorHAnsi" w:cstheme="minorHAnsi"/>
          <w:sz w:val="22"/>
        </w:rPr>
      </w:pPr>
    </w:p>
    <w:p w:rsidR="004F7A40" w:rsidRDefault="004F7A40" w:rsidP="00333E6A">
      <w:pPr>
        <w:rPr>
          <w:rFonts w:asciiTheme="minorHAnsi" w:hAnsiTheme="minorHAnsi" w:cstheme="minorHAnsi"/>
          <w:sz w:val="22"/>
        </w:rPr>
      </w:pPr>
    </w:p>
    <w:p w:rsidR="00333E6A" w:rsidRPr="0033544A" w:rsidRDefault="00333E6A" w:rsidP="00333E6A">
      <w:pPr>
        <w:rPr>
          <w:rFonts w:asciiTheme="minorHAnsi" w:hAnsiTheme="minorHAnsi" w:cstheme="minorHAnsi"/>
          <w:sz w:val="22"/>
        </w:rPr>
      </w:pPr>
    </w:p>
    <w:p w:rsidR="00333E6A" w:rsidRPr="00EF6309" w:rsidRDefault="00333E6A" w:rsidP="00333E6A">
      <w:pPr>
        <w:jc w:val="center"/>
        <w:rPr>
          <w:rFonts w:asciiTheme="minorHAnsi" w:hAnsiTheme="minorHAnsi" w:cstheme="minorHAnsi"/>
          <w:b/>
          <w:bCs/>
          <w:sz w:val="22"/>
          <w:szCs w:val="22"/>
        </w:rPr>
      </w:pPr>
      <w:bookmarkStart w:id="23" w:name="_Ref301813904"/>
      <w:r w:rsidRPr="00EF6309">
        <w:rPr>
          <w:rFonts w:asciiTheme="minorHAnsi" w:hAnsiTheme="minorHAnsi" w:cstheme="minorHAnsi"/>
          <w:b/>
          <w:sz w:val="22"/>
          <w:szCs w:val="22"/>
        </w:rPr>
        <w:lastRenderedPageBreak/>
        <w:t xml:space="preserve">Table </w:t>
      </w:r>
      <w:r w:rsidRPr="00EF6309">
        <w:rPr>
          <w:rFonts w:asciiTheme="minorHAnsi" w:hAnsiTheme="minorHAnsi" w:cstheme="minorHAnsi"/>
          <w:b/>
          <w:bCs/>
          <w:sz w:val="22"/>
          <w:szCs w:val="22"/>
        </w:rPr>
        <w:fldChar w:fldCharType="begin"/>
      </w:r>
      <w:r w:rsidRPr="00EF6309">
        <w:rPr>
          <w:rFonts w:asciiTheme="minorHAnsi" w:hAnsiTheme="minorHAnsi" w:cstheme="minorHAnsi"/>
          <w:b/>
          <w:sz w:val="22"/>
          <w:szCs w:val="22"/>
        </w:rPr>
        <w:instrText xml:space="preserve"> SEQ Table \* ARABIC </w:instrText>
      </w:r>
      <w:r w:rsidRPr="00EF6309">
        <w:rPr>
          <w:rFonts w:asciiTheme="minorHAnsi" w:hAnsiTheme="minorHAnsi" w:cstheme="minorHAnsi"/>
          <w:b/>
          <w:bCs/>
          <w:sz w:val="22"/>
          <w:szCs w:val="22"/>
        </w:rPr>
        <w:fldChar w:fldCharType="separate"/>
      </w:r>
      <w:r w:rsidR="0042758D">
        <w:rPr>
          <w:rFonts w:asciiTheme="minorHAnsi" w:hAnsiTheme="minorHAnsi" w:cstheme="minorHAnsi"/>
          <w:b/>
          <w:noProof/>
          <w:sz w:val="22"/>
          <w:szCs w:val="22"/>
        </w:rPr>
        <w:t>13</w:t>
      </w:r>
      <w:r w:rsidRPr="00EF6309">
        <w:rPr>
          <w:rFonts w:asciiTheme="minorHAnsi" w:hAnsiTheme="minorHAnsi" w:cstheme="minorHAnsi"/>
          <w:b/>
          <w:bCs/>
          <w:sz w:val="22"/>
          <w:szCs w:val="22"/>
        </w:rPr>
        <w:fldChar w:fldCharType="end"/>
      </w:r>
      <w:bookmarkEnd w:id="23"/>
      <w:r w:rsidRPr="00EF6309">
        <w:rPr>
          <w:rFonts w:asciiTheme="minorHAnsi" w:hAnsiTheme="minorHAnsi" w:cstheme="minorHAnsi"/>
          <w:b/>
          <w:sz w:val="22"/>
          <w:szCs w:val="22"/>
        </w:rPr>
        <w:t xml:space="preserve"> Peak Demand Period used for DEER 20</w:t>
      </w:r>
      <w:r>
        <w:rPr>
          <w:rFonts w:asciiTheme="minorHAnsi" w:hAnsiTheme="minorHAnsi" w:cstheme="minorHAnsi"/>
          <w:b/>
          <w:sz w:val="22"/>
          <w:szCs w:val="22"/>
        </w:rPr>
        <w:t>1</w:t>
      </w:r>
      <w:r w:rsidR="00E51DAA">
        <w:rPr>
          <w:rFonts w:asciiTheme="minorHAnsi" w:hAnsiTheme="minorHAnsi" w:cstheme="minorHAnsi"/>
          <w:b/>
          <w:sz w:val="22"/>
          <w:szCs w:val="22"/>
        </w:rPr>
        <w:t>4</w:t>
      </w:r>
    </w:p>
    <w:tbl>
      <w:tblPr>
        <w:tblW w:w="4724" w:type="pct"/>
        <w:jc w:val="center"/>
        <w:tblInd w:w="108" w:type="dxa"/>
        <w:tblBorders>
          <w:insideH w:val="single" w:sz="18" w:space="0" w:color="FFFFFF"/>
          <w:insideV w:val="single" w:sz="18" w:space="0" w:color="FFFFFF"/>
        </w:tblBorders>
        <w:tblLook w:val="01E0" w:firstRow="1" w:lastRow="1" w:firstColumn="1" w:lastColumn="1" w:noHBand="0" w:noVBand="0"/>
      </w:tblPr>
      <w:tblGrid>
        <w:gridCol w:w="2589"/>
        <w:gridCol w:w="1717"/>
        <w:gridCol w:w="2264"/>
        <w:gridCol w:w="2477"/>
      </w:tblGrid>
      <w:tr w:rsidR="00333E6A" w:rsidRPr="00F87BB0" w:rsidTr="00333E6A">
        <w:trPr>
          <w:jc w:val="center"/>
        </w:trPr>
        <w:tc>
          <w:tcPr>
            <w:tcW w:w="1431" w:type="pct"/>
            <w:shd w:val="pct20" w:color="000000" w:fill="FFFFFF"/>
          </w:tcPr>
          <w:p w:rsidR="00333E6A" w:rsidRPr="00F87BB0" w:rsidRDefault="00333E6A" w:rsidP="00333E6A">
            <w:pPr>
              <w:rPr>
                <w:rFonts w:asciiTheme="minorHAnsi" w:hAnsiTheme="minorHAnsi" w:cstheme="minorHAnsi"/>
                <w:b/>
                <w:sz w:val="20"/>
                <w:szCs w:val="20"/>
              </w:rPr>
            </w:pPr>
          </w:p>
        </w:tc>
        <w:tc>
          <w:tcPr>
            <w:tcW w:w="3569" w:type="pct"/>
            <w:gridSpan w:val="3"/>
            <w:shd w:val="pct20" w:color="000000" w:fill="FFFFFF"/>
          </w:tcPr>
          <w:p w:rsidR="00333E6A" w:rsidRPr="00F87BB0" w:rsidRDefault="00333E6A" w:rsidP="00333E6A">
            <w:pPr>
              <w:rPr>
                <w:rFonts w:asciiTheme="minorHAnsi" w:hAnsiTheme="minorHAnsi" w:cstheme="minorHAnsi"/>
                <w:b/>
                <w:sz w:val="20"/>
                <w:szCs w:val="20"/>
              </w:rPr>
            </w:pPr>
            <w:r w:rsidRPr="00F87BB0">
              <w:rPr>
                <w:rFonts w:asciiTheme="minorHAnsi" w:hAnsiTheme="minorHAnsi" w:cstheme="minorHAnsi"/>
                <w:b/>
                <w:sz w:val="20"/>
                <w:szCs w:val="20"/>
              </w:rPr>
              <w:t>Start of 3 Day Period</w:t>
            </w:r>
          </w:p>
        </w:tc>
      </w:tr>
      <w:tr w:rsidR="00333E6A" w:rsidRPr="00F87BB0" w:rsidTr="00333E6A">
        <w:trPr>
          <w:jc w:val="center"/>
        </w:trPr>
        <w:tc>
          <w:tcPr>
            <w:tcW w:w="1431" w:type="pct"/>
            <w:shd w:val="pct20" w:color="000000" w:fill="FFFFFF"/>
            <w:vAlign w:val="center"/>
          </w:tcPr>
          <w:p w:rsidR="00333E6A" w:rsidRPr="00F87BB0" w:rsidRDefault="00333E6A" w:rsidP="00333E6A">
            <w:pPr>
              <w:jc w:val="center"/>
              <w:rPr>
                <w:rFonts w:asciiTheme="minorHAnsi" w:hAnsiTheme="minorHAnsi" w:cstheme="minorHAnsi"/>
                <w:b/>
                <w:sz w:val="20"/>
                <w:szCs w:val="20"/>
              </w:rPr>
            </w:pPr>
            <w:r w:rsidRPr="00F87BB0">
              <w:rPr>
                <w:rFonts w:asciiTheme="minorHAnsi" w:hAnsiTheme="minorHAnsi" w:cstheme="minorHAnsi"/>
                <w:b/>
                <w:sz w:val="20"/>
                <w:szCs w:val="20"/>
              </w:rPr>
              <w:t>Climate Zone</w:t>
            </w:r>
          </w:p>
        </w:tc>
        <w:tc>
          <w:tcPr>
            <w:tcW w:w="949" w:type="pct"/>
            <w:shd w:val="pct20" w:color="000000" w:fill="FFFFFF"/>
            <w:vAlign w:val="center"/>
          </w:tcPr>
          <w:p w:rsidR="00333E6A" w:rsidRPr="00F87BB0" w:rsidRDefault="00333E6A" w:rsidP="00333E6A">
            <w:pPr>
              <w:jc w:val="center"/>
              <w:rPr>
                <w:rFonts w:asciiTheme="minorHAnsi" w:hAnsiTheme="minorHAnsi" w:cstheme="minorHAnsi"/>
                <w:b/>
                <w:sz w:val="20"/>
                <w:szCs w:val="20"/>
              </w:rPr>
            </w:pPr>
            <w:r w:rsidRPr="00F87BB0">
              <w:rPr>
                <w:rFonts w:asciiTheme="minorHAnsi" w:hAnsiTheme="minorHAnsi" w:cstheme="minorHAnsi"/>
                <w:b/>
                <w:sz w:val="20"/>
                <w:szCs w:val="20"/>
              </w:rPr>
              <w:t>Month</w:t>
            </w:r>
          </w:p>
        </w:tc>
        <w:tc>
          <w:tcPr>
            <w:tcW w:w="1251" w:type="pct"/>
            <w:shd w:val="pct20" w:color="000000" w:fill="FFFFFF"/>
            <w:vAlign w:val="center"/>
          </w:tcPr>
          <w:p w:rsidR="00333E6A" w:rsidRPr="00F87BB0" w:rsidRDefault="00333E6A" w:rsidP="00333E6A">
            <w:pPr>
              <w:jc w:val="center"/>
              <w:rPr>
                <w:rFonts w:asciiTheme="minorHAnsi" w:hAnsiTheme="minorHAnsi" w:cstheme="minorHAnsi"/>
                <w:b/>
                <w:sz w:val="20"/>
                <w:szCs w:val="20"/>
              </w:rPr>
            </w:pPr>
            <w:r w:rsidRPr="00F87BB0">
              <w:rPr>
                <w:rFonts w:asciiTheme="minorHAnsi" w:hAnsiTheme="minorHAnsi" w:cstheme="minorHAnsi"/>
                <w:b/>
                <w:sz w:val="20"/>
                <w:szCs w:val="20"/>
              </w:rPr>
              <w:t>Day</w:t>
            </w:r>
          </w:p>
        </w:tc>
        <w:tc>
          <w:tcPr>
            <w:tcW w:w="1369" w:type="pct"/>
            <w:shd w:val="pct20" w:color="000000" w:fill="FFFFFF"/>
            <w:vAlign w:val="center"/>
          </w:tcPr>
          <w:p w:rsidR="00333E6A" w:rsidRPr="00F87BB0" w:rsidRDefault="00333E6A" w:rsidP="00333E6A">
            <w:pPr>
              <w:jc w:val="center"/>
              <w:rPr>
                <w:rFonts w:asciiTheme="minorHAnsi" w:hAnsiTheme="minorHAnsi" w:cstheme="minorHAnsi"/>
                <w:b/>
                <w:sz w:val="20"/>
                <w:szCs w:val="20"/>
              </w:rPr>
            </w:pPr>
            <w:r w:rsidRPr="00F87BB0">
              <w:rPr>
                <w:rFonts w:asciiTheme="minorHAnsi" w:hAnsiTheme="minorHAnsi" w:cstheme="minorHAnsi"/>
                <w:b/>
                <w:sz w:val="20"/>
                <w:szCs w:val="20"/>
              </w:rPr>
              <w:t>Week Day</w:t>
            </w:r>
          </w:p>
        </w:tc>
      </w:tr>
      <w:tr w:rsidR="00333E6A" w:rsidRPr="00F87BB0" w:rsidTr="00333E6A">
        <w:trPr>
          <w:jc w:val="center"/>
        </w:trPr>
        <w:tc>
          <w:tcPr>
            <w:tcW w:w="1431" w:type="pct"/>
            <w:shd w:val="pct5" w:color="000000" w:fill="FFFFFF"/>
            <w:vAlign w:val="center"/>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CZ06</w:t>
            </w:r>
          </w:p>
        </w:tc>
        <w:tc>
          <w:tcPr>
            <w:tcW w:w="949" w:type="pct"/>
            <w:shd w:val="pct5" w:color="000000" w:fill="FFFFFF"/>
            <w:vAlign w:val="center"/>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Sept</w:t>
            </w:r>
          </w:p>
        </w:tc>
        <w:tc>
          <w:tcPr>
            <w:tcW w:w="1251" w:type="pct"/>
            <w:shd w:val="pct5" w:color="000000" w:fill="FFFFFF"/>
            <w:vAlign w:val="center"/>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1</w:t>
            </w:r>
          </w:p>
        </w:tc>
        <w:tc>
          <w:tcPr>
            <w:tcW w:w="1369" w:type="pct"/>
            <w:shd w:val="pct5" w:color="000000" w:fill="FFFFFF"/>
            <w:vAlign w:val="center"/>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Tue</w:t>
            </w:r>
          </w:p>
        </w:tc>
      </w:tr>
      <w:tr w:rsidR="00333E6A" w:rsidRPr="00F87BB0" w:rsidTr="00333E6A">
        <w:trPr>
          <w:jc w:val="center"/>
        </w:trPr>
        <w:tc>
          <w:tcPr>
            <w:tcW w:w="1431" w:type="pct"/>
            <w:shd w:val="pct20" w:color="000000" w:fill="FFFFFF"/>
            <w:vAlign w:val="center"/>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CZ08</w:t>
            </w:r>
          </w:p>
        </w:tc>
        <w:tc>
          <w:tcPr>
            <w:tcW w:w="949" w:type="pct"/>
            <w:shd w:val="pct20" w:color="000000" w:fill="FFFFFF"/>
            <w:vAlign w:val="center"/>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Sept</w:t>
            </w:r>
          </w:p>
        </w:tc>
        <w:tc>
          <w:tcPr>
            <w:tcW w:w="1251" w:type="pct"/>
            <w:shd w:val="pct20" w:color="000000" w:fill="FFFFFF"/>
            <w:vAlign w:val="center"/>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1</w:t>
            </w:r>
          </w:p>
        </w:tc>
        <w:tc>
          <w:tcPr>
            <w:tcW w:w="1369" w:type="pct"/>
            <w:shd w:val="pct20" w:color="000000" w:fill="FFFFFF"/>
            <w:vAlign w:val="center"/>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Tue</w:t>
            </w:r>
          </w:p>
        </w:tc>
      </w:tr>
      <w:tr w:rsidR="00333E6A" w:rsidRPr="00F87BB0" w:rsidTr="00333E6A">
        <w:trPr>
          <w:jc w:val="center"/>
        </w:trPr>
        <w:tc>
          <w:tcPr>
            <w:tcW w:w="1431" w:type="pct"/>
            <w:shd w:val="clear" w:color="auto" w:fill="F2F2F2"/>
            <w:vAlign w:val="center"/>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CZ09</w:t>
            </w:r>
          </w:p>
        </w:tc>
        <w:tc>
          <w:tcPr>
            <w:tcW w:w="949" w:type="pct"/>
            <w:shd w:val="clear" w:color="auto" w:fill="F2F2F2"/>
            <w:vAlign w:val="center"/>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Sept</w:t>
            </w:r>
          </w:p>
        </w:tc>
        <w:tc>
          <w:tcPr>
            <w:tcW w:w="1251" w:type="pct"/>
            <w:shd w:val="clear" w:color="auto" w:fill="F2F2F2"/>
            <w:vAlign w:val="center"/>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1</w:t>
            </w:r>
          </w:p>
        </w:tc>
        <w:tc>
          <w:tcPr>
            <w:tcW w:w="1369" w:type="pct"/>
            <w:shd w:val="clear" w:color="auto" w:fill="F2F2F2"/>
            <w:vAlign w:val="center"/>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Tue</w:t>
            </w:r>
          </w:p>
        </w:tc>
      </w:tr>
      <w:tr w:rsidR="00333E6A" w:rsidRPr="00F87BB0" w:rsidTr="00333E6A">
        <w:trPr>
          <w:jc w:val="center"/>
        </w:trPr>
        <w:tc>
          <w:tcPr>
            <w:tcW w:w="1431" w:type="pct"/>
            <w:shd w:val="pct20" w:color="000000" w:fill="FFFFFF"/>
            <w:vAlign w:val="center"/>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CZ10</w:t>
            </w:r>
          </w:p>
        </w:tc>
        <w:tc>
          <w:tcPr>
            <w:tcW w:w="949" w:type="pct"/>
            <w:shd w:val="pct20" w:color="000000" w:fill="FFFFFF"/>
            <w:vAlign w:val="center"/>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Sept</w:t>
            </w:r>
          </w:p>
        </w:tc>
        <w:tc>
          <w:tcPr>
            <w:tcW w:w="1251" w:type="pct"/>
            <w:shd w:val="pct20" w:color="000000" w:fill="FFFFFF"/>
            <w:vAlign w:val="center"/>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1</w:t>
            </w:r>
          </w:p>
        </w:tc>
        <w:tc>
          <w:tcPr>
            <w:tcW w:w="1369" w:type="pct"/>
            <w:shd w:val="pct20" w:color="000000" w:fill="FFFFFF"/>
            <w:vAlign w:val="center"/>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Tue</w:t>
            </w:r>
          </w:p>
        </w:tc>
      </w:tr>
      <w:tr w:rsidR="00333E6A" w:rsidRPr="00F87BB0" w:rsidTr="00333E6A">
        <w:trPr>
          <w:jc w:val="center"/>
        </w:trPr>
        <w:tc>
          <w:tcPr>
            <w:tcW w:w="1431" w:type="pct"/>
            <w:shd w:val="clear" w:color="auto" w:fill="F2F2F2"/>
            <w:vAlign w:val="center"/>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CZ13</w:t>
            </w:r>
          </w:p>
        </w:tc>
        <w:tc>
          <w:tcPr>
            <w:tcW w:w="949" w:type="pct"/>
            <w:shd w:val="clear" w:color="auto" w:fill="F2F2F2"/>
            <w:vAlign w:val="center"/>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July</w:t>
            </w:r>
          </w:p>
        </w:tc>
        <w:tc>
          <w:tcPr>
            <w:tcW w:w="1251" w:type="pct"/>
            <w:shd w:val="clear" w:color="auto" w:fill="F2F2F2"/>
            <w:vAlign w:val="center"/>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8</w:t>
            </w:r>
          </w:p>
        </w:tc>
        <w:tc>
          <w:tcPr>
            <w:tcW w:w="1369" w:type="pct"/>
            <w:shd w:val="clear" w:color="auto" w:fill="F2F2F2"/>
            <w:vAlign w:val="center"/>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Wed</w:t>
            </w:r>
          </w:p>
        </w:tc>
      </w:tr>
      <w:tr w:rsidR="00333E6A" w:rsidRPr="00F87BB0" w:rsidTr="00333E6A">
        <w:trPr>
          <w:jc w:val="center"/>
        </w:trPr>
        <w:tc>
          <w:tcPr>
            <w:tcW w:w="1431" w:type="pct"/>
            <w:shd w:val="pct20" w:color="000000" w:fill="FFFFFF"/>
            <w:vAlign w:val="center"/>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CZ14</w:t>
            </w:r>
          </w:p>
        </w:tc>
        <w:tc>
          <w:tcPr>
            <w:tcW w:w="949" w:type="pct"/>
            <w:shd w:val="pct20" w:color="000000" w:fill="FFFFFF"/>
            <w:vAlign w:val="center"/>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Aug</w:t>
            </w:r>
          </w:p>
        </w:tc>
        <w:tc>
          <w:tcPr>
            <w:tcW w:w="1251" w:type="pct"/>
            <w:shd w:val="pct20" w:color="000000" w:fill="FFFFFF"/>
            <w:vAlign w:val="center"/>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26</w:t>
            </w:r>
          </w:p>
        </w:tc>
        <w:tc>
          <w:tcPr>
            <w:tcW w:w="1369" w:type="pct"/>
            <w:shd w:val="pct20" w:color="000000" w:fill="FFFFFF"/>
            <w:vAlign w:val="center"/>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Wed</w:t>
            </w:r>
          </w:p>
        </w:tc>
      </w:tr>
      <w:tr w:rsidR="00333E6A" w:rsidRPr="00F87BB0" w:rsidTr="00333E6A">
        <w:trPr>
          <w:jc w:val="center"/>
        </w:trPr>
        <w:tc>
          <w:tcPr>
            <w:tcW w:w="1431" w:type="pct"/>
            <w:shd w:val="clear" w:color="auto" w:fill="F2F2F2"/>
            <w:vAlign w:val="center"/>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CZ15</w:t>
            </w:r>
          </w:p>
        </w:tc>
        <w:tc>
          <w:tcPr>
            <w:tcW w:w="949" w:type="pct"/>
            <w:shd w:val="clear" w:color="auto" w:fill="F2F2F2"/>
            <w:vAlign w:val="center"/>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Aug</w:t>
            </w:r>
          </w:p>
        </w:tc>
        <w:tc>
          <w:tcPr>
            <w:tcW w:w="1251" w:type="pct"/>
            <w:shd w:val="clear" w:color="auto" w:fill="F2F2F2"/>
            <w:vAlign w:val="center"/>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25</w:t>
            </w:r>
          </w:p>
        </w:tc>
        <w:tc>
          <w:tcPr>
            <w:tcW w:w="1369" w:type="pct"/>
            <w:shd w:val="clear" w:color="auto" w:fill="F2F2F2"/>
            <w:vAlign w:val="center"/>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Tue</w:t>
            </w:r>
          </w:p>
        </w:tc>
      </w:tr>
      <w:tr w:rsidR="00333E6A" w:rsidRPr="00F87BB0" w:rsidTr="00333E6A">
        <w:trPr>
          <w:jc w:val="center"/>
        </w:trPr>
        <w:tc>
          <w:tcPr>
            <w:tcW w:w="1431" w:type="pct"/>
            <w:shd w:val="pct20" w:color="000000" w:fill="FFFFFF"/>
            <w:vAlign w:val="center"/>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CZ16</w:t>
            </w:r>
          </w:p>
        </w:tc>
        <w:tc>
          <w:tcPr>
            <w:tcW w:w="949" w:type="pct"/>
            <w:shd w:val="pct20" w:color="000000" w:fill="FFFFFF"/>
            <w:vAlign w:val="center"/>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Jul</w:t>
            </w:r>
          </w:p>
        </w:tc>
        <w:tc>
          <w:tcPr>
            <w:tcW w:w="1251" w:type="pct"/>
            <w:shd w:val="pct20" w:color="000000" w:fill="FFFFFF"/>
            <w:vAlign w:val="center"/>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8</w:t>
            </w:r>
          </w:p>
        </w:tc>
        <w:tc>
          <w:tcPr>
            <w:tcW w:w="1369" w:type="pct"/>
            <w:shd w:val="pct20" w:color="000000" w:fill="FFFFFF"/>
            <w:vAlign w:val="center"/>
          </w:tcPr>
          <w:p w:rsidR="00333E6A" w:rsidRPr="00F87BB0" w:rsidRDefault="00333E6A" w:rsidP="00333E6A">
            <w:pPr>
              <w:jc w:val="center"/>
              <w:rPr>
                <w:rFonts w:asciiTheme="minorHAnsi" w:hAnsiTheme="minorHAnsi" w:cstheme="minorHAnsi"/>
                <w:sz w:val="20"/>
                <w:szCs w:val="20"/>
              </w:rPr>
            </w:pPr>
            <w:r>
              <w:rPr>
                <w:rFonts w:asciiTheme="minorHAnsi" w:hAnsiTheme="minorHAnsi" w:cstheme="minorHAnsi"/>
                <w:sz w:val="20"/>
                <w:szCs w:val="20"/>
              </w:rPr>
              <w:t>Wed</w:t>
            </w:r>
          </w:p>
        </w:tc>
      </w:tr>
    </w:tbl>
    <w:p w:rsidR="00333E6A" w:rsidRPr="00F87BB0" w:rsidRDefault="00333E6A" w:rsidP="00333E6A">
      <w:pPr>
        <w:rPr>
          <w:rFonts w:asciiTheme="minorHAnsi" w:hAnsiTheme="minorHAnsi" w:cstheme="minorHAnsi"/>
          <w:color w:val="1F497D"/>
        </w:rPr>
      </w:pPr>
    </w:p>
    <w:p w:rsidR="00235EF1" w:rsidRDefault="00333E6A" w:rsidP="00333E6A">
      <w:pPr>
        <w:rPr>
          <w:rFonts w:asciiTheme="minorHAnsi" w:hAnsiTheme="minorHAnsi" w:cstheme="minorHAnsi"/>
          <w:sz w:val="22"/>
        </w:rPr>
      </w:pPr>
      <w:r w:rsidRPr="0033544A">
        <w:rPr>
          <w:rFonts w:asciiTheme="minorHAnsi" w:hAnsiTheme="minorHAnsi" w:cstheme="minorHAnsi"/>
          <w:sz w:val="22"/>
        </w:rPr>
        <w:t>Once the data was extracted for the three-days selected, the hourly results from 2-5pm on the three consecutive days (9 data points) were averaged to provide peak demand estimates. The difference between the baseline and measure peak demand estimates results in the peak demand savings.</w:t>
      </w:r>
      <w:r w:rsidRPr="0033544A" w:rsidDel="004564F2">
        <w:rPr>
          <w:rFonts w:asciiTheme="minorHAnsi" w:hAnsiTheme="minorHAnsi" w:cstheme="minorHAnsi"/>
          <w:sz w:val="22"/>
        </w:rPr>
        <w:t xml:space="preserve"> </w:t>
      </w:r>
      <w:r w:rsidRPr="0033544A">
        <w:rPr>
          <w:rFonts w:asciiTheme="minorHAnsi" w:hAnsiTheme="minorHAnsi" w:cstheme="minorHAnsi"/>
          <w:sz w:val="22"/>
        </w:rPr>
        <w:t>To create a single demand savings value for each building type in each climate zone, the same methodology as was used for energy savings was applied.</w:t>
      </w:r>
      <w:r w:rsidR="00235EF1">
        <w:rPr>
          <w:rFonts w:asciiTheme="minorHAnsi" w:hAnsiTheme="minorHAnsi" w:cstheme="minorHAnsi"/>
          <w:sz w:val="22"/>
        </w:rPr>
        <w:t xml:space="preserve"> </w:t>
      </w:r>
      <w:r w:rsidR="00235EF1" w:rsidRPr="00235EF1">
        <w:rPr>
          <w:rFonts w:asciiTheme="minorHAnsi" w:hAnsiTheme="minorHAnsi" w:cstheme="minorHAnsi"/>
          <w:sz w:val="22"/>
        </w:rPr>
        <w:fldChar w:fldCharType="begin"/>
      </w:r>
      <w:r w:rsidR="00235EF1" w:rsidRPr="00235EF1">
        <w:rPr>
          <w:rFonts w:asciiTheme="minorHAnsi" w:hAnsiTheme="minorHAnsi" w:cstheme="minorHAnsi"/>
          <w:sz w:val="22"/>
        </w:rPr>
        <w:instrText xml:space="preserve"> REF _Ref393886339 \h </w:instrText>
      </w:r>
      <w:r w:rsidR="00235EF1" w:rsidRPr="006E5547">
        <w:rPr>
          <w:rFonts w:asciiTheme="minorHAnsi" w:hAnsiTheme="minorHAnsi" w:cstheme="minorHAnsi"/>
          <w:sz w:val="22"/>
        </w:rPr>
        <w:instrText xml:space="preserve"> \* MERGEFORMAT </w:instrText>
      </w:r>
      <w:r w:rsidR="00235EF1" w:rsidRPr="00235EF1">
        <w:rPr>
          <w:rFonts w:asciiTheme="minorHAnsi" w:hAnsiTheme="minorHAnsi" w:cstheme="minorHAnsi"/>
          <w:sz w:val="22"/>
        </w:rPr>
      </w:r>
      <w:r w:rsidR="00235EF1" w:rsidRPr="00235EF1">
        <w:rPr>
          <w:rFonts w:asciiTheme="minorHAnsi" w:hAnsiTheme="minorHAnsi" w:cstheme="minorHAnsi"/>
          <w:sz w:val="22"/>
        </w:rPr>
        <w:fldChar w:fldCharType="separate"/>
      </w:r>
      <w:r w:rsidR="0042758D" w:rsidRPr="006E5547">
        <w:rPr>
          <w:rFonts w:asciiTheme="minorHAnsi" w:hAnsiTheme="minorHAnsi" w:cstheme="minorHAnsi"/>
          <w:sz w:val="22"/>
          <w:szCs w:val="22"/>
        </w:rPr>
        <w:t xml:space="preserve">Table </w:t>
      </w:r>
      <w:r w:rsidR="0042758D" w:rsidRPr="006E5547">
        <w:rPr>
          <w:rFonts w:asciiTheme="minorHAnsi" w:hAnsiTheme="minorHAnsi" w:cstheme="minorHAnsi"/>
          <w:noProof/>
          <w:sz w:val="22"/>
          <w:szCs w:val="22"/>
        </w:rPr>
        <w:t>14</w:t>
      </w:r>
      <w:r w:rsidR="00235EF1" w:rsidRPr="00235EF1">
        <w:rPr>
          <w:rFonts w:asciiTheme="minorHAnsi" w:hAnsiTheme="minorHAnsi" w:cstheme="minorHAnsi"/>
          <w:sz w:val="22"/>
        </w:rPr>
        <w:fldChar w:fldCharType="end"/>
      </w:r>
      <w:r w:rsidR="00235EF1">
        <w:rPr>
          <w:rFonts w:asciiTheme="minorHAnsi" w:hAnsiTheme="minorHAnsi" w:cstheme="minorHAnsi"/>
          <w:sz w:val="22"/>
        </w:rPr>
        <w:t xml:space="preserve"> below shows the demand savings for the Hospital building type.</w:t>
      </w:r>
    </w:p>
    <w:p w:rsidR="00235EF1" w:rsidRPr="00EF6309" w:rsidRDefault="00235EF1" w:rsidP="00235EF1">
      <w:pPr>
        <w:jc w:val="center"/>
        <w:rPr>
          <w:rFonts w:asciiTheme="minorHAnsi" w:hAnsiTheme="minorHAnsi" w:cstheme="minorHAnsi"/>
          <w:b/>
          <w:bCs/>
          <w:sz w:val="22"/>
          <w:szCs w:val="22"/>
        </w:rPr>
      </w:pPr>
      <w:bookmarkStart w:id="24" w:name="_Ref393886339"/>
      <w:r w:rsidRPr="00EF6309">
        <w:rPr>
          <w:rFonts w:asciiTheme="minorHAnsi" w:hAnsiTheme="minorHAnsi" w:cstheme="minorHAnsi"/>
          <w:b/>
          <w:sz w:val="22"/>
          <w:szCs w:val="22"/>
        </w:rPr>
        <w:t xml:space="preserve">Table </w:t>
      </w:r>
      <w:r w:rsidRPr="00EF6309">
        <w:rPr>
          <w:rFonts w:asciiTheme="minorHAnsi" w:hAnsiTheme="minorHAnsi" w:cstheme="minorHAnsi"/>
          <w:b/>
          <w:bCs/>
          <w:sz w:val="22"/>
          <w:szCs w:val="22"/>
        </w:rPr>
        <w:fldChar w:fldCharType="begin"/>
      </w:r>
      <w:r w:rsidRPr="00EF6309">
        <w:rPr>
          <w:rFonts w:asciiTheme="minorHAnsi" w:hAnsiTheme="minorHAnsi" w:cstheme="minorHAnsi"/>
          <w:b/>
          <w:sz w:val="22"/>
          <w:szCs w:val="22"/>
        </w:rPr>
        <w:instrText xml:space="preserve"> SEQ Table \* ARABIC </w:instrText>
      </w:r>
      <w:r w:rsidRPr="00EF6309">
        <w:rPr>
          <w:rFonts w:asciiTheme="minorHAnsi" w:hAnsiTheme="minorHAnsi" w:cstheme="minorHAnsi"/>
          <w:b/>
          <w:bCs/>
          <w:sz w:val="22"/>
          <w:szCs w:val="22"/>
        </w:rPr>
        <w:fldChar w:fldCharType="separate"/>
      </w:r>
      <w:r w:rsidR="0042758D">
        <w:rPr>
          <w:rFonts w:asciiTheme="minorHAnsi" w:hAnsiTheme="minorHAnsi" w:cstheme="minorHAnsi"/>
          <w:b/>
          <w:noProof/>
          <w:sz w:val="22"/>
          <w:szCs w:val="22"/>
        </w:rPr>
        <w:t>14</w:t>
      </w:r>
      <w:r w:rsidRPr="00EF6309">
        <w:rPr>
          <w:rFonts w:asciiTheme="minorHAnsi" w:hAnsiTheme="minorHAnsi" w:cstheme="minorHAnsi"/>
          <w:b/>
          <w:bCs/>
          <w:sz w:val="22"/>
          <w:szCs w:val="22"/>
        </w:rPr>
        <w:fldChar w:fldCharType="end"/>
      </w:r>
      <w:bookmarkEnd w:id="24"/>
      <w:r w:rsidRPr="00EF6309">
        <w:rPr>
          <w:rFonts w:asciiTheme="minorHAnsi" w:hAnsiTheme="minorHAnsi" w:cstheme="minorHAnsi"/>
          <w:b/>
          <w:sz w:val="22"/>
          <w:szCs w:val="22"/>
        </w:rPr>
        <w:t xml:space="preserve"> </w:t>
      </w:r>
      <w:r>
        <w:rPr>
          <w:rFonts w:asciiTheme="minorHAnsi" w:hAnsiTheme="minorHAnsi" w:cstheme="minorHAnsi"/>
          <w:b/>
          <w:sz w:val="22"/>
          <w:szCs w:val="22"/>
        </w:rPr>
        <w:t>Demand Savings for Hospital</w:t>
      </w:r>
    </w:p>
    <w:tbl>
      <w:tblPr>
        <w:tblW w:w="3369" w:type="pct"/>
        <w:jc w:val="center"/>
        <w:tblInd w:w="863" w:type="dxa"/>
        <w:tblBorders>
          <w:insideH w:val="single" w:sz="18" w:space="0" w:color="FFFFFF"/>
          <w:insideV w:val="single" w:sz="18" w:space="0" w:color="FFFFFF"/>
        </w:tblBorders>
        <w:tblLook w:val="01E0" w:firstRow="1" w:lastRow="1" w:firstColumn="1" w:lastColumn="1" w:noHBand="0" w:noVBand="0"/>
      </w:tblPr>
      <w:tblGrid>
        <w:gridCol w:w="1833"/>
        <w:gridCol w:w="1649"/>
        <w:gridCol w:w="1440"/>
        <w:gridCol w:w="1530"/>
      </w:tblGrid>
      <w:tr w:rsidR="00235EF1" w:rsidRPr="00F87BB0" w:rsidTr="0042758D">
        <w:trPr>
          <w:jc w:val="center"/>
        </w:trPr>
        <w:tc>
          <w:tcPr>
            <w:tcW w:w="1420" w:type="pct"/>
            <w:shd w:val="pct20" w:color="000000" w:fill="FFFFFF"/>
          </w:tcPr>
          <w:p w:rsidR="00235EF1" w:rsidRPr="00F87BB0" w:rsidRDefault="00235EF1" w:rsidP="0042758D">
            <w:pPr>
              <w:rPr>
                <w:rFonts w:asciiTheme="minorHAnsi" w:hAnsiTheme="minorHAnsi" w:cstheme="minorHAnsi"/>
                <w:b/>
                <w:sz w:val="20"/>
                <w:szCs w:val="20"/>
              </w:rPr>
            </w:pPr>
          </w:p>
        </w:tc>
        <w:tc>
          <w:tcPr>
            <w:tcW w:w="3580" w:type="pct"/>
            <w:gridSpan w:val="3"/>
            <w:shd w:val="pct20" w:color="000000" w:fill="FFFFFF"/>
          </w:tcPr>
          <w:p w:rsidR="00235EF1" w:rsidRPr="00F87BB0" w:rsidRDefault="00235EF1" w:rsidP="009F6F48">
            <w:pPr>
              <w:rPr>
                <w:rFonts w:asciiTheme="minorHAnsi" w:hAnsiTheme="minorHAnsi" w:cstheme="minorHAnsi"/>
                <w:b/>
                <w:sz w:val="20"/>
                <w:szCs w:val="20"/>
              </w:rPr>
            </w:pPr>
            <w:r>
              <w:rPr>
                <w:rFonts w:asciiTheme="minorHAnsi" w:hAnsiTheme="minorHAnsi" w:cstheme="minorHAnsi"/>
                <w:b/>
                <w:sz w:val="20"/>
                <w:szCs w:val="20"/>
              </w:rPr>
              <w:t>Energy Savings (kW/HP)</w:t>
            </w:r>
          </w:p>
        </w:tc>
      </w:tr>
      <w:tr w:rsidR="00235EF1" w:rsidRPr="00F87BB0" w:rsidTr="0042758D">
        <w:trPr>
          <w:jc w:val="center"/>
        </w:trPr>
        <w:tc>
          <w:tcPr>
            <w:tcW w:w="1420" w:type="pct"/>
            <w:shd w:val="pct20" w:color="000000" w:fill="FFFFFF"/>
            <w:vAlign w:val="center"/>
          </w:tcPr>
          <w:p w:rsidR="00235EF1" w:rsidRPr="00F87BB0" w:rsidRDefault="00235EF1" w:rsidP="0042758D">
            <w:pPr>
              <w:jc w:val="center"/>
              <w:rPr>
                <w:rFonts w:asciiTheme="minorHAnsi" w:hAnsiTheme="minorHAnsi" w:cstheme="minorHAnsi"/>
                <w:b/>
                <w:sz w:val="20"/>
                <w:szCs w:val="20"/>
              </w:rPr>
            </w:pPr>
            <w:r w:rsidRPr="00F87BB0">
              <w:rPr>
                <w:rFonts w:asciiTheme="minorHAnsi" w:hAnsiTheme="minorHAnsi" w:cstheme="minorHAnsi"/>
                <w:b/>
                <w:sz w:val="20"/>
                <w:szCs w:val="20"/>
              </w:rPr>
              <w:t>Climate Zone</w:t>
            </w:r>
          </w:p>
        </w:tc>
        <w:tc>
          <w:tcPr>
            <w:tcW w:w="1278" w:type="pct"/>
            <w:shd w:val="pct20" w:color="000000" w:fill="FFFFFF"/>
            <w:vAlign w:val="center"/>
          </w:tcPr>
          <w:p w:rsidR="00235EF1" w:rsidRPr="00F87BB0" w:rsidRDefault="00235EF1" w:rsidP="0042758D">
            <w:pPr>
              <w:jc w:val="center"/>
              <w:rPr>
                <w:rFonts w:asciiTheme="minorHAnsi" w:hAnsiTheme="minorHAnsi" w:cstheme="minorHAnsi"/>
                <w:b/>
                <w:sz w:val="20"/>
                <w:szCs w:val="20"/>
              </w:rPr>
            </w:pPr>
            <w:r>
              <w:rPr>
                <w:rFonts w:asciiTheme="minorHAnsi" w:hAnsiTheme="minorHAnsi" w:cstheme="minorHAnsi"/>
                <w:b/>
                <w:sz w:val="20"/>
                <w:szCs w:val="20"/>
              </w:rPr>
              <w:t>CHW Loop Pump VSD</w:t>
            </w:r>
          </w:p>
        </w:tc>
        <w:tc>
          <w:tcPr>
            <w:tcW w:w="1116" w:type="pct"/>
            <w:shd w:val="pct20" w:color="000000" w:fill="FFFFFF"/>
            <w:vAlign w:val="center"/>
          </w:tcPr>
          <w:p w:rsidR="00235EF1" w:rsidRPr="00F87BB0" w:rsidRDefault="00235EF1" w:rsidP="0042758D">
            <w:pPr>
              <w:jc w:val="center"/>
              <w:rPr>
                <w:rFonts w:asciiTheme="minorHAnsi" w:hAnsiTheme="minorHAnsi" w:cstheme="minorHAnsi"/>
                <w:b/>
                <w:sz w:val="20"/>
                <w:szCs w:val="20"/>
              </w:rPr>
            </w:pPr>
            <w:r>
              <w:rPr>
                <w:rFonts w:asciiTheme="minorHAnsi" w:hAnsiTheme="minorHAnsi" w:cstheme="minorHAnsi"/>
                <w:b/>
                <w:sz w:val="20"/>
                <w:szCs w:val="20"/>
              </w:rPr>
              <w:t>CT Fan VSD</w:t>
            </w:r>
          </w:p>
        </w:tc>
        <w:tc>
          <w:tcPr>
            <w:tcW w:w="1186" w:type="pct"/>
            <w:shd w:val="pct20" w:color="000000" w:fill="FFFFFF"/>
            <w:vAlign w:val="center"/>
          </w:tcPr>
          <w:p w:rsidR="00235EF1" w:rsidRPr="00F87BB0" w:rsidRDefault="00235EF1" w:rsidP="0042758D">
            <w:pPr>
              <w:jc w:val="center"/>
              <w:rPr>
                <w:rFonts w:asciiTheme="minorHAnsi" w:hAnsiTheme="minorHAnsi" w:cstheme="minorHAnsi"/>
                <w:b/>
                <w:sz w:val="20"/>
                <w:szCs w:val="20"/>
              </w:rPr>
            </w:pPr>
            <w:r>
              <w:rPr>
                <w:rFonts w:asciiTheme="minorHAnsi" w:hAnsiTheme="minorHAnsi" w:cstheme="minorHAnsi"/>
                <w:b/>
                <w:sz w:val="20"/>
                <w:szCs w:val="20"/>
              </w:rPr>
              <w:t>CW Loop Pump VSD</w:t>
            </w:r>
          </w:p>
        </w:tc>
      </w:tr>
      <w:tr w:rsidR="009F6F48" w:rsidRPr="00F87BB0" w:rsidTr="0042758D">
        <w:trPr>
          <w:jc w:val="center"/>
        </w:trPr>
        <w:tc>
          <w:tcPr>
            <w:tcW w:w="1420" w:type="pct"/>
            <w:shd w:val="pct5" w:color="000000" w:fill="FFFFFF"/>
            <w:vAlign w:val="center"/>
          </w:tcPr>
          <w:p w:rsidR="009F6F48" w:rsidRPr="00F87BB0" w:rsidRDefault="009F6F48" w:rsidP="0042758D">
            <w:pPr>
              <w:jc w:val="center"/>
              <w:rPr>
                <w:rFonts w:asciiTheme="minorHAnsi" w:hAnsiTheme="minorHAnsi" w:cstheme="minorHAnsi"/>
                <w:sz w:val="20"/>
                <w:szCs w:val="20"/>
              </w:rPr>
            </w:pPr>
            <w:r w:rsidRPr="00F87BB0">
              <w:rPr>
                <w:rFonts w:asciiTheme="minorHAnsi" w:hAnsiTheme="minorHAnsi" w:cstheme="minorHAnsi"/>
                <w:sz w:val="20"/>
                <w:szCs w:val="20"/>
              </w:rPr>
              <w:t>CZ06</w:t>
            </w:r>
          </w:p>
        </w:tc>
        <w:tc>
          <w:tcPr>
            <w:tcW w:w="1278" w:type="pct"/>
            <w:shd w:val="pct5" w:color="000000" w:fill="FFFFFF"/>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 xml:space="preserve"> 0.52 </w:t>
            </w:r>
          </w:p>
        </w:tc>
        <w:tc>
          <w:tcPr>
            <w:tcW w:w="1116" w:type="pct"/>
            <w:shd w:val="pct5" w:color="000000" w:fill="FFFFFF"/>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0.23</w:t>
            </w:r>
          </w:p>
        </w:tc>
        <w:tc>
          <w:tcPr>
            <w:tcW w:w="1186" w:type="pct"/>
            <w:shd w:val="pct5" w:color="000000" w:fill="FFFFFF"/>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0.20</w:t>
            </w:r>
          </w:p>
        </w:tc>
      </w:tr>
      <w:tr w:rsidR="009F6F48" w:rsidRPr="00F87BB0" w:rsidTr="0042758D">
        <w:trPr>
          <w:jc w:val="center"/>
        </w:trPr>
        <w:tc>
          <w:tcPr>
            <w:tcW w:w="1420" w:type="pct"/>
            <w:shd w:val="pct20" w:color="000000" w:fill="FFFFFF"/>
            <w:vAlign w:val="center"/>
          </w:tcPr>
          <w:p w:rsidR="009F6F48" w:rsidRPr="00F87BB0" w:rsidRDefault="009F6F48" w:rsidP="0042758D">
            <w:pPr>
              <w:jc w:val="center"/>
              <w:rPr>
                <w:rFonts w:asciiTheme="minorHAnsi" w:hAnsiTheme="minorHAnsi" w:cstheme="minorHAnsi"/>
                <w:sz w:val="20"/>
                <w:szCs w:val="20"/>
              </w:rPr>
            </w:pPr>
            <w:r w:rsidRPr="00F87BB0">
              <w:rPr>
                <w:rFonts w:asciiTheme="minorHAnsi" w:hAnsiTheme="minorHAnsi" w:cstheme="minorHAnsi"/>
                <w:sz w:val="20"/>
                <w:szCs w:val="20"/>
              </w:rPr>
              <w:t>CZ08</w:t>
            </w:r>
          </w:p>
        </w:tc>
        <w:tc>
          <w:tcPr>
            <w:tcW w:w="1278" w:type="pct"/>
            <w:shd w:val="pct20" w:color="000000" w:fill="FFFFFF"/>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 xml:space="preserve"> 0.51 </w:t>
            </w:r>
          </w:p>
        </w:tc>
        <w:tc>
          <w:tcPr>
            <w:tcW w:w="1116" w:type="pct"/>
            <w:shd w:val="pct20" w:color="000000" w:fill="FFFFFF"/>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0.23</w:t>
            </w:r>
          </w:p>
        </w:tc>
        <w:tc>
          <w:tcPr>
            <w:tcW w:w="1186" w:type="pct"/>
            <w:shd w:val="pct20" w:color="000000" w:fill="FFFFFF"/>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0.18</w:t>
            </w:r>
          </w:p>
        </w:tc>
      </w:tr>
      <w:tr w:rsidR="009F6F48" w:rsidRPr="00F87BB0" w:rsidTr="0042758D">
        <w:trPr>
          <w:jc w:val="center"/>
        </w:trPr>
        <w:tc>
          <w:tcPr>
            <w:tcW w:w="1420" w:type="pct"/>
            <w:shd w:val="clear" w:color="auto" w:fill="F2F2F2"/>
            <w:vAlign w:val="center"/>
          </w:tcPr>
          <w:p w:rsidR="009F6F48" w:rsidRPr="00F87BB0" w:rsidRDefault="009F6F48" w:rsidP="0042758D">
            <w:pPr>
              <w:jc w:val="center"/>
              <w:rPr>
                <w:rFonts w:asciiTheme="minorHAnsi" w:hAnsiTheme="minorHAnsi" w:cstheme="minorHAnsi"/>
                <w:sz w:val="20"/>
                <w:szCs w:val="20"/>
              </w:rPr>
            </w:pPr>
            <w:r w:rsidRPr="00F87BB0">
              <w:rPr>
                <w:rFonts w:asciiTheme="minorHAnsi" w:hAnsiTheme="minorHAnsi" w:cstheme="minorHAnsi"/>
                <w:sz w:val="20"/>
                <w:szCs w:val="20"/>
              </w:rPr>
              <w:t>CZ09</w:t>
            </w:r>
          </w:p>
        </w:tc>
        <w:tc>
          <w:tcPr>
            <w:tcW w:w="1278" w:type="pct"/>
            <w:shd w:val="clear" w:color="auto" w:fill="F2F2F2"/>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 xml:space="preserve"> 0.48 </w:t>
            </w:r>
          </w:p>
        </w:tc>
        <w:tc>
          <w:tcPr>
            <w:tcW w:w="1116" w:type="pct"/>
            <w:shd w:val="clear" w:color="auto" w:fill="F2F2F2"/>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0.29</w:t>
            </w:r>
          </w:p>
        </w:tc>
        <w:tc>
          <w:tcPr>
            <w:tcW w:w="1186" w:type="pct"/>
            <w:shd w:val="clear" w:color="auto" w:fill="F2F2F2"/>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0.09</w:t>
            </w:r>
          </w:p>
        </w:tc>
      </w:tr>
      <w:tr w:rsidR="009F6F48" w:rsidRPr="00F87BB0" w:rsidTr="0042758D">
        <w:trPr>
          <w:jc w:val="center"/>
        </w:trPr>
        <w:tc>
          <w:tcPr>
            <w:tcW w:w="1420" w:type="pct"/>
            <w:shd w:val="pct20" w:color="000000" w:fill="FFFFFF"/>
            <w:vAlign w:val="center"/>
          </w:tcPr>
          <w:p w:rsidR="009F6F48" w:rsidRPr="00F87BB0" w:rsidRDefault="009F6F48" w:rsidP="0042758D">
            <w:pPr>
              <w:jc w:val="center"/>
              <w:rPr>
                <w:rFonts w:asciiTheme="minorHAnsi" w:hAnsiTheme="minorHAnsi" w:cstheme="minorHAnsi"/>
                <w:sz w:val="20"/>
                <w:szCs w:val="20"/>
              </w:rPr>
            </w:pPr>
            <w:r w:rsidRPr="00F87BB0">
              <w:rPr>
                <w:rFonts w:asciiTheme="minorHAnsi" w:hAnsiTheme="minorHAnsi" w:cstheme="minorHAnsi"/>
                <w:sz w:val="20"/>
                <w:szCs w:val="20"/>
              </w:rPr>
              <w:t>CZ10</w:t>
            </w:r>
          </w:p>
        </w:tc>
        <w:tc>
          <w:tcPr>
            <w:tcW w:w="1278" w:type="pct"/>
            <w:shd w:val="pct20" w:color="000000" w:fill="FFFFFF"/>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 xml:space="preserve"> 0.45 </w:t>
            </w:r>
          </w:p>
        </w:tc>
        <w:tc>
          <w:tcPr>
            <w:tcW w:w="1116" w:type="pct"/>
            <w:shd w:val="pct20" w:color="000000" w:fill="FFFFFF"/>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0.28</w:t>
            </w:r>
          </w:p>
        </w:tc>
        <w:tc>
          <w:tcPr>
            <w:tcW w:w="1186" w:type="pct"/>
            <w:shd w:val="pct20" w:color="000000" w:fill="FFFFFF"/>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0.09</w:t>
            </w:r>
          </w:p>
        </w:tc>
      </w:tr>
      <w:tr w:rsidR="009F6F48" w:rsidRPr="00F87BB0" w:rsidTr="0042758D">
        <w:trPr>
          <w:jc w:val="center"/>
        </w:trPr>
        <w:tc>
          <w:tcPr>
            <w:tcW w:w="1420" w:type="pct"/>
            <w:shd w:val="clear" w:color="auto" w:fill="F2F2F2"/>
            <w:vAlign w:val="center"/>
          </w:tcPr>
          <w:p w:rsidR="009F6F48" w:rsidRPr="00F87BB0" w:rsidRDefault="009F6F48" w:rsidP="0042758D">
            <w:pPr>
              <w:jc w:val="center"/>
              <w:rPr>
                <w:rFonts w:asciiTheme="minorHAnsi" w:hAnsiTheme="minorHAnsi" w:cstheme="minorHAnsi"/>
                <w:sz w:val="20"/>
                <w:szCs w:val="20"/>
              </w:rPr>
            </w:pPr>
            <w:r w:rsidRPr="00F87BB0">
              <w:rPr>
                <w:rFonts w:asciiTheme="minorHAnsi" w:hAnsiTheme="minorHAnsi" w:cstheme="minorHAnsi"/>
                <w:sz w:val="20"/>
                <w:szCs w:val="20"/>
              </w:rPr>
              <w:t>CZ13</w:t>
            </w:r>
          </w:p>
        </w:tc>
        <w:tc>
          <w:tcPr>
            <w:tcW w:w="1278" w:type="pct"/>
            <w:shd w:val="clear" w:color="auto" w:fill="F2F2F2"/>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 xml:space="preserve"> 0.45 </w:t>
            </w:r>
          </w:p>
        </w:tc>
        <w:tc>
          <w:tcPr>
            <w:tcW w:w="1116" w:type="pct"/>
            <w:shd w:val="clear" w:color="auto" w:fill="F2F2F2"/>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0.28</w:t>
            </w:r>
          </w:p>
        </w:tc>
        <w:tc>
          <w:tcPr>
            <w:tcW w:w="1186" w:type="pct"/>
            <w:shd w:val="clear" w:color="auto" w:fill="F2F2F2"/>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0.12</w:t>
            </w:r>
          </w:p>
        </w:tc>
      </w:tr>
      <w:tr w:rsidR="009F6F48" w:rsidRPr="00F87BB0" w:rsidTr="0042758D">
        <w:trPr>
          <w:jc w:val="center"/>
        </w:trPr>
        <w:tc>
          <w:tcPr>
            <w:tcW w:w="1420" w:type="pct"/>
            <w:shd w:val="pct20" w:color="000000" w:fill="FFFFFF"/>
            <w:vAlign w:val="center"/>
          </w:tcPr>
          <w:p w:rsidR="009F6F48" w:rsidRPr="00F87BB0" w:rsidRDefault="009F6F48" w:rsidP="0042758D">
            <w:pPr>
              <w:jc w:val="center"/>
              <w:rPr>
                <w:rFonts w:asciiTheme="minorHAnsi" w:hAnsiTheme="minorHAnsi" w:cstheme="minorHAnsi"/>
                <w:sz w:val="20"/>
                <w:szCs w:val="20"/>
              </w:rPr>
            </w:pPr>
            <w:r w:rsidRPr="00F87BB0">
              <w:rPr>
                <w:rFonts w:asciiTheme="minorHAnsi" w:hAnsiTheme="minorHAnsi" w:cstheme="minorHAnsi"/>
                <w:sz w:val="20"/>
                <w:szCs w:val="20"/>
              </w:rPr>
              <w:t>CZ14</w:t>
            </w:r>
          </w:p>
        </w:tc>
        <w:tc>
          <w:tcPr>
            <w:tcW w:w="1278" w:type="pct"/>
            <w:shd w:val="pct20" w:color="000000" w:fill="FFFFFF"/>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 xml:space="preserve"> 0.48 </w:t>
            </w:r>
          </w:p>
        </w:tc>
        <w:tc>
          <w:tcPr>
            <w:tcW w:w="1116" w:type="pct"/>
            <w:shd w:val="pct20" w:color="000000" w:fill="FFFFFF"/>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0.23</w:t>
            </w:r>
          </w:p>
        </w:tc>
        <w:tc>
          <w:tcPr>
            <w:tcW w:w="1186" w:type="pct"/>
            <w:shd w:val="pct20" w:color="000000" w:fill="FFFFFF"/>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0.16</w:t>
            </w:r>
          </w:p>
        </w:tc>
      </w:tr>
      <w:tr w:rsidR="009F6F48" w:rsidRPr="00F87BB0" w:rsidTr="0042758D">
        <w:trPr>
          <w:jc w:val="center"/>
        </w:trPr>
        <w:tc>
          <w:tcPr>
            <w:tcW w:w="1420" w:type="pct"/>
            <w:shd w:val="clear" w:color="auto" w:fill="F2F2F2"/>
            <w:vAlign w:val="center"/>
          </w:tcPr>
          <w:p w:rsidR="009F6F48" w:rsidRPr="00F87BB0" w:rsidRDefault="009F6F48" w:rsidP="0042758D">
            <w:pPr>
              <w:jc w:val="center"/>
              <w:rPr>
                <w:rFonts w:asciiTheme="minorHAnsi" w:hAnsiTheme="minorHAnsi" w:cstheme="minorHAnsi"/>
                <w:sz w:val="20"/>
                <w:szCs w:val="20"/>
              </w:rPr>
            </w:pPr>
            <w:r w:rsidRPr="00F87BB0">
              <w:rPr>
                <w:rFonts w:asciiTheme="minorHAnsi" w:hAnsiTheme="minorHAnsi" w:cstheme="minorHAnsi"/>
                <w:sz w:val="20"/>
                <w:szCs w:val="20"/>
              </w:rPr>
              <w:t>CZ15</w:t>
            </w:r>
          </w:p>
        </w:tc>
        <w:tc>
          <w:tcPr>
            <w:tcW w:w="1278" w:type="pct"/>
            <w:shd w:val="clear" w:color="auto" w:fill="F2F2F2"/>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 xml:space="preserve"> 0.46 </w:t>
            </w:r>
          </w:p>
        </w:tc>
        <w:tc>
          <w:tcPr>
            <w:tcW w:w="1116" w:type="pct"/>
            <w:shd w:val="clear" w:color="auto" w:fill="F2F2F2"/>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0.26</w:t>
            </w:r>
          </w:p>
        </w:tc>
        <w:tc>
          <w:tcPr>
            <w:tcW w:w="1186" w:type="pct"/>
            <w:shd w:val="clear" w:color="auto" w:fill="F2F2F2"/>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0.11</w:t>
            </w:r>
          </w:p>
        </w:tc>
      </w:tr>
      <w:tr w:rsidR="009F6F48" w:rsidRPr="00F87BB0" w:rsidTr="0042758D">
        <w:trPr>
          <w:jc w:val="center"/>
        </w:trPr>
        <w:tc>
          <w:tcPr>
            <w:tcW w:w="1420" w:type="pct"/>
            <w:shd w:val="pct20" w:color="000000" w:fill="FFFFFF"/>
            <w:vAlign w:val="center"/>
          </w:tcPr>
          <w:p w:rsidR="009F6F48" w:rsidRPr="00F87BB0" w:rsidRDefault="009F6F48" w:rsidP="0042758D">
            <w:pPr>
              <w:jc w:val="center"/>
              <w:rPr>
                <w:rFonts w:asciiTheme="minorHAnsi" w:hAnsiTheme="minorHAnsi" w:cstheme="minorHAnsi"/>
                <w:sz w:val="20"/>
                <w:szCs w:val="20"/>
              </w:rPr>
            </w:pPr>
            <w:r w:rsidRPr="00F87BB0">
              <w:rPr>
                <w:rFonts w:asciiTheme="minorHAnsi" w:hAnsiTheme="minorHAnsi" w:cstheme="minorHAnsi"/>
                <w:sz w:val="20"/>
                <w:szCs w:val="20"/>
              </w:rPr>
              <w:t>CZ16</w:t>
            </w:r>
          </w:p>
        </w:tc>
        <w:tc>
          <w:tcPr>
            <w:tcW w:w="1278" w:type="pct"/>
            <w:shd w:val="pct20" w:color="000000" w:fill="FFFFFF"/>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 xml:space="preserve"> 0.52 </w:t>
            </w:r>
          </w:p>
        </w:tc>
        <w:tc>
          <w:tcPr>
            <w:tcW w:w="1116" w:type="pct"/>
            <w:shd w:val="pct20" w:color="000000" w:fill="FFFFFF"/>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0.16</w:t>
            </w:r>
          </w:p>
        </w:tc>
        <w:tc>
          <w:tcPr>
            <w:tcW w:w="1186" w:type="pct"/>
            <w:shd w:val="pct20" w:color="000000" w:fill="FFFFFF"/>
          </w:tcPr>
          <w:p w:rsidR="009F6F48" w:rsidRPr="00F87BB0" w:rsidRDefault="009F6F48" w:rsidP="0042758D">
            <w:pPr>
              <w:jc w:val="center"/>
              <w:rPr>
                <w:rFonts w:asciiTheme="minorHAnsi" w:hAnsiTheme="minorHAnsi" w:cstheme="minorHAnsi"/>
                <w:sz w:val="20"/>
                <w:szCs w:val="20"/>
              </w:rPr>
            </w:pPr>
            <w:r w:rsidRPr="009F6F48">
              <w:rPr>
                <w:rFonts w:asciiTheme="minorHAnsi" w:hAnsiTheme="minorHAnsi" w:cstheme="minorHAnsi"/>
                <w:sz w:val="20"/>
                <w:szCs w:val="20"/>
              </w:rPr>
              <w:t>0.23</w:t>
            </w:r>
          </w:p>
        </w:tc>
      </w:tr>
    </w:tbl>
    <w:p w:rsidR="00235EF1" w:rsidRDefault="00235EF1" w:rsidP="00333E6A">
      <w:pPr>
        <w:rPr>
          <w:rFonts w:asciiTheme="minorHAnsi" w:hAnsiTheme="minorHAnsi" w:cstheme="minorHAnsi"/>
          <w:sz w:val="22"/>
        </w:rPr>
      </w:pPr>
    </w:p>
    <w:p w:rsidR="00674137" w:rsidRPr="0033544A" w:rsidRDefault="00674137" w:rsidP="00333E6A">
      <w:pPr>
        <w:rPr>
          <w:rFonts w:asciiTheme="minorHAnsi" w:hAnsiTheme="minorHAnsi" w:cstheme="minorHAnsi"/>
          <w:sz w:val="22"/>
        </w:rPr>
      </w:pPr>
      <w:r>
        <w:rPr>
          <w:rFonts w:asciiTheme="minorHAnsi" w:hAnsiTheme="minorHAnsi" w:cstheme="minorHAnsi"/>
          <w:sz w:val="22"/>
        </w:rPr>
        <w:t>As is explained in Section 2.2.5, savings are most significant for the VFD on Chilled Water Pump measure, as it results in savings for pump energy, space cooling energy, and heat rejection energy.</w:t>
      </w:r>
    </w:p>
    <w:p w:rsidR="00E16609" w:rsidRPr="00697868" w:rsidRDefault="00E16609" w:rsidP="00E16609">
      <w:pPr>
        <w:pStyle w:val="Heading1"/>
        <w:keepNext w:val="0"/>
        <w:rPr>
          <w:rFonts w:asciiTheme="minorHAnsi" w:hAnsiTheme="minorHAnsi" w:cstheme="minorHAnsi"/>
        </w:rPr>
      </w:pPr>
      <w:bookmarkStart w:id="25" w:name="_Toc214003093"/>
      <w:proofErr w:type="gramStart"/>
      <w:r w:rsidRPr="00697868">
        <w:rPr>
          <w:rFonts w:asciiTheme="minorHAnsi" w:hAnsiTheme="minorHAnsi" w:cstheme="minorHAnsi"/>
        </w:rPr>
        <w:t>Section 3.</w:t>
      </w:r>
      <w:proofErr w:type="gramEnd"/>
      <w:r w:rsidRPr="00697868">
        <w:rPr>
          <w:rFonts w:asciiTheme="minorHAnsi" w:hAnsiTheme="minorHAnsi" w:cstheme="minorHAnsi"/>
        </w:rPr>
        <w:t xml:space="preserve"> Load Shape</w:t>
      </w:r>
      <w:bookmarkEnd w:id="25"/>
      <w:r w:rsidRPr="00697868">
        <w:rPr>
          <w:rFonts w:asciiTheme="minorHAnsi" w:hAnsiTheme="minorHAnsi" w:cstheme="minorHAnsi"/>
        </w:rPr>
        <w:t>s</w:t>
      </w:r>
    </w:p>
    <w:p w:rsidR="00E16609" w:rsidRPr="00697868"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The difference between the base case load shape and the measure load shape would be the most appropriate load shape; however, only end-use profiles are available</w:t>
      </w:r>
      <w:proofErr w:type="gramStart"/>
      <w:r w:rsidRPr="00697868">
        <w:rPr>
          <w:rFonts w:asciiTheme="minorHAnsi" w:hAnsiTheme="minorHAnsi" w:cstheme="minorHAnsi"/>
          <w:sz w:val="22"/>
          <w:szCs w:val="22"/>
        </w:rPr>
        <w:t xml:space="preserve">.  </w:t>
      </w:r>
      <w:proofErr w:type="gramEnd"/>
      <w:r w:rsidRPr="00697868">
        <w:rPr>
          <w:rFonts w:asciiTheme="minorHAnsi" w:hAnsiTheme="minorHAnsi" w:cstheme="minorHAnsi"/>
          <w:sz w:val="22"/>
          <w:szCs w:val="22"/>
        </w:rPr>
        <w:t xml:space="preserve">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measure is the </w:t>
      </w:r>
      <w:proofErr w:type="spellStart"/>
      <w:r w:rsidR="003F0623" w:rsidRPr="00697868">
        <w:rPr>
          <w:rFonts w:asciiTheme="minorHAnsi" w:hAnsiTheme="minorHAnsi" w:cstheme="minorHAnsi"/>
          <w:sz w:val="22"/>
          <w:szCs w:val="22"/>
        </w:rPr>
        <w:t>DEER:</w:t>
      </w:r>
      <w:r w:rsidR="00F626FF">
        <w:rPr>
          <w:rFonts w:asciiTheme="minorHAnsi" w:hAnsiTheme="minorHAnsi" w:cstheme="minorHAnsi"/>
          <w:sz w:val="22"/>
          <w:szCs w:val="22"/>
        </w:rPr>
        <w:t>HVAC_Chillers</w:t>
      </w:r>
      <w:proofErr w:type="spellEnd"/>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load shape</w:t>
      </w:r>
      <w:proofErr w:type="gramStart"/>
      <w:r w:rsidRPr="00697868">
        <w:rPr>
          <w:rFonts w:asciiTheme="minorHAnsi" w:hAnsiTheme="minorHAnsi" w:cstheme="minorHAnsi"/>
          <w:sz w:val="22"/>
          <w:szCs w:val="22"/>
        </w:rPr>
        <w:t xml:space="preserve">.  </w:t>
      </w:r>
      <w:proofErr w:type="gramEnd"/>
      <w:r w:rsidRPr="00697868">
        <w:rPr>
          <w:rFonts w:asciiTheme="minorHAnsi" w:hAnsiTheme="minorHAnsi" w:cstheme="minorHAnsi"/>
          <w:sz w:val="22"/>
          <w:szCs w:val="22"/>
        </w:rPr>
        <w:t xml:space="preserve">See </w:t>
      </w:r>
      <w:r w:rsidR="003F0623" w:rsidRPr="00697868">
        <w:rPr>
          <w:rFonts w:asciiTheme="minorHAnsi" w:hAnsiTheme="minorHAnsi" w:cstheme="minorHAnsi"/>
          <w:sz w:val="22"/>
          <w:szCs w:val="22"/>
        </w:rPr>
        <w:fldChar w:fldCharType="begin"/>
      </w:r>
      <w:r w:rsidR="003F0623" w:rsidRPr="00697868">
        <w:rPr>
          <w:rFonts w:asciiTheme="minorHAnsi" w:hAnsiTheme="minorHAnsi" w:cstheme="minorHAnsi"/>
          <w:sz w:val="22"/>
          <w:szCs w:val="22"/>
        </w:rPr>
        <w:instrText xml:space="preserve"> REF _Ref296597958 \h </w:instrText>
      </w:r>
      <w:r w:rsidR="00443D32" w:rsidRPr="00697868">
        <w:rPr>
          <w:rFonts w:asciiTheme="minorHAnsi" w:hAnsiTheme="minorHAnsi" w:cstheme="minorHAnsi"/>
          <w:sz w:val="22"/>
          <w:szCs w:val="22"/>
        </w:rPr>
        <w:instrText xml:space="preserve"> \* MERGEFORMAT </w:instrText>
      </w:r>
      <w:r w:rsidR="003F0623" w:rsidRPr="00697868">
        <w:rPr>
          <w:rFonts w:asciiTheme="minorHAnsi" w:hAnsiTheme="minorHAnsi" w:cstheme="minorHAnsi"/>
          <w:sz w:val="22"/>
          <w:szCs w:val="22"/>
        </w:rPr>
      </w:r>
      <w:r w:rsidR="003F0623" w:rsidRPr="00697868">
        <w:rPr>
          <w:rFonts w:asciiTheme="minorHAnsi" w:hAnsiTheme="minorHAnsi" w:cstheme="minorHAnsi"/>
          <w:sz w:val="22"/>
          <w:szCs w:val="22"/>
        </w:rPr>
        <w:fldChar w:fldCharType="separate"/>
      </w:r>
      <w:r w:rsidR="0042758D" w:rsidRPr="00697868">
        <w:rPr>
          <w:rFonts w:asciiTheme="minorHAnsi" w:hAnsiTheme="minorHAnsi" w:cstheme="minorHAnsi"/>
          <w:sz w:val="22"/>
          <w:szCs w:val="22"/>
        </w:rPr>
        <w:t xml:space="preserve">Table </w:t>
      </w:r>
      <w:r w:rsidR="0042758D">
        <w:rPr>
          <w:rFonts w:asciiTheme="minorHAnsi" w:hAnsiTheme="minorHAnsi" w:cstheme="minorHAnsi"/>
          <w:noProof/>
          <w:sz w:val="22"/>
          <w:szCs w:val="22"/>
        </w:rPr>
        <w:t>15</w:t>
      </w:r>
      <w:r w:rsidR="003F0623" w:rsidRPr="00697868">
        <w:rPr>
          <w:rFonts w:asciiTheme="minorHAnsi" w:hAnsiTheme="minorHAnsi" w:cstheme="minorHAnsi"/>
          <w:sz w:val="22"/>
          <w:szCs w:val="22"/>
        </w:rPr>
        <w:fldChar w:fldCharType="end"/>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for a list of all Building Types and Load Shapes</w:t>
      </w:r>
      <w:proofErr w:type="gramStart"/>
      <w:r w:rsidRPr="00697868">
        <w:rPr>
          <w:rFonts w:asciiTheme="minorHAnsi" w:hAnsiTheme="minorHAnsi" w:cstheme="minorHAnsi"/>
          <w:sz w:val="22"/>
          <w:szCs w:val="22"/>
        </w:rPr>
        <w:t xml:space="preserve">.  </w:t>
      </w:r>
      <w:proofErr w:type="gramEnd"/>
      <w:r w:rsidRPr="00697868">
        <w:rPr>
          <w:rFonts w:asciiTheme="minorHAnsi" w:hAnsiTheme="minorHAnsi" w:cstheme="minorHAnsi"/>
          <w:sz w:val="22"/>
          <w:szCs w:val="22"/>
        </w:rPr>
        <w:t>See the KEMA report [31] for a more thorough discussion regarding the load shapes for this measure.</w:t>
      </w:r>
    </w:p>
    <w:p w:rsidR="009E693B" w:rsidRDefault="009E693B" w:rsidP="003F0623">
      <w:pPr>
        <w:pStyle w:val="Caption"/>
        <w:jc w:val="center"/>
        <w:rPr>
          <w:rFonts w:asciiTheme="minorHAnsi" w:hAnsiTheme="minorHAnsi" w:cstheme="minorHAnsi"/>
          <w:sz w:val="22"/>
          <w:szCs w:val="22"/>
        </w:rPr>
      </w:pPr>
      <w:bookmarkStart w:id="26" w:name="_Ref296597958"/>
    </w:p>
    <w:p w:rsidR="009E693B" w:rsidRDefault="009E693B" w:rsidP="003F0623">
      <w:pPr>
        <w:pStyle w:val="Caption"/>
        <w:jc w:val="center"/>
        <w:rPr>
          <w:rFonts w:asciiTheme="minorHAnsi" w:hAnsiTheme="minorHAnsi" w:cstheme="minorHAnsi"/>
          <w:sz w:val="22"/>
          <w:szCs w:val="22"/>
        </w:rPr>
      </w:pPr>
    </w:p>
    <w:p w:rsidR="004F7A40" w:rsidRDefault="004F7A40" w:rsidP="00726286"/>
    <w:p w:rsidR="004F7A40" w:rsidRDefault="004F7A40" w:rsidP="00726286"/>
    <w:p w:rsidR="004F7A40" w:rsidRPr="00726286" w:rsidRDefault="004F7A40" w:rsidP="00726286"/>
    <w:p w:rsidR="00E16609" w:rsidRPr="00697868" w:rsidRDefault="003F0623" w:rsidP="003F0623">
      <w:pPr>
        <w:pStyle w:val="Caption"/>
        <w:jc w:val="center"/>
        <w:rPr>
          <w:rFonts w:asciiTheme="minorHAnsi" w:hAnsiTheme="minorHAnsi" w:cstheme="minorHAnsi"/>
          <w:b w:val="0"/>
          <w:sz w:val="22"/>
          <w:szCs w:val="22"/>
        </w:rPr>
      </w:pPr>
      <w:r w:rsidRPr="00697868">
        <w:rPr>
          <w:rFonts w:asciiTheme="minorHAnsi" w:hAnsiTheme="minorHAnsi" w:cstheme="minorHAnsi"/>
          <w:sz w:val="22"/>
          <w:szCs w:val="22"/>
        </w:rPr>
        <w:lastRenderedPageBreak/>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42758D">
        <w:rPr>
          <w:rFonts w:asciiTheme="minorHAnsi" w:hAnsiTheme="minorHAnsi" w:cstheme="minorHAnsi"/>
          <w:noProof/>
          <w:sz w:val="22"/>
          <w:szCs w:val="22"/>
        </w:rPr>
        <w:t>15</w:t>
      </w:r>
      <w:r w:rsidRPr="00697868">
        <w:rPr>
          <w:rFonts w:asciiTheme="minorHAnsi" w:hAnsiTheme="minorHAnsi" w:cstheme="minorHAnsi"/>
          <w:sz w:val="22"/>
          <w:szCs w:val="22"/>
        </w:rPr>
        <w:fldChar w:fldCharType="end"/>
      </w:r>
      <w:bookmarkEnd w:id="26"/>
      <w:r w:rsidRPr="00697868">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4433" w:type="pct"/>
        <w:jc w:val="center"/>
        <w:tblInd w:w="108" w:type="dxa"/>
        <w:tblLook w:val="01E0" w:firstRow="1" w:lastRow="1" w:firstColumn="1" w:lastColumn="1" w:noHBand="0" w:noVBand="0"/>
      </w:tblPr>
      <w:tblGrid>
        <w:gridCol w:w="3705"/>
        <w:gridCol w:w="2219"/>
        <w:gridCol w:w="2566"/>
      </w:tblGrid>
      <w:tr w:rsidR="00E16609" w:rsidRPr="00697868" w:rsidTr="006E5547">
        <w:trPr>
          <w:cnfStyle w:val="100000000000" w:firstRow="1" w:lastRow="0" w:firstColumn="0" w:lastColumn="0" w:oddVBand="0" w:evenVBand="0" w:oddHBand="0" w:evenHBand="0" w:firstRowFirstColumn="0" w:firstRowLastColumn="0" w:lastRowFirstColumn="0" w:lastRowLastColumn="0"/>
          <w:jc w:val="center"/>
        </w:trPr>
        <w:tc>
          <w:tcPr>
            <w:tcW w:w="2182" w:type="pct"/>
          </w:tcPr>
          <w:p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Building Type</w:t>
            </w:r>
          </w:p>
        </w:tc>
        <w:tc>
          <w:tcPr>
            <w:tcW w:w="1307" w:type="pct"/>
          </w:tcPr>
          <w:p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E3 Alt. Building Type</w:t>
            </w:r>
          </w:p>
        </w:tc>
        <w:tc>
          <w:tcPr>
            <w:tcW w:w="1511" w:type="pct"/>
          </w:tcPr>
          <w:p w:rsidR="00E16609" w:rsidRPr="00697868" w:rsidRDefault="00E16609" w:rsidP="007048AC">
            <w:pPr>
              <w:jc w:val="center"/>
              <w:rPr>
                <w:rFonts w:asciiTheme="minorHAnsi" w:hAnsiTheme="minorHAnsi" w:cstheme="minorHAnsi"/>
                <w:sz w:val="20"/>
                <w:szCs w:val="20"/>
              </w:rPr>
            </w:pPr>
            <w:r w:rsidRPr="00697868">
              <w:rPr>
                <w:rFonts w:asciiTheme="minorHAnsi" w:hAnsiTheme="minorHAnsi" w:cstheme="minorHAnsi"/>
                <w:sz w:val="20"/>
                <w:szCs w:val="20"/>
              </w:rPr>
              <w:t>Load Shape</w:t>
            </w:r>
          </w:p>
        </w:tc>
      </w:tr>
      <w:tr w:rsidR="00333E6A" w:rsidRPr="00697868" w:rsidTr="006E5547">
        <w:trPr>
          <w:cnfStyle w:val="000000100000" w:firstRow="0" w:lastRow="0" w:firstColumn="0" w:lastColumn="0" w:oddVBand="0" w:evenVBand="0" w:oddHBand="1" w:evenHBand="0" w:firstRowFirstColumn="0" w:firstRowLastColumn="0" w:lastRowFirstColumn="0" w:lastRowLastColumn="0"/>
          <w:jc w:val="center"/>
        </w:trPr>
        <w:tc>
          <w:tcPr>
            <w:tcW w:w="2182" w:type="pct"/>
            <w:vAlign w:val="bottom"/>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Assembly</w:t>
            </w:r>
          </w:p>
        </w:tc>
        <w:tc>
          <w:tcPr>
            <w:tcW w:w="1307" w:type="pct"/>
          </w:tcPr>
          <w:p w:rsidR="00333E6A" w:rsidRPr="00F87BB0" w:rsidDel="00B22952"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NON_RES</w:t>
            </w:r>
          </w:p>
        </w:tc>
        <w:tc>
          <w:tcPr>
            <w:tcW w:w="1511" w:type="pct"/>
          </w:tcPr>
          <w:p w:rsidR="00333E6A" w:rsidRPr="00F87BB0" w:rsidRDefault="00333E6A" w:rsidP="00333E6A">
            <w:pPr>
              <w:jc w:val="center"/>
              <w:rPr>
                <w:rFonts w:asciiTheme="minorHAnsi" w:hAnsiTheme="minorHAnsi" w:cstheme="minorHAnsi"/>
                <w:sz w:val="20"/>
                <w:szCs w:val="20"/>
              </w:rPr>
            </w:pPr>
            <w:proofErr w:type="spellStart"/>
            <w:r w:rsidRPr="00F87BB0">
              <w:rPr>
                <w:rFonts w:asciiTheme="minorHAnsi" w:hAnsiTheme="minorHAnsi" w:cstheme="minorHAnsi"/>
                <w:sz w:val="20"/>
                <w:szCs w:val="20"/>
              </w:rPr>
              <w:t>DEER:HVAC_Chillers</w:t>
            </w:r>
            <w:proofErr w:type="spellEnd"/>
          </w:p>
        </w:tc>
      </w:tr>
      <w:tr w:rsidR="00333E6A" w:rsidRPr="00697868" w:rsidTr="006E5547">
        <w:trPr>
          <w:cnfStyle w:val="000000010000" w:firstRow="0" w:lastRow="0" w:firstColumn="0" w:lastColumn="0" w:oddVBand="0" w:evenVBand="0" w:oddHBand="0" w:evenHBand="1" w:firstRowFirstColumn="0" w:firstRowLastColumn="0" w:lastRowFirstColumn="0" w:lastRowLastColumn="0"/>
          <w:jc w:val="center"/>
        </w:trPr>
        <w:tc>
          <w:tcPr>
            <w:tcW w:w="2182" w:type="pct"/>
            <w:vAlign w:val="bottom"/>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Education - Secondary School</w:t>
            </w:r>
          </w:p>
        </w:tc>
        <w:tc>
          <w:tcPr>
            <w:tcW w:w="1307" w:type="pct"/>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NON_RES</w:t>
            </w:r>
          </w:p>
        </w:tc>
        <w:tc>
          <w:tcPr>
            <w:tcW w:w="1511" w:type="pct"/>
          </w:tcPr>
          <w:p w:rsidR="00333E6A" w:rsidRPr="00F87BB0" w:rsidRDefault="00333E6A" w:rsidP="00333E6A">
            <w:pPr>
              <w:jc w:val="center"/>
              <w:rPr>
                <w:rFonts w:asciiTheme="minorHAnsi" w:hAnsiTheme="minorHAnsi" w:cstheme="minorHAnsi"/>
                <w:sz w:val="20"/>
                <w:szCs w:val="20"/>
              </w:rPr>
            </w:pPr>
            <w:proofErr w:type="spellStart"/>
            <w:r w:rsidRPr="00F87BB0">
              <w:rPr>
                <w:rFonts w:asciiTheme="minorHAnsi" w:hAnsiTheme="minorHAnsi" w:cstheme="minorHAnsi"/>
                <w:sz w:val="20"/>
                <w:szCs w:val="20"/>
              </w:rPr>
              <w:t>DEER:HVAC_Chillers</w:t>
            </w:r>
            <w:proofErr w:type="spellEnd"/>
          </w:p>
        </w:tc>
      </w:tr>
      <w:tr w:rsidR="00333E6A" w:rsidRPr="00697868" w:rsidTr="006E5547">
        <w:trPr>
          <w:cnfStyle w:val="000000100000" w:firstRow="0" w:lastRow="0" w:firstColumn="0" w:lastColumn="0" w:oddVBand="0" w:evenVBand="0" w:oddHBand="1" w:evenHBand="0" w:firstRowFirstColumn="0" w:firstRowLastColumn="0" w:lastRowFirstColumn="0" w:lastRowLastColumn="0"/>
          <w:jc w:val="center"/>
        </w:trPr>
        <w:tc>
          <w:tcPr>
            <w:tcW w:w="2182" w:type="pct"/>
            <w:vAlign w:val="bottom"/>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Education - University</w:t>
            </w:r>
          </w:p>
        </w:tc>
        <w:tc>
          <w:tcPr>
            <w:tcW w:w="1307" w:type="pct"/>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NON_RES</w:t>
            </w:r>
          </w:p>
        </w:tc>
        <w:tc>
          <w:tcPr>
            <w:tcW w:w="1511" w:type="pct"/>
          </w:tcPr>
          <w:p w:rsidR="00333E6A" w:rsidRPr="00F87BB0" w:rsidRDefault="00333E6A" w:rsidP="00333E6A">
            <w:pPr>
              <w:jc w:val="center"/>
              <w:rPr>
                <w:rFonts w:asciiTheme="minorHAnsi" w:hAnsiTheme="minorHAnsi" w:cstheme="minorHAnsi"/>
                <w:sz w:val="20"/>
                <w:szCs w:val="20"/>
              </w:rPr>
            </w:pPr>
            <w:proofErr w:type="spellStart"/>
            <w:r w:rsidRPr="00F87BB0">
              <w:rPr>
                <w:rFonts w:asciiTheme="minorHAnsi" w:hAnsiTheme="minorHAnsi" w:cstheme="minorHAnsi"/>
                <w:sz w:val="20"/>
                <w:szCs w:val="20"/>
              </w:rPr>
              <w:t>DEER:HVAC_Chillers</w:t>
            </w:r>
            <w:proofErr w:type="spellEnd"/>
          </w:p>
        </w:tc>
      </w:tr>
      <w:tr w:rsidR="00333E6A" w:rsidRPr="00697868" w:rsidTr="006E5547">
        <w:trPr>
          <w:cnfStyle w:val="000000010000" w:firstRow="0" w:lastRow="0" w:firstColumn="0" w:lastColumn="0" w:oddVBand="0" w:evenVBand="0" w:oddHBand="0" w:evenHBand="1" w:firstRowFirstColumn="0" w:firstRowLastColumn="0" w:lastRowFirstColumn="0" w:lastRowLastColumn="0"/>
          <w:jc w:val="center"/>
        </w:trPr>
        <w:tc>
          <w:tcPr>
            <w:tcW w:w="2182" w:type="pct"/>
            <w:vAlign w:val="bottom"/>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Health/Medical - Hospital</w:t>
            </w:r>
          </w:p>
        </w:tc>
        <w:tc>
          <w:tcPr>
            <w:tcW w:w="1307" w:type="pct"/>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NON_RES</w:t>
            </w:r>
          </w:p>
        </w:tc>
        <w:tc>
          <w:tcPr>
            <w:tcW w:w="1511" w:type="pct"/>
          </w:tcPr>
          <w:p w:rsidR="00333E6A" w:rsidRPr="00F87BB0" w:rsidRDefault="00333E6A" w:rsidP="00333E6A">
            <w:pPr>
              <w:jc w:val="center"/>
              <w:rPr>
                <w:rFonts w:asciiTheme="minorHAnsi" w:hAnsiTheme="minorHAnsi" w:cstheme="minorHAnsi"/>
                <w:sz w:val="20"/>
                <w:szCs w:val="20"/>
              </w:rPr>
            </w:pPr>
            <w:proofErr w:type="spellStart"/>
            <w:r w:rsidRPr="00F87BB0">
              <w:rPr>
                <w:rFonts w:asciiTheme="minorHAnsi" w:hAnsiTheme="minorHAnsi" w:cstheme="minorHAnsi"/>
                <w:sz w:val="20"/>
                <w:szCs w:val="20"/>
              </w:rPr>
              <w:t>DEER:HVAC_Chillers</w:t>
            </w:r>
            <w:proofErr w:type="spellEnd"/>
          </w:p>
        </w:tc>
      </w:tr>
      <w:tr w:rsidR="00333E6A" w:rsidRPr="00697868" w:rsidTr="006E5547">
        <w:trPr>
          <w:cnfStyle w:val="000000100000" w:firstRow="0" w:lastRow="0" w:firstColumn="0" w:lastColumn="0" w:oddVBand="0" w:evenVBand="0" w:oddHBand="1" w:evenHBand="0" w:firstRowFirstColumn="0" w:firstRowLastColumn="0" w:lastRowFirstColumn="0" w:lastRowLastColumn="0"/>
          <w:jc w:val="center"/>
        </w:trPr>
        <w:tc>
          <w:tcPr>
            <w:tcW w:w="2182" w:type="pct"/>
            <w:vAlign w:val="bottom"/>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Health/Medical - Nursing Home</w:t>
            </w:r>
          </w:p>
        </w:tc>
        <w:tc>
          <w:tcPr>
            <w:tcW w:w="1307" w:type="pct"/>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NON_RES</w:t>
            </w:r>
          </w:p>
        </w:tc>
        <w:tc>
          <w:tcPr>
            <w:tcW w:w="1511" w:type="pct"/>
          </w:tcPr>
          <w:p w:rsidR="00333E6A" w:rsidRPr="00F87BB0" w:rsidRDefault="00333E6A" w:rsidP="00333E6A">
            <w:pPr>
              <w:jc w:val="center"/>
              <w:rPr>
                <w:rFonts w:asciiTheme="minorHAnsi" w:hAnsiTheme="minorHAnsi" w:cstheme="minorHAnsi"/>
                <w:sz w:val="20"/>
                <w:szCs w:val="20"/>
              </w:rPr>
            </w:pPr>
            <w:proofErr w:type="spellStart"/>
            <w:r w:rsidRPr="00F87BB0">
              <w:rPr>
                <w:rFonts w:asciiTheme="minorHAnsi" w:hAnsiTheme="minorHAnsi" w:cstheme="minorHAnsi"/>
                <w:sz w:val="20"/>
                <w:szCs w:val="20"/>
              </w:rPr>
              <w:t>DEER:HVAC_Chillers</w:t>
            </w:r>
            <w:proofErr w:type="spellEnd"/>
          </w:p>
        </w:tc>
      </w:tr>
      <w:tr w:rsidR="00333E6A" w:rsidRPr="00697868" w:rsidTr="006E5547">
        <w:trPr>
          <w:cnfStyle w:val="000000010000" w:firstRow="0" w:lastRow="0" w:firstColumn="0" w:lastColumn="0" w:oddVBand="0" w:evenVBand="0" w:oddHBand="0" w:evenHBand="1" w:firstRowFirstColumn="0" w:firstRowLastColumn="0" w:lastRowFirstColumn="0" w:lastRowLastColumn="0"/>
          <w:jc w:val="center"/>
        </w:trPr>
        <w:tc>
          <w:tcPr>
            <w:tcW w:w="2182" w:type="pct"/>
            <w:vAlign w:val="bottom"/>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Lodging – Hotel</w:t>
            </w:r>
          </w:p>
        </w:tc>
        <w:tc>
          <w:tcPr>
            <w:tcW w:w="1307" w:type="pct"/>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NON_RES</w:t>
            </w:r>
          </w:p>
        </w:tc>
        <w:tc>
          <w:tcPr>
            <w:tcW w:w="1511" w:type="pct"/>
          </w:tcPr>
          <w:p w:rsidR="00333E6A" w:rsidRPr="00F87BB0" w:rsidRDefault="00333E6A" w:rsidP="00333E6A">
            <w:pPr>
              <w:jc w:val="center"/>
              <w:rPr>
                <w:rFonts w:asciiTheme="minorHAnsi" w:hAnsiTheme="minorHAnsi" w:cstheme="minorHAnsi"/>
                <w:sz w:val="20"/>
                <w:szCs w:val="20"/>
              </w:rPr>
            </w:pPr>
            <w:proofErr w:type="spellStart"/>
            <w:r w:rsidRPr="00F87BB0">
              <w:rPr>
                <w:rFonts w:asciiTheme="minorHAnsi" w:hAnsiTheme="minorHAnsi" w:cstheme="minorHAnsi"/>
                <w:sz w:val="20"/>
                <w:szCs w:val="20"/>
              </w:rPr>
              <w:t>DEER:HVAC_Chillers</w:t>
            </w:r>
            <w:proofErr w:type="spellEnd"/>
          </w:p>
        </w:tc>
      </w:tr>
      <w:tr w:rsidR="00333E6A" w:rsidRPr="00697868" w:rsidTr="006E5547">
        <w:trPr>
          <w:cnfStyle w:val="000000100000" w:firstRow="0" w:lastRow="0" w:firstColumn="0" w:lastColumn="0" w:oddVBand="0" w:evenVBand="0" w:oddHBand="1" w:evenHBand="0" w:firstRowFirstColumn="0" w:firstRowLastColumn="0" w:lastRowFirstColumn="0" w:lastRowLastColumn="0"/>
          <w:jc w:val="center"/>
        </w:trPr>
        <w:tc>
          <w:tcPr>
            <w:tcW w:w="2182" w:type="pct"/>
            <w:vAlign w:val="bottom"/>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Manufacturing - Bio/Tech</w:t>
            </w:r>
          </w:p>
        </w:tc>
        <w:tc>
          <w:tcPr>
            <w:tcW w:w="1307" w:type="pct"/>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NON_RES</w:t>
            </w:r>
          </w:p>
        </w:tc>
        <w:tc>
          <w:tcPr>
            <w:tcW w:w="1511" w:type="pct"/>
          </w:tcPr>
          <w:p w:rsidR="00333E6A" w:rsidRPr="00F87BB0" w:rsidRDefault="00333E6A" w:rsidP="00333E6A">
            <w:pPr>
              <w:jc w:val="center"/>
              <w:rPr>
                <w:rFonts w:asciiTheme="minorHAnsi" w:hAnsiTheme="minorHAnsi" w:cstheme="minorHAnsi"/>
                <w:sz w:val="20"/>
                <w:szCs w:val="20"/>
              </w:rPr>
            </w:pPr>
            <w:proofErr w:type="spellStart"/>
            <w:r w:rsidRPr="00F87BB0">
              <w:rPr>
                <w:rFonts w:asciiTheme="minorHAnsi" w:hAnsiTheme="minorHAnsi" w:cstheme="minorHAnsi"/>
                <w:sz w:val="20"/>
                <w:szCs w:val="20"/>
              </w:rPr>
              <w:t>DEER:HVAC_Chillers</w:t>
            </w:r>
            <w:proofErr w:type="spellEnd"/>
          </w:p>
        </w:tc>
      </w:tr>
      <w:tr w:rsidR="00333E6A" w:rsidRPr="00697868" w:rsidTr="006E5547">
        <w:trPr>
          <w:cnfStyle w:val="000000010000" w:firstRow="0" w:lastRow="0" w:firstColumn="0" w:lastColumn="0" w:oddVBand="0" w:evenVBand="0" w:oddHBand="0" w:evenHBand="1" w:firstRowFirstColumn="0" w:firstRowLastColumn="0" w:lastRowFirstColumn="0" w:lastRowLastColumn="0"/>
          <w:jc w:val="center"/>
        </w:trPr>
        <w:tc>
          <w:tcPr>
            <w:tcW w:w="2182" w:type="pct"/>
            <w:vAlign w:val="bottom"/>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Office – Large</w:t>
            </w:r>
          </w:p>
        </w:tc>
        <w:tc>
          <w:tcPr>
            <w:tcW w:w="1307" w:type="pct"/>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NON_RES</w:t>
            </w:r>
          </w:p>
        </w:tc>
        <w:tc>
          <w:tcPr>
            <w:tcW w:w="1511" w:type="pct"/>
          </w:tcPr>
          <w:p w:rsidR="00333E6A" w:rsidRPr="00F87BB0" w:rsidRDefault="00333E6A" w:rsidP="00333E6A">
            <w:pPr>
              <w:jc w:val="center"/>
              <w:rPr>
                <w:rFonts w:asciiTheme="minorHAnsi" w:hAnsiTheme="minorHAnsi" w:cstheme="minorHAnsi"/>
                <w:sz w:val="20"/>
                <w:szCs w:val="20"/>
              </w:rPr>
            </w:pPr>
            <w:proofErr w:type="spellStart"/>
            <w:r w:rsidRPr="00F87BB0">
              <w:rPr>
                <w:rFonts w:asciiTheme="minorHAnsi" w:hAnsiTheme="minorHAnsi" w:cstheme="minorHAnsi"/>
                <w:sz w:val="20"/>
                <w:szCs w:val="20"/>
              </w:rPr>
              <w:t>DEER:HVAC_Chillers</w:t>
            </w:r>
            <w:proofErr w:type="spellEnd"/>
          </w:p>
        </w:tc>
      </w:tr>
      <w:tr w:rsidR="00333E6A" w:rsidRPr="00697868" w:rsidTr="006E5547">
        <w:trPr>
          <w:cnfStyle w:val="000000100000" w:firstRow="0" w:lastRow="0" w:firstColumn="0" w:lastColumn="0" w:oddVBand="0" w:evenVBand="0" w:oddHBand="1" w:evenHBand="0" w:firstRowFirstColumn="0" w:firstRowLastColumn="0" w:lastRowFirstColumn="0" w:lastRowLastColumn="0"/>
          <w:jc w:val="center"/>
        </w:trPr>
        <w:tc>
          <w:tcPr>
            <w:tcW w:w="2182" w:type="pct"/>
            <w:vAlign w:val="bottom"/>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Retail - Multistory Large</w:t>
            </w:r>
          </w:p>
        </w:tc>
        <w:tc>
          <w:tcPr>
            <w:tcW w:w="1307" w:type="pct"/>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NON_RES</w:t>
            </w:r>
          </w:p>
        </w:tc>
        <w:tc>
          <w:tcPr>
            <w:tcW w:w="1511" w:type="pct"/>
          </w:tcPr>
          <w:p w:rsidR="00333E6A" w:rsidRPr="00F87BB0" w:rsidRDefault="00333E6A" w:rsidP="00333E6A">
            <w:pPr>
              <w:jc w:val="center"/>
              <w:rPr>
                <w:rFonts w:asciiTheme="minorHAnsi" w:hAnsiTheme="minorHAnsi" w:cstheme="minorHAnsi"/>
                <w:sz w:val="20"/>
                <w:szCs w:val="20"/>
              </w:rPr>
            </w:pPr>
            <w:proofErr w:type="spellStart"/>
            <w:r w:rsidRPr="00F87BB0">
              <w:rPr>
                <w:rFonts w:asciiTheme="minorHAnsi" w:hAnsiTheme="minorHAnsi" w:cstheme="minorHAnsi"/>
                <w:sz w:val="20"/>
                <w:szCs w:val="20"/>
              </w:rPr>
              <w:t>DEER:HVAC_Chillers</w:t>
            </w:r>
            <w:proofErr w:type="spellEnd"/>
          </w:p>
        </w:tc>
      </w:tr>
      <w:tr w:rsidR="00333E6A" w:rsidRPr="00697868" w:rsidTr="006E5547">
        <w:trPr>
          <w:cnfStyle w:val="000000010000" w:firstRow="0" w:lastRow="0" w:firstColumn="0" w:lastColumn="0" w:oddVBand="0" w:evenVBand="0" w:oddHBand="0" w:evenHBand="1" w:firstRowFirstColumn="0" w:firstRowLastColumn="0" w:lastRowFirstColumn="0" w:lastRowLastColumn="0"/>
          <w:jc w:val="center"/>
        </w:trPr>
        <w:tc>
          <w:tcPr>
            <w:tcW w:w="2182" w:type="pct"/>
            <w:vAlign w:val="bottom"/>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Manufacturing-Light Industrial</w:t>
            </w:r>
          </w:p>
        </w:tc>
        <w:tc>
          <w:tcPr>
            <w:tcW w:w="1307" w:type="pct"/>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NON_RES</w:t>
            </w:r>
          </w:p>
        </w:tc>
        <w:tc>
          <w:tcPr>
            <w:tcW w:w="1511" w:type="pct"/>
          </w:tcPr>
          <w:p w:rsidR="00333E6A" w:rsidRPr="00F87BB0" w:rsidRDefault="00333E6A" w:rsidP="00333E6A">
            <w:pPr>
              <w:jc w:val="center"/>
              <w:rPr>
                <w:rFonts w:asciiTheme="minorHAnsi" w:hAnsiTheme="minorHAnsi" w:cstheme="minorHAnsi"/>
                <w:sz w:val="20"/>
                <w:szCs w:val="20"/>
              </w:rPr>
            </w:pPr>
            <w:proofErr w:type="spellStart"/>
            <w:r w:rsidRPr="00F87BB0">
              <w:rPr>
                <w:rFonts w:asciiTheme="minorHAnsi" w:hAnsiTheme="minorHAnsi" w:cstheme="minorHAnsi"/>
                <w:sz w:val="20"/>
                <w:szCs w:val="20"/>
              </w:rPr>
              <w:t>DEER:HVAC_Chillers</w:t>
            </w:r>
            <w:proofErr w:type="spellEnd"/>
          </w:p>
        </w:tc>
      </w:tr>
      <w:tr w:rsidR="00301386" w:rsidRPr="00697868" w:rsidTr="006E5547">
        <w:trPr>
          <w:cnfStyle w:val="000000100000" w:firstRow="0" w:lastRow="0" w:firstColumn="0" w:lastColumn="0" w:oddVBand="0" w:evenVBand="0" w:oddHBand="1" w:evenHBand="0" w:firstRowFirstColumn="0" w:firstRowLastColumn="0" w:lastRowFirstColumn="0" w:lastRowLastColumn="0"/>
          <w:jc w:val="center"/>
        </w:trPr>
        <w:tc>
          <w:tcPr>
            <w:tcW w:w="2182" w:type="pct"/>
            <w:vAlign w:val="bottom"/>
          </w:tcPr>
          <w:p w:rsidR="00301386" w:rsidRPr="00F87BB0" w:rsidRDefault="00301386" w:rsidP="00333E6A">
            <w:pPr>
              <w:rPr>
                <w:rFonts w:asciiTheme="minorHAnsi" w:hAnsiTheme="minorHAnsi" w:cstheme="minorHAnsi"/>
                <w:sz w:val="20"/>
                <w:szCs w:val="20"/>
              </w:rPr>
            </w:pPr>
            <w:r>
              <w:rPr>
                <w:rFonts w:asciiTheme="minorHAnsi" w:hAnsiTheme="minorHAnsi" w:cstheme="minorHAnsi"/>
                <w:sz w:val="20"/>
                <w:szCs w:val="20"/>
              </w:rPr>
              <w:t>Misc. Commercial</w:t>
            </w:r>
          </w:p>
        </w:tc>
        <w:tc>
          <w:tcPr>
            <w:tcW w:w="1307" w:type="pct"/>
          </w:tcPr>
          <w:p w:rsidR="00301386" w:rsidRPr="00F87BB0" w:rsidRDefault="00301386" w:rsidP="00333E6A">
            <w:pPr>
              <w:jc w:val="center"/>
              <w:rPr>
                <w:rFonts w:asciiTheme="minorHAnsi" w:hAnsiTheme="minorHAnsi" w:cstheme="minorHAnsi"/>
                <w:sz w:val="20"/>
                <w:szCs w:val="20"/>
              </w:rPr>
            </w:pPr>
            <w:r>
              <w:rPr>
                <w:rFonts w:asciiTheme="minorHAnsi" w:hAnsiTheme="minorHAnsi" w:cstheme="minorHAnsi"/>
                <w:sz w:val="20"/>
                <w:szCs w:val="20"/>
              </w:rPr>
              <w:t>NON_RES</w:t>
            </w:r>
          </w:p>
        </w:tc>
        <w:tc>
          <w:tcPr>
            <w:tcW w:w="1511" w:type="pct"/>
          </w:tcPr>
          <w:p w:rsidR="00301386" w:rsidRPr="00F87BB0" w:rsidRDefault="00301386" w:rsidP="00333E6A">
            <w:pPr>
              <w:jc w:val="center"/>
              <w:rPr>
                <w:rFonts w:asciiTheme="minorHAnsi" w:hAnsiTheme="minorHAnsi" w:cstheme="minorHAnsi"/>
                <w:sz w:val="20"/>
                <w:szCs w:val="20"/>
              </w:rPr>
            </w:pPr>
            <w:proofErr w:type="spellStart"/>
            <w:r w:rsidRPr="00F87BB0">
              <w:rPr>
                <w:rFonts w:asciiTheme="minorHAnsi" w:hAnsiTheme="minorHAnsi" w:cstheme="minorHAnsi"/>
                <w:sz w:val="20"/>
                <w:szCs w:val="20"/>
              </w:rPr>
              <w:t>DEER:HVAC_Chillers</w:t>
            </w:r>
            <w:proofErr w:type="spellEnd"/>
          </w:p>
        </w:tc>
      </w:tr>
      <w:tr w:rsidR="00333E6A" w:rsidRPr="00697868" w:rsidTr="006E5547">
        <w:trPr>
          <w:cnfStyle w:val="000000010000" w:firstRow="0" w:lastRow="0" w:firstColumn="0" w:lastColumn="0" w:oddVBand="0" w:evenVBand="0" w:oddHBand="0" w:evenHBand="1" w:firstRowFirstColumn="0" w:firstRowLastColumn="0" w:lastRowFirstColumn="0" w:lastRowLastColumn="0"/>
          <w:jc w:val="center"/>
        </w:trPr>
        <w:tc>
          <w:tcPr>
            <w:tcW w:w="2182" w:type="pct"/>
            <w:vAlign w:val="bottom"/>
          </w:tcPr>
          <w:p w:rsidR="00333E6A" w:rsidRPr="00F87BB0" w:rsidRDefault="00333E6A" w:rsidP="00333E6A">
            <w:pPr>
              <w:rPr>
                <w:rFonts w:asciiTheme="minorHAnsi" w:hAnsiTheme="minorHAnsi" w:cstheme="minorHAnsi"/>
                <w:sz w:val="20"/>
                <w:szCs w:val="20"/>
              </w:rPr>
            </w:pPr>
            <w:r w:rsidRPr="00F87BB0">
              <w:rPr>
                <w:rFonts w:asciiTheme="minorHAnsi" w:hAnsiTheme="minorHAnsi" w:cstheme="minorHAnsi"/>
                <w:sz w:val="20"/>
                <w:szCs w:val="20"/>
              </w:rPr>
              <w:t>Warehouse-Refrigerated</w:t>
            </w:r>
          </w:p>
        </w:tc>
        <w:tc>
          <w:tcPr>
            <w:tcW w:w="1307" w:type="pct"/>
          </w:tcPr>
          <w:p w:rsidR="00333E6A" w:rsidRPr="00F87BB0" w:rsidRDefault="00333E6A" w:rsidP="00333E6A">
            <w:pPr>
              <w:jc w:val="center"/>
              <w:rPr>
                <w:rFonts w:asciiTheme="minorHAnsi" w:hAnsiTheme="minorHAnsi" w:cstheme="minorHAnsi"/>
                <w:sz w:val="20"/>
                <w:szCs w:val="20"/>
              </w:rPr>
            </w:pPr>
            <w:r w:rsidRPr="00F87BB0">
              <w:rPr>
                <w:rFonts w:asciiTheme="minorHAnsi" w:hAnsiTheme="minorHAnsi" w:cstheme="minorHAnsi"/>
                <w:sz w:val="20"/>
                <w:szCs w:val="20"/>
              </w:rPr>
              <w:t>NON_RES</w:t>
            </w:r>
          </w:p>
        </w:tc>
        <w:tc>
          <w:tcPr>
            <w:tcW w:w="1511" w:type="pct"/>
          </w:tcPr>
          <w:p w:rsidR="00333E6A" w:rsidRPr="00F87BB0" w:rsidRDefault="00333E6A" w:rsidP="00333E6A">
            <w:pPr>
              <w:jc w:val="center"/>
              <w:rPr>
                <w:rFonts w:asciiTheme="minorHAnsi" w:hAnsiTheme="minorHAnsi" w:cstheme="minorHAnsi"/>
                <w:sz w:val="20"/>
                <w:szCs w:val="20"/>
              </w:rPr>
            </w:pPr>
            <w:proofErr w:type="spellStart"/>
            <w:r w:rsidRPr="00F87BB0">
              <w:rPr>
                <w:rFonts w:asciiTheme="minorHAnsi" w:hAnsiTheme="minorHAnsi" w:cstheme="minorHAnsi"/>
                <w:sz w:val="20"/>
                <w:szCs w:val="20"/>
              </w:rPr>
              <w:t>DEER:HVAC_Chillers</w:t>
            </w:r>
            <w:proofErr w:type="spellEnd"/>
          </w:p>
        </w:tc>
      </w:tr>
    </w:tbl>
    <w:p w:rsidR="001A5F62" w:rsidRPr="00B0509A" w:rsidRDefault="00E16609" w:rsidP="00537A98">
      <w:pPr>
        <w:pStyle w:val="Heading1"/>
        <w:rPr>
          <w:rFonts w:asciiTheme="minorHAnsi" w:hAnsiTheme="minorHAnsi" w:cstheme="minorHAnsi"/>
        </w:rPr>
      </w:pPr>
      <w:bookmarkStart w:id="27" w:name="_Toc214003096"/>
      <w:proofErr w:type="gramStart"/>
      <w:r w:rsidRPr="00697868">
        <w:rPr>
          <w:rFonts w:asciiTheme="minorHAnsi" w:hAnsiTheme="minorHAnsi" w:cstheme="minorHAnsi"/>
        </w:rPr>
        <w:t>Section 4.</w:t>
      </w:r>
      <w:proofErr w:type="gramEnd"/>
      <w:r w:rsidRPr="00697868">
        <w:rPr>
          <w:rFonts w:asciiTheme="minorHAnsi" w:hAnsiTheme="minorHAnsi" w:cstheme="minorHAnsi"/>
        </w:rPr>
        <w:t xml:space="preserve"> Base Case &amp; Measure Costs</w:t>
      </w:r>
      <w:bookmarkEnd w:id="27"/>
    </w:p>
    <w:p w:rsidR="00E16609" w:rsidRPr="00697868" w:rsidRDefault="00E16609" w:rsidP="00824F1C">
      <w:pPr>
        <w:pStyle w:val="Heading2"/>
        <w:rPr>
          <w:rFonts w:asciiTheme="minorHAnsi" w:hAnsiTheme="minorHAnsi" w:cstheme="minorHAnsi"/>
        </w:rPr>
      </w:pPr>
      <w:bookmarkStart w:id="28" w:name="_MON_1399297811"/>
      <w:bookmarkStart w:id="29" w:name="_Toc214003097"/>
      <w:bookmarkEnd w:id="28"/>
      <w:r w:rsidRPr="00697868">
        <w:rPr>
          <w:rFonts w:asciiTheme="minorHAnsi" w:hAnsiTheme="minorHAnsi" w:cstheme="minorHAnsi"/>
        </w:rPr>
        <w:t>4.1 Base Case Cost</w:t>
      </w:r>
      <w:bookmarkEnd w:id="29"/>
    </w:p>
    <w:p w:rsidR="00333E6A" w:rsidRPr="00F87BB0" w:rsidRDefault="00333E6A" w:rsidP="00333E6A">
      <w:pPr>
        <w:rPr>
          <w:rFonts w:asciiTheme="minorHAnsi" w:hAnsiTheme="minorHAnsi" w:cstheme="minorHAnsi"/>
          <w:b/>
          <w:i/>
        </w:rPr>
      </w:pPr>
      <w:r w:rsidRPr="00F87BB0">
        <w:rPr>
          <w:rFonts w:asciiTheme="minorHAnsi" w:hAnsiTheme="minorHAnsi" w:cstheme="minorHAnsi"/>
          <w:b/>
        </w:rPr>
        <w:t>Retrofit add on</w:t>
      </w:r>
    </w:p>
    <w:p w:rsidR="00333E6A" w:rsidRPr="0033544A" w:rsidRDefault="00333E6A" w:rsidP="00333E6A">
      <w:pPr>
        <w:rPr>
          <w:rFonts w:asciiTheme="minorHAnsi" w:hAnsiTheme="minorHAnsi" w:cstheme="minorHAnsi"/>
          <w:i/>
          <w:sz w:val="22"/>
        </w:rPr>
      </w:pPr>
      <w:r w:rsidRPr="0033544A">
        <w:rPr>
          <w:rFonts w:asciiTheme="minorHAnsi" w:hAnsiTheme="minorHAnsi" w:cstheme="minorHAnsi"/>
          <w:sz w:val="22"/>
        </w:rPr>
        <w:t>For this measure category, the base case cost is assumed to be zero because these are discretionary modifications (retrofit) to the customers’ existing equipment</w:t>
      </w:r>
      <w:proofErr w:type="gramStart"/>
      <w:r w:rsidRPr="0033544A">
        <w:rPr>
          <w:rFonts w:asciiTheme="minorHAnsi" w:hAnsiTheme="minorHAnsi" w:cstheme="minorHAnsi"/>
          <w:sz w:val="22"/>
        </w:rPr>
        <w:t xml:space="preserve">.  </w:t>
      </w:r>
      <w:proofErr w:type="gramEnd"/>
      <w:r w:rsidRPr="0033544A">
        <w:rPr>
          <w:rFonts w:asciiTheme="minorHAnsi" w:hAnsiTheme="minorHAnsi" w:cstheme="minorHAnsi"/>
          <w:sz w:val="22"/>
        </w:rPr>
        <w:t xml:space="preserve">Their alternative is to make no changes to their existing system.  </w:t>
      </w:r>
    </w:p>
    <w:p w:rsidR="00333E6A" w:rsidRPr="0033544A" w:rsidRDefault="00333E6A" w:rsidP="00333E6A">
      <w:pPr>
        <w:rPr>
          <w:rFonts w:asciiTheme="minorHAnsi" w:hAnsiTheme="minorHAnsi" w:cstheme="minorHAnsi"/>
          <w:sz w:val="22"/>
        </w:rPr>
      </w:pPr>
    </w:p>
    <w:p w:rsidR="00333E6A" w:rsidRPr="00F87BB0" w:rsidRDefault="00333E6A" w:rsidP="00333E6A">
      <w:pPr>
        <w:rPr>
          <w:rFonts w:asciiTheme="minorHAnsi" w:hAnsiTheme="minorHAnsi" w:cstheme="minorHAnsi"/>
          <w:b/>
          <w:i/>
        </w:rPr>
      </w:pPr>
      <w:r w:rsidRPr="00F87BB0">
        <w:rPr>
          <w:rFonts w:asciiTheme="minorHAnsi" w:hAnsiTheme="minorHAnsi" w:cstheme="minorHAnsi"/>
          <w:b/>
        </w:rPr>
        <w:t>Base Case Cost</w:t>
      </w:r>
    </w:p>
    <w:p w:rsidR="00E16609" w:rsidRPr="00697868" w:rsidRDefault="00333E6A" w:rsidP="00333E6A">
      <w:pPr>
        <w:rPr>
          <w:rFonts w:asciiTheme="minorHAnsi" w:hAnsiTheme="minorHAnsi" w:cstheme="minorHAnsi"/>
          <w:sz w:val="22"/>
          <w:szCs w:val="22"/>
        </w:rPr>
      </w:pPr>
      <w:r>
        <w:rPr>
          <w:rFonts w:asciiTheme="minorHAnsi" w:hAnsiTheme="minorHAnsi" w:cstheme="minorHAnsi"/>
          <w:sz w:val="22"/>
        </w:rPr>
        <w:t>T</w:t>
      </w:r>
      <w:r w:rsidRPr="0033544A">
        <w:rPr>
          <w:rFonts w:asciiTheme="minorHAnsi" w:hAnsiTheme="minorHAnsi" w:cstheme="minorHAnsi"/>
          <w:sz w:val="22"/>
        </w:rPr>
        <w:t xml:space="preserve">he base case cost is $0/unit </w:t>
      </w:r>
      <w:r>
        <w:rPr>
          <w:rFonts w:asciiTheme="minorHAnsi" w:hAnsiTheme="minorHAnsi" w:cstheme="minorHAnsi"/>
          <w:sz w:val="22"/>
        </w:rPr>
        <w:t>f</w:t>
      </w:r>
      <w:r w:rsidRPr="0033544A">
        <w:rPr>
          <w:rFonts w:asciiTheme="minorHAnsi" w:hAnsiTheme="minorHAnsi" w:cstheme="minorHAnsi"/>
          <w:sz w:val="22"/>
        </w:rPr>
        <w:t xml:space="preserve">or </w:t>
      </w:r>
      <w:r>
        <w:rPr>
          <w:rFonts w:asciiTheme="minorHAnsi" w:hAnsiTheme="minorHAnsi" w:cstheme="minorHAnsi"/>
          <w:sz w:val="22"/>
        </w:rPr>
        <w:t>all three measures because</w:t>
      </w:r>
      <w:r w:rsidRPr="0033544A">
        <w:rPr>
          <w:rFonts w:asciiTheme="minorHAnsi" w:hAnsiTheme="minorHAnsi" w:cstheme="minorHAnsi"/>
          <w:sz w:val="22"/>
        </w:rPr>
        <w:t xml:space="preserve"> the base case refers to the existing equipment</w:t>
      </w:r>
      <w:r>
        <w:rPr>
          <w:rFonts w:asciiTheme="minorHAnsi" w:hAnsiTheme="minorHAnsi" w:cstheme="minorHAnsi"/>
          <w:sz w:val="22"/>
        </w:rPr>
        <w:t>,</w:t>
      </w:r>
      <w:r w:rsidRPr="0033544A">
        <w:rPr>
          <w:rFonts w:asciiTheme="minorHAnsi" w:hAnsiTheme="minorHAnsi" w:cstheme="minorHAnsi"/>
          <w:sz w:val="22"/>
        </w:rPr>
        <w:t xml:space="preserve"> which does not require replacement.   </w:t>
      </w:r>
    </w:p>
    <w:p w:rsidR="005A0E53" w:rsidRDefault="005A0E53" w:rsidP="00B0509A">
      <w:pPr>
        <w:pStyle w:val="Heading2"/>
        <w:rPr>
          <w:rFonts w:asciiTheme="minorHAnsi" w:hAnsiTheme="minorHAnsi" w:cstheme="minorHAnsi"/>
          <w:sz w:val="22"/>
          <w:szCs w:val="22"/>
        </w:rPr>
      </w:pPr>
      <w:bookmarkStart w:id="30" w:name="_Toc214003098"/>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r w:rsidRPr="00697868">
        <w:rPr>
          <w:rFonts w:asciiTheme="minorHAnsi" w:hAnsiTheme="minorHAnsi" w:cstheme="minorHAnsi"/>
          <w:sz w:val="22"/>
          <w:szCs w:val="22"/>
        </w:rPr>
        <w:t xml:space="preserve"> </w:t>
      </w:r>
    </w:p>
    <w:p w:rsidR="00A12A39" w:rsidRPr="00A12A39" w:rsidRDefault="00663757" w:rsidP="00A12A39">
      <w:pPr>
        <w:rPr>
          <w:rFonts w:asciiTheme="minorHAnsi" w:hAnsiTheme="minorHAnsi" w:cstheme="minorHAnsi"/>
          <w:sz w:val="22"/>
        </w:rPr>
      </w:pPr>
      <w:r>
        <w:rPr>
          <w:rFonts w:asciiTheme="minorHAnsi" w:hAnsiTheme="minorHAnsi" w:cstheme="minorHAnsi"/>
          <w:sz w:val="22"/>
        </w:rPr>
        <w:t>The measure case costs for these measures were obtained from DEER, as described in Section 4.3.1 of this work paper.</w:t>
      </w:r>
      <w:r w:rsidR="004871A5">
        <w:rPr>
          <w:rFonts w:asciiTheme="minorHAnsi" w:hAnsiTheme="minorHAnsi" w:cstheme="minorHAnsi"/>
          <w:sz w:val="22"/>
        </w:rPr>
        <w:t xml:space="preserve"> The cost is reported as a cost per fan/pump horsepower ($/HP).</w:t>
      </w:r>
    </w:p>
    <w:p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30"/>
    </w:p>
    <w:p w:rsidR="005A0E53" w:rsidRPr="005A0E53" w:rsidRDefault="005A0E53" w:rsidP="005A0E53">
      <w:pPr>
        <w:pStyle w:val="Heading3"/>
      </w:pPr>
      <w:r w:rsidRPr="005A0E53">
        <w:t>4.3.1 Gross Measure Cost</w:t>
      </w:r>
    </w:p>
    <w:p w:rsidR="00333E6A" w:rsidRPr="00F87BB0" w:rsidRDefault="00333E6A" w:rsidP="00333E6A">
      <w:pPr>
        <w:pStyle w:val="Reminders"/>
        <w:rPr>
          <w:rFonts w:asciiTheme="minorHAnsi" w:hAnsiTheme="minorHAnsi" w:cstheme="minorHAnsi"/>
          <w:b/>
          <w:i w:val="0"/>
          <w:color w:val="auto"/>
        </w:rPr>
      </w:pPr>
      <w:bookmarkStart w:id="31" w:name="_Toc153193461"/>
      <w:r w:rsidRPr="00F87BB0">
        <w:rPr>
          <w:rFonts w:asciiTheme="minorHAnsi" w:hAnsiTheme="minorHAnsi" w:cstheme="minorHAnsi"/>
          <w:b/>
          <w:i w:val="0"/>
          <w:color w:val="auto"/>
        </w:rPr>
        <w:t xml:space="preserve">Retrofit add on </w:t>
      </w:r>
    </w:p>
    <w:p w:rsidR="00333E6A" w:rsidRDefault="00333E6A" w:rsidP="00333E6A">
      <w:pPr>
        <w:rPr>
          <w:rFonts w:asciiTheme="minorHAnsi" w:hAnsiTheme="minorHAnsi" w:cstheme="minorHAnsi"/>
          <w:sz w:val="22"/>
        </w:rPr>
      </w:pPr>
      <w:r w:rsidRPr="0033544A">
        <w:rPr>
          <w:rFonts w:asciiTheme="minorHAnsi" w:hAnsiTheme="minorHAnsi" w:cstheme="minorHAnsi"/>
          <w:sz w:val="22"/>
        </w:rPr>
        <w:t xml:space="preserve">For retrofit add on measures, the gross measure cost is defined as the cost incurred to install the energy efficient measure. The gross cost includes both the equipment cost and all associated labor cost to install the measure. </w:t>
      </w:r>
    </w:p>
    <w:p w:rsidR="00333E6A" w:rsidRDefault="00333E6A" w:rsidP="00333E6A">
      <w:pPr>
        <w:rPr>
          <w:rFonts w:asciiTheme="minorHAnsi" w:hAnsiTheme="minorHAnsi" w:cstheme="minorHAnsi"/>
          <w:sz w:val="22"/>
        </w:rPr>
      </w:pPr>
    </w:p>
    <w:p w:rsidR="00333E6A" w:rsidRPr="0033544A" w:rsidRDefault="00333E6A" w:rsidP="00333E6A">
      <w:pPr>
        <w:rPr>
          <w:rFonts w:asciiTheme="minorHAnsi" w:hAnsiTheme="minorHAnsi" w:cstheme="minorHAnsi"/>
          <w:sz w:val="22"/>
        </w:rPr>
      </w:pPr>
      <w:r w:rsidRPr="0033544A">
        <w:rPr>
          <w:rFonts w:asciiTheme="minorHAnsi" w:hAnsiTheme="minorHAnsi" w:cstheme="minorHAnsi"/>
          <w:sz w:val="22"/>
        </w:rPr>
        <w:t>Measure costs by climate zone are derived via climate zone multipliers. The spreadsheet “</w:t>
      </w:r>
      <w:r w:rsidR="00DB1BE0" w:rsidRPr="00DB1BE0">
        <w:rPr>
          <w:rFonts w:asciiTheme="minorHAnsi" w:hAnsiTheme="minorHAnsi" w:cstheme="minorHAnsi"/>
          <w:sz w:val="22"/>
        </w:rPr>
        <w:t>Calculation Template 2015 v4</w:t>
      </w:r>
      <w:r>
        <w:rPr>
          <w:rFonts w:asciiTheme="minorHAnsi" w:hAnsiTheme="minorHAnsi" w:cstheme="minorHAnsi"/>
          <w:sz w:val="22"/>
        </w:rPr>
        <w:t>.xlsm</w:t>
      </w:r>
      <w:r w:rsidRPr="0033544A">
        <w:rPr>
          <w:rFonts w:asciiTheme="minorHAnsi" w:hAnsiTheme="minorHAnsi" w:cstheme="minorHAnsi"/>
          <w:sz w:val="22"/>
        </w:rPr>
        <w:t>” attached at the end of this document provides a complete list of these measure costs, as well as the details of the multipliers used to arrive at costs for each climate zone, as included in the summary table.</w:t>
      </w:r>
    </w:p>
    <w:p w:rsidR="00333E6A" w:rsidRPr="0033544A" w:rsidRDefault="00333E6A" w:rsidP="00333E6A">
      <w:pPr>
        <w:rPr>
          <w:rFonts w:asciiTheme="minorHAnsi" w:hAnsiTheme="minorHAnsi" w:cstheme="minorHAnsi"/>
          <w:sz w:val="22"/>
        </w:rPr>
      </w:pPr>
    </w:p>
    <w:bookmarkEnd w:id="31"/>
    <w:p w:rsidR="00333E6A" w:rsidRPr="00054590" w:rsidRDefault="00333E6A" w:rsidP="00333E6A">
      <w:pPr>
        <w:rPr>
          <w:rFonts w:asciiTheme="minorHAnsi" w:hAnsiTheme="minorHAnsi" w:cstheme="minorHAnsi"/>
          <w:b/>
          <w:sz w:val="22"/>
        </w:rPr>
      </w:pPr>
      <w:r w:rsidRPr="00054590">
        <w:rPr>
          <w:rFonts w:asciiTheme="minorHAnsi" w:hAnsiTheme="minorHAnsi" w:cstheme="minorHAnsi"/>
          <w:b/>
          <w:sz w:val="22"/>
        </w:rPr>
        <w:lastRenderedPageBreak/>
        <w:t>VSD on a Chilled Water Loop Pump Gross Measure Costs</w:t>
      </w:r>
    </w:p>
    <w:p w:rsidR="00333E6A" w:rsidRPr="0033544A" w:rsidRDefault="00333E6A" w:rsidP="00333E6A">
      <w:pPr>
        <w:rPr>
          <w:rFonts w:asciiTheme="minorHAnsi" w:hAnsiTheme="minorHAnsi" w:cstheme="minorHAnsi"/>
          <w:sz w:val="22"/>
        </w:rPr>
      </w:pPr>
      <w:r w:rsidRPr="0033544A">
        <w:rPr>
          <w:rFonts w:asciiTheme="minorHAnsi" w:hAnsiTheme="minorHAnsi" w:cstheme="minorHAnsi"/>
          <w:sz w:val="22"/>
        </w:rPr>
        <w:t xml:space="preserve">For the VSD on a Chilled Water Loop Pump, the material cost reported in DEER </w:t>
      </w:r>
      <w:r>
        <w:rPr>
          <w:rFonts w:asciiTheme="minorHAnsi" w:hAnsiTheme="minorHAnsi" w:cstheme="minorHAnsi"/>
          <w:sz w:val="22"/>
        </w:rPr>
        <w:t>11</w:t>
      </w:r>
      <w:r w:rsidRPr="0033544A">
        <w:rPr>
          <w:rFonts w:asciiTheme="minorHAnsi" w:hAnsiTheme="minorHAnsi" w:cstheme="minorHAnsi"/>
          <w:sz w:val="22"/>
        </w:rPr>
        <w:t xml:space="preserve"> [215] for Measure ID D08-NE-HVAC-VSD-CHWpump-gt5HP is used. The cost case for this measure is 2-way valves and VFD pump on chilled water loop. Material cost for this me</w:t>
      </w:r>
      <w:r>
        <w:rPr>
          <w:rFonts w:asciiTheme="minorHAnsi" w:hAnsiTheme="minorHAnsi" w:cstheme="minorHAnsi"/>
          <w:sz w:val="22"/>
        </w:rPr>
        <w:t>asure is reported to be $306.08</w:t>
      </w:r>
      <w:r w:rsidR="0000494D">
        <w:rPr>
          <w:rFonts w:asciiTheme="minorHAnsi" w:hAnsiTheme="minorHAnsi" w:cstheme="minorHAnsi"/>
          <w:sz w:val="22"/>
        </w:rPr>
        <w:t xml:space="preserve"> per horsepower</w:t>
      </w:r>
      <w:r>
        <w:rPr>
          <w:rFonts w:asciiTheme="minorHAnsi" w:hAnsiTheme="minorHAnsi" w:cstheme="minorHAnsi"/>
          <w:sz w:val="22"/>
        </w:rPr>
        <w:t>. Although</w:t>
      </w:r>
      <w:r w:rsidRPr="0033544A">
        <w:rPr>
          <w:rFonts w:asciiTheme="minorHAnsi" w:hAnsiTheme="minorHAnsi" w:cstheme="minorHAnsi"/>
          <w:sz w:val="22"/>
        </w:rPr>
        <w:t xml:space="preserve"> labor costs are not reported in the available cost data and are listed as TBD</w:t>
      </w:r>
      <w:r>
        <w:rPr>
          <w:rFonts w:asciiTheme="minorHAnsi" w:hAnsiTheme="minorHAnsi" w:cstheme="minorHAnsi"/>
          <w:sz w:val="22"/>
        </w:rPr>
        <w:t>, the DEER Measure Cost Summary spreadsheet does reference a base labor rate for other central plant measures to amount to $67.88 per hour</w:t>
      </w:r>
      <w:r w:rsidRPr="0033544A">
        <w:rPr>
          <w:rFonts w:asciiTheme="minorHAnsi" w:hAnsiTheme="minorHAnsi" w:cstheme="minorHAnsi"/>
          <w:sz w:val="22"/>
        </w:rPr>
        <w:t xml:space="preserve">. </w:t>
      </w:r>
      <w:bookmarkStart w:id="32" w:name="OLE_LINK1"/>
      <w:r w:rsidR="0044773F">
        <w:rPr>
          <w:rFonts w:asciiTheme="minorHAnsi" w:hAnsiTheme="minorHAnsi" w:cstheme="minorHAnsi"/>
          <w:sz w:val="22"/>
        </w:rPr>
        <w:t>Based on one labor hour per horsepower</w:t>
      </w:r>
      <w:r w:rsidRPr="0033544A">
        <w:rPr>
          <w:rFonts w:asciiTheme="minorHAnsi" w:hAnsiTheme="minorHAnsi" w:cstheme="minorHAnsi"/>
          <w:sz w:val="22"/>
        </w:rPr>
        <w:t xml:space="preserve">, </w:t>
      </w:r>
      <w:bookmarkEnd w:id="32"/>
      <w:r>
        <w:rPr>
          <w:rFonts w:asciiTheme="minorHAnsi" w:hAnsiTheme="minorHAnsi" w:cstheme="minorHAnsi"/>
          <w:sz w:val="22"/>
        </w:rPr>
        <w:t>t</w:t>
      </w:r>
      <w:r w:rsidRPr="0033544A">
        <w:rPr>
          <w:rFonts w:asciiTheme="minorHAnsi" w:hAnsiTheme="minorHAnsi" w:cstheme="minorHAnsi"/>
          <w:sz w:val="22"/>
        </w:rPr>
        <w:t>he Gross Measure Cost</w:t>
      </w:r>
      <w:r>
        <w:rPr>
          <w:rFonts w:asciiTheme="minorHAnsi" w:hAnsiTheme="minorHAnsi" w:cstheme="minorHAnsi"/>
          <w:sz w:val="22"/>
        </w:rPr>
        <w:t xml:space="preserve"> for this measure</w:t>
      </w:r>
      <w:r w:rsidRPr="0033544A">
        <w:rPr>
          <w:rFonts w:asciiTheme="minorHAnsi" w:hAnsiTheme="minorHAnsi" w:cstheme="minorHAnsi"/>
          <w:sz w:val="22"/>
        </w:rPr>
        <w:t xml:space="preserve"> is </w:t>
      </w:r>
      <w:r>
        <w:rPr>
          <w:rFonts w:asciiTheme="minorHAnsi" w:hAnsiTheme="minorHAnsi" w:cstheme="minorHAnsi"/>
          <w:sz w:val="22"/>
        </w:rPr>
        <w:t xml:space="preserve">estimated to be </w:t>
      </w:r>
      <w:r w:rsidRPr="0033544A">
        <w:rPr>
          <w:rFonts w:asciiTheme="minorHAnsi" w:hAnsiTheme="minorHAnsi" w:cstheme="minorHAnsi"/>
          <w:sz w:val="22"/>
        </w:rPr>
        <w:t>$</w:t>
      </w:r>
      <w:r>
        <w:rPr>
          <w:rFonts w:asciiTheme="minorHAnsi" w:hAnsiTheme="minorHAnsi" w:cstheme="minorHAnsi"/>
          <w:sz w:val="22"/>
        </w:rPr>
        <w:t>373.96</w:t>
      </w:r>
      <w:r w:rsidRPr="0033544A">
        <w:rPr>
          <w:rFonts w:asciiTheme="minorHAnsi" w:hAnsiTheme="minorHAnsi" w:cstheme="minorHAnsi"/>
          <w:sz w:val="22"/>
        </w:rPr>
        <w:t xml:space="preserve">. </w:t>
      </w:r>
    </w:p>
    <w:p w:rsidR="00333E6A" w:rsidRPr="0033544A" w:rsidRDefault="00333E6A" w:rsidP="00333E6A">
      <w:pPr>
        <w:rPr>
          <w:rFonts w:asciiTheme="minorHAnsi" w:hAnsiTheme="minorHAnsi" w:cstheme="minorHAnsi"/>
          <w:sz w:val="22"/>
        </w:rPr>
      </w:pPr>
    </w:p>
    <w:p w:rsidR="00333E6A" w:rsidRPr="0033544A" w:rsidRDefault="00333E6A" w:rsidP="00333E6A">
      <w:pPr>
        <w:jc w:val="center"/>
        <w:rPr>
          <w:rFonts w:asciiTheme="minorHAnsi" w:hAnsiTheme="minorHAnsi" w:cstheme="minorHAnsi"/>
          <w:sz w:val="22"/>
        </w:rPr>
      </w:pPr>
      <w:r w:rsidRPr="0033544A">
        <w:rPr>
          <w:rFonts w:asciiTheme="minorHAnsi" w:hAnsiTheme="minorHAnsi" w:cstheme="minorHAnsi"/>
          <w:sz w:val="22"/>
        </w:rPr>
        <w:t>Gross Measure Cost</w:t>
      </w:r>
      <w:r w:rsidR="00145343">
        <w:rPr>
          <w:rFonts w:asciiTheme="minorHAnsi" w:hAnsiTheme="minorHAnsi" w:cstheme="minorHAnsi"/>
          <w:sz w:val="22"/>
        </w:rPr>
        <w:t xml:space="preserve"> (per HP)</w:t>
      </w:r>
      <w:r w:rsidRPr="0033544A">
        <w:rPr>
          <w:rFonts w:asciiTheme="minorHAnsi" w:hAnsiTheme="minorHAnsi" w:cstheme="minorHAnsi"/>
          <w:sz w:val="22"/>
        </w:rPr>
        <w:t xml:space="preserve"> = Measure Equipment Cost + Labor Cost</w:t>
      </w:r>
    </w:p>
    <w:p w:rsidR="00333E6A" w:rsidRDefault="00333E6A" w:rsidP="00333E6A">
      <w:pPr>
        <w:jc w:val="center"/>
        <w:rPr>
          <w:rFonts w:asciiTheme="minorHAnsi" w:hAnsiTheme="minorHAnsi" w:cstheme="minorHAnsi"/>
          <w:sz w:val="22"/>
        </w:rPr>
      </w:pPr>
      <w:r>
        <w:rPr>
          <w:rFonts w:asciiTheme="minorHAnsi" w:hAnsiTheme="minorHAnsi" w:cstheme="minorHAnsi"/>
          <w:sz w:val="22"/>
        </w:rPr>
        <w:t>$373.96 = $306.08 + $67.88</w:t>
      </w:r>
    </w:p>
    <w:p w:rsidR="00333E6A" w:rsidRDefault="00333E6A" w:rsidP="00333E6A">
      <w:pPr>
        <w:rPr>
          <w:rFonts w:asciiTheme="minorHAnsi" w:hAnsiTheme="minorHAnsi" w:cstheme="minorHAnsi"/>
          <w:b/>
          <w:sz w:val="22"/>
        </w:rPr>
      </w:pPr>
    </w:p>
    <w:p w:rsidR="00333E6A" w:rsidRPr="00054590" w:rsidRDefault="00333E6A" w:rsidP="00333E6A">
      <w:pPr>
        <w:rPr>
          <w:rFonts w:asciiTheme="minorHAnsi" w:hAnsiTheme="minorHAnsi" w:cstheme="minorHAnsi"/>
          <w:b/>
          <w:sz w:val="22"/>
        </w:rPr>
      </w:pPr>
      <w:r w:rsidRPr="00054590">
        <w:rPr>
          <w:rFonts w:asciiTheme="minorHAnsi" w:hAnsiTheme="minorHAnsi" w:cstheme="minorHAnsi"/>
          <w:b/>
          <w:sz w:val="22"/>
        </w:rPr>
        <w:t>VSD on a Condenser Water Pump Gross Measure Costs</w:t>
      </w:r>
    </w:p>
    <w:p w:rsidR="00333E6A" w:rsidRPr="0033544A" w:rsidRDefault="00333E6A" w:rsidP="00333E6A">
      <w:pPr>
        <w:rPr>
          <w:rFonts w:asciiTheme="minorHAnsi" w:hAnsiTheme="minorHAnsi" w:cstheme="minorHAnsi"/>
          <w:sz w:val="22"/>
        </w:rPr>
      </w:pPr>
      <w:r>
        <w:rPr>
          <w:rFonts w:asciiTheme="minorHAnsi" w:hAnsiTheme="minorHAnsi" w:cstheme="minorHAnsi"/>
          <w:sz w:val="22"/>
        </w:rPr>
        <w:t xml:space="preserve">For the VSD on a Condenser Water Pump, the cost case is installation of a VFD on an existing condenser water pump. Note that existing cooling towers unable to achieve significant flow turndown can be retrofitted with low-flow nozzles; however, this cost was not included due to lack of specific information on existing cooling tower characteristics. The modeled savings assume the existing tower can achieve a minimum CW flow of 70% without modification based on research conducted of general cooling tower turndown capabilities. </w:t>
      </w:r>
      <w:r w:rsidRPr="00054590">
        <w:rPr>
          <w:rFonts w:asciiTheme="minorHAnsi" w:hAnsiTheme="minorHAnsi" w:cstheme="minorHAnsi"/>
          <w:sz w:val="22"/>
        </w:rPr>
        <w:t>DEER 11 does not have a cost for adding VSDs to an existing condenser water pump. Thus, the gross measure cost for a VSD on a Condenser Water Pump will be calculated the same as the VSD on a Chilled Water Loop Pump because the technology is similar in adding a VSD to an existing water loop pump.</w:t>
      </w:r>
    </w:p>
    <w:p w:rsidR="00333E6A" w:rsidRDefault="00333E6A" w:rsidP="00333E6A">
      <w:pPr>
        <w:rPr>
          <w:rFonts w:asciiTheme="minorHAnsi" w:hAnsiTheme="minorHAnsi" w:cstheme="minorHAnsi"/>
          <w:b/>
          <w:sz w:val="22"/>
        </w:rPr>
      </w:pPr>
    </w:p>
    <w:p w:rsidR="00333E6A" w:rsidRPr="00054590" w:rsidRDefault="00333E6A" w:rsidP="00333E6A">
      <w:pPr>
        <w:rPr>
          <w:rFonts w:asciiTheme="minorHAnsi" w:hAnsiTheme="minorHAnsi" w:cstheme="minorHAnsi"/>
          <w:b/>
          <w:sz w:val="22"/>
        </w:rPr>
      </w:pPr>
      <w:r w:rsidRPr="00054590">
        <w:rPr>
          <w:rFonts w:asciiTheme="minorHAnsi" w:hAnsiTheme="minorHAnsi" w:cstheme="minorHAnsi"/>
          <w:b/>
          <w:sz w:val="22"/>
        </w:rPr>
        <w:t>VSD on a Cooling Tower Fan Gross Measure Costs</w:t>
      </w:r>
    </w:p>
    <w:p w:rsidR="00333E6A" w:rsidRDefault="00333E6A" w:rsidP="00333E6A">
      <w:pPr>
        <w:rPr>
          <w:rFonts w:asciiTheme="minorHAnsi" w:hAnsiTheme="minorHAnsi" w:cstheme="minorHAnsi"/>
          <w:sz w:val="22"/>
        </w:rPr>
      </w:pPr>
      <w:r w:rsidRPr="0033544A">
        <w:rPr>
          <w:rFonts w:asciiTheme="minorHAnsi" w:hAnsiTheme="minorHAnsi" w:cstheme="minorHAnsi"/>
          <w:sz w:val="22"/>
        </w:rPr>
        <w:t xml:space="preserve">For the VSD on a Cooling Tower Fan, the gross measure cost reported in DEER </w:t>
      </w:r>
      <w:r>
        <w:rPr>
          <w:rFonts w:asciiTheme="minorHAnsi" w:hAnsiTheme="minorHAnsi" w:cstheme="minorHAnsi"/>
          <w:sz w:val="22"/>
        </w:rPr>
        <w:t>11</w:t>
      </w:r>
      <w:r w:rsidRPr="0033544A">
        <w:rPr>
          <w:rFonts w:asciiTheme="minorHAnsi" w:hAnsiTheme="minorHAnsi" w:cstheme="minorHAnsi"/>
          <w:sz w:val="22"/>
        </w:rPr>
        <w:t xml:space="preserve"> includes a measure for variable speed tower fans (</w:t>
      </w:r>
      <w:bookmarkStart w:id="33" w:name="OLE_LINK2"/>
      <w:r w:rsidRPr="0033544A">
        <w:rPr>
          <w:rFonts w:asciiTheme="minorHAnsi" w:hAnsiTheme="minorHAnsi" w:cstheme="minorHAnsi"/>
          <w:sz w:val="22"/>
        </w:rPr>
        <w:t>D08-NE-HVAC-VSD-ClTwrFan-ge7p5HP</w:t>
      </w:r>
      <w:bookmarkEnd w:id="33"/>
      <w:r w:rsidRPr="0033544A">
        <w:rPr>
          <w:rFonts w:asciiTheme="minorHAnsi" w:hAnsiTheme="minorHAnsi" w:cstheme="minorHAnsi"/>
          <w:sz w:val="22"/>
        </w:rPr>
        <w:t>), but not for instal</w:t>
      </w:r>
      <w:r>
        <w:rPr>
          <w:rFonts w:asciiTheme="minorHAnsi" w:hAnsiTheme="minorHAnsi" w:cstheme="minorHAnsi"/>
          <w:sz w:val="22"/>
        </w:rPr>
        <w:t xml:space="preserve">ling a VFD on an existing fan. </w:t>
      </w:r>
      <w:r w:rsidRPr="0033544A">
        <w:rPr>
          <w:rFonts w:asciiTheme="minorHAnsi" w:hAnsiTheme="minorHAnsi" w:cstheme="minorHAnsi"/>
          <w:sz w:val="22"/>
        </w:rPr>
        <w:t>As an alternative, the material costs associated with Measure ID D08-NE-HVAC-VSDSupFan-ge10HP, installing VSD on Supply Fan Motors was determined to be a reasonable substitute. Material cost for this measure is reported to be $176.68</w:t>
      </w:r>
      <w:r w:rsidR="00301F9A">
        <w:rPr>
          <w:rFonts w:asciiTheme="minorHAnsi" w:hAnsiTheme="minorHAnsi" w:cstheme="minorHAnsi"/>
          <w:sz w:val="22"/>
        </w:rPr>
        <w:t xml:space="preserve"> per nameplate horsepower</w:t>
      </w:r>
      <w:r w:rsidRPr="0033544A">
        <w:rPr>
          <w:rFonts w:asciiTheme="minorHAnsi" w:hAnsiTheme="minorHAnsi" w:cstheme="minorHAnsi"/>
          <w:sz w:val="22"/>
        </w:rPr>
        <w:t xml:space="preserve">; </w:t>
      </w:r>
      <w:r w:rsidR="008F2DBD">
        <w:rPr>
          <w:rFonts w:asciiTheme="minorHAnsi" w:hAnsiTheme="minorHAnsi" w:cstheme="minorHAnsi"/>
          <w:sz w:val="22"/>
        </w:rPr>
        <w:t>although</w:t>
      </w:r>
      <w:r w:rsidRPr="0033544A">
        <w:rPr>
          <w:rFonts w:asciiTheme="minorHAnsi" w:hAnsiTheme="minorHAnsi" w:cstheme="minorHAnsi"/>
          <w:sz w:val="22"/>
        </w:rPr>
        <w:t xml:space="preserve"> labor costs are not reported in the available cost data and are listed as TBD</w:t>
      </w:r>
      <w:r>
        <w:rPr>
          <w:rFonts w:asciiTheme="minorHAnsi" w:hAnsiTheme="minorHAnsi" w:cstheme="minorHAnsi"/>
          <w:sz w:val="22"/>
        </w:rPr>
        <w:t>, the DEER Measure Cost Summary spreadsheet does reference a base labor rate for other central plant measures to amount to $67.88 per hour</w:t>
      </w:r>
      <w:r w:rsidRPr="0033544A">
        <w:rPr>
          <w:rFonts w:asciiTheme="minorHAnsi" w:hAnsiTheme="minorHAnsi" w:cstheme="minorHAnsi"/>
          <w:sz w:val="22"/>
        </w:rPr>
        <w:t xml:space="preserve">. </w:t>
      </w:r>
      <w:r w:rsidR="00FE0D89">
        <w:rPr>
          <w:rFonts w:asciiTheme="minorHAnsi" w:hAnsiTheme="minorHAnsi" w:cstheme="minorHAnsi"/>
          <w:sz w:val="22"/>
        </w:rPr>
        <w:t>Based on one labor hours per horsepower</w:t>
      </w:r>
      <w:r w:rsidRPr="0033544A">
        <w:rPr>
          <w:rFonts w:asciiTheme="minorHAnsi" w:hAnsiTheme="minorHAnsi" w:cstheme="minorHAnsi"/>
          <w:sz w:val="22"/>
        </w:rPr>
        <w:t xml:space="preserve">, </w:t>
      </w:r>
      <w:r>
        <w:rPr>
          <w:rFonts w:asciiTheme="minorHAnsi" w:hAnsiTheme="minorHAnsi" w:cstheme="minorHAnsi"/>
          <w:sz w:val="22"/>
        </w:rPr>
        <w:t>t</w:t>
      </w:r>
      <w:r w:rsidRPr="0033544A">
        <w:rPr>
          <w:rFonts w:asciiTheme="minorHAnsi" w:hAnsiTheme="minorHAnsi" w:cstheme="minorHAnsi"/>
          <w:sz w:val="22"/>
        </w:rPr>
        <w:t>he Gross Measure Cost</w:t>
      </w:r>
      <w:r>
        <w:rPr>
          <w:rFonts w:asciiTheme="minorHAnsi" w:hAnsiTheme="minorHAnsi" w:cstheme="minorHAnsi"/>
          <w:sz w:val="22"/>
        </w:rPr>
        <w:t xml:space="preserve"> for this measure is estimated to be</w:t>
      </w:r>
      <w:r w:rsidRPr="0033544A">
        <w:rPr>
          <w:rFonts w:asciiTheme="minorHAnsi" w:hAnsiTheme="minorHAnsi" w:cstheme="minorHAnsi"/>
          <w:sz w:val="22"/>
        </w:rPr>
        <w:t xml:space="preserve"> $</w:t>
      </w:r>
      <w:r>
        <w:rPr>
          <w:rFonts w:asciiTheme="minorHAnsi" w:hAnsiTheme="minorHAnsi" w:cstheme="minorHAnsi"/>
          <w:sz w:val="22"/>
        </w:rPr>
        <w:t>244.56</w:t>
      </w:r>
      <w:r w:rsidRPr="0033544A">
        <w:rPr>
          <w:rFonts w:asciiTheme="minorHAnsi" w:hAnsiTheme="minorHAnsi" w:cstheme="minorHAnsi"/>
          <w:sz w:val="22"/>
        </w:rPr>
        <w:t xml:space="preserve">. </w:t>
      </w:r>
    </w:p>
    <w:p w:rsidR="00333E6A" w:rsidRDefault="00333E6A" w:rsidP="00333E6A">
      <w:pPr>
        <w:rPr>
          <w:rFonts w:asciiTheme="minorHAnsi" w:hAnsiTheme="minorHAnsi" w:cstheme="minorHAnsi"/>
          <w:sz w:val="22"/>
        </w:rPr>
      </w:pPr>
    </w:p>
    <w:p w:rsidR="00333E6A" w:rsidRDefault="00333E6A" w:rsidP="00333E6A">
      <w:pPr>
        <w:jc w:val="center"/>
        <w:rPr>
          <w:rFonts w:asciiTheme="minorHAnsi" w:hAnsiTheme="minorHAnsi" w:cstheme="minorHAnsi"/>
          <w:sz w:val="22"/>
        </w:rPr>
      </w:pPr>
      <w:r w:rsidRPr="0033544A">
        <w:rPr>
          <w:rFonts w:asciiTheme="minorHAnsi" w:hAnsiTheme="minorHAnsi" w:cstheme="minorHAnsi"/>
          <w:sz w:val="22"/>
        </w:rPr>
        <w:t>Gross Measure Cost = Measure Equipment Cost + Labor Cost</w:t>
      </w:r>
    </w:p>
    <w:p w:rsidR="00333E6A" w:rsidRPr="0033544A" w:rsidRDefault="00333E6A" w:rsidP="00333E6A">
      <w:pPr>
        <w:jc w:val="center"/>
        <w:rPr>
          <w:rFonts w:asciiTheme="minorHAnsi" w:hAnsiTheme="minorHAnsi" w:cstheme="minorHAnsi"/>
          <w:sz w:val="22"/>
        </w:rPr>
      </w:pPr>
      <w:r w:rsidRPr="0033544A">
        <w:rPr>
          <w:rFonts w:asciiTheme="minorHAnsi" w:hAnsiTheme="minorHAnsi" w:cstheme="minorHAnsi"/>
          <w:sz w:val="22"/>
        </w:rPr>
        <w:t>$</w:t>
      </w:r>
      <w:r>
        <w:rPr>
          <w:rFonts w:asciiTheme="minorHAnsi" w:hAnsiTheme="minorHAnsi" w:cstheme="minorHAnsi"/>
          <w:sz w:val="22"/>
        </w:rPr>
        <w:t>244.56= $176.68 + $67.88</w:t>
      </w:r>
    </w:p>
    <w:p w:rsidR="005A0E53" w:rsidRPr="005A0E53" w:rsidRDefault="005A0E53" w:rsidP="005A0E53">
      <w:pPr>
        <w:pStyle w:val="Heading3"/>
      </w:pPr>
      <w:bookmarkStart w:id="34" w:name="_Toc214003099"/>
      <w:r w:rsidRPr="005A0E53">
        <w:t>4.3.</w:t>
      </w:r>
      <w:r>
        <w:t>2</w:t>
      </w:r>
      <w:r w:rsidRPr="005A0E53">
        <w:t xml:space="preserve"> </w:t>
      </w:r>
      <w:r>
        <w:t>Incremental</w:t>
      </w:r>
      <w:r w:rsidRPr="005A0E53">
        <w:t xml:space="preserve"> Measure Cost</w:t>
      </w:r>
    </w:p>
    <w:p w:rsidR="00333E6A" w:rsidRPr="00F87BB0" w:rsidRDefault="00333E6A" w:rsidP="00333E6A">
      <w:pPr>
        <w:rPr>
          <w:rFonts w:asciiTheme="minorHAnsi" w:hAnsiTheme="minorHAnsi" w:cstheme="minorHAnsi"/>
        </w:rPr>
      </w:pPr>
      <w:r w:rsidRPr="00F87BB0">
        <w:rPr>
          <w:rFonts w:asciiTheme="minorHAnsi" w:hAnsiTheme="minorHAnsi" w:cstheme="minorHAnsi"/>
          <w:b/>
        </w:rPr>
        <w:t>Retrofit</w:t>
      </w:r>
      <w:r>
        <w:rPr>
          <w:rFonts w:asciiTheme="minorHAnsi" w:hAnsiTheme="minorHAnsi" w:cstheme="minorHAnsi"/>
          <w:b/>
        </w:rPr>
        <w:t xml:space="preserve"> add on</w:t>
      </w:r>
    </w:p>
    <w:p w:rsidR="003D2871" w:rsidRPr="00697868" w:rsidRDefault="00333E6A" w:rsidP="00333E6A">
      <w:pPr>
        <w:rPr>
          <w:rFonts w:asciiTheme="minorHAnsi" w:hAnsiTheme="minorHAnsi" w:cstheme="minorHAnsi"/>
          <w:sz w:val="22"/>
          <w:szCs w:val="22"/>
        </w:rPr>
      </w:pPr>
      <w:r w:rsidRPr="0033544A">
        <w:rPr>
          <w:rFonts w:asciiTheme="minorHAnsi" w:hAnsiTheme="minorHAnsi" w:cstheme="minorHAnsi"/>
          <w:sz w:val="22"/>
        </w:rPr>
        <w:t>For retrofit add-on measures, the incremental measure co</w:t>
      </w:r>
      <w:r>
        <w:rPr>
          <w:rFonts w:asciiTheme="minorHAnsi" w:hAnsiTheme="minorHAnsi" w:cstheme="minorHAnsi"/>
          <w:sz w:val="22"/>
        </w:rPr>
        <w:t xml:space="preserve">st </w:t>
      </w:r>
      <w:r w:rsidR="001316D5">
        <w:rPr>
          <w:rFonts w:asciiTheme="minorHAnsi" w:hAnsiTheme="minorHAnsi" w:cstheme="minorHAnsi"/>
          <w:sz w:val="22"/>
        </w:rPr>
        <w:t xml:space="preserve">is </w:t>
      </w:r>
      <w:r>
        <w:rPr>
          <w:rFonts w:asciiTheme="minorHAnsi" w:hAnsiTheme="minorHAnsi" w:cstheme="minorHAnsi"/>
          <w:sz w:val="22"/>
        </w:rPr>
        <w:t>equal</w:t>
      </w:r>
      <w:r w:rsidR="001316D5">
        <w:rPr>
          <w:rFonts w:asciiTheme="minorHAnsi" w:hAnsiTheme="minorHAnsi" w:cstheme="minorHAnsi"/>
          <w:sz w:val="22"/>
        </w:rPr>
        <w:t xml:space="preserve"> to</w:t>
      </w:r>
      <w:r>
        <w:rPr>
          <w:rFonts w:asciiTheme="minorHAnsi" w:hAnsiTheme="minorHAnsi" w:cstheme="minorHAnsi"/>
          <w:sz w:val="22"/>
        </w:rPr>
        <w:t xml:space="preserve"> the gross measure cost.</w:t>
      </w:r>
    </w:p>
    <w:p w:rsidR="00E16609" w:rsidRPr="00697868" w:rsidRDefault="00E16609" w:rsidP="00E16609">
      <w:pPr>
        <w:rPr>
          <w:rFonts w:asciiTheme="minorHAnsi" w:hAnsiTheme="minorHAnsi" w:cstheme="minorHAnsi"/>
          <w:sz w:val="22"/>
          <w:szCs w:val="22"/>
        </w:rPr>
      </w:pPr>
      <w:r w:rsidRPr="00697868">
        <w:rPr>
          <w:rFonts w:asciiTheme="minorHAnsi" w:hAnsiTheme="minorHAnsi" w:cstheme="minorHAnsi"/>
          <w:sz w:val="22"/>
          <w:szCs w:val="22"/>
        </w:rPr>
        <w:br w:type="page"/>
      </w:r>
    </w:p>
    <w:bookmarkEnd w:id="34"/>
    <w:p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p w:rsidR="001316D5" w:rsidRDefault="00B379E8" w:rsidP="00333E6A">
      <w:pPr>
        <w:rPr>
          <w:rFonts w:asciiTheme="minorHAnsi" w:hAnsiTheme="minorHAnsi" w:cstheme="minorHAnsi"/>
        </w:rPr>
      </w:pPr>
      <w:r>
        <w:rPr>
          <w:rFonts w:asciiTheme="minorHAnsi" w:hAnsiTheme="minorHAnsi" w:cstheme="minorHAnsi"/>
        </w:rPr>
        <w:t>[A]</w:t>
      </w:r>
    </w:p>
    <w:bookmarkStart w:id="35" w:name="_MON_1468906116"/>
    <w:bookmarkEnd w:id="35"/>
    <w:p w:rsidR="00333E6A" w:rsidRDefault="00B47BEB" w:rsidP="00333E6A">
      <w:pPr>
        <w:rPr>
          <w:rFonts w:asciiTheme="minorHAnsi" w:hAnsiTheme="minorHAnsi" w:cstheme="minorHAnsi"/>
        </w:rPr>
      </w:pPr>
      <w:r>
        <w:rPr>
          <w:rFonts w:asciiTheme="minorHAnsi" w:hAnsiTheme="minorHAnsi" w:cstheme="minorHAnsi"/>
        </w:rPr>
        <w:object w:dxaOrig="2040" w:dyaOrig="1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pt" o:ole="">
            <v:imagedata r:id="rId12" o:title=""/>
          </v:shape>
          <o:OLEObject Type="Embed" ProgID="Excel.SheetMacroEnabled.12" ShapeID="_x0000_i1025" DrawAspect="Icon" ObjectID="_1468906590" r:id="rId13"/>
        </w:object>
      </w:r>
    </w:p>
    <w:p w:rsidR="00333E6A" w:rsidRDefault="00333E6A" w:rsidP="00333E6A">
      <w:pPr>
        <w:rPr>
          <w:rFonts w:asciiTheme="minorHAnsi" w:hAnsiTheme="minorHAnsi" w:cstheme="minorHAnsi"/>
        </w:rPr>
      </w:pPr>
    </w:p>
    <w:p w:rsidR="001316D5" w:rsidRDefault="00B379E8" w:rsidP="00333E6A">
      <w:pPr>
        <w:rPr>
          <w:rFonts w:asciiTheme="minorHAnsi" w:hAnsiTheme="minorHAnsi" w:cstheme="minorHAnsi"/>
        </w:rPr>
      </w:pPr>
      <w:r w:rsidRPr="00B379E8">
        <w:rPr>
          <w:rFonts w:asciiTheme="minorHAnsi" w:hAnsiTheme="minorHAnsi" w:cstheme="minorHAnsi"/>
        </w:rPr>
        <w:t>[B]</w:t>
      </w:r>
    </w:p>
    <w:bookmarkStart w:id="36" w:name="_MON_1458491885"/>
    <w:bookmarkEnd w:id="36"/>
    <w:p w:rsidR="00333E6A" w:rsidRPr="00B379E8" w:rsidRDefault="002F4816" w:rsidP="00333E6A">
      <w:pPr>
        <w:rPr>
          <w:rFonts w:asciiTheme="minorHAnsi" w:hAnsiTheme="minorHAnsi" w:cstheme="minorHAnsi"/>
        </w:rPr>
      </w:pPr>
      <w:r w:rsidRPr="00B379E8">
        <w:rPr>
          <w:rFonts w:asciiTheme="minorHAnsi" w:hAnsiTheme="minorHAnsi" w:cstheme="minorHAnsi"/>
        </w:rPr>
        <w:object w:dxaOrig="2040" w:dyaOrig="1320">
          <v:shape id="_x0000_i1026" type="#_x0000_t75" style="width:102pt;height:66pt" o:ole="">
            <v:imagedata r:id="rId14" o:title=""/>
          </v:shape>
          <o:OLEObject Type="Embed" ProgID="Excel.Sheet.12" ShapeID="_x0000_i1026" DrawAspect="Icon" ObjectID="_1468906591" r:id="rId15"/>
        </w:object>
      </w:r>
    </w:p>
    <w:p w:rsidR="001316D5" w:rsidRDefault="001316D5" w:rsidP="00333E6A">
      <w:pPr>
        <w:pStyle w:val="Reminders"/>
        <w:rPr>
          <w:rFonts w:asciiTheme="minorHAnsi" w:hAnsiTheme="minorHAnsi" w:cstheme="minorHAnsi"/>
          <w:i w:val="0"/>
          <w:color w:val="auto"/>
        </w:rPr>
      </w:pPr>
    </w:p>
    <w:p w:rsidR="001316D5" w:rsidRDefault="00BE5397" w:rsidP="00333E6A">
      <w:pPr>
        <w:pStyle w:val="Reminders"/>
        <w:rPr>
          <w:rFonts w:asciiTheme="minorHAnsi" w:hAnsiTheme="minorHAnsi" w:cstheme="minorHAnsi"/>
          <w:i w:val="0"/>
          <w:color w:val="auto"/>
        </w:rPr>
      </w:pPr>
      <w:r w:rsidRPr="00E0727A">
        <w:rPr>
          <w:rFonts w:asciiTheme="minorHAnsi" w:hAnsiTheme="minorHAnsi" w:cstheme="minorHAnsi"/>
          <w:i w:val="0"/>
          <w:color w:val="auto"/>
        </w:rPr>
        <w:t>[C]</w:t>
      </w:r>
    </w:p>
    <w:bookmarkStart w:id="37" w:name="_MON_1452542459"/>
    <w:bookmarkEnd w:id="37"/>
    <w:p w:rsidR="00E16609" w:rsidRPr="00B614FC" w:rsidRDefault="003A423A" w:rsidP="00333E6A">
      <w:pPr>
        <w:pStyle w:val="Reminders"/>
        <w:rPr>
          <w:rFonts w:asciiTheme="minorHAnsi" w:hAnsiTheme="minorHAnsi" w:cstheme="minorHAnsi"/>
          <w:i w:val="0"/>
          <w:color w:val="auto"/>
          <w:sz w:val="22"/>
          <w:szCs w:val="22"/>
        </w:rPr>
      </w:pPr>
      <w:r w:rsidRPr="00B614FC">
        <w:rPr>
          <w:rFonts w:asciiTheme="minorHAnsi" w:hAnsiTheme="minorHAnsi" w:cstheme="minorHAnsi"/>
          <w:color w:val="auto"/>
        </w:rPr>
        <w:object w:dxaOrig="1933" w:dyaOrig="1251">
          <v:shape id="_x0000_i1027" type="#_x0000_t75" style="width:96.75pt;height:62.25pt" o:ole="">
            <v:imagedata r:id="rId16" o:title=""/>
          </v:shape>
          <o:OLEObject Type="Embed" ProgID="Word.Document.12" ShapeID="_x0000_i1027" DrawAspect="Icon" ObjectID="_1468906592" r:id="rId17">
            <o:FieldCodes>\s</o:FieldCodes>
          </o:OLEObject>
        </w:object>
      </w:r>
    </w:p>
    <w:p w:rsidR="00E16609" w:rsidRPr="00B614FC" w:rsidRDefault="00B614FC" w:rsidP="00B614FC">
      <w:pPr>
        <w:pStyle w:val="Reminders"/>
        <w:rPr>
          <w:rFonts w:asciiTheme="minorHAnsi" w:hAnsiTheme="minorHAnsi" w:cstheme="minorHAnsi"/>
          <w:i w:val="0"/>
          <w:color w:val="auto"/>
        </w:rPr>
      </w:pPr>
      <w:r w:rsidRPr="00B614FC">
        <w:rPr>
          <w:rFonts w:asciiTheme="minorHAnsi" w:hAnsiTheme="minorHAnsi" w:cstheme="minorHAnsi"/>
          <w:i w:val="0"/>
          <w:color w:val="auto"/>
        </w:rPr>
        <w:t>[D]</w:t>
      </w:r>
    </w:p>
    <w:bookmarkStart w:id="38" w:name="_MON_1468233930"/>
    <w:bookmarkEnd w:id="38"/>
    <w:p w:rsidR="00A500D6" w:rsidRPr="00B614FC" w:rsidRDefault="00A52ADD" w:rsidP="00E16609">
      <w:pPr>
        <w:rPr>
          <w:rFonts w:asciiTheme="minorHAnsi" w:hAnsiTheme="minorHAnsi" w:cstheme="minorHAnsi"/>
        </w:rPr>
      </w:pPr>
      <w:r>
        <w:rPr>
          <w:rFonts w:asciiTheme="minorHAnsi" w:hAnsiTheme="minorHAnsi" w:cstheme="minorHAnsi"/>
        </w:rPr>
        <w:object w:dxaOrig="1551" w:dyaOrig="991">
          <v:shape id="_x0000_i1028" type="#_x0000_t75" style="width:77.25pt;height:49.5pt" o:ole="">
            <v:imagedata r:id="rId18" o:title=""/>
          </v:shape>
          <o:OLEObject Type="Embed" ProgID="Word.Document.12" ShapeID="_x0000_i1028" DrawAspect="Icon" ObjectID="_1468906593" r:id="rId19">
            <o:FieldCodes>\s</o:FieldCodes>
          </o:OLEObject>
        </w:object>
      </w:r>
    </w:p>
    <w:p w:rsidR="00612041" w:rsidRPr="00B614FC" w:rsidRDefault="00612041" w:rsidP="00E16609">
      <w:pPr>
        <w:rPr>
          <w:rFonts w:asciiTheme="minorHAnsi" w:hAnsiTheme="minorHAnsi" w:cstheme="minorHAnsi"/>
        </w:rPr>
      </w:pPr>
    </w:p>
    <w:p w:rsidR="00C54EFF" w:rsidRPr="00697868" w:rsidRDefault="00C54EFF" w:rsidP="00E16609">
      <w:pPr>
        <w:rPr>
          <w:rFonts w:asciiTheme="minorHAnsi" w:hAnsiTheme="minorHAnsi" w:cstheme="minorHAnsi"/>
        </w:rPr>
      </w:pPr>
    </w:p>
    <w:p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rsidR="009824E9" w:rsidRDefault="00C54EFF" w:rsidP="00333E6A">
      <w:pPr>
        <w:pStyle w:val="Heading1"/>
        <w:rPr>
          <w:rFonts w:asciiTheme="minorHAnsi" w:hAnsiTheme="minorHAnsi" w:cstheme="minorHAnsi"/>
        </w:rPr>
      </w:pPr>
      <w:r w:rsidRPr="00697868">
        <w:rPr>
          <w:rFonts w:asciiTheme="minorHAnsi" w:hAnsiTheme="minorHAnsi" w:cstheme="minorHAnsi"/>
        </w:rPr>
        <w:lastRenderedPageBreak/>
        <w:t>References</w:t>
      </w:r>
    </w:p>
    <w:p w:rsidR="006E5547" w:rsidRPr="00790285" w:rsidRDefault="006E5547" w:rsidP="006E5547">
      <w:pPr>
        <w:rPr>
          <w:rFonts w:asciiTheme="minorHAnsi" w:hAnsiTheme="minorHAnsi" w:cstheme="minorHAnsi"/>
          <w:sz w:val="22"/>
          <w:szCs w:val="22"/>
        </w:rPr>
      </w:pPr>
      <w:r w:rsidRPr="00790285">
        <w:rPr>
          <w:rFonts w:asciiTheme="minorHAnsi" w:hAnsiTheme="minorHAnsi" w:cstheme="minorHAnsi"/>
          <w:sz w:val="22"/>
          <w:szCs w:val="22"/>
        </w:rPr>
        <w:t>[26]</w:t>
      </w:r>
    </w:p>
    <w:p w:rsidR="006E5547" w:rsidRPr="00790285" w:rsidRDefault="006E5547" w:rsidP="006E5547">
      <w:pPr>
        <w:rPr>
          <w:rFonts w:asciiTheme="minorHAnsi" w:hAnsiTheme="minorHAnsi" w:cstheme="minorHAnsi"/>
          <w:sz w:val="22"/>
          <w:szCs w:val="22"/>
        </w:rPr>
      </w:pPr>
      <w:r w:rsidRPr="00790285">
        <w:rPr>
          <w:rFonts w:asciiTheme="minorHAnsi" w:hAnsiTheme="minorHAnsi" w:cstheme="minorHAnsi"/>
          <w:sz w:val="22"/>
          <w:szCs w:val="22"/>
        </w:rPr>
        <w:t>[31]</w:t>
      </w:r>
    </w:p>
    <w:p w:rsidR="006E5547" w:rsidRPr="00790285" w:rsidRDefault="006E5547" w:rsidP="006E5547">
      <w:pPr>
        <w:rPr>
          <w:rFonts w:asciiTheme="minorHAnsi" w:hAnsiTheme="minorHAnsi" w:cstheme="minorHAnsi"/>
          <w:sz w:val="22"/>
          <w:szCs w:val="22"/>
        </w:rPr>
      </w:pPr>
      <w:r w:rsidRPr="00790285">
        <w:rPr>
          <w:rFonts w:asciiTheme="minorHAnsi" w:hAnsiTheme="minorHAnsi" w:cstheme="minorHAnsi"/>
          <w:sz w:val="22"/>
          <w:szCs w:val="22"/>
        </w:rPr>
        <w:t>[49]</w:t>
      </w:r>
    </w:p>
    <w:p w:rsidR="006E5547" w:rsidRPr="00790285" w:rsidRDefault="006E5547" w:rsidP="006E5547">
      <w:pPr>
        <w:rPr>
          <w:rFonts w:asciiTheme="minorHAnsi" w:hAnsiTheme="minorHAnsi" w:cstheme="minorHAnsi"/>
          <w:sz w:val="22"/>
          <w:szCs w:val="22"/>
        </w:rPr>
      </w:pPr>
      <w:r w:rsidRPr="00790285">
        <w:rPr>
          <w:rFonts w:asciiTheme="minorHAnsi" w:hAnsiTheme="minorHAnsi" w:cstheme="minorHAnsi"/>
          <w:sz w:val="22"/>
          <w:szCs w:val="22"/>
        </w:rPr>
        <w:t>[208]</w:t>
      </w:r>
    </w:p>
    <w:p w:rsidR="006E5547" w:rsidRPr="00790285" w:rsidRDefault="006E5547" w:rsidP="006E5547">
      <w:pPr>
        <w:rPr>
          <w:rFonts w:asciiTheme="minorHAnsi" w:hAnsiTheme="minorHAnsi" w:cstheme="minorHAnsi"/>
          <w:sz w:val="22"/>
          <w:szCs w:val="22"/>
        </w:rPr>
      </w:pPr>
      <w:r w:rsidRPr="00790285">
        <w:rPr>
          <w:rFonts w:asciiTheme="minorHAnsi" w:hAnsiTheme="minorHAnsi" w:cstheme="minorHAnsi"/>
          <w:sz w:val="22"/>
          <w:szCs w:val="22"/>
        </w:rPr>
        <w:t>[213]</w:t>
      </w:r>
    </w:p>
    <w:p w:rsidR="006E5547" w:rsidRPr="00790285" w:rsidRDefault="006E5547" w:rsidP="006E5547">
      <w:pPr>
        <w:rPr>
          <w:rFonts w:asciiTheme="minorHAnsi" w:hAnsiTheme="minorHAnsi" w:cstheme="minorHAnsi"/>
          <w:sz w:val="22"/>
          <w:szCs w:val="22"/>
        </w:rPr>
      </w:pPr>
      <w:r w:rsidRPr="00790285">
        <w:rPr>
          <w:rFonts w:asciiTheme="minorHAnsi" w:hAnsiTheme="minorHAnsi" w:cstheme="minorHAnsi"/>
          <w:sz w:val="22"/>
          <w:szCs w:val="22"/>
        </w:rPr>
        <w:t>[215]</w:t>
      </w:r>
    </w:p>
    <w:p w:rsidR="006E5547" w:rsidRPr="00790285" w:rsidRDefault="006E5547" w:rsidP="006E5547">
      <w:pPr>
        <w:rPr>
          <w:rFonts w:asciiTheme="minorHAnsi" w:hAnsiTheme="minorHAnsi" w:cstheme="minorHAnsi"/>
          <w:sz w:val="22"/>
          <w:szCs w:val="22"/>
        </w:rPr>
      </w:pPr>
      <w:r w:rsidRPr="00790285">
        <w:rPr>
          <w:rFonts w:asciiTheme="minorHAnsi" w:hAnsiTheme="minorHAnsi" w:cstheme="minorHAnsi"/>
          <w:sz w:val="22"/>
          <w:szCs w:val="22"/>
        </w:rPr>
        <w:t>[351]</w:t>
      </w:r>
    </w:p>
    <w:bookmarkStart w:id="39" w:name="_MON_1452317246"/>
    <w:bookmarkEnd w:id="39"/>
    <w:p w:rsidR="00333E6A" w:rsidRDefault="001316D5" w:rsidP="006E5547">
      <w:r>
        <w:object w:dxaOrig="2040" w:dyaOrig="1320">
          <v:shape id="_x0000_i1029" type="#_x0000_t75" style="width:102pt;height:66pt" o:ole="">
            <v:imagedata r:id="rId20" o:title=""/>
          </v:shape>
          <o:OLEObject Type="Embed" ProgID="Excel.Sheet.12" ShapeID="_x0000_i1029" DrawAspect="Icon" ObjectID="_1468906594" r:id="rId21"/>
        </w:object>
      </w:r>
    </w:p>
    <w:p w:rsidR="00333E6A" w:rsidRPr="00790285" w:rsidRDefault="00333E6A" w:rsidP="009824E9">
      <w:pPr>
        <w:rPr>
          <w:rFonts w:asciiTheme="minorHAnsi" w:hAnsiTheme="minorHAnsi"/>
          <w:sz w:val="22"/>
          <w:szCs w:val="22"/>
        </w:rPr>
      </w:pPr>
    </w:p>
    <w:p w:rsidR="002B56AA" w:rsidRPr="00790285" w:rsidRDefault="00F626FF" w:rsidP="00333E6A">
      <w:pPr>
        <w:rPr>
          <w:rFonts w:asciiTheme="minorHAnsi" w:hAnsiTheme="minorHAnsi" w:cstheme="minorHAnsi"/>
          <w:sz w:val="22"/>
          <w:szCs w:val="22"/>
        </w:rPr>
      </w:pPr>
      <w:r w:rsidRPr="00790285">
        <w:rPr>
          <w:rFonts w:asciiTheme="minorHAnsi" w:hAnsiTheme="minorHAnsi" w:cstheme="minorHAnsi"/>
          <w:sz w:val="22"/>
          <w:szCs w:val="22"/>
        </w:rPr>
        <w:t>[A</w:t>
      </w:r>
      <w:proofErr w:type="gramStart"/>
      <w:r w:rsidR="002B56AA" w:rsidRPr="00790285">
        <w:rPr>
          <w:rFonts w:asciiTheme="minorHAnsi" w:hAnsiTheme="minorHAnsi" w:cstheme="minorHAnsi"/>
          <w:sz w:val="22"/>
          <w:szCs w:val="22"/>
        </w:rPr>
        <w:t>]</w:t>
      </w:r>
      <w:r w:rsidR="00765936" w:rsidRPr="00790285">
        <w:rPr>
          <w:rFonts w:asciiTheme="minorHAnsi" w:hAnsiTheme="minorHAnsi" w:cstheme="minorHAnsi"/>
          <w:sz w:val="22"/>
          <w:szCs w:val="22"/>
        </w:rPr>
        <w:t xml:space="preserve"> </w:t>
      </w:r>
      <w:r w:rsidR="002B56AA" w:rsidRPr="00790285">
        <w:rPr>
          <w:rFonts w:asciiTheme="minorHAnsi" w:hAnsiTheme="minorHAnsi" w:cstheme="minorHAnsi"/>
          <w:sz w:val="22"/>
          <w:szCs w:val="22"/>
        </w:rPr>
        <w:t xml:space="preserve"> Attachment</w:t>
      </w:r>
      <w:proofErr w:type="gramEnd"/>
      <w:r w:rsidR="002B56AA" w:rsidRPr="00790285">
        <w:rPr>
          <w:rFonts w:asciiTheme="minorHAnsi" w:hAnsiTheme="minorHAnsi" w:cstheme="minorHAnsi"/>
          <w:sz w:val="22"/>
          <w:szCs w:val="22"/>
        </w:rPr>
        <w:t xml:space="preserve"> </w:t>
      </w:r>
      <w:r w:rsidR="001316D5" w:rsidRPr="00790285">
        <w:rPr>
          <w:rFonts w:asciiTheme="minorHAnsi" w:hAnsiTheme="minorHAnsi" w:cstheme="minorHAnsi"/>
          <w:sz w:val="22"/>
          <w:szCs w:val="22"/>
        </w:rPr>
        <w:t>A</w:t>
      </w:r>
      <w:r w:rsidR="002B56AA" w:rsidRPr="00790285">
        <w:rPr>
          <w:rFonts w:asciiTheme="minorHAnsi" w:hAnsiTheme="minorHAnsi" w:cstheme="minorHAnsi"/>
          <w:sz w:val="22"/>
          <w:szCs w:val="22"/>
        </w:rPr>
        <w:t xml:space="preserve"> – Calculation Template 2015 v2.xlsm</w:t>
      </w:r>
    </w:p>
    <w:p w:rsidR="002B56AA" w:rsidRPr="00790285" w:rsidRDefault="00F626FF" w:rsidP="00333E6A">
      <w:pPr>
        <w:rPr>
          <w:rFonts w:asciiTheme="minorHAnsi" w:hAnsiTheme="minorHAnsi" w:cstheme="minorHAnsi"/>
          <w:sz w:val="22"/>
          <w:szCs w:val="22"/>
        </w:rPr>
      </w:pPr>
      <w:r w:rsidRPr="00790285">
        <w:rPr>
          <w:rFonts w:asciiTheme="minorHAnsi" w:hAnsiTheme="minorHAnsi" w:cstheme="minorHAnsi"/>
          <w:sz w:val="22"/>
          <w:szCs w:val="22"/>
        </w:rPr>
        <w:t>[B</w:t>
      </w:r>
      <w:proofErr w:type="gramStart"/>
      <w:r w:rsidR="002B56AA" w:rsidRPr="00790285">
        <w:rPr>
          <w:rFonts w:asciiTheme="minorHAnsi" w:hAnsiTheme="minorHAnsi" w:cstheme="minorHAnsi"/>
          <w:sz w:val="22"/>
          <w:szCs w:val="22"/>
        </w:rPr>
        <w:t xml:space="preserve">] </w:t>
      </w:r>
      <w:r w:rsidR="00765936" w:rsidRPr="00790285">
        <w:rPr>
          <w:rFonts w:asciiTheme="minorHAnsi" w:hAnsiTheme="minorHAnsi" w:cstheme="minorHAnsi"/>
          <w:sz w:val="22"/>
          <w:szCs w:val="22"/>
        </w:rPr>
        <w:t xml:space="preserve"> </w:t>
      </w:r>
      <w:r w:rsidR="002B56AA" w:rsidRPr="00790285">
        <w:rPr>
          <w:rFonts w:asciiTheme="minorHAnsi" w:hAnsiTheme="minorHAnsi" w:cstheme="minorHAnsi"/>
          <w:sz w:val="22"/>
          <w:szCs w:val="22"/>
        </w:rPr>
        <w:t>Attachment</w:t>
      </w:r>
      <w:proofErr w:type="gramEnd"/>
      <w:r w:rsidR="002B56AA" w:rsidRPr="00790285">
        <w:rPr>
          <w:rFonts w:asciiTheme="minorHAnsi" w:hAnsiTheme="minorHAnsi" w:cstheme="minorHAnsi"/>
          <w:sz w:val="22"/>
          <w:szCs w:val="22"/>
        </w:rPr>
        <w:t xml:space="preserve"> </w:t>
      </w:r>
      <w:r w:rsidR="001316D5" w:rsidRPr="00790285">
        <w:rPr>
          <w:rFonts w:asciiTheme="minorHAnsi" w:hAnsiTheme="minorHAnsi" w:cstheme="minorHAnsi"/>
          <w:sz w:val="22"/>
          <w:szCs w:val="22"/>
        </w:rPr>
        <w:t>B</w:t>
      </w:r>
      <w:r w:rsidR="002B56AA" w:rsidRPr="00790285">
        <w:rPr>
          <w:rFonts w:asciiTheme="minorHAnsi" w:hAnsiTheme="minorHAnsi" w:cstheme="minorHAnsi"/>
          <w:sz w:val="22"/>
          <w:szCs w:val="22"/>
        </w:rPr>
        <w:t xml:space="preserve"> – DEER2014-EnergyImpact-Weights-Tables-v2.xlsx</w:t>
      </w:r>
    </w:p>
    <w:p w:rsidR="00F626FF" w:rsidRPr="00790285" w:rsidRDefault="00F626FF" w:rsidP="00333E6A">
      <w:pPr>
        <w:rPr>
          <w:rFonts w:asciiTheme="minorHAnsi" w:hAnsiTheme="minorHAnsi" w:cstheme="minorHAnsi"/>
          <w:sz w:val="22"/>
          <w:szCs w:val="22"/>
        </w:rPr>
      </w:pPr>
      <w:r w:rsidRPr="00790285">
        <w:rPr>
          <w:rFonts w:asciiTheme="minorHAnsi" w:hAnsiTheme="minorHAnsi" w:cstheme="minorHAnsi"/>
          <w:sz w:val="22"/>
          <w:szCs w:val="22"/>
        </w:rPr>
        <w:t>[C</w:t>
      </w:r>
      <w:proofErr w:type="gramStart"/>
      <w:r w:rsidRPr="00790285">
        <w:rPr>
          <w:rFonts w:asciiTheme="minorHAnsi" w:hAnsiTheme="minorHAnsi" w:cstheme="minorHAnsi"/>
          <w:sz w:val="22"/>
          <w:szCs w:val="22"/>
        </w:rPr>
        <w:t xml:space="preserve">] </w:t>
      </w:r>
      <w:r w:rsidR="00765936" w:rsidRPr="00790285">
        <w:rPr>
          <w:rFonts w:asciiTheme="minorHAnsi" w:hAnsiTheme="minorHAnsi" w:cstheme="minorHAnsi"/>
          <w:sz w:val="22"/>
          <w:szCs w:val="22"/>
        </w:rPr>
        <w:t xml:space="preserve"> </w:t>
      </w:r>
      <w:r w:rsidRPr="00790285">
        <w:rPr>
          <w:rFonts w:asciiTheme="minorHAnsi" w:hAnsiTheme="minorHAnsi" w:cstheme="minorHAnsi"/>
          <w:sz w:val="22"/>
          <w:szCs w:val="22"/>
        </w:rPr>
        <w:t>Attachment</w:t>
      </w:r>
      <w:proofErr w:type="gramEnd"/>
      <w:r w:rsidRPr="00790285">
        <w:rPr>
          <w:rFonts w:asciiTheme="minorHAnsi" w:hAnsiTheme="minorHAnsi" w:cstheme="minorHAnsi"/>
          <w:sz w:val="22"/>
          <w:szCs w:val="22"/>
        </w:rPr>
        <w:t xml:space="preserve"> </w:t>
      </w:r>
      <w:r w:rsidR="001316D5" w:rsidRPr="00790285">
        <w:rPr>
          <w:rFonts w:asciiTheme="minorHAnsi" w:hAnsiTheme="minorHAnsi" w:cstheme="minorHAnsi"/>
          <w:sz w:val="22"/>
          <w:szCs w:val="22"/>
        </w:rPr>
        <w:t>C</w:t>
      </w:r>
      <w:r w:rsidRPr="00790285">
        <w:rPr>
          <w:rFonts w:asciiTheme="minorHAnsi" w:hAnsiTheme="minorHAnsi" w:cstheme="minorHAnsi"/>
          <w:sz w:val="22"/>
          <w:szCs w:val="22"/>
        </w:rPr>
        <w:t xml:space="preserve"> – Limitations Memo.docx</w:t>
      </w:r>
    </w:p>
    <w:p w:rsidR="00333E6A" w:rsidRPr="00790285" w:rsidRDefault="00333E6A" w:rsidP="00333E6A">
      <w:pPr>
        <w:rPr>
          <w:rFonts w:asciiTheme="minorHAnsi" w:hAnsiTheme="minorHAnsi"/>
          <w:sz w:val="22"/>
          <w:szCs w:val="22"/>
        </w:rPr>
      </w:pPr>
      <w:r w:rsidRPr="00790285">
        <w:rPr>
          <w:rFonts w:asciiTheme="minorHAnsi" w:hAnsiTheme="minorHAnsi" w:cstheme="minorHAnsi"/>
          <w:sz w:val="22"/>
          <w:szCs w:val="22"/>
        </w:rPr>
        <w:t>[</w:t>
      </w:r>
      <w:r w:rsidR="00BE5397" w:rsidRPr="00790285">
        <w:rPr>
          <w:rFonts w:asciiTheme="minorHAnsi" w:hAnsiTheme="minorHAnsi" w:cstheme="minorHAnsi"/>
          <w:sz w:val="22"/>
          <w:szCs w:val="22"/>
        </w:rPr>
        <w:t>D</w:t>
      </w:r>
      <w:proofErr w:type="gramStart"/>
      <w:r w:rsidRPr="00790285">
        <w:rPr>
          <w:rFonts w:asciiTheme="minorHAnsi" w:hAnsiTheme="minorHAnsi" w:cstheme="minorHAnsi"/>
          <w:sz w:val="22"/>
          <w:szCs w:val="22"/>
        </w:rPr>
        <w:t>]</w:t>
      </w:r>
      <w:r w:rsidR="00765936" w:rsidRPr="00790285">
        <w:rPr>
          <w:rFonts w:asciiTheme="minorHAnsi" w:hAnsiTheme="minorHAnsi" w:cstheme="minorHAnsi"/>
          <w:sz w:val="22"/>
          <w:szCs w:val="22"/>
        </w:rPr>
        <w:t xml:space="preserve">  </w:t>
      </w:r>
      <w:r w:rsidRPr="00790285">
        <w:rPr>
          <w:rFonts w:asciiTheme="minorHAnsi" w:hAnsiTheme="minorHAnsi"/>
          <w:sz w:val="22"/>
          <w:szCs w:val="22"/>
        </w:rPr>
        <w:t>Taylor</w:t>
      </w:r>
      <w:proofErr w:type="gramEnd"/>
      <w:r w:rsidRPr="00790285">
        <w:rPr>
          <w:rFonts w:asciiTheme="minorHAnsi" w:hAnsiTheme="minorHAnsi"/>
          <w:sz w:val="22"/>
          <w:szCs w:val="22"/>
        </w:rPr>
        <w:t>, Steven T. 2011. “Optimizing Design &amp; Control of Chilled Water Plants Part 5: Optimized Control Sequences” ASHRAE Journal 54(6):56-74</w:t>
      </w:r>
    </w:p>
    <w:p w:rsidR="00333E6A" w:rsidRPr="00790285" w:rsidRDefault="00333E6A" w:rsidP="00333E6A">
      <w:pPr>
        <w:rPr>
          <w:rFonts w:asciiTheme="minorHAnsi" w:hAnsiTheme="minorHAnsi"/>
          <w:sz w:val="22"/>
          <w:szCs w:val="22"/>
        </w:rPr>
      </w:pPr>
      <w:r w:rsidRPr="00790285">
        <w:rPr>
          <w:rFonts w:asciiTheme="minorHAnsi" w:hAnsiTheme="minorHAnsi"/>
          <w:sz w:val="22"/>
          <w:szCs w:val="22"/>
        </w:rPr>
        <w:t>[</w:t>
      </w:r>
      <w:r w:rsidR="00BE5397" w:rsidRPr="00790285">
        <w:rPr>
          <w:rFonts w:asciiTheme="minorHAnsi" w:hAnsiTheme="minorHAnsi"/>
          <w:sz w:val="22"/>
          <w:szCs w:val="22"/>
        </w:rPr>
        <w:t>E</w:t>
      </w:r>
      <w:proofErr w:type="gramStart"/>
      <w:r w:rsidRPr="00790285">
        <w:rPr>
          <w:rFonts w:asciiTheme="minorHAnsi" w:hAnsiTheme="minorHAnsi"/>
          <w:sz w:val="22"/>
          <w:szCs w:val="22"/>
        </w:rPr>
        <w:t>]</w:t>
      </w:r>
      <w:r w:rsidR="00765936" w:rsidRPr="00790285">
        <w:rPr>
          <w:rFonts w:asciiTheme="minorHAnsi" w:hAnsiTheme="minorHAnsi"/>
          <w:sz w:val="22"/>
          <w:szCs w:val="22"/>
        </w:rPr>
        <w:t xml:space="preserve">  </w:t>
      </w:r>
      <w:r w:rsidR="001316D5" w:rsidRPr="00790285">
        <w:rPr>
          <w:rFonts w:asciiTheme="minorHAnsi" w:hAnsiTheme="minorHAnsi"/>
          <w:sz w:val="22"/>
          <w:szCs w:val="22"/>
        </w:rPr>
        <w:t>http</w:t>
      </w:r>
      <w:proofErr w:type="gramEnd"/>
      <w:r w:rsidR="001316D5" w:rsidRPr="00790285">
        <w:rPr>
          <w:rFonts w:asciiTheme="minorHAnsi" w:hAnsiTheme="minorHAnsi"/>
          <w:sz w:val="22"/>
          <w:szCs w:val="22"/>
        </w:rPr>
        <w:t>://spxcooling.com/pdf/TR-014.pdf</w:t>
      </w:r>
    </w:p>
    <w:p w:rsidR="00333E6A" w:rsidRPr="00790285" w:rsidRDefault="00333E6A" w:rsidP="00333E6A">
      <w:pPr>
        <w:rPr>
          <w:rFonts w:asciiTheme="minorHAnsi" w:hAnsiTheme="minorHAnsi"/>
          <w:sz w:val="22"/>
          <w:szCs w:val="22"/>
        </w:rPr>
      </w:pPr>
      <w:r w:rsidRPr="00790285">
        <w:rPr>
          <w:rFonts w:asciiTheme="minorHAnsi" w:hAnsiTheme="minorHAnsi"/>
          <w:sz w:val="22"/>
          <w:szCs w:val="22"/>
        </w:rPr>
        <w:t>[</w:t>
      </w:r>
      <w:r w:rsidR="00BE5397" w:rsidRPr="00790285">
        <w:rPr>
          <w:rFonts w:asciiTheme="minorHAnsi" w:hAnsiTheme="minorHAnsi"/>
          <w:sz w:val="22"/>
          <w:szCs w:val="22"/>
        </w:rPr>
        <w:t>F</w:t>
      </w:r>
      <w:proofErr w:type="gramStart"/>
      <w:r w:rsidRPr="00790285">
        <w:rPr>
          <w:rFonts w:asciiTheme="minorHAnsi" w:hAnsiTheme="minorHAnsi"/>
          <w:sz w:val="22"/>
          <w:szCs w:val="22"/>
        </w:rPr>
        <w:t>]</w:t>
      </w:r>
      <w:r w:rsidR="00765936" w:rsidRPr="00790285">
        <w:rPr>
          <w:rFonts w:asciiTheme="minorHAnsi" w:hAnsiTheme="minorHAnsi"/>
          <w:sz w:val="22"/>
          <w:szCs w:val="22"/>
        </w:rPr>
        <w:t xml:space="preserve">  </w:t>
      </w:r>
      <w:r w:rsidR="001316D5" w:rsidRPr="00790285">
        <w:rPr>
          <w:rFonts w:asciiTheme="minorHAnsi" w:hAnsiTheme="minorHAnsi"/>
          <w:sz w:val="22"/>
          <w:szCs w:val="22"/>
        </w:rPr>
        <w:t>http</w:t>
      </w:r>
      <w:proofErr w:type="gramEnd"/>
      <w:r w:rsidR="001316D5" w:rsidRPr="00790285">
        <w:rPr>
          <w:rFonts w:asciiTheme="minorHAnsi" w:hAnsiTheme="minorHAnsi"/>
          <w:sz w:val="22"/>
          <w:szCs w:val="22"/>
        </w:rPr>
        <w:t>://www.energy.ca.gov/2008publications/CEC-400-2008-017/rev1_chapters/NRCM_Chapter_4_Mechanical_Systems.pdf#page=83</w:t>
      </w:r>
    </w:p>
    <w:p w:rsidR="00333E6A" w:rsidRPr="00790285" w:rsidRDefault="00333E6A" w:rsidP="00333E6A">
      <w:pPr>
        <w:rPr>
          <w:rFonts w:asciiTheme="minorHAnsi" w:hAnsiTheme="minorHAnsi" w:cstheme="minorHAnsi"/>
          <w:sz w:val="22"/>
          <w:szCs w:val="22"/>
        </w:rPr>
      </w:pPr>
      <w:r w:rsidRPr="00790285">
        <w:rPr>
          <w:rFonts w:asciiTheme="minorHAnsi" w:hAnsiTheme="minorHAnsi"/>
          <w:sz w:val="22"/>
          <w:szCs w:val="22"/>
        </w:rPr>
        <w:t>[</w:t>
      </w:r>
      <w:r w:rsidR="00BE5397" w:rsidRPr="00790285">
        <w:rPr>
          <w:rFonts w:asciiTheme="minorHAnsi" w:hAnsiTheme="minorHAnsi"/>
          <w:sz w:val="22"/>
          <w:szCs w:val="22"/>
        </w:rPr>
        <w:t>G</w:t>
      </w:r>
      <w:proofErr w:type="gramStart"/>
      <w:r w:rsidRPr="00790285">
        <w:rPr>
          <w:rFonts w:asciiTheme="minorHAnsi" w:hAnsiTheme="minorHAnsi"/>
          <w:sz w:val="22"/>
          <w:szCs w:val="22"/>
        </w:rPr>
        <w:t>]</w:t>
      </w:r>
      <w:r w:rsidR="00765936" w:rsidRPr="00790285">
        <w:rPr>
          <w:rFonts w:asciiTheme="minorHAnsi" w:hAnsiTheme="minorHAnsi"/>
          <w:sz w:val="22"/>
          <w:szCs w:val="22"/>
        </w:rPr>
        <w:t xml:space="preserve">  </w:t>
      </w:r>
      <w:r w:rsidR="001316D5" w:rsidRPr="00790285">
        <w:rPr>
          <w:rFonts w:asciiTheme="minorHAnsi" w:hAnsiTheme="minorHAnsi"/>
          <w:sz w:val="22"/>
          <w:szCs w:val="22"/>
        </w:rPr>
        <w:t>http</w:t>
      </w:r>
      <w:proofErr w:type="gramEnd"/>
      <w:r w:rsidR="001316D5" w:rsidRPr="00790285">
        <w:rPr>
          <w:rFonts w:asciiTheme="minorHAnsi" w:hAnsiTheme="minorHAnsi"/>
          <w:sz w:val="22"/>
          <w:szCs w:val="22"/>
        </w:rPr>
        <w:t>://www.energy.ca.gov/2013publications/CEC-400-2013-002/chapters/04_mechanical_systems.pdf#page=107</w:t>
      </w:r>
    </w:p>
    <w:p w:rsidR="00982022" w:rsidRPr="00790285" w:rsidRDefault="00982022" w:rsidP="00333E6A">
      <w:pPr>
        <w:rPr>
          <w:rFonts w:asciiTheme="minorHAnsi" w:hAnsiTheme="minorHAnsi" w:cstheme="minorHAnsi"/>
          <w:sz w:val="22"/>
          <w:szCs w:val="22"/>
        </w:rPr>
      </w:pPr>
      <w:r w:rsidRPr="00790285">
        <w:rPr>
          <w:rFonts w:asciiTheme="minorHAnsi" w:hAnsiTheme="minorHAnsi" w:cstheme="minorHAnsi"/>
          <w:sz w:val="22"/>
          <w:szCs w:val="22"/>
        </w:rPr>
        <w:t>[</w:t>
      </w:r>
      <w:r w:rsidR="00E0727A" w:rsidRPr="00790285">
        <w:rPr>
          <w:rFonts w:asciiTheme="minorHAnsi" w:hAnsiTheme="minorHAnsi" w:cstheme="minorHAnsi"/>
          <w:sz w:val="22"/>
          <w:szCs w:val="22"/>
        </w:rPr>
        <w:t>H</w:t>
      </w:r>
      <w:proofErr w:type="gramStart"/>
      <w:r w:rsidRPr="00790285">
        <w:rPr>
          <w:rFonts w:asciiTheme="minorHAnsi" w:hAnsiTheme="minorHAnsi" w:cstheme="minorHAnsi"/>
          <w:sz w:val="22"/>
          <w:szCs w:val="22"/>
        </w:rPr>
        <w:t>]</w:t>
      </w:r>
      <w:r w:rsidR="00765936" w:rsidRPr="00790285">
        <w:rPr>
          <w:rFonts w:asciiTheme="minorHAnsi" w:hAnsiTheme="minorHAnsi" w:cstheme="minorHAnsi"/>
          <w:sz w:val="22"/>
          <w:szCs w:val="22"/>
        </w:rPr>
        <w:t xml:space="preserve">  </w:t>
      </w:r>
      <w:r w:rsidRPr="00790285">
        <w:rPr>
          <w:rFonts w:asciiTheme="minorHAnsi" w:hAnsiTheme="minorHAnsi" w:cstheme="minorHAnsi"/>
          <w:sz w:val="22"/>
          <w:szCs w:val="22"/>
        </w:rPr>
        <w:t>Title</w:t>
      </w:r>
      <w:proofErr w:type="gramEnd"/>
      <w:r w:rsidRPr="00790285">
        <w:rPr>
          <w:rFonts w:asciiTheme="minorHAnsi" w:hAnsiTheme="minorHAnsi" w:cstheme="minorHAnsi"/>
          <w:sz w:val="22"/>
          <w:szCs w:val="22"/>
        </w:rPr>
        <w:t xml:space="preserve"> 24 2013. “Building Energy Efficiency Standards for Residential and Non Residential Buildings,” prepared by the California Energy Commission. </w:t>
      </w:r>
      <w:r w:rsidR="001316D5" w:rsidRPr="00790285">
        <w:rPr>
          <w:rFonts w:asciiTheme="minorHAnsi" w:hAnsiTheme="minorHAnsi"/>
          <w:sz w:val="22"/>
          <w:szCs w:val="22"/>
        </w:rPr>
        <w:t>http://www.energy.ca.gov/2012publications/CEC-400-2012-004/CEC-400-2012-004-CMF-REV2.pdf</w:t>
      </w:r>
      <w:r w:rsidRPr="00790285">
        <w:rPr>
          <w:rFonts w:asciiTheme="minorHAnsi" w:hAnsiTheme="minorHAnsi" w:cstheme="minorHAnsi"/>
          <w:sz w:val="22"/>
          <w:szCs w:val="22"/>
        </w:rPr>
        <w:t>, 2013.</w:t>
      </w:r>
    </w:p>
    <w:p w:rsidR="00081DD1" w:rsidRPr="00E0727A" w:rsidRDefault="00081DD1" w:rsidP="009824E9">
      <w:pPr>
        <w:rPr>
          <w:rFonts w:asciiTheme="minorHAnsi" w:hAnsiTheme="minorHAnsi" w:cstheme="minorHAnsi"/>
        </w:rPr>
        <w:sectPr w:rsidR="00081DD1" w:rsidRPr="00E0727A" w:rsidSect="00BE5397">
          <w:pgSz w:w="12240" w:h="15840"/>
          <w:pgMar w:top="1440" w:right="1440" w:bottom="1557" w:left="1440" w:header="720" w:footer="720" w:gutter="0"/>
          <w:pgNumType w:start="1"/>
          <w:cols w:space="720"/>
          <w:docGrid w:linePitch="360"/>
        </w:sectPr>
      </w:pP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333E6A">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333E6A">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333E6A">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333E6A">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333E6A">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333E6A">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333E6A">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333E6A">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333E6A">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333E6A">
            <w:pPr>
              <w:rPr>
                <w:rFonts w:asciiTheme="minorHAnsi" w:hAnsiTheme="minorHAnsi"/>
                <w:sz w:val="20"/>
                <w:szCs w:val="20"/>
              </w:rPr>
            </w:pPr>
            <w:r>
              <w:rPr>
                <w:rFonts w:asciiTheme="minorHAnsi" w:hAnsiTheme="minorHAnsi"/>
                <w:sz w:val="20"/>
                <w:szCs w:val="20"/>
              </w:rPr>
              <w:t>New Construction (</w:t>
            </w:r>
            <w:proofErr w:type="spellStart"/>
            <w:r>
              <w:rPr>
                <w:rFonts w:asciiTheme="minorHAnsi" w:hAnsiTheme="minorHAnsi"/>
                <w:sz w:val="20"/>
                <w:szCs w:val="20"/>
              </w:rPr>
              <w:t>Nc</w:t>
            </w:r>
            <w:proofErr w:type="spellEnd"/>
            <w:r>
              <w:rPr>
                <w:rFonts w:asciiTheme="minorHAnsi" w:hAnsiTheme="minorHAnsi"/>
                <w:sz w:val="20"/>
                <w:szCs w:val="20"/>
              </w:rPr>
              <w:t>)</w:t>
            </w:r>
          </w:p>
        </w:tc>
        <w:tc>
          <w:tcPr>
            <w:tcW w:w="1890" w:type="dxa"/>
          </w:tcPr>
          <w:p w:rsidR="0023254A" w:rsidRPr="009824E9" w:rsidRDefault="0023254A" w:rsidP="00333E6A">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333E6A">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333E6A">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333E6A">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333E6A">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333E6A">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333E6A">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333E6A">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333E6A">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333E6A">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333E6A">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333E6A">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333E6A">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333E6A">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333E6A">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333E6A">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333E6A">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333E6A">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333E6A">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333E6A">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333E6A">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333E6A">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333E6A">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333E6A">
            <w:pPr>
              <w:rPr>
                <w:rFonts w:asciiTheme="minorHAnsi" w:hAnsiTheme="minorHAnsi"/>
                <w:sz w:val="20"/>
                <w:szCs w:val="20"/>
              </w:rPr>
            </w:pPr>
            <w:r>
              <w:rPr>
                <w:rFonts w:asciiTheme="minorHAnsi" w:hAnsiTheme="minorHAnsi"/>
                <w:sz w:val="20"/>
                <w:szCs w:val="20"/>
              </w:rPr>
              <w:t>Early Replacement RUL (</w:t>
            </w:r>
            <w:proofErr w:type="spellStart"/>
            <w:r>
              <w:rPr>
                <w:rFonts w:asciiTheme="minorHAnsi" w:hAnsiTheme="minorHAnsi"/>
                <w:sz w:val="20"/>
                <w:szCs w:val="20"/>
              </w:rPr>
              <w:t>ErRul</w:t>
            </w:r>
            <w:proofErr w:type="spellEnd"/>
            <w:r>
              <w:rPr>
                <w:rFonts w:asciiTheme="minorHAnsi" w:hAnsiTheme="minorHAnsi"/>
                <w:sz w:val="20"/>
                <w:szCs w:val="20"/>
              </w:rPr>
              <w:t>)</w:t>
            </w:r>
          </w:p>
        </w:tc>
        <w:tc>
          <w:tcPr>
            <w:tcW w:w="1890" w:type="dxa"/>
          </w:tcPr>
          <w:p w:rsidR="0023254A" w:rsidRPr="009824E9" w:rsidRDefault="0023254A" w:rsidP="00333E6A">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333E6A">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333E6A">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333E6A">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333E6A">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333E6A">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333E6A">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333E6A">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333E6A">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333E6A">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333E6A">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333E6A">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333E6A">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333E6A">
            <w:pPr>
              <w:rPr>
                <w:rFonts w:asciiTheme="minorHAnsi" w:hAnsiTheme="minorHAnsi"/>
                <w:sz w:val="20"/>
                <w:szCs w:val="20"/>
              </w:rPr>
            </w:pPr>
            <w:r>
              <w:rPr>
                <w:rFonts w:asciiTheme="minorHAnsi" w:hAnsiTheme="minorHAnsi"/>
                <w:sz w:val="20"/>
                <w:szCs w:val="20"/>
              </w:rPr>
              <w:t>0</w:t>
            </w:r>
          </w:p>
        </w:tc>
      </w:tr>
    </w:tbl>
    <w:p w:rsidR="00697868" w:rsidRPr="00697868" w:rsidRDefault="00697868">
      <w:pPr>
        <w:rPr>
          <w:rFonts w:asciiTheme="minorHAnsi" w:hAnsiTheme="minorHAnsi" w:cstheme="minorHAnsi"/>
        </w:rPr>
      </w:pPr>
    </w:p>
    <w:sectPr w:rsidR="00697868" w:rsidRPr="00697868" w:rsidSect="00CE28CF">
      <w:footerReference w:type="default" r:id="rId22"/>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C474F" w:rsidRDefault="006C474F" w:rsidP="00447D6E">
      <w:r>
        <w:separator/>
      </w:r>
    </w:p>
  </w:endnote>
  <w:endnote w:type="continuationSeparator" w:id="0">
    <w:p w:rsidR="006C474F" w:rsidRDefault="006C474F"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474F" w:rsidRPr="009500DC" w:rsidRDefault="006C474F" w:rsidP="00447D6E">
    <w:pPr>
      <w:pStyle w:val="Footer"/>
      <w:jc w:val="right"/>
      <w:rPr>
        <w:rFonts w:asciiTheme="minorHAnsi" w:hAnsiTheme="minorHAnsi" w:cstheme="minorHAnsi"/>
      </w:rPr>
    </w:pPr>
    <w:r>
      <w:rPr>
        <w:rFonts w:asciiTheme="minorHAnsi" w:hAnsiTheme="minorHAnsi" w:cstheme="minorHAnsi"/>
        <w:b/>
        <w:sz w:val="36"/>
        <w:szCs w:val="36"/>
      </w:rPr>
      <w:t>June 6,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474F" w:rsidRPr="009500DC" w:rsidRDefault="006C474F"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SCE13HC039</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D22D6D">
      <w:rPr>
        <w:rFonts w:asciiTheme="minorHAnsi" w:hAnsiTheme="minorHAnsi" w:cstheme="minorHAnsi"/>
        <w:b/>
        <w:noProof/>
        <w:sz w:val="20"/>
        <w:szCs w:val="20"/>
      </w:rPr>
      <w:t>ii</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June 6, 2014</w:t>
    </w:r>
  </w:p>
  <w:p w:rsidR="006C474F" w:rsidRPr="009500DC" w:rsidRDefault="006C474F"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474F" w:rsidRPr="009500DC" w:rsidRDefault="006C474F" w:rsidP="00D36661">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SCE13HC039</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D22D6D">
      <w:rPr>
        <w:rFonts w:asciiTheme="minorHAnsi" w:hAnsiTheme="minorHAnsi" w:cstheme="minorHAnsi"/>
        <w:b/>
        <w:noProof/>
        <w:sz w:val="20"/>
        <w:szCs w:val="20"/>
      </w:rPr>
      <w:t>17</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June 6, 2014</w:t>
    </w:r>
  </w:p>
  <w:p w:rsidR="006C474F" w:rsidRPr="009500DC" w:rsidRDefault="006C474F"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C474F" w:rsidRDefault="006C474F" w:rsidP="00447D6E">
      <w:r>
        <w:separator/>
      </w:r>
    </w:p>
  </w:footnote>
  <w:footnote w:type="continuationSeparator" w:id="0">
    <w:p w:rsidR="006C474F" w:rsidRDefault="006C474F"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1A7B1114"/>
    <w:multiLevelType w:val="hybridMultilevel"/>
    <w:tmpl w:val="9AB20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9B8265E"/>
    <w:multiLevelType w:val="hybridMultilevel"/>
    <w:tmpl w:val="3B1E43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5">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51660150"/>
    <w:multiLevelType w:val="hybridMultilevel"/>
    <w:tmpl w:val="DA822DD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
  </w:num>
  <w:num w:numId="2">
    <w:abstractNumId w:val="6"/>
  </w:num>
  <w:num w:numId="3">
    <w:abstractNumId w:val="5"/>
  </w:num>
  <w:num w:numId="4">
    <w:abstractNumId w:val="3"/>
  </w:num>
  <w:num w:numId="5">
    <w:abstractNumId w:val="3"/>
  </w:num>
  <w:num w:numId="6">
    <w:abstractNumId w:val="0"/>
  </w:num>
  <w:num w:numId="7">
    <w:abstractNumId w:val="7"/>
  </w:num>
  <w:num w:numId="8">
    <w:abstractNumId w:val="4"/>
  </w:num>
  <w:num w:numId="9">
    <w:abstractNumId w:val="1"/>
  </w:num>
  <w:num w:numId="10">
    <w:abstractNumId w:val="2"/>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839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494D"/>
    <w:rsid w:val="00005902"/>
    <w:rsid w:val="00020B3B"/>
    <w:rsid w:val="0002214D"/>
    <w:rsid w:val="00025547"/>
    <w:rsid w:val="00027183"/>
    <w:rsid w:val="00033EA1"/>
    <w:rsid w:val="00044069"/>
    <w:rsid w:val="00056947"/>
    <w:rsid w:val="000670BC"/>
    <w:rsid w:val="00076DF4"/>
    <w:rsid w:val="00081DD1"/>
    <w:rsid w:val="000821C2"/>
    <w:rsid w:val="0009074D"/>
    <w:rsid w:val="0009588A"/>
    <w:rsid w:val="0009592B"/>
    <w:rsid w:val="000968C6"/>
    <w:rsid w:val="000A118A"/>
    <w:rsid w:val="000A63C9"/>
    <w:rsid w:val="000B060C"/>
    <w:rsid w:val="000C0000"/>
    <w:rsid w:val="000C18CC"/>
    <w:rsid w:val="000F031A"/>
    <w:rsid w:val="000F03FF"/>
    <w:rsid w:val="000F130A"/>
    <w:rsid w:val="000F404E"/>
    <w:rsid w:val="00100302"/>
    <w:rsid w:val="001033D0"/>
    <w:rsid w:val="00104E1F"/>
    <w:rsid w:val="00107242"/>
    <w:rsid w:val="001206F7"/>
    <w:rsid w:val="001225A4"/>
    <w:rsid w:val="001316D5"/>
    <w:rsid w:val="00142B7D"/>
    <w:rsid w:val="00145343"/>
    <w:rsid w:val="00145CF8"/>
    <w:rsid w:val="00147155"/>
    <w:rsid w:val="00153CB3"/>
    <w:rsid w:val="00165357"/>
    <w:rsid w:val="00165DDB"/>
    <w:rsid w:val="00177CE5"/>
    <w:rsid w:val="001811EE"/>
    <w:rsid w:val="001A0EB4"/>
    <w:rsid w:val="001A2BC2"/>
    <w:rsid w:val="001A479B"/>
    <w:rsid w:val="001A5F62"/>
    <w:rsid w:val="001B618B"/>
    <w:rsid w:val="001C4140"/>
    <w:rsid w:val="001C5A94"/>
    <w:rsid w:val="001E0829"/>
    <w:rsid w:val="001E5D45"/>
    <w:rsid w:val="001F05CE"/>
    <w:rsid w:val="001F4A65"/>
    <w:rsid w:val="00205863"/>
    <w:rsid w:val="00213D2C"/>
    <w:rsid w:val="002140E6"/>
    <w:rsid w:val="0023254A"/>
    <w:rsid w:val="00235EF1"/>
    <w:rsid w:val="00240B74"/>
    <w:rsid w:val="00267133"/>
    <w:rsid w:val="0027485B"/>
    <w:rsid w:val="00274FBE"/>
    <w:rsid w:val="002762E1"/>
    <w:rsid w:val="002811BC"/>
    <w:rsid w:val="00283DE8"/>
    <w:rsid w:val="00284521"/>
    <w:rsid w:val="002854CB"/>
    <w:rsid w:val="00285966"/>
    <w:rsid w:val="00290ED8"/>
    <w:rsid w:val="002A3D26"/>
    <w:rsid w:val="002B02E0"/>
    <w:rsid w:val="002B1ADF"/>
    <w:rsid w:val="002B56AA"/>
    <w:rsid w:val="002C444C"/>
    <w:rsid w:val="002C6C7A"/>
    <w:rsid w:val="002D37F4"/>
    <w:rsid w:val="002E34F0"/>
    <w:rsid w:val="002F1437"/>
    <w:rsid w:val="002F3943"/>
    <w:rsid w:val="002F4816"/>
    <w:rsid w:val="00301386"/>
    <w:rsid w:val="00301F9A"/>
    <w:rsid w:val="003022B5"/>
    <w:rsid w:val="0030363A"/>
    <w:rsid w:val="00321138"/>
    <w:rsid w:val="00332700"/>
    <w:rsid w:val="00333E6A"/>
    <w:rsid w:val="003358C7"/>
    <w:rsid w:val="00342FCA"/>
    <w:rsid w:val="00345D80"/>
    <w:rsid w:val="003471D4"/>
    <w:rsid w:val="00347745"/>
    <w:rsid w:val="00351701"/>
    <w:rsid w:val="00353169"/>
    <w:rsid w:val="003560BA"/>
    <w:rsid w:val="003719FF"/>
    <w:rsid w:val="003832D2"/>
    <w:rsid w:val="003A415C"/>
    <w:rsid w:val="003A423A"/>
    <w:rsid w:val="003D2871"/>
    <w:rsid w:val="003D5B83"/>
    <w:rsid w:val="003E66BB"/>
    <w:rsid w:val="003E6E47"/>
    <w:rsid w:val="003F0623"/>
    <w:rsid w:val="00404ED6"/>
    <w:rsid w:val="00413CDB"/>
    <w:rsid w:val="004200FE"/>
    <w:rsid w:val="00420DAC"/>
    <w:rsid w:val="00421183"/>
    <w:rsid w:val="0042758D"/>
    <w:rsid w:val="00441957"/>
    <w:rsid w:val="00443D32"/>
    <w:rsid w:val="004475C4"/>
    <w:rsid w:val="0044773F"/>
    <w:rsid w:val="00447CE5"/>
    <w:rsid w:val="00447D6E"/>
    <w:rsid w:val="00450EC7"/>
    <w:rsid w:val="0046286E"/>
    <w:rsid w:val="00471234"/>
    <w:rsid w:val="00477522"/>
    <w:rsid w:val="00477B2E"/>
    <w:rsid w:val="004871A5"/>
    <w:rsid w:val="00493457"/>
    <w:rsid w:val="00494628"/>
    <w:rsid w:val="004B0144"/>
    <w:rsid w:val="004B0CE6"/>
    <w:rsid w:val="004B4A3A"/>
    <w:rsid w:val="004C04AE"/>
    <w:rsid w:val="004C23F1"/>
    <w:rsid w:val="004D0FC8"/>
    <w:rsid w:val="004D7CC3"/>
    <w:rsid w:val="004E01F5"/>
    <w:rsid w:val="004E76CA"/>
    <w:rsid w:val="004F1FF0"/>
    <w:rsid w:val="004F7A40"/>
    <w:rsid w:val="0051020F"/>
    <w:rsid w:val="00536C5E"/>
    <w:rsid w:val="00537A98"/>
    <w:rsid w:val="00547698"/>
    <w:rsid w:val="00560934"/>
    <w:rsid w:val="00564960"/>
    <w:rsid w:val="0056543E"/>
    <w:rsid w:val="00571C1A"/>
    <w:rsid w:val="005734A4"/>
    <w:rsid w:val="00593243"/>
    <w:rsid w:val="005A0E53"/>
    <w:rsid w:val="005A1078"/>
    <w:rsid w:val="005B226C"/>
    <w:rsid w:val="005B28C1"/>
    <w:rsid w:val="005B3BF2"/>
    <w:rsid w:val="005C2E48"/>
    <w:rsid w:val="005D117B"/>
    <w:rsid w:val="005D3F41"/>
    <w:rsid w:val="005D4DD7"/>
    <w:rsid w:val="005D50EC"/>
    <w:rsid w:val="005E0027"/>
    <w:rsid w:val="005E12A9"/>
    <w:rsid w:val="005E21C2"/>
    <w:rsid w:val="005F741D"/>
    <w:rsid w:val="00602799"/>
    <w:rsid w:val="00612041"/>
    <w:rsid w:val="00613FE8"/>
    <w:rsid w:val="00627A7A"/>
    <w:rsid w:val="00630BD8"/>
    <w:rsid w:val="00632374"/>
    <w:rsid w:val="006404E6"/>
    <w:rsid w:val="00647ABE"/>
    <w:rsid w:val="006510D7"/>
    <w:rsid w:val="00656883"/>
    <w:rsid w:val="00662F18"/>
    <w:rsid w:val="00663757"/>
    <w:rsid w:val="00664B05"/>
    <w:rsid w:val="00674137"/>
    <w:rsid w:val="00674219"/>
    <w:rsid w:val="006920E1"/>
    <w:rsid w:val="00695B6F"/>
    <w:rsid w:val="00697868"/>
    <w:rsid w:val="006A055F"/>
    <w:rsid w:val="006A5293"/>
    <w:rsid w:val="006B0DF3"/>
    <w:rsid w:val="006B4A48"/>
    <w:rsid w:val="006B5B4F"/>
    <w:rsid w:val="006C1FA9"/>
    <w:rsid w:val="006C430A"/>
    <w:rsid w:val="006C474F"/>
    <w:rsid w:val="006D2809"/>
    <w:rsid w:val="006D3C01"/>
    <w:rsid w:val="006E1B6F"/>
    <w:rsid w:val="006E3342"/>
    <w:rsid w:val="006E4B12"/>
    <w:rsid w:val="006E5547"/>
    <w:rsid w:val="006F1F79"/>
    <w:rsid w:val="006F3D61"/>
    <w:rsid w:val="007048AC"/>
    <w:rsid w:val="007070DE"/>
    <w:rsid w:val="00712010"/>
    <w:rsid w:val="00715FCD"/>
    <w:rsid w:val="00721151"/>
    <w:rsid w:val="00726286"/>
    <w:rsid w:val="007272B0"/>
    <w:rsid w:val="00733C7D"/>
    <w:rsid w:val="00740761"/>
    <w:rsid w:val="00745F77"/>
    <w:rsid w:val="00764D0D"/>
    <w:rsid w:val="00765936"/>
    <w:rsid w:val="0076684F"/>
    <w:rsid w:val="00774F0A"/>
    <w:rsid w:val="00784CA5"/>
    <w:rsid w:val="00786924"/>
    <w:rsid w:val="00790285"/>
    <w:rsid w:val="007933F1"/>
    <w:rsid w:val="007A635A"/>
    <w:rsid w:val="007A711A"/>
    <w:rsid w:val="007A7C4A"/>
    <w:rsid w:val="007B32AB"/>
    <w:rsid w:val="007E43F8"/>
    <w:rsid w:val="007E656B"/>
    <w:rsid w:val="007F22BF"/>
    <w:rsid w:val="007F50E8"/>
    <w:rsid w:val="007F7FBA"/>
    <w:rsid w:val="00800319"/>
    <w:rsid w:val="00801F7F"/>
    <w:rsid w:val="00812E51"/>
    <w:rsid w:val="00824F1C"/>
    <w:rsid w:val="00835AC8"/>
    <w:rsid w:val="008644A9"/>
    <w:rsid w:val="00864C0B"/>
    <w:rsid w:val="00881A42"/>
    <w:rsid w:val="00885E0A"/>
    <w:rsid w:val="0088603B"/>
    <w:rsid w:val="00893FC3"/>
    <w:rsid w:val="0089577B"/>
    <w:rsid w:val="008A0E2F"/>
    <w:rsid w:val="008A7C41"/>
    <w:rsid w:val="008C2E0E"/>
    <w:rsid w:val="008C30DA"/>
    <w:rsid w:val="008C3CFE"/>
    <w:rsid w:val="008E005A"/>
    <w:rsid w:val="008E081D"/>
    <w:rsid w:val="008E17CC"/>
    <w:rsid w:val="008F2DBD"/>
    <w:rsid w:val="008F33B4"/>
    <w:rsid w:val="0090077A"/>
    <w:rsid w:val="009132A9"/>
    <w:rsid w:val="009138A0"/>
    <w:rsid w:val="00922B85"/>
    <w:rsid w:val="00942747"/>
    <w:rsid w:val="009500DC"/>
    <w:rsid w:val="00951923"/>
    <w:rsid w:val="0097227A"/>
    <w:rsid w:val="00972C81"/>
    <w:rsid w:val="00977BF6"/>
    <w:rsid w:val="00980DD7"/>
    <w:rsid w:val="00982022"/>
    <w:rsid w:val="009824E9"/>
    <w:rsid w:val="00995CB0"/>
    <w:rsid w:val="00997E77"/>
    <w:rsid w:val="009A04F9"/>
    <w:rsid w:val="009A2734"/>
    <w:rsid w:val="009B5B7B"/>
    <w:rsid w:val="009C1777"/>
    <w:rsid w:val="009C2C86"/>
    <w:rsid w:val="009D0753"/>
    <w:rsid w:val="009D6A1D"/>
    <w:rsid w:val="009E1802"/>
    <w:rsid w:val="009E1CDE"/>
    <w:rsid w:val="009E51E2"/>
    <w:rsid w:val="009E693B"/>
    <w:rsid w:val="009E73D1"/>
    <w:rsid w:val="009F6F48"/>
    <w:rsid w:val="009F7A61"/>
    <w:rsid w:val="00A11C16"/>
    <w:rsid w:val="00A12A39"/>
    <w:rsid w:val="00A1423E"/>
    <w:rsid w:val="00A167CB"/>
    <w:rsid w:val="00A36214"/>
    <w:rsid w:val="00A500D6"/>
    <w:rsid w:val="00A52ADD"/>
    <w:rsid w:val="00A54D51"/>
    <w:rsid w:val="00A7339C"/>
    <w:rsid w:val="00A85A4C"/>
    <w:rsid w:val="00A86DA2"/>
    <w:rsid w:val="00A87798"/>
    <w:rsid w:val="00AB21F5"/>
    <w:rsid w:val="00AB3386"/>
    <w:rsid w:val="00AC4B12"/>
    <w:rsid w:val="00AC5309"/>
    <w:rsid w:val="00AC7E5E"/>
    <w:rsid w:val="00AD4DD0"/>
    <w:rsid w:val="00AE5731"/>
    <w:rsid w:val="00AF6342"/>
    <w:rsid w:val="00B0509A"/>
    <w:rsid w:val="00B053FB"/>
    <w:rsid w:val="00B06983"/>
    <w:rsid w:val="00B07EE5"/>
    <w:rsid w:val="00B26778"/>
    <w:rsid w:val="00B26B83"/>
    <w:rsid w:val="00B2733C"/>
    <w:rsid w:val="00B32479"/>
    <w:rsid w:val="00B379E8"/>
    <w:rsid w:val="00B403ED"/>
    <w:rsid w:val="00B46953"/>
    <w:rsid w:val="00B47BEB"/>
    <w:rsid w:val="00B525C4"/>
    <w:rsid w:val="00B614FC"/>
    <w:rsid w:val="00B866B4"/>
    <w:rsid w:val="00B86C09"/>
    <w:rsid w:val="00B975D5"/>
    <w:rsid w:val="00BA590A"/>
    <w:rsid w:val="00BB0B39"/>
    <w:rsid w:val="00BB5F75"/>
    <w:rsid w:val="00BD3931"/>
    <w:rsid w:val="00BD5B88"/>
    <w:rsid w:val="00BE51BE"/>
    <w:rsid w:val="00BE5397"/>
    <w:rsid w:val="00C025B5"/>
    <w:rsid w:val="00C02DCA"/>
    <w:rsid w:val="00C24D03"/>
    <w:rsid w:val="00C25E61"/>
    <w:rsid w:val="00C4189B"/>
    <w:rsid w:val="00C42C3E"/>
    <w:rsid w:val="00C54EFF"/>
    <w:rsid w:val="00C62143"/>
    <w:rsid w:val="00C72B8B"/>
    <w:rsid w:val="00C958C0"/>
    <w:rsid w:val="00CA2AB4"/>
    <w:rsid w:val="00CB0100"/>
    <w:rsid w:val="00CB2D81"/>
    <w:rsid w:val="00CB6C95"/>
    <w:rsid w:val="00CB71B7"/>
    <w:rsid w:val="00CE28CF"/>
    <w:rsid w:val="00CE57FB"/>
    <w:rsid w:val="00CE5BEB"/>
    <w:rsid w:val="00CE69E9"/>
    <w:rsid w:val="00CF2851"/>
    <w:rsid w:val="00D06A8A"/>
    <w:rsid w:val="00D15ECC"/>
    <w:rsid w:val="00D16A3D"/>
    <w:rsid w:val="00D22D6D"/>
    <w:rsid w:val="00D25074"/>
    <w:rsid w:val="00D34B77"/>
    <w:rsid w:val="00D36661"/>
    <w:rsid w:val="00D36798"/>
    <w:rsid w:val="00D56068"/>
    <w:rsid w:val="00D7380B"/>
    <w:rsid w:val="00D75D77"/>
    <w:rsid w:val="00DA11A0"/>
    <w:rsid w:val="00DA25D4"/>
    <w:rsid w:val="00DA3807"/>
    <w:rsid w:val="00DA690B"/>
    <w:rsid w:val="00DA7225"/>
    <w:rsid w:val="00DB1BE0"/>
    <w:rsid w:val="00DD34FF"/>
    <w:rsid w:val="00DF2EE9"/>
    <w:rsid w:val="00E0727A"/>
    <w:rsid w:val="00E07752"/>
    <w:rsid w:val="00E12930"/>
    <w:rsid w:val="00E16609"/>
    <w:rsid w:val="00E16F08"/>
    <w:rsid w:val="00E229A6"/>
    <w:rsid w:val="00E233F3"/>
    <w:rsid w:val="00E35C08"/>
    <w:rsid w:val="00E37F72"/>
    <w:rsid w:val="00E42A30"/>
    <w:rsid w:val="00E51564"/>
    <w:rsid w:val="00E51DAA"/>
    <w:rsid w:val="00E557E9"/>
    <w:rsid w:val="00E64401"/>
    <w:rsid w:val="00E80B97"/>
    <w:rsid w:val="00E81F3E"/>
    <w:rsid w:val="00E859BD"/>
    <w:rsid w:val="00E872AA"/>
    <w:rsid w:val="00E87466"/>
    <w:rsid w:val="00E96759"/>
    <w:rsid w:val="00EA287E"/>
    <w:rsid w:val="00EB34FC"/>
    <w:rsid w:val="00EB76E1"/>
    <w:rsid w:val="00EB7FE6"/>
    <w:rsid w:val="00EC6807"/>
    <w:rsid w:val="00ED3946"/>
    <w:rsid w:val="00EF0AE7"/>
    <w:rsid w:val="00EF3F39"/>
    <w:rsid w:val="00EF5416"/>
    <w:rsid w:val="00F06CCF"/>
    <w:rsid w:val="00F20DCF"/>
    <w:rsid w:val="00F42198"/>
    <w:rsid w:val="00F4752B"/>
    <w:rsid w:val="00F56792"/>
    <w:rsid w:val="00F60E32"/>
    <w:rsid w:val="00F626FF"/>
    <w:rsid w:val="00F7242E"/>
    <w:rsid w:val="00F77E5C"/>
    <w:rsid w:val="00F91EB9"/>
    <w:rsid w:val="00F96BAE"/>
    <w:rsid w:val="00F97C5F"/>
    <w:rsid w:val="00FB4631"/>
    <w:rsid w:val="00FD5A8C"/>
    <w:rsid w:val="00FE0D89"/>
    <w:rsid w:val="00FE3233"/>
    <w:rsid w:val="00FF6F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39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9132A9"/>
    <w:pPr>
      <w:keepNext/>
      <w:spacing w:before="240" w:after="60"/>
      <w:outlineLvl w:val="2"/>
    </w:pPr>
    <w:rPr>
      <w:rFonts w:asciiTheme="minorHAnsi" w:hAnsiTheme="minorHAnsi" w:cs="Arial"/>
      <w:b/>
      <w:bCs/>
      <w:smallCaps/>
      <w:sz w:val="28"/>
      <w:szCs w:val="26"/>
    </w:rPr>
  </w:style>
  <w:style w:type="paragraph" w:styleId="Heading4">
    <w:name w:val="heading 4"/>
    <w:basedOn w:val="Normal"/>
    <w:next w:val="Normal"/>
    <w:link w:val="Heading4Char"/>
    <w:uiPriority w:val="9"/>
    <w:unhideWhenUsed/>
    <w:qFormat/>
    <w:rsid w:val="004D7CC3"/>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9132A9"/>
    <w:rPr>
      <w:rFonts w:eastAsia="Times New Roman" w:cs="Arial"/>
      <w:b/>
      <w:bCs/>
      <w:smallCaps/>
      <w:sz w:val="28"/>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EF3F39"/>
    <w:pPr>
      <w:ind w:left="720"/>
      <w:contextualSpacing/>
    </w:pPr>
  </w:style>
  <w:style w:type="character" w:styleId="FollowedHyperlink">
    <w:name w:val="FollowedHyperlink"/>
    <w:basedOn w:val="DefaultParagraphFont"/>
    <w:uiPriority w:val="99"/>
    <w:semiHidden/>
    <w:unhideWhenUsed/>
    <w:rsid w:val="00404ED6"/>
    <w:rPr>
      <w:color w:val="800080" w:themeColor="followedHyperlink"/>
      <w:u w:val="single"/>
    </w:rPr>
  </w:style>
  <w:style w:type="character" w:customStyle="1" w:styleId="Heading4Char">
    <w:name w:val="Heading 4 Char"/>
    <w:basedOn w:val="DefaultParagraphFont"/>
    <w:link w:val="Heading4"/>
    <w:uiPriority w:val="9"/>
    <w:rsid w:val="004D7CC3"/>
    <w:rPr>
      <w:rFonts w:asciiTheme="majorHAnsi" w:eastAsiaTheme="majorEastAsia" w:hAnsiTheme="majorHAnsi" w:cstheme="majorBidi"/>
      <w:b/>
      <w:bCs/>
      <w:i/>
      <w:iCs/>
      <w:color w:val="4F81BD" w:themeColor="accent1"/>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9132A9"/>
    <w:pPr>
      <w:keepNext/>
      <w:spacing w:before="240" w:after="60"/>
      <w:outlineLvl w:val="2"/>
    </w:pPr>
    <w:rPr>
      <w:rFonts w:asciiTheme="minorHAnsi" w:hAnsiTheme="minorHAnsi" w:cs="Arial"/>
      <w:b/>
      <w:bCs/>
      <w:smallCaps/>
      <w:sz w:val="28"/>
      <w:szCs w:val="26"/>
    </w:rPr>
  </w:style>
  <w:style w:type="paragraph" w:styleId="Heading4">
    <w:name w:val="heading 4"/>
    <w:basedOn w:val="Normal"/>
    <w:next w:val="Normal"/>
    <w:link w:val="Heading4Char"/>
    <w:uiPriority w:val="9"/>
    <w:unhideWhenUsed/>
    <w:qFormat/>
    <w:rsid w:val="004D7CC3"/>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9132A9"/>
    <w:rPr>
      <w:rFonts w:eastAsia="Times New Roman" w:cs="Arial"/>
      <w:b/>
      <w:bCs/>
      <w:smallCaps/>
      <w:sz w:val="28"/>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EF3F39"/>
    <w:pPr>
      <w:ind w:left="720"/>
      <w:contextualSpacing/>
    </w:pPr>
  </w:style>
  <w:style w:type="character" w:styleId="FollowedHyperlink">
    <w:name w:val="FollowedHyperlink"/>
    <w:basedOn w:val="DefaultParagraphFont"/>
    <w:uiPriority w:val="99"/>
    <w:semiHidden/>
    <w:unhideWhenUsed/>
    <w:rsid w:val="00404ED6"/>
    <w:rPr>
      <w:color w:val="800080" w:themeColor="followedHyperlink"/>
      <w:u w:val="single"/>
    </w:rPr>
  </w:style>
  <w:style w:type="character" w:customStyle="1" w:styleId="Heading4Char">
    <w:name w:val="Heading 4 Char"/>
    <w:basedOn w:val="DefaultParagraphFont"/>
    <w:link w:val="Heading4"/>
    <w:uiPriority w:val="9"/>
    <w:rsid w:val="004D7CC3"/>
    <w:rPr>
      <w:rFonts w:asciiTheme="majorHAnsi" w:eastAsiaTheme="majorEastAsia" w:hAnsiTheme="majorHAnsi" w:cstheme="majorBidi"/>
      <w:b/>
      <w:bCs/>
      <w:i/>
      <w:iCs/>
      <w:color w:val="4F81BD" w:themeColor="accent1"/>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Excel_Macro-Enabled_Worksheet1.xlsm"/><Relationship Id="rId18" Type="http://schemas.openxmlformats.org/officeDocument/2006/relationships/image" Target="media/image4.emf"/><Relationship Id="rId3" Type="http://schemas.openxmlformats.org/officeDocument/2006/relationships/styles" Target="styles.xml"/><Relationship Id="rId21" Type="http://schemas.openxmlformats.org/officeDocument/2006/relationships/package" Target="embeddings/Microsoft_Excel_Worksheet5.xlsx"/><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package" Target="embeddings/Microsoft_Word_Document3.docx"/><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Excel_Worksheet2.xlsx"/><Relationship Id="rId23"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package" Target="embeddings/Microsoft_Word_Document4.docx"/><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emf"/><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7182F3-A205-401D-AAD0-017A1524A7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20</Pages>
  <Words>5856</Words>
  <Characters>33383</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39161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Alfredo Gutierrez</cp:lastModifiedBy>
  <cp:revision>4</cp:revision>
  <dcterms:created xsi:type="dcterms:W3CDTF">2014-07-31T21:34:00Z</dcterms:created>
  <dcterms:modified xsi:type="dcterms:W3CDTF">2014-08-07T15:50:00Z</dcterms:modified>
</cp:coreProperties>
</file>