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660C7E69" w:rsidR="00DD6B5E" w:rsidRPr="006C1E6C" w:rsidRDefault="003129E8" w:rsidP="00DD6B5E">
      <w:pPr>
        <w:jc w:val="right"/>
        <w:rPr>
          <w:rFonts w:cs="Arial"/>
          <w:b/>
          <w:sz w:val="48"/>
          <w:szCs w:val="48"/>
        </w:rPr>
      </w:pPr>
      <w:bookmarkStart w:id="0" w:name="_Toc153189646"/>
      <w:r w:rsidRPr="006C1E6C">
        <w:rPr>
          <w:rFonts w:cs="Arial"/>
          <w:b/>
          <w:sz w:val="48"/>
          <w:szCs w:val="48"/>
        </w:rPr>
        <w:t xml:space="preserve">Work Paper </w:t>
      </w:r>
      <w:bookmarkEnd w:id="0"/>
      <w:r w:rsidR="005138BD" w:rsidRPr="006C1E6C">
        <w:rPr>
          <w:rFonts w:cs="Arial"/>
          <w:b/>
          <w:sz w:val="48"/>
          <w:szCs w:val="48"/>
        </w:rPr>
        <w:t>PGECOAPP124</w:t>
      </w:r>
    </w:p>
    <w:p w14:paraId="393A0868" w14:textId="6717011F" w:rsidR="00A167EC" w:rsidRPr="006C1E6C" w:rsidRDefault="005138BD" w:rsidP="00A167EC">
      <w:pPr>
        <w:jc w:val="right"/>
        <w:rPr>
          <w:rFonts w:cs="Arial"/>
          <w:b/>
          <w:sz w:val="48"/>
          <w:szCs w:val="48"/>
        </w:rPr>
      </w:pPr>
      <w:r w:rsidRPr="006C1E6C">
        <w:rPr>
          <w:rFonts w:cs="Arial"/>
          <w:b/>
          <w:sz w:val="48"/>
          <w:szCs w:val="48"/>
        </w:rPr>
        <w:t>Energy Efficient Refrigerators</w:t>
      </w:r>
    </w:p>
    <w:p w14:paraId="393A0869" w14:textId="226E61AB" w:rsidR="003129E8" w:rsidRPr="006C1E6C" w:rsidRDefault="003129E8" w:rsidP="002E0043">
      <w:pPr>
        <w:jc w:val="right"/>
        <w:rPr>
          <w:rFonts w:cs="Arial"/>
          <w:b/>
          <w:sz w:val="48"/>
          <w:szCs w:val="48"/>
        </w:rPr>
      </w:pPr>
      <w:bookmarkStart w:id="1" w:name="_Toc153189647"/>
      <w:r w:rsidRPr="006C1E6C">
        <w:rPr>
          <w:rFonts w:cs="Arial"/>
          <w:b/>
          <w:sz w:val="48"/>
          <w:szCs w:val="48"/>
        </w:rPr>
        <w:t>Revision #</w:t>
      </w:r>
      <w:bookmarkEnd w:id="1"/>
      <w:r w:rsidR="00D7047A" w:rsidRPr="006C1E6C">
        <w:rPr>
          <w:rFonts w:cs="Arial"/>
          <w:b/>
          <w:sz w:val="48"/>
          <w:szCs w:val="48"/>
        </w:rPr>
        <w:t xml:space="preserve"> </w:t>
      </w:r>
      <w:r w:rsidR="008A5B29">
        <w:rPr>
          <w:rFonts w:cs="Arial"/>
          <w:b/>
          <w:sz w:val="48"/>
          <w:szCs w:val="48"/>
        </w:rPr>
        <w:t>2</w:t>
      </w:r>
    </w:p>
    <w:p w14:paraId="393A086A" w14:textId="77777777" w:rsidR="003129E8" w:rsidRPr="006C1E6C" w:rsidRDefault="003129E8" w:rsidP="003129E8"/>
    <w:p w14:paraId="393A086B" w14:textId="77777777" w:rsidR="00D7047A" w:rsidRPr="006C1E6C" w:rsidRDefault="00DD6B5E" w:rsidP="00D7047A">
      <w:pPr>
        <w:pBdr>
          <w:bottom w:val="single" w:sz="4" w:space="1" w:color="auto"/>
        </w:pBdr>
        <w:rPr>
          <w:rFonts w:cs="Arial"/>
          <w:b/>
          <w:sz w:val="36"/>
          <w:szCs w:val="36"/>
        </w:rPr>
      </w:pPr>
      <w:r w:rsidRPr="006C1E6C">
        <w:rPr>
          <w:rFonts w:cs="Arial"/>
          <w:b/>
          <w:sz w:val="36"/>
          <w:szCs w:val="36"/>
        </w:rPr>
        <w:t>Pacific Gas &amp; Electric</w:t>
      </w:r>
      <w:r w:rsidR="00DF21B8" w:rsidRPr="006C1E6C">
        <w:rPr>
          <w:rFonts w:cs="Arial"/>
          <w:b/>
          <w:sz w:val="36"/>
          <w:szCs w:val="36"/>
        </w:rPr>
        <w:t xml:space="preserve"> Company</w:t>
      </w:r>
    </w:p>
    <w:p w14:paraId="393A086C" w14:textId="77777777" w:rsidR="00D7047A" w:rsidRPr="006C1E6C" w:rsidRDefault="00661864" w:rsidP="00D7047A">
      <w:pPr>
        <w:rPr>
          <w:rFonts w:cs="Arial"/>
          <w:b/>
          <w:sz w:val="32"/>
          <w:szCs w:val="32"/>
        </w:rPr>
      </w:pPr>
      <w:r w:rsidRPr="006C1E6C">
        <w:rPr>
          <w:rFonts w:cs="Arial"/>
          <w:b/>
          <w:sz w:val="32"/>
          <w:szCs w:val="32"/>
        </w:rPr>
        <w:t xml:space="preserve">Customer Energy Solutions </w:t>
      </w:r>
    </w:p>
    <w:p w14:paraId="393A086D" w14:textId="77777777" w:rsidR="00E34E73" w:rsidRPr="006C1E6C" w:rsidRDefault="00E34E73" w:rsidP="00324D0F">
      <w:pPr>
        <w:rPr>
          <w:rFonts w:cs="Arial"/>
          <w:b/>
          <w:highlight w:val="cyan"/>
        </w:rPr>
      </w:pPr>
    </w:p>
    <w:p w14:paraId="393A086E" w14:textId="77777777" w:rsidR="00C274E0" w:rsidRPr="006C1E6C" w:rsidRDefault="00C274E0" w:rsidP="00324D0F">
      <w:pPr>
        <w:rPr>
          <w:rFonts w:cs="Arial"/>
          <w:b/>
          <w:highlight w:val="cyan"/>
        </w:rPr>
      </w:pPr>
    </w:p>
    <w:p w14:paraId="393A086F" w14:textId="77777777" w:rsidR="00C274E0" w:rsidRPr="006C1E6C" w:rsidRDefault="00C274E0" w:rsidP="00324D0F">
      <w:pPr>
        <w:rPr>
          <w:rFonts w:cs="Arial"/>
          <w:b/>
          <w:highlight w:val="cyan"/>
        </w:rPr>
      </w:pPr>
    </w:p>
    <w:p w14:paraId="393A0873" w14:textId="65798BCB" w:rsidR="00324D0F" w:rsidRPr="006C1E6C" w:rsidRDefault="00324D0F" w:rsidP="00324D0F">
      <w:pPr>
        <w:rPr>
          <w:rFonts w:cs="Arial"/>
          <w:b/>
          <w:bCs/>
          <w:i/>
        </w:rPr>
      </w:pPr>
    </w:p>
    <w:p w14:paraId="393A0874" w14:textId="0831261A" w:rsidR="00324D0F" w:rsidRPr="006C1E6C" w:rsidRDefault="005138BD" w:rsidP="00A167EC">
      <w:pPr>
        <w:ind w:right="-720"/>
        <w:rPr>
          <w:rFonts w:cs="Arial"/>
          <w:b/>
          <w:sz w:val="72"/>
          <w:szCs w:val="72"/>
        </w:rPr>
      </w:pPr>
      <w:r w:rsidRPr="006C1E6C">
        <w:rPr>
          <w:rFonts w:cs="Arial"/>
          <w:b/>
          <w:sz w:val="72"/>
          <w:szCs w:val="72"/>
        </w:rPr>
        <w:t>Energy Efficient Refrigerators</w:t>
      </w:r>
    </w:p>
    <w:p w14:paraId="6B83D20E" w14:textId="77777777" w:rsidR="005138BD" w:rsidRPr="006C1E6C" w:rsidRDefault="00A167EC" w:rsidP="005138BD">
      <w:pPr>
        <w:ind w:right="-720"/>
        <w:rPr>
          <w:rFonts w:cs="Arial"/>
          <w:b/>
          <w:szCs w:val="22"/>
        </w:rPr>
      </w:pPr>
      <w:r w:rsidRPr="006C1E6C">
        <w:rPr>
          <w:rFonts w:cs="Arial"/>
          <w:b/>
        </w:rPr>
        <w:t>Measure Codes</w:t>
      </w:r>
      <w:r w:rsidR="005138BD" w:rsidRPr="006C1E6C">
        <w:rPr>
          <w:rFonts w:cs="Arial"/>
          <w:b/>
        </w:rPr>
        <w:t xml:space="preserve"> </w:t>
      </w:r>
      <w:r w:rsidR="005138BD" w:rsidRPr="006C1E6C">
        <w:rPr>
          <w:rFonts w:cs="Arial"/>
          <w:b/>
          <w:szCs w:val="22"/>
        </w:rPr>
        <w:t>RFBI, RFBS, RFEE, RFMC, RFSI, RFSSI, RFSSZ, RFSZ, RFTL, RFTM, RFTS, RFCM</w:t>
      </w:r>
    </w:p>
    <w:p w14:paraId="393A0875" w14:textId="61906186" w:rsidR="00B421F2" w:rsidRPr="00CB3583" w:rsidRDefault="00B421F2" w:rsidP="002D4621">
      <w:pPr>
        <w:ind w:right="-720"/>
        <w:rPr>
          <w:rFonts w:cs="Arial"/>
          <w:b/>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409004316"/>
      <w:r>
        <w:lastRenderedPageBreak/>
        <w:t>At-</w:t>
      </w:r>
      <w:r w:rsidR="00E71EF1">
        <w:t>a</w:t>
      </w:r>
      <w:r>
        <w:t>-</w:t>
      </w:r>
      <w:r w:rsidR="00E71EF1">
        <w:t>Glance Summary</w:t>
      </w:r>
      <w:bookmarkEnd w:id="2"/>
      <w:bookmarkEnd w:id="3"/>
      <w:bookmarkEnd w:id="4"/>
      <w:bookmarkEnd w:id="5"/>
    </w:p>
    <w:tbl>
      <w:tblPr>
        <w:tblW w:w="10278" w:type="dxa"/>
        <w:tblBorders>
          <w:insideH w:val="single" w:sz="18" w:space="0" w:color="FFFFFF"/>
          <w:insideV w:val="single" w:sz="18" w:space="0" w:color="FFFFFF"/>
        </w:tblBorders>
        <w:tblLook w:val="01E0" w:firstRow="1" w:lastRow="1" w:firstColumn="1" w:lastColumn="1" w:noHBand="0" w:noVBand="0"/>
      </w:tblPr>
      <w:tblGrid>
        <w:gridCol w:w="3168"/>
        <w:gridCol w:w="3600"/>
        <w:gridCol w:w="3510"/>
      </w:tblGrid>
      <w:tr w:rsidR="005138BD" w:rsidRPr="00BF60DF" w14:paraId="0648F978" w14:textId="77777777" w:rsidTr="005138BD">
        <w:trPr>
          <w:trHeight w:val="465"/>
        </w:trPr>
        <w:tc>
          <w:tcPr>
            <w:tcW w:w="3168" w:type="dxa"/>
            <w:shd w:val="pct20" w:color="000000" w:fill="FFFFFF"/>
          </w:tcPr>
          <w:p w14:paraId="7BF47C3B" w14:textId="77777777" w:rsidR="005138BD" w:rsidRPr="00BF60DF" w:rsidRDefault="005138BD" w:rsidP="005138BD">
            <w:pPr>
              <w:rPr>
                <w:rFonts w:cs="Arial"/>
                <w:sz w:val="20"/>
                <w:szCs w:val="20"/>
              </w:rPr>
            </w:pPr>
            <w:r w:rsidRPr="00BF60DF">
              <w:rPr>
                <w:rFonts w:cs="Arial"/>
                <w:sz w:val="20"/>
                <w:szCs w:val="20"/>
              </w:rPr>
              <w:t>Applicable Measure Codes:</w:t>
            </w:r>
          </w:p>
        </w:tc>
        <w:tc>
          <w:tcPr>
            <w:tcW w:w="3600" w:type="dxa"/>
            <w:shd w:val="pct20" w:color="000000" w:fill="FFFFFF"/>
          </w:tcPr>
          <w:p w14:paraId="7C9503A5" w14:textId="77777777" w:rsidR="002E2761" w:rsidRDefault="005138BD" w:rsidP="005138BD">
            <w:pPr>
              <w:ind w:right="-720"/>
              <w:rPr>
                <w:rFonts w:cs="Arial"/>
                <w:sz w:val="20"/>
                <w:szCs w:val="20"/>
              </w:rPr>
            </w:pPr>
            <w:r w:rsidRPr="00BF60DF">
              <w:rPr>
                <w:rFonts w:cs="Arial"/>
                <w:sz w:val="20"/>
                <w:szCs w:val="20"/>
              </w:rPr>
              <w:t xml:space="preserve">RFBI, RFBS, RFEE, RFMC, RFSI, </w:t>
            </w:r>
          </w:p>
          <w:p w14:paraId="21DB92BA" w14:textId="77777777" w:rsidR="002E2761" w:rsidRDefault="005138BD" w:rsidP="005138BD">
            <w:pPr>
              <w:ind w:right="-720"/>
              <w:rPr>
                <w:rFonts w:cs="Arial"/>
                <w:sz w:val="20"/>
                <w:szCs w:val="20"/>
              </w:rPr>
            </w:pPr>
            <w:r w:rsidRPr="00BF60DF">
              <w:rPr>
                <w:rFonts w:cs="Arial"/>
                <w:sz w:val="20"/>
                <w:szCs w:val="20"/>
              </w:rPr>
              <w:t xml:space="preserve">RFSSI, RFSSZ, RFSZ, RFTL, RFTM, </w:t>
            </w:r>
          </w:p>
          <w:p w14:paraId="6D4EDADE" w14:textId="7F98A715" w:rsidR="005138BD" w:rsidRPr="00BF60DF" w:rsidRDefault="005138BD" w:rsidP="005138BD">
            <w:pPr>
              <w:ind w:right="-720"/>
              <w:rPr>
                <w:rFonts w:cs="Arial"/>
                <w:sz w:val="20"/>
                <w:szCs w:val="20"/>
              </w:rPr>
            </w:pPr>
            <w:r w:rsidRPr="00BF60DF">
              <w:rPr>
                <w:rFonts w:cs="Arial"/>
                <w:sz w:val="20"/>
                <w:szCs w:val="20"/>
              </w:rPr>
              <w:t>RFTS</w:t>
            </w:r>
          </w:p>
        </w:tc>
        <w:tc>
          <w:tcPr>
            <w:tcW w:w="3510" w:type="dxa"/>
            <w:shd w:val="pct20" w:color="000000" w:fill="FFFFFF"/>
          </w:tcPr>
          <w:p w14:paraId="052F652C" w14:textId="77777777" w:rsidR="005138BD" w:rsidRPr="00BF60DF" w:rsidRDefault="005138BD" w:rsidP="005138BD">
            <w:pPr>
              <w:rPr>
                <w:rFonts w:cs="Arial"/>
                <w:b/>
                <w:bCs/>
                <w:sz w:val="20"/>
                <w:szCs w:val="20"/>
              </w:rPr>
            </w:pPr>
            <w:r w:rsidRPr="00BF60DF">
              <w:rPr>
                <w:rFonts w:cs="Arial"/>
                <w:sz w:val="20"/>
                <w:szCs w:val="20"/>
              </w:rPr>
              <w:t>RFCM</w:t>
            </w:r>
          </w:p>
        </w:tc>
      </w:tr>
      <w:tr w:rsidR="005138BD" w:rsidRPr="00BF60DF" w14:paraId="701C3E45" w14:textId="77777777" w:rsidTr="005138BD">
        <w:trPr>
          <w:trHeight w:val="465"/>
        </w:trPr>
        <w:tc>
          <w:tcPr>
            <w:tcW w:w="3168" w:type="dxa"/>
            <w:shd w:val="pct5" w:color="000000" w:fill="FFFFFF"/>
          </w:tcPr>
          <w:p w14:paraId="389711B6" w14:textId="77777777" w:rsidR="005138BD" w:rsidRPr="00BF60DF" w:rsidRDefault="005138BD" w:rsidP="005138BD">
            <w:pPr>
              <w:rPr>
                <w:rFonts w:cs="Arial"/>
                <w:b/>
                <w:sz w:val="20"/>
                <w:szCs w:val="20"/>
              </w:rPr>
            </w:pPr>
            <w:r w:rsidRPr="00BF60DF">
              <w:rPr>
                <w:rFonts w:cs="Arial"/>
                <w:b/>
                <w:sz w:val="20"/>
                <w:szCs w:val="20"/>
              </w:rPr>
              <w:t xml:space="preserve">Measure Description: </w:t>
            </w:r>
          </w:p>
        </w:tc>
        <w:tc>
          <w:tcPr>
            <w:tcW w:w="3600" w:type="dxa"/>
            <w:shd w:val="pct5" w:color="000000" w:fill="FFFFFF"/>
          </w:tcPr>
          <w:p w14:paraId="168F57E6" w14:textId="621C91C8" w:rsidR="005138BD" w:rsidRPr="00BF60DF" w:rsidRDefault="005138BD" w:rsidP="005138BD">
            <w:pPr>
              <w:rPr>
                <w:rFonts w:cs="Arial"/>
                <w:sz w:val="20"/>
                <w:szCs w:val="20"/>
              </w:rPr>
            </w:pPr>
            <w:r w:rsidRPr="00BF60DF">
              <w:rPr>
                <w:rFonts w:cs="Arial"/>
                <w:sz w:val="20"/>
                <w:szCs w:val="20"/>
              </w:rPr>
              <w:t>Energy Efficient Mid- or F</w:t>
            </w:r>
            <w:r w:rsidR="00910D05">
              <w:rPr>
                <w:rFonts w:cs="Arial"/>
                <w:sz w:val="20"/>
                <w:szCs w:val="20"/>
              </w:rPr>
              <w:t>ull-Sized Refrigerator that is 2</w:t>
            </w:r>
            <w:r w:rsidRPr="00BF60DF">
              <w:rPr>
                <w:rFonts w:cs="Arial"/>
                <w:sz w:val="20"/>
                <w:szCs w:val="20"/>
              </w:rPr>
              <w:t>0% more efficient than the federal standard</w:t>
            </w:r>
          </w:p>
        </w:tc>
        <w:tc>
          <w:tcPr>
            <w:tcW w:w="3510" w:type="dxa"/>
            <w:shd w:val="pct5" w:color="000000" w:fill="FFFFFF"/>
          </w:tcPr>
          <w:p w14:paraId="142BD1CC" w14:textId="00496279" w:rsidR="005138BD" w:rsidRPr="00BF60DF" w:rsidRDefault="005138BD" w:rsidP="005138BD">
            <w:pPr>
              <w:rPr>
                <w:rFonts w:cs="Arial"/>
                <w:sz w:val="20"/>
                <w:szCs w:val="20"/>
              </w:rPr>
            </w:pPr>
            <w:r w:rsidRPr="00BF60DF">
              <w:rPr>
                <w:rFonts w:cs="Arial"/>
                <w:sz w:val="20"/>
                <w:szCs w:val="20"/>
              </w:rPr>
              <w:t>Energy Efficien</w:t>
            </w:r>
            <w:r w:rsidR="00910D05">
              <w:rPr>
                <w:rFonts w:cs="Arial"/>
                <w:sz w:val="20"/>
                <w:szCs w:val="20"/>
              </w:rPr>
              <w:t>t Compact Refrigerator that is 1</w:t>
            </w:r>
            <w:r w:rsidRPr="00BF60DF">
              <w:rPr>
                <w:rFonts w:cs="Arial"/>
                <w:sz w:val="20"/>
                <w:szCs w:val="20"/>
              </w:rPr>
              <w:t>0% more efficient than the federal standard (Energy Star)</w:t>
            </w:r>
          </w:p>
        </w:tc>
      </w:tr>
      <w:tr w:rsidR="005138BD" w:rsidRPr="00BF60DF" w14:paraId="14040682" w14:textId="77777777" w:rsidTr="005138BD">
        <w:trPr>
          <w:trHeight w:val="465"/>
        </w:trPr>
        <w:tc>
          <w:tcPr>
            <w:tcW w:w="3168" w:type="dxa"/>
            <w:shd w:val="pct20" w:color="000000" w:fill="FFFFFF"/>
          </w:tcPr>
          <w:p w14:paraId="068DE1FE" w14:textId="77777777" w:rsidR="005138BD" w:rsidRPr="00BF60DF" w:rsidRDefault="005138BD" w:rsidP="005138BD">
            <w:pPr>
              <w:rPr>
                <w:rFonts w:cs="Arial"/>
                <w:b/>
                <w:sz w:val="20"/>
                <w:szCs w:val="20"/>
              </w:rPr>
            </w:pPr>
            <w:r w:rsidRPr="00BF60DF">
              <w:rPr>
                <w:rFonts w:cs="Arial"/>
                <w:b/>
                <w:sz w:val="20"/>
                <w:szCs w:val="20"/>
              </w:rPr>
              <w:t xml:space="preserve">Energy Impact Common Units: </w:t>
            </w:r>
          </w:p>
        </w:tc>
        <w:tc>
          <w:tcPr>
            <w:tcW w:w="3600" w:type="dxa"/>
            <w:shd w:val="pct20" w:color="000000" w:fill="FFFFFF"/>
          </w:tcPr>
          <w:p w14:paraId="0C2389BE" w14:textId="77777777" w:rsidR="005138BD" w:rsidRPr="00BF60DF" w:rsidRDefault="005138BD" w:rsidP="005138BD">
            <w:pPr>
              <w:rPr>
                <w:rFonts w:cs="Arial"/>
                <w:sz w:val="20"/>
                <w:szCs w:val="20"/>
              </w:rPr>
            </w:pPr>
            <w:r w:rsidRPr="00BF60DF">
              <w:rPr>
                <w:rFonts w:cs="Arial"/>
                <w:sz w:val="20"/>
                <w:szCs w:val="20"/>
              </w:rPr>
              <w:t>Each</w:t>
            </w:r>
          </w:p>
        </w:tc>
        <w:tc>
          <w:tcPr>
            <w:tcW w:w="3510" w:type="dxa"/>
            <w:shd w:val="pct20" w:color="000000" w:fill="FFFFFF"/>
          </w:tcPr>
          <w:p w14:paraId="4A6807E7" w14:textId="77777777" w:rsidR="005138BD" w:rsidRPr="00BF60DF" w:rsidRDefault="005138BD" w:rsidP="005138BD">
            <w:pPr>
              <w:rPr>
                <w:rFonts w:cs="Arial"/>
                <w:sz w:val="20"/>
                <w:szCs w:val="20"/>
              </w:rPr>
            </w:pPr>
            <w:r w:rsidRPr="00BF60DF">
              <w:rPr>
                <w:rFonts w:cs="Arial"/>
                <w:sz w:val="20"/>
                <w:szCs w:val="20"/>
              </w:rPr>
              <w:t>Each</w:t>
            </w:r>
          </w:p>
        </w:tc>
      </w:tr>
      <w:tr w:rsidR="005138BD" w:rsidRPr="00BF60DF" w14:paraId="7698C51D" w14:textId="77777777" w:rsidTr="005138BD">
        <w:trPr>
          <w:trHeight w:val="465"/>
        </w:trPr>
        <w:tc>
          <w:tcPr>
            <w:tcW w:w="3168" w:type="dxa"/>
            <w:shd w:val="pct5" w:color="000000" w:fill="FFFFFF"/>
          </w:tcPr>
          <w:p w14:paraId="797A57AE" w14:textId="77777777" w:rsidR="005138BD" w:rsidRPr="00BF60DF" w:rsidRDefault="005138BD" w:rsidP="005138BD">
            <w:pPr>
              <w:rPr>
                <w:rFonts w:cs="Arial"/>
                <w:b/>
                <w:sz w:val="20"/>
                <w:szCs w:val="20"/>
              </w:rPr>
            </w:pPr>
            <w:r w:rsidRPr="00BF60DF">
              <w:rPr>
                <w:rFonts w:cs="Arial"/>
                <w:b/>
                <w:sz w:val="20"/>
                <w:szCs w:val="20"/>
              </w:rPr>
              <w:t>Base Case Description:</w:t>
            </w:r>
          </w:p>
        </w:tc>
        <w:tc>
          <w:tcPr>
            <w:tcW w:w="3600" w:type="dxa"/>
            <w:shd w:val="pct5" w:color="000000" w:fill="FFFFFF"/>
          </w:tcPr>
          <w:p w14:paraId="65829FBA" w14:textId="77777777" w:rsidR="005138BD" w:rsidRPr="00BF60DF" w:rsidRDefault="005138BD" w:rsidP="005138BD">
            <w:pPr>
              <w:rPr>
                <w:rFonts w:cs="Arial"/>
                <w:sz w:val="20"/>
                <w:szCs w:val="20"/>
              </w:rPr>
            </w:pPr>
            <w:r w:rsidRPr="00BF60DF">
              <w:rPr>
                <w:rFonts w:cs="Arial"/>
                <w:sz w:val="20"/>
                <w:szCs w:val="20"/>
              </w:rPr>
              <w:t xml:space="preserve">Title 20 / Federal Standard </w:t>
            </w:r>
          </w:p>
          <w:p w14:paraId="5F36839A" w14:textId="77777777" w:rsidR="005138BD" w:rsidRPr="00BF60DF" w:rsidRDefault="005138BD" w:rsidP="005138BD">
            <w:pPr>
              <w:rPr>
                <w:rFonts w:cs="Arial"/>
                <w:sz w:val="20"/>
                <w:szCs w:val="20"/>
              </w:rPr>
            </w:pPr>
            <w:r w:rsidRPr="00BF60DF">
              <w:rPr>
                <w:rFonts w:cs="Arial"/>
                <w:sz w:val="20"/>
                <w:szCs w:val="20"/>
              </w:rPr>
              <w:t>Source:  DEER and PG&amp;E Calculations</w:t>
            </w:r>
          </w:p>
        </w:tc>
        <w:tc>
          <w:tcPr>
            <w:tcW w:w="3510" w:type="dxa"/>
            <w:shd w:val="pct5" w:color="000000" w:fill="FFFFFF"/>
          </w:tcPr>
          <w:p w14:paraId="49638D67" w14:textId="77777777" w:rsidR="005138BD" w:rsidRPr="00BF60DF" w:rsidRDefault="005138BD" w:rsidP="005138BD">
            <w:pPr>
              <w:rPr>
                <w:rFonts w:cs="Arial"/>
                <w:sz w:val="20"/>
                <w:szCs w:val="20"/>
              </w:rPr>
            </w:pPr>
            <w:r w:rsidRPr="00BF60DF">
              <w:rPr>
                <w:rFonts w:cs="Arial"/>
                <w:sz w:val="20"/>
                <w:szCs w:val="20"/>
              </w:rPr>
              <w:t xml:space="preserve">Title 20 / Federal Standard </w:t>
            </w:r>
          </w:p>
          <w:p w14:paraId="0B3475D3" w14:textId="77777777" w:rsidR="005138BD" w:rsidRPr="00BF60DF" w:rsidRDefault="005138BD" w:rsidP="005138BD">
            <w:pPr>
              <w:rPr>
                <w:rFonts w:cs="Arial"/>
                <w:sz w:val="20"/>
                <w:szCs w:val="20"/>
              </w:rPr>
            </w:pPr>
            <w:r w:rsidRPr="00BF60DF">
              <w:rPr>
                <w:rFonts w:cs="Arial"/>
                <w:sz w:val="20"/>
                <w:szCs w:val="20"/>
              </w:rPr>
              <w:t>Source:  Energy Star and PG&amp;E Calculations</w:t>
            </w:r>
          </w:p>
        </w:tc>
      </w:tr>
      <w:tr w:rsidR="005138BD" w:rsidRPr="00BF60DF" w14:paraId="06E7F0F5" w14:textId="77777777" w:rsidTr="005138BD">
        <w:trPr>
          <w:trHeight w:val="465"/>
        </w:trPr>
        <w:tc>
          <w:tcPr>
            <w:tcW w:w="3168" w:type="dxa"/>
            <w:shd w:val="pct20" w:color="000000" w:fill="FFFFFF"/>
          </w:tcPr>
          <w:p w14:paraId="5DCEE2D8" w14:textId="77777777" w:rsidR="005138BD" w:rsidRPr="00BF60DF" w:rsidRDefault="005138BD" w:rsidP="005138BD">
            <w:pPr>
              <w:rPr>
                <w:rFonts w:cs="Arial"/>
                <w:b/>
                <w:sz w:val="20"/>
                <w:szCs w:val="20"/>
              </w:rPr>
            </w:pPr>
            <w:r w:rsidRPr="00BF60DF">
              <w:rPr>
                <w:rFonts w:cs="Arial"/>
                <w:b/>
                <w:sz w:val="20"/>
                <w:szCs w:val="20"/>
              </w:rPr>
              <w:t xml:space="preserve">Base Case Energy Consumption: </w:t>
            </w:r>
          </w:p>
        </w:tc>
        <w:tc>
          <w:tcPr>
            <w:tcW w:w="3600" w:type="dxa"/>
            <w:shd w:val="pct20" w:color="000000" w:fill="FFFFFF"/>
          </w:tcPr>
          <w:p w14:paraId="64E1554E" w14:textId="77777777" w:rsidR="005138BD" w:rsidRPr="00BF60DF" w:rsidRDefault="005138BD" w:rsidP="005138BD">
            <w:pPr>
              <w:rPr>
                <w:rFonts w:cs="Arial"/>
                <w:sz w:val="20"/>
                <w:szCs w:val="20"/>
              </w:rPr>
            </w:pPr>
            <w:r w:rsidRPr="00BF60DF">
              <w:rPr>
                <w:rFonts w:cs="Arial"/>
                <w:sz w:val="20"/>
                <w:szCs w:val="20"/>
              </w:rPr>
              <w:t>Varies by volume and configuration</w:t>
            </w:r>
          </w:p>
          <w:p w14:paraId="33926D33" w14:textId="4AA4C0CE" w:rsidR="005138BD" w:rsidRPr="00BF60DF" w:rsidRDefault="005138BD" w:rsidP="00CE2185">
            <w:pPr>
              <w:rPr>
                <w:rFonts w:cs="Arial"/>
                <w:sz w:val="20"/>
                <w:szCs w:val="20"/>
              </w:rPr>
            </w:pPr>
            <w:r w:rsidRPr="00BF60DF">
              <w:rPr>
                <w:rFonts w:cs="Arial"/>
                <w:sz w:val="20"/>
                <w:szCs w:val="20"/>
              </w:rPr>
              <w:t xml:space="preserve">Source:  </w:t>
            </w:r>
            <w:r w:rsidR="00CE2185">
              <w:rPr>
                <w:rFonts w:cs="Arial"/>
                <w:sz w:val="20"/>
                <w:szCs w:val="20"/>
              </w:rPr>
              <w:t>federal code UEC equations</w:t>
            </w:r>
          </w:p>
        </w:tc>
        <w:tc>
          <w:tcPr>
            <w:tcW w:w="3510" w:type="dxa"/>
            <w:shd w:val="pct20" w:color="000000" w:fill="FFFFFF"/>
          </w:tcPr>
          <w:p w14:paraId="13740B88" w14:textId="7953297A" w:rsidR="005138BD" w:rsidRPr="00BF60DF" w:rsidRDefault="00B36BFC" w:rsidP="005138BD">
            <w:pPr>
              <w:rPr>
                <w:rFonts w:cs="Arial"/>
                <w:sz w:val="20"/>
                <w:szCs w:val="20"/>
              </w:rPr>
            </w:pPr>
            <w:r>
              <w:rPr>
                <w:rFonts w:cs="Arial"/>
                <w:sz w:val="20"/>
                <w:szCs w:val="20"/>
              </w:rPr>
              <w:t>265 kWh</w:t>
            </w:r>
          </w:p>
          <w:p w14:paraId="65EB1740" w14:textId="05BAB5FF" w:rsidR="005138BD" w:rsidRPr="00BF60DF" w:rsidRDefault="005138BD" w:rsidP="00CE2185">
            <w:pPr>
              <w:rPr>
                <w:rFonts w:cs="Arial"/>
                <w:sz w:val="20"/>
                <w:szCs w:val="20"/>
              </w:rPr>
            </w:pPr>
            <w:r w:rsidRPr="00BF60DF">
              <w:rPr>
                <w:rFonts w:cs="Arial"/>
                <w:sz w:val="20"/>
                <w:szCs w:val="20"/>
              </w:rPr>
              <w:t xml:space="preserve">Source: </w:t>
            </w:r>
            <w:r w:rsidR="00CE2185">
              <w:rPr>
                <w:rFonts w:cs="Arial"/>
                <w:sz w:val="20"/>
                <w:szCs w:val="20"/>
              </w:rPr>
              <w:t xml:space="preserve"> 2015 DEER</w:t>
            </w:r>
          </w:p>
        </w:tc>
      </w:tr>
      <w:tr w:rsidR="005138BD" w:rsidRPr="00BF60DF" w14:paraId="6F951A33" w14:textId="77777777" w:rsidTr="005138BD">
        <w:trPr>
          <w:trHeight w:val="465"/>
        </w:trPr>
        <w:tc>
          <w:tcPr>
            <w:tcW w:w="3168" w:type="dxa"/>
            <w:shd w:val="pct5" w:color="000000" w:fill="FFFFFF"/>
          </w:tcPr>
          <w:p w14:paraId="0B13A067" w14:textId="77777777" w:rsidR="005138BD" w:rsidRPr="00BF60DF" w:rsidRDefault="005138BD" w:rsidP="005138BD">
            <w:pPr>
              <w:rPr>
                <w:rFonts w:cs="Arial"/>
                <w:b/>
                <w:sz w:val="20"/>
                <w:szCs w:val="20"/>
              </w:rPr>
            </w:pPr>
            <w:r w:rsidRPr="00BF60DF">
              <w:rPr>
                <w:rFonts w:cs="Arial"/>
                <w:b/>
                <w:sz w:val="20"/>
                <w:szCs w:val="20"/>
              </w:rPr>
              <w:t>Measure Energy Consumption:</w:t>
            </w:r>
          </w:p>
          <w:p w14:paraId="0AFD4824" w14:textId="77777777" w:rsidR="005138BD" w:rsidRPr="00BF60DF" w:rsidRDefault="005138BD" w:rsidP="005138BD">
            <w:pPr>
              <w:rPr>
                <w:rFonts w:cs="Arial"/>
                <w:b/>
                <w:sz w:val="20"/>
                <w:szCs w:val="20"/>
              </w:rPr>
            </w:pPr>
          </w:p>
        </w:tc>
        <w:tc>
          <w:tcPr>
            <w:tcW w:w="3600" w:type="dxa"/>
            <w:shd w:val="pct5" w:color="000000" w:fill="FFFFFF"/>
          </w:tcPr>
          <w:p w14:paraId="31C553D0" w14:textId="77777777" w:rsidR="005138BD" w:rsidRPr="00BF60DF" w:rsidRDefault="005138BD" w:rsidP="005138BD">
            <w:pPr>
              <w:rPr>
                <w:rFonts w:cs="Arial"/>
                <w:sz w:val="20"/>
                <w:szCs w:val="20"/>
              </w:rPr>
            </w:pPr>
            <w:r w:rsidRPr="00BF60DF">
              <w:rPr>
                <w:rFonts w:cs="Arial"/>
                <w:sz w:val="20"/>
                <w:szCs w:val="20"/>
              </w:rPr>
              <w:t>Varies by volume and configuration</w:t>
            </w:r>
          </w:p>
          <w:p w14:paraId="7A2D1805" w14:textId="75F7650F" w:rsidR="005138BD" w:rsidRPr="00BF60DF" w:rsidRDefault="005138BD" w:rsidP="00CE2185">
            <w:pPr>
              <w:rPr>
                <w:rFonts w:cs="Arial"/>
                <w:sz w:val="20"/>
                <w:szCs w:val="20"/>
              </w:rPr>
            </w:pPr>
            <w:r w:rsidRPr="00BF60DF">
              <w:rPr>
                <w:rFonts w:cs="Arial"/>
                <w:sz w:val="20"/>
                <w:szCs w:val="20"/>
              </w:rPr>
              <w:t xml:space="preserve">Source:  </w:t>
            </w:r>
            <w:r w:rsidR="00CE2185">
              <w:rPr>
                <w:rFonts w:cs="Arial"/>
                <w:sz w:val="20"/>
                <w:szCs w:val="20"/>
              </w:rPr>
              <w:t>federal code UEC equations</w:t>
            </w:r>
          </w:p>
        </w:tc>
        <w:tc>
          <w:tcPr>
            <w:tcW w:w="3510" w:type="dxa"/>
            <w:shd w:val="pct5" w:color="000000" w:fill="FFFFFF"/>
          </w:tcPr>
          <w:p w14:paraId="2EFF6045" w14:textId="5A818B0C" w:rsidR="005138BD" w:rsidRPr="00BF60DF" w:rsidRDefault="00B36BFC" w:rsidP="005138BD">
            <w:pPr>
              <w:rPr>
                <w:rFonts w:cs="Arial"/>
                <w:sz w:val="20"/>
                <w:szCs w:val="20"/>
              </w:rPr>
            </w:pPr>
            <w:r>
              <w:rPr>
                <w:rFonts w:cs="Arial"/>
                <w:sz w:val="20"/>
                <w:szCs w:val="20"/>
              </w:rPr>
              <w:t>294.5 kWh</w:t>
            </w:r>
          </w:p>
          <w:p w14:paraId="161CF2A3" w14:textId="70EE7D9B" w:rsidR="005138BD" w:rsidRPr="00BF60DF" w:rsidRDefault="005138BD" w:rsidP="00CE2185">
            <w:pPr>
              <w:rPr>
                <w:rFonts w:cs="Arial"/>
                <w:sz w:val="20"/>
                <w:szCs w:val="20"/>
              </w:rPr>
            </w:pPr>
            <w:r w:rsidRPr="00BF60DF">
              <w:rPr>
                <w:rFonts w:cs="Arial"/>
                <w:sz w:val="20"/>
                <w:szCs w:val="20"/>
              </w:rPr>
              <w:t xml:space="preserve">Source:  </w:t>
            </w:r>
            <w:r w:rsidR="00CE2185">
              <w:rPr>
                <w:rFonts w:cs="Arial"/>
                <w:sz w:val="20"/>
                <w:szCs w:val="20"/>
              </w:rPr>
              <w:t>2015 DEER</w:t>
            </w:r>
          </w:p>
        </w:tc>
      </w:tr>
      <w:tr w:rsidR="005138BD" w:rsidRPr="00BF60DF" w14:paraId="506E1ADF" w14:textId="77777777" w:rsidTr="005138BD">
        <w:trPr>
          <w:trHeight w:val="465"/>
        </w:trPr>
        <w:tc>
          <w:tcPr>
            <w:tcW w:w="3168" w:type="dxa"/>
            <w:shd w:val="pct20" w:color="000000" w:fill="FFFFFF"/>
          </w:tcPr>
          <w:p w14:paraId="461AFF34" w14:textId="77777777" w:rsidR="005138BD" w:rsidRPr="00BF60DF" w:rsidRDefault="005138BD" w:rsidP="005138BD">
            <w:pPr>
              <w:rPr>
                <w:rFonts w:cs="Arial"/>
                <w:b/>
                <w:sz w:val="20"/>
                <w:szCs w:val="20"/>
              </w:rPr>
            </w:pPr>
            <w:r w:rsidRPr="00BF60DF">
              <w:rPr>
                <w:rFonts w:cs="Arial"/>
                <w:b/>
                <w:sz w:val="20"/>
                <w:szCs w:val="20"/>
              </w:rPr>
              <w:t>Energy Savings (Base Case – Measure)</w:t>
            </w:r>
          </w:p>
        </w:tc>
        <w:tc>
          <w:tcPr>
            <w:tcW w:w="3600" w:type="dxa"/>
            <w:shd w:val="pct20" w:color="000000" w:fill="FFFFFF"/>
          </w:tcPr>
          <w:p w14:paraId="14BD3E4B" w14:textId="2EECDCF2" w:rsidR="005138BD" w:rsidRPr="00BF60DF" w:rsidRDefault="005138BD" w:rsidP="005138BD">
            <w:pPr>
              <w:rPr>
                <w:rFonts w:cs="Arial"/>
                <w:sz w:val="20"/>
                <w:szCs w:val="20"/>
              </w:rPr>
            </w:pPr>
            <w:r w:rsidRPr="00BF60DF">
              <w:rPr>
                <w:rFonts w:cs="Arial"/>
                <w:sz w:val="20"/>
                <w:szCs w:val="20"/>
              </w:rPr>
              <w:t xml:space="preserve">Varies by volume and configuration </w:t>
            </w:r>
          </w:p>
          <w:p w14:paraId="3B0B72E7" w14:textId="20CB01C1" w:rsidR="005138BD" w:rsidRPr="00BF60DF" w:rsidRDefault="005138BD" w:rsidP="00CE2185">
            <w:pPr>
              <w:rPr>
                <w:rFonts w:cs="Arial"/>
                <w:sz w:val="20"/>
                <w:szCs w:val="20"/>
              </w:rPr>
            </w:pPr>
            <w:r w:rsidRPr="00BF60DF">
              <w:rPr>
                <w:rFonts w:cs="Arial"/>
                <w:sz w:val="20"/>
                <w:szCs w:val="20"/>
              </w:rPr>
              <w:t xml:space="preserve">Source:  PG&amp;E Calculations </w:t>
            </w:r>
            <w:r w:rsidR="00CE2185">
              <w:rPr>
                <w:rFonts w:cs="Arial"/>
                <w:sz w:val="20"/>
                <w:szCs w:val="20"/>
              </w:rPr>
              <w:t>and 2015 DEER</w:t>
            </w:r>
          </w:p>
        </w:tc>
        <w:tc>
          <w:tcPr>
            <w:tcW w:w="3510" w:type="dxa"/>
            <w:shd w:val="pct20" w:color="000000" w:fill="FFFFFF"/>
          </w:tcPr>
          <w:p w14:paraId="4143CF7A" w14:textId="37B9F0B3" w:rsidR="005138BD" w:rsidRPr="00BF60DF" w:rsidRDefault="00CE2185" w:rsidP="005138BD">
            <w:pPr>
              <w:rPr>
                <w:rFonts w:cs="Arial"/>
                <w:sz w:val="20"/>
                <w:szCs w:val="20"/>
              </w:rPr>
            </w:pPr>
            <w:r>
              <w:rPr>
                <w:rFonts w:cs="Arial"/>
                <w:sz w:val="20"/>
                <w:szCs w:val="20"/>
              </w:rPr>
              <w:t>25.6 kWh</w:t>
            </w:r>
          </w:p>
          <w:p w14:paraId="617B40B4" w14:textId="5674C119" w:rsidR="005138BD" w:rsidRPr="00BF60DF" w:rsidRDefault="005138BD" w:rsidP="00CE2185">
            <w:pPr>
              <w:rPr>
                <w:rFonts w:cs="Arial"/>
                <w:sz w:val="20"/>
                <w:szCs w:val="20"/>
              </w:rPr>
            </w:pPr>
            <w:r w:rsidRPr="00BF60DF">
              <w:rPr>
                <w:rFonts w:cs="Arial"/>
                <w:sz w:val="20"/>
                <w:szCs w:val="20"/>
              </w:rPr>
              <w:t xml:space="preserve">Source:  </w:t>
            </w:r>
            <w:r w:rsidR="00CE2185">
              <w:rPr>
                <w:rFonts w:cs="Arial"/>
                <w:sz w:val="20"/>
                <w:szCs w:val="20"/>
              </w:rPr>
              <w:t>2015 DEER</w:t>
            </w:r>
          </w:p>
        </w:tc>
      </w:tr>
      <w:tr w:rsidR="005138BD" w:rsidRPr="00BF60DF" w14:paraId="44E48E81" w14:textId="77777777" w:rsidTr="005138BD">
        <w:trPr>
          <w:trHeight w:val="465"/>
        </w:trPr>
        <w:tc>
          <w:tcPr>
            <w:tcW w:w="3168" w:type="dxa"/>
            <w:shd w:val="pct5" w:color="000000" w:fill="FFFFFF"/>
          </w:tcPr>
          <w:p w14:paraId="2B09C2EA" w14:textId="77777777" w:rsidR="005138BD" w:rsidRPr="00BF60DF" w:rsidRDefault="005138BD" w:rsidP="005138BD">
            <w:pPr>
              <w:rPr>
                <w:rFonts w:cs="Arial"/>
                <w:b/>
                <w:sz w:val="20"/>
                <w:szCs w:val="20"/>
              </w:rPr>
            </w:pPr>
            <w:r w:rsidRPr="00BF60DF">
              <w:rPr>
                <w:rFonts w:cs="Arial"/>
                <w:b/>
                <w:sz w:val="20"/>
                <w:szCs w:val="20"/>
              </w:rPr>
              <w:t xml:space="preserve">Costs Common Units: </w:t>
            </w:r>
          </w:p>
        </w:tc>
        <w:tc>
          <w:tcPr>
            <w:tcW w:w="3600" w:type="dxa"/>
            <w:shd w:val="pct5" w:color="000000" w:fill="FFFFFF"/>
          </w:tcPr>
          <w:p w14:paraId="3087660C" w14:textId="77777777" w:rsidR="005138BD" w:rsidRPr="00BF60DF" w:rsidRDefault="005138BD" w:rsidP="005138BD">
            <w:pPr>
              <w:rPr>
                <w:rFonts w:cs="Arial"/>
                <w:sz w:val="20"/>
                <w:szCs w:val="20"/>
              </w:rPr>
            </w:pPr>
            <w:r w:rsidRPr="00BF60DF">
              <w:rPr>
                <w:rFonts w:cs="Arial"/>
                <w:sz w:val="20"/>
                <w:szCs w:val="20"/>
              </w:rPr>
              <w:t>$ each</w:t>
            </w:r>
          </w:p>
        </w:tc>
        <w:tc>
          <w:tcPr>
            <w:tcW w:w="3510" w:type="dxa"/>
            <w:shd w:val="pct5" w:color="000000" w:fill="FFFFFF"/>
          </w:tcPr>
          <w:p w14:paraId="5562A86F" w14:textId="77777777" w:rsidR="005138BD" w:rsidRPr="00BF60DF" w:rsidRDefault="005138BD" w:rsidP="005138BD">
            <w:pPr>
              <w:rPr>
                <w:rFonts w:cs="Arial"/>
                <w:sz w:val="20"/>
                <w:szCs w:val="20"/>
              </w:rPr>
            </w:pPr>
            <w:r w:rsidRPr="00BF60DF">
              <w:rPr>
                <w:rFonts w:cs="Arial"/>
                <w:sz w:val="20"/>
                <w:szCs w:val="20"/>
              </w:rPr>
              <w:t>$ each</w:t>
            </w:r>
          </w:p>
        </w:tc>
      </w:tr>
      <w:tr w:rsidR="005138BD" w:rsidRPr="00BF60DF" w14:paraId="04FEBCC3" w14:textId="77777777" w:rsidTr="005138BD">
        <w:trPr>
          <w:trHeight w:val="465"/>
        </w:trPr>
        <w:tc>
          <w:tcPr>
            <w:tcW w:w="3168" w:type="dxa"/>
            <w:shd w:val="pct20" w:color="000000" w:fill="FFFFFF"/>
          </w:tcPr>
          <w:p w14:paraId="0F3BBF16" w14:textId="77777777" w:rsidR="005138BD" w:rsidRPr="00BF60DF" w:rsidRDefault="005138BD" w:rsidP="005138BD">
            <w:pPr>
              <w:rPr>
                <w:rFonts w:cs="Arial"/>
                <w:b/>
                <w:sz w:val="20"/>
                <w:szCs w:val="20"/>
                <w:highlight w:val="cyan"/>
              </w:rPr>
            </w:pPr>
            <w:r w:rsidRPr="00BF60DF">
              <w:rPr>
                <w:rFonts w:cs="Arial"/>
                <w:b/>
                <w:sz w:val="20"/>
                <w:szCs w:val="20"/>
              </w:rPr>
              <w:t>Base Case Equipment Cost ($/unit):</w:t>
            </w:r>
          </w:p>
          <w:p w14:paraId="021E68C4" w14:textId="77777777" w:rsidR="005138BD" w:rsidRPr="00BF60DF" w:rsidRDefault="005138BD" w:rsidP="005138BD">
            <w:pPr>
              <w:rPr>
                <w:rFonts w:cs="Arial"/>
                <w:b/>
                <w:sz w:val="20"/>
                <w:szCs w:val="20"/>
                <w:highlight w:val="cyan"/>
              </w:rPr>
            </w:pPr>
          </w:p>
        </w:tc>
        <w:tc>
          <w:tcPr>
            <w:tcW w:w="3600" w:type="dxa"/>
            <w:shd w:val="pct20" w:color="000000" w:fill="FFFFFF"/>
          </w:tcPr>
          <w:p w14:paraId="63A5DC66" w14:textId="77777777" w:rsidR="005138BD" w:rsidRPr="00BF60DF" w:rsidRDefault="005138BD" w:rsidP="005138BD">
            <w:pPr>
              <w:rPr>
                <w:rFonts w:cs="Arial"/>
                <w:sz w:val="20"/>
                <w:szCs w:val="20"/>
              </w:rPr>
            </w:pPr>
            <w:r w:rsidRPr="00BF60DF">
              <w:rPr>
                <w:rFonts w:cs="Arial"/>
                <w:sz w:val="20"/>
                <w:szCs w:val="20"/>
              </w:rPr>
              <w:t xml:space="preserve">Mid- and Full-Sized Refrigerators </w:t>
            </w:r>
          </w:p>
          <w:p w14:paraId="6D0533E8" w14:textId="77777777" w:rsidR="005138BD" w:rsidRPr="00BF60DF" w:rsidRDefault="005138BD" w:rsidP="005138BD">
            <w:pPr>
              <w:rPr>
                <w:rFonts w:cs="Arial"/>
                <w:sz w:val="20"/>
                <w:szCs w:val="20"/>
              </w:rPr>
            </w:pPr>
            <w:r w:rsidRPr="00BF60DF">
              <w:rPr>
                <w:rFonts w:cs="Arial"/>
                <w:sz w:val="20"/>
                <w:szCs w:val="20"/>
              </w:rPr>
              <w:t>Source:  2008 DEER</w:t>
            </w:r>
          </w:p>
          <w:p w14:paraId="7BA54FFA" w14:textId="77777777" w:rsidR="005138BD" w:rsidRPr="00BF60DF" w:rsidRDefault="005138BD" w:rsidP="005138BD">
            <w:pPr>
              <w:rPr>
                <w:rFonts w:cs="Arial"/>
                <w:sz w:val="20"/>
                <w:szCs w:val="20"/>
              </w:rPr>
            </w:pPr>
            <w:r w:rsidRPr="00BF60DF">
              <w:rPr>
                <w:rFonts w:cs="Arial"/>
                <w:sz w:val="20"/>
                <w:szCs w:val="20"/>
              </w:rPr>
              <w:t>Average $1,205.42 / unit</w:t>
            </w:r>
          </w:p>
          <w:p w14:paraId="0FFA1E0A" w14:textId="77777777" w:rsidR="005138BD" w:rsidRPr="00BF60DF" w:rsidRDefault="005138BD" w:rsidP="005138BD">
            <w:pPr>
              <w:rPr>
                <w:rFonts w:cs="Arial"/>
                <w:sz w:val="20"/>
                <w:szCs w:val="20"/>
              </w:rPr>
            </w:pPr>
          </w:p>
        </w:tc>
        <w:tc>
          <w:tcPr>
            <w:tcW w:w="3510" w:type="dxa"/>
            <w:shd w:val="pct20" w:color="000000" w:fill="FFFFFF"/>
          </w:tcPr>
          <w:p w14:paraId="095F0E9F" w14:textId="77777777" w:rsidR="005138BD" w:rsidRPr="00BF60DF" w:rsidRDefault="005138BD" w:rsidP="005138BD">
            <w:pPr>
              <w:rPr>
                <w:rFonts w:cs="Arial"/>
                <w:sz w:val="20"/>
                <w:szCs w:val="20"/>
              </w:rPr>
            </w:pPr>
            <w:r w:rsidRPr="00BF60DF">
              <w:rPr>
                <w:rFonts w:cs="Arial"/>
                <w:sz w:val="20"/>
                <w:szCs w:val="20"/>
              </w:rPr>
              <w:t>Compact Refrigerators</w:t>
            </w:r>
          </w:p>
          <w:p w14:paraId="1EC0AAF4" w14:textId="77777777" w:rsidR="005138BD" w:rsidRPr="00BF60DF" w:rsidRDefault="005138BD" w:rsidP="005138BD">
            <w:pPr>
              <w:rPr>
                <w:rFonts w:cs="Arial"/>
                <w:sz w:val="20"/>
                <w:szCs w:val="20"/>
              </w:rPr>
            </w:pPr>
            <w:r w:rsidRPr="00BF60DF">
              <w:rPr>
                <w:rFonts w:cs="Arial"/>
                <w:sz w:val="20"/>
                <w:szCs w:val="20"/>
              </w:rPr>
              <w:t>Source: Energy Star</w:t>
            </w:r>
          </w:p>
          <w:p w14:paraId="606B072A" w14:textId="77777777" w:rsidR="005138BD" w:rsidRPr="00BF60DF" w:rsidRDefault="005138BD" w:rsidP="005138BD">
            <w:pPr>
              <w:rPr>
                <w:rFonts w:cs="Arial"/>
                <w:sz w:val="20"/>
                <w:szCs w:val="20"/>
              </w:rPr>
            </w:pPr>
            <w:r w:rsidRPr="00BF60DF">
              <w:rPr>
                <w:rFonts w:cs="Arial"/>
                <w:sz w:val="20"/>
                <w:szCs w:val="20"/>
              </w:rPr>
              <w:t>$175</w:t>
            </w:r>
          </w:p>
        </w:tc>
      </w:tr>
      <w:tr w:rsidR="005138BD" w:rsidRPr="00BF60DF" w14:paraId="52722759" w14:textId="77777777" w:rsidTr="005138BD">
        <w:trPr>
          <w:trHeight w:val="465"/>
        </w:trPr>
        <w:tc>
          <w:tcPr>
            <w:tcW w:w="3168" w:type="dxa"/>
            <w:shd w:val="pct5" w:color="000000" w:fill="FFFFFF"/>
          </w:tcPr>
          <w:p w14:paraId="3B9C4AE6" w14:textId="77777777" w:rsidR="005138BD" w:rsidRPr="00BF60DF" w:rsidRDefault="005138BD" w:rsidP="005138BD">
            <w:pPr>
              <w:rPr>
                <w:rFonts w:cs="Arial"/>
                <w:b/>
                <w:sz w:val="20"/>
                <w:szCs w:val="20"/>
              </w:rPr>
            </w:pPr>
            <w:r w:rsidRPr="00BF60DF">
              <w:rPr>
                <w:rFonts w:cs="Arial"/>
                <w:b/>
                <w:sz w:val="20"/>
                <w:szCs w:val="20"/>
              </w:rPr>
              <w:t xml:space="preserve">Measure Equipment Cost ($/unit): </w:t>
            </w:r>
          </w:p>
        </w:tc>
        <w:tc>
          <w:tcPr>
            <w:tcW w:w="3600" w:type="dxa"/>
            <w:shd w:val="pct5" w:color="000000" w:fill="FFFFFF"/>
          </w:tcPr>
          <w:p w14:paraId="75F22D06" w14:textId="77777777" w:rsidR="005138BD" w:rsidRPr="00BF60DF" w:rsidRDefault="005138BD" w:rsidP="005138BD">
            <w:pPr>
              <w:rPr>
                <w:rFonts w:cs="Arial"/>
                <w:sz w:val="20"/>
                <w:szCs w:val="20"/>
              </w:rPr>
            </w:pPr>
            <w:r w:rsidRPr="00BF60DF">
              <w:rPr>
                <w:rFonts w:cs="Arial"/>
                <w:sz w:val="20"/>
                <w:szCs w:val="20"/>
              </w:rPr>
              <w:t>Mid- and Full-Sized Refrigerators</w:t>
            </w:r>
          </w:p>
          <w:p w14:paraId="66B6265B" w14:textId="77777777" w:rsidR="005138BD" w:rsidRPr="00BF60DF" w:rsidRDefault="005138BD" w:rsidP="005138BD">
            <w:pPr>
              <w:rPr>
                <w:rFonts w:cs="Arial"/>
                <w:sz w:val="20"/>
                <w:szCs w:val="20"/>
              </w:rPr>
            </w:pPr>
            <w:r w:rsidRPr="00BF60DF">
              <w:rPr>
                <w:rFonts w:cs="Arial"/>
                <w:sz w:val="20"/>
                <w:szCs w:val="20"/>
              </w:rPr>
              <w:t>Source:  2008 DEER</w:t>
            </w:r>
          </w:p>
          <w:p w14:paraId="74EA4F8A" w14:textId="77777777" w:rsidR="005138BD" w:rsidRPr="00BF60DF" w:rsidRDefault="005138BD" w:rsidP="005138BD">
            <w:pPr>
              <w:rPr>
                <w:rFonts w:cs="Arial"/>
                <w:sz w:val="20"/>
                <w:szCs w:val="20"/>
              </w:rPr>
            </w:pPr>
            <w:r w:rsidRPr="00BF60DF">
              <w:rPr>
                <w:rFonts w:cs="Arial"/>
                <w:sz w:val="20"/>
                <w:szCs w:val="20"/>
              </w:rPr>
              <w:t>Average $1,336.79 / unit</w:t>
            </w:r>
          </w:p>
        </w:tc>
        <w:tc>
          <w:tcPr>
            <w:tcW w:w="3510" w:type="dxa"/>
            <w:shd w:val="pct5" w:color="000000" w:fill="FFFFFF"/>
          </w:tcPr>
          <w:p w14:paraId="5BFA6335" w14:textId="77777777" w:rsidR="005138BD" w:rsidRPr="00BF60DF" w:rsidRDefault="005138BD" w:rsidP="005138BD">
            <w:pPr>
              <w:rPr>
                <w:rFonts w:cs="Arial"/>
                <w:sz w:val="20"/>
                <w:szCs w:val="20"/>
              </w:rPr>
            </w:pPr>
            <w:r w:rsidRPr="00BF60DF">
              <w:rPr>
                <w:rFonts w:cs="Arial"/>
                <w:sz w:val="20"/>
                <w:szCs w:val="20"/>
              </w:rPr>
              <w:t>Compact Refrigerators</w:t>
            </w:r>
          </w:p>
          <w:p w14:paraId="2FBCCEAF" w14:textId="77777777" w:rsidR="005138BD" w:rsidRPr="00BF60DF" w:rsidRDefault="005138BD" w:rsidP="005138BD">
            <w:pPr>
              <w:rPr>
                <w:rFonts w:cs="Arial"/>
                <w:sz w:val="20"/>
                <w:szCs w:val="20"/>
              </w:rPr>
            </w:pPr>
            <w:r w:rsidRPr="00BF60DF">
              <w:rPr>
                <w:rFonts w:cs="Arial"/>
                <w:sz w:val="20"/>
                <w:szCs w:val="20"/>
              </w:rPr>
              <w:t>Source: Energy Star</w:t>
            </w:r>
          </w:p>
          <w:p w14:paraId="7951CEA9" w14:textId="41483E32" w:rsidR="005138BD" w:rsidRPr="00BF60DF" w:rsidRDefault="00573007" w:rsidP="005138BD">
            <w:pPr>
              <w:rPr>
                <w:rFonts w:cs="Arial"/>
                <w:sz w:val="20"/>
                <w:szCs w:val="20"/>
              </w:rPr>
            </w:pPr>
            <w:r>
              <w:rPr>
                <w:rFonts w:cs="Arial"/>
                <w:sz w:val="20"/>
                <w:szCs w:val="20"/>
              </w:rPr>
              <w:t>$18</w:t>
            </w:r>
            <w:r w:rsidR="005138BD" w:rsidRPr="00BF60DF">
              <w:rPr>
                <w:rFonts w:cs="Arial"/>
                <w:sz w:val="20"/>
                <w:szCs w:val="20"/>
              </w:rPr>
              <w:t>5</w:t>
            </w:r>
          </w:p>
        </w:tc>
      </w:tr>
      <w:tr w:rsidR="005138BD" w:rsidRPr="00BF60DF" w14:paraId="462E9445" w14:textId="77777777" w:rsidTr="005138BD">
        <w:trPr>
          <w:trHeight w:val="465"/>
        </w:trPr>
        <w:tc>
          <w:tcPr>
            <w:tcW w:w="3168" w:type="dxa"/>
            <w:shd w:val="pct20" w:color="000000" w:fill="FFFFFF"/>
          </w:tcPr>
          <w:p w14:paraId="005C6836" w14:textId="28BF8046" w:rsidR="005138BD" w:rsidRPr="00BF60DF" w:rsidRDefault="008867EB" w:rsidP="005138BD">
            <w:pPr>
              <w:rPr>
                <w:rFonts w:cs="Arial"/>
                <w:b/>
                <w:sz w:val="20"/>
                <w:szCs w:val="20"/>
              </w:rPr>
            </w:pPr>
            <w:r>
              <w:rPr>
                <w:rFonts w:cs="Arial"/>
                <w:b/>
                <w:sz w:val="20"/>
                <w:szCs w:val="20"/>
              </w:rPr>
              <w:t>Full</w:t>
            </w:r>
            <w:r w:rsidR="005138BD" w:rsidRPr="00BF60DF">
              <w:rPr>
                <w:rFonts w:cs="Arial"/>
                <w:b/>
                <w:sz w:val="20"/>
                <w:szCs w:val="20"/>
              </w:rPr>
              <w:t xml:space="preserve"> Measure Cost ($/unit)</w:t>
            </w:r>
          </w:p>
        </w:tc>
        <w:tc>
          <w:tcPr>
            <w:tcW w:w="3600" w:type="dxa"/>
            <w:shd w:val="pct20" w:color="000000" w:fill="FFFFFF"/>
          </w:tcPr>
          <w:p w14:paraId="7416A227" w14:textId="77777777" w:rsidR="005138BD" w:rsidRPr="00BF60DF" w:rsidRDefault="005138BD" w:rsidP="005138BD">
            <w:pPr>
              <w:rPr>
                <w:rFonts w:cs="Arial"/>
                <w:sz w:val="20"/>
                <w:szCs w:val="20"/>
              </w:rPr>
            </w:pPr>
            <w:r w:rsidRPr="00BF60DF">
              <w:rPr>
                <w:rFonts w:cs="Arial"/>
                <w:sz w:val="20"/>
                <w:szCs w:val="20"/>
              </w:rPr>
              <w:t>Mid- and Full-Sized Refrigerators</w:t>
            </w:r>
          </w:p>
          <w:p w14:paraId="23579766" w14:textId="77777777" w:rsidR="005138BD" w:rsidRPr="00BF60DF" w:rsidRDefault="005138BD" w:rsidP="005138BD">
            <w:pPr>
              <w:rPr>
                <w:rFonts w:cs="Arial"/>
                <w:sz w:val="20"/>
                <w:szCs w:val="20"/>
              </w:rPr>
            </w:pPr>
            <w:r w:rsidRPr="00BF60DF">
              <w:rPr>
                <w:rFonts w:cs="Arial"/>
                <w:sz w:val="20"/>
                <w:szCs w:val="20"/>
              </w:rPr>
              <w:t>Source:  2008 DEER</w:t>
            </w:r>
          </w:p>
          <w:p w14:paraId="7257F533" w14:textId="77777777" w:rsidR="005138BD" w:rsidRPr="00BF60DF" w:rsidRDefault="005138BD" w:rsidP="005138BD">
            <w:pPr>
              <w:rPr>
                <w:rFonts w:cs="Arial"/>
                <w:sz w:val="20"/>
                <w:szCs w:val="20"/>
              </w:rPr>
            </w:pPr>
            <w:r w:rsidRPr="00BF60DF">
              <w:rPr>
                <w:rFonts w:cs="Arial"/>
                <w:sz w:val="20"/>
                <w:szCs w:val="20"/>
              </w:rPr>
              <w:t>Average $131.37 / unit (ROB IMC)</w:t>
            </w:r>
          </w:p>
          <w:p w14:paraId="33669ADE" w14:textId="77777777" w:rsidR="005138BD" w:rsidRPr="00BF60DF" w:rsidRDefault="005138BD" w:rsidP="005138BD">
            <w:pPr>
              <w:rPr>
                <w:rFonts w:cs="Arial"/>
                <w:sz w:val="20"/>
                <w:szCs w:val="20"/>
              </w:rPr>
            </w:pPr>
          </w:p>
        </w:tc>
        <w:tc>
          <w:tcPr>
            <w:tcW w:w="3510" w:type="dxa"/>
            <w:shd w:val="pct20" w:color="000000" w:fill="FFFFFF"/>
          </w:tcPr>
          <w:p w14:paraId="024FFB83" w14:textId="77777777" w:rsidR="005138BD" w:rsidRPr="00BF60DF" w:rsidRDefault="005138BD" w:rsidP="005138BD">
            <w:pPr>
              <w:rPr>
                <w:rFonts w:cs="Arial"/>
                <w:sz w:val="20"/>
                <w:szCs w:val="20"/>
              </w:rPr>
            </w:pPr>
            <w:r w:rsidRPr="00BF60DF">
              <w:rPr>
                <w:rFonts w:cs="Arial"/>
                <w:sz w:val="20"/>
                <w:szCs w:val="20"/>
              </w:rPr>
              <w:t>Compact Refrigerators</w:t>
            </w:r>
          </w:p>
          <w:p w14:paraId="5170814B" w14:textId="77777777" w:rsidR="005138BD" w:rsidRPr="00BF60DF" w:rsidRDefault="005138BD" w:rsidP="005138BD">
            <w:pPr>
              <w:rPr>
                <w:rFonts w:cs="Arial"/>
                <w:sz w:val="20"/>
                <w:szCs w:val="20"/>
              </w:rPr>
            </w:pPr>
            <w:r w:rsidRPr="00BF60DF">
              <w:rPr>
                <w:rFonts w:cs="Arial"/>
                <w:sz w:val="20"/>
                <w:szCs w:val="20"/>
              </w:rPr>
              <w:t>Source: Energy Star</w:t>
            </w:r>
          </w:p>
          <w:p w14:paraId="641CF6A2" w14:textId="7B6DE209" w:rsidR="005138BD" w:rsidRPr="00BF60DF" w:rsidRDefault="00573007" w:rsidP="005138BD">
            <w:pPr>
              <w:rPr>
                <w:rFonts w:cs="Arial"/>
                <w:sz w:val="20"/>
                <w:szCs w:val="20"/>
              </w:rPr>
            </w:pPr>
            <w:r>
              <w:rPr>
                <w:rFonts w:cs="Arial"/>
                <w:sz w:val="20"/>
                <w:szCs w:val="20"/>
              </w:rPr>
              <w:t>$1</w:t>
            </w:r>
            <w:r w:rsidR="005138BD" w:rsidRPr="00BF60DF">
              <w:rPr>
                <w:rFonts w:cs="Arial"/>
                <w:sz w:val="20"/>
                <w:szCs w:val="20"/>
              </w:rPr>
              <w:t>0</w:t>
            </w:r>
          </w:p>
        </w:tc>
      </w:tr>
      <w:tr w:rsidR="005138BD" w:rsidRPr="00BF60DF" w14:paraId="328B5F76" w14:textId="77777777" w:rsidTr="005138BD">
        <w:trPr>
          <w:trHeight w:val="465"/>
        </w:trPr>
        <w:tc>
          <w:tcPr>
            <w:tcW w:w="3168" w:type="dxa"/>
            <w:shd w:val="pct20" w:color="000000" w:fill="FFFFFF"/>
          </w:tcPr>
          <w:p w14:paraId="03FAF8BB" w14:textId="77777777" w:rsidR="005138BD" w:rsidRPr="00BF60DF" w:rsidRDefault="005138BD" w:rsidP="005138BD">
            <w:pPr>
              <w:rPr>
                <w:rFonts w:cs="Arial"/>
                <w:b/>
                <w:sz w:val="20"/>
                <w:szCs w:val="20"/>
              </w:rPr>
            </w:pPr>
            <w:bookmarkStart w:id="6" w:name="OLE_LINK1"/>
            <w:r w:rsidRPr="00BF60DF">
              <w:rPr>
                <w:rFonts w:cs="Arial"/>
                <w:b/>
                <w:sz w:val="20"/>
                <w:szCs w:val="20"/>
              </w:rPr>
              <w:t xml:space="preserve">Measure Incremental Cost ($/unit): </w:t>
            </w:r>
            <w:bookmarkEnd w:id="6"/>
          </w:p>
        </w:tc>
        <w:tc>
          <w:tcPr>
            <w:tcW w:w="3600" w:type="dxa"/>
            <w:shd w:val="pct20" w:color="000000" w:fill="FFFFFF"/>
          </w:tcPr>
          <w:p w14:paraId="4E24D35B" w14:textId="77777777" w:rsidR="005138BD" w:rsidRPr="00BF60DF" w:rsidRDefault="005138BD" w:rsidP="005138BD">
            <w:pPr>
              <w:rPr>
                <w:rFonts w:cs="Arial"/>
                <w:sz w:val="20"/>
                <w:szCs w:val="20"/>
              </w:rPr>
            </w:pPr>
            <w:r w:rsidRPr="00BF60DF">
              <w:rPr>
                <w:rFonts w:cs="Arial"/>
                <w:sz w:val="20"/>
                <w:szCs w:val="20"/>
              </w:rPr>
              <w:t>Mid- and Full-Sized Refrigerators</w:t>
            </w:r>
          </w:p>
          <w:p w14:paraId="75CD3773" w14:textId="77777777" w:rsidR="005138BD" w:rsidRPr="00BF60DF" w:rsidRDefault="005138BD" w:rsidP="005138BD">
            <w:pPr>
              <w:rPr>
                <w:rFonts w:cs="Arial"/>
                <w:sz w:val="20"/>
                <w:szCs w:val="20"/>
              </w:rPr>
            </w:pPr>
            <w:r w:rsidRPr="00BF60DF">
              <w:rPr>
                <w:rFonts w:cs="Arial"/>
                <w:sz w:val="20"/>
                <w:szCs w:val="20"/>
              </w:rPr>
              <w:t>Source:  2008 DEER</w:t>
            </w:r>
          </w:p>
          <w:p w14:paraId="5CD53E79" w14:textId="77777777" w:rsidR="005138BD" w:rsidRPr="00BF60DF" w:rsidRDefault="005138BD" w:rsidP="005138BD">
            <w:pPr>
              <w:rPr>
                <w:rFonts w:cs="Arial"/>
                <w:sz w:val="20"/>
                <w:szCs w:val="20"/>
              </w:rPr>
            </w:pPr>
            <w:r w:rsidRPr="00BF60DF">
              <w:rPr>
                <w:rFonts w:cs="Arial"/>
                <w:sz w:val="20"/>
                <w:szCs w:val="20"/>
              </w:rPr>
              <w:t>Average $131.37 / unit (ROB IMC)</w:t>
            </w:r>
          </w:p>
        </w:tc>
        <w:tc>
          <w:tcPr>
            <w:tcW w:w="3510" w:type="dxa"/>
            <w:shd w:val="pct20" w:color="000000" w:fill="FFFFFF"/>
          </w:tcPr>
          <w:p w14:paraId="7BCA7FFF" w14:textId="77777777" w:rsidR="005138BD" w:rsidRPr="00BF60DF" w:rsidRDefault="005138BD" w:rsidP="005138BD">
            <w:pPr>
              <w:rPr>
                <w:rFonts w:cs="Arial"/>
                <w:sz w:val="20"/>
                <w:szCs w:val="20"/>
              </w:rPr>
            </w:pPr>
            <w:r w:rsidRPr="00BF60DF">
              <w:rPr>
                <w:rFonts w:cs="Arial"/>
                <w:sz w:val="20"/>
                <w:szCs w:val="20"/>
              </w:rPr>
              <w:t>Compact Refrigerators</w:t>
            </w:r>
          </w:p>
          <w:p w14:paraId="229D43E3" w14:textId="77777777" w:rsidR="005138BD" w:rsidRPr="00BF60DF" w:rsidRDefault="005138BD" w:rsidP="005138BD">
            <w:pPr>
              <w:rPr>
                <w:rFonts w:cs="Arial"/>
                <w:sz w:val="20"/>
                <w:szCs w:val="20"/>
              </w:rPr>
            </w:pPr>
            <w:r w:rsidRPr="00BF60DF">
              <w:rPr>
                <w:rFonts w:cs="Arial"/>
                <w:sz w:val="20"/>
                <w:szCs w:val="20"/>
              </w:rPr>
              <w:t>Source: Energy Star</w:t>
            </w:r>
          </w:p>
          <w:p w14:paraId="064224D3" w14:textId="0F4C15A8" w:rsidR="005138BD" w:rsidRPr="00BF60DF" w:rsidRDefault="00573007" w:rsidP="005138BD">
            <w:pPr>
              <w:rPr>
                <w:rFonts w:cs="Arial"/>
                <w:sz w:val="20"/>
                <w:szCs w:val="20"/>
              </w:rPr>
            </w:pPr>
            <w:r>
              <w:rPr>
                <w:rFonts w:cs="Arial"/>
                <w:sz w:val="20"/>
                <w:szCs w:val="20"/>
              </w:rPr>
              <w:t>$1</w:t>
            </w:r>
            <w:r w:rsidR="005138BD" w:rsidRPr="00BF60DF">
              <w:rPr>
                <w:rFonts w:cs="Arial"/>
                <w:sz w:val="20"/>
                <w:szCs w:val="20"/>
              </w:rPr>
              <w:t>0</w:t>
            </w:r>
          </w:p>
        </w:tc>
      </w:tr>
      <w:tr w:rsidR="005138BD" w:rsidRPr="00BF60DF" w14:paraId="5D9F6D9C" w14:textId="77777777" w:rsidTr="005138BD">
        <w:trPr>
          <w:trHeight w:val="465"/>
        </w:trPr>
        <w:tc>
          <w:tcPr>
            <w:tcW w:w="3168" w:type="dxa"/>
            <w:shd w:val="pct5" w:color="000000" w:fill="FFFFFF"/>
          </w:tcPr>
          <w:p w14:paraId="27D9FD2C" w14:textId="77777777" w:rsidR="005138BD" w:rsidRPr="00BF60DF" w:rsidRDefault="005138BD" w:rsidP="005138BD">
            <w:pPr>
              <w:rPr>
                <w:rFonts w:cs="Arial"/>
                <w:b/>
                <w:sz w:val="20"/>
                <w:szCs w:val="20"/>
              </w:rPr>
            </w:pPr>
            <w:r w:rsidRPr="00BF60DF">
              <w:rPr>
                <w:rFonts w:cs="Arial"/>
                <w:b/>
                <w:sz w:val="20"/>
                <w:szCs w:val="20"/>
              </w:rPr>
              <w:t xml:space="preserve">Effective Useful Life (years): </w:t>
            </w:r>
          </w:p>
        </w:tc>
        <w:tc>
          <w:tcPr>
            <w:tcW w:w="3600" w:type="dxa"/>
            <w:shd w:val="pct5" w:color="000000" w:fill="FFFFFF"/>
          </w:tcPr>
          <w:p w14:paraId="70D24983" w14:textId="77777777" w:rsidR="005138BD" w:rsidRPr="00BF60DF" w:rsidRDefault="005138BD" w:rsidP="005138BD">
            <w:pPr>
              <w:rPr>
                <w:rFonts w:cs="Arial"/>
                <w:sz w:val="20"/>
                <w:szCs w:val="20"/>
              </w:rPr>
            </w:pPr>
            <w:r w:rsidRPr="00BF60DF">
              <w:rPr>
                <w:rFonts w:cs="Arial"/>
                <w:sz w:val="20"/>
                <w:szCs w:val="20"/>
              </w:rPr>
              <w:t>Source:  2011 DEER v4.01</w:t>
            </w:r>
          </w:p>
          <w:p w14:paraId="4E5B2033" w14:textId="77777777" w:rsidR="005138BD" w:rsidRPr="00BF60DF" w:rsidRDefault="005138BD" w:rsidP="005138BD">
            <w:pPr>
              <w:rPr>
                <w:rFonts w:cs="Arial"/>
                <w:sz w:val="20"/>
                <w:szCs w:val="20"/>
              </w:rPr>
            </w:pPr>
            <w:r w:rsidRPr="00BF60DF">
              <w:rPr>
                <w:rFonts w:cs="Arial"/>
                <w:sz w:val="20"/>
                <w:szCs w:val="20"/>
              </w:rPr>
              <w:t>14 years</w:t>
            </w:r>
          </w:p>
        </w:tc>
        <w:tc>
          <w:tcPr>
            <w:tcW w:w="3510" w:type="dxa"/>
            <w:shd w:val="pct5" w:color="000000" w:fill="FFFFFF"/>
          </w:tcPr>
          <w:p w14:paraId="18EF16E0" w14:textId="77777777" w:rsidR="005138BD" w:rsidRPr="00BF60DF" w:rsidRDefault="005138BD" w:rsidP="005138BD">
            <w:pPr>
              <w:rPr>
                <w:rFonts w:cs="Arial"/>
                <w:sz w:val="20"/>
                <w:szCs w:val="20"/>
              </w:rPr>
            </w:pPr>
            <w:r w:rsidRPr="00BF60DF">
              <w:rPr>
                <w:rFonts w:cs="Arial"/>
                <w:sz w:val="20"/>
                <w:szCs w:val="20"/>
              </w:rPr>
              <w:t>Source:  2011 DEER v4.01</w:t>
            </w:r>
          </w:p>
          <w:p w14:paraId="274D5AC1" w14:textId="77777777" w:rsidR="005138BD" w:rsidRPr="00BF60DF" w:rsidRDefault="005138BD" w:rsidP="005138BD">
            <w:pPr>
              <w:rPr>
                <w:rFonts w:cs="Arial"/>
                <w:sz w:val="20"/>
                <w:szCs w:val="20"/>
              </w:rPr>
            </w:pPr>
            <w:r w:rsidRPr="00BF60DF">
              <w:rPr>
                <w:rFonts w:cs="Arial"/>
                <w:sz w:val="20"/>
                <w:szCs w:val="20"/>
              </w:rPr>
              <w:t>14 years</w:t>
            </w:r>
          </w:p>
        </w:tc>
      </w:tr>
      <w:tr w:rsidR="005138BD" w:rsidRPr="00BF60DF" w14:paraId="7E944FFA" w14:textId="77777777" w:rsidTr="005138BD">
        <w:trPr>
          <w:trHeight w:val="465"/>
        </w:trPr>
        <w:tc>
          <w:tcPr>
            <w:tcW w:w="3168" w:type="dxa"/>
            <w:shd w:val="pct20" w:color="000000" w:fill="FFFFFF"/>
          </w:tcPr>
          <w:p w14:paraId="483CEF29" w14:textId="77777777" w:rsidR="005138BD" w:rsidRPr="00BF60DF" w:rsidRDefault="005138BD" w:rsidP="005138BD">
            <w:pPr>
              <w:rPr>
                <w:rFonts w:cs="Arial"/>
                <w:b/>
                <w:sz w:val="20"/>
                <w:szCs w:val="20"/>
              </w:rPr>
            </w:pPr>
            <w:r w:rsidRPr="00BF60DF">
              <w:rPr>
                <w:rFonts w:cs="Arial"/>
                <w:b/>
                <w:sz w:val="20"/>
                <w:szCs w:val="20"/>
              </w:rPr>
              <w:t>Program Type:</w:t>
            </w:r>
          </w:p>
        </w:tc>
        <w:tc>
          <w:tcPr>
            <w:tcW w:w="3600" w:type="dxa"/>
            <w:shd w:val="pct20" w:color="000000" w:fill="FFFFFF"/>
          </w:tcPr>
          <w:p w14:paraId="64AFCA8A" w14:textId="77777777" w:rsidR="005138BD" w:rsidRPr="00BF60DF" w:rsidRDefault="005138BD" w:rsidP="005138BD">
            <w:pPr>
              <w:rPr>
                <w:rFonts w:cs="Arial"/>
                <w:sz w:val="20"/>
                <w:szCs w:val="20"/>
              </w:rPr>
            </w:pPr>
            <w:r w:rsidRPr="00BF60DF">
              <w:rPr>
                <w:rFonts w:cs="Arial"/>
                <w:sz w:val="20"/>
                <w:szCs w:val="20"/>
              </w:rPr>
              <w:t>Replace on Burnout (ROB)</w:t>
            </w:r>
          </w:p>
        </w:tc>
        <w:tc>
          <w:tcPr>
            <w:tcW w:w="3510" w:type="dxa"/>
            <w:shd w:val="pct20" w:color="000000" w:fill="FFFFFF"/>
          </w:tcPr>
          <w:p w14:paraId="46F9F762" w14:textId="77777777" w:rsidR="005138BD" w:rsidRPr="00BF60DF" w:rsidRDefault="005138BD" w:rsidP="005138BD">
            <w:pPr>
              <w:rPr>
                <w:rFonts w:cs="Arial"/>
                <w:sz w:val="20"/>
                <w:szCs w:val="20"/>
              </w:rPr>
            </w:pPr>
            <w:r w:rsidRPr="00BF60DF">
              <w:rPr>
                <w:rFonts w:cs="Arial"/>
                <w:sz w:val="20"/>
                <w:szCs w:val="20"/>
              </w:rPr>
              <w:t>Replace on Burnout (ROB)</w:t>
            </w:r>
          </w:p>
        </w:tc>
      </w:tr>
      <w:tr w:rsidR="005138BD" w:rsidRPr="00BF60DF" w14:paraId="7626AFD5" w14:textId="77777777" w:rsidTr="005138BD">
        <w:trPr>
          <w:trHeight w:val="465"/>
        </w:trPr>
        <w:tc>
          <w:tcPr>
            <w:tcW w:w="3168" w:type="dxa"/>
            <w:shd w:val="pct5" w:color="000000" w:fill="FFFFFF"/>
          </w:tcPr>
          <w:p w14:paraId="1ACD20CF" w14:textId="77777777" w:rsidR="005138BD" w:rsidRPr="00BF60DF" w:rsidRDefault="005138BD" w:rsidP="005138BD">
            <w:pPr>
              <w:rPr>
                <w:rFonts w:cs="Arial"/>
                <w:b/>
                <w:sz w:val="20"/>
                <w:szCs w:val="20"/>
              </w:rPr>
            </w:pPr>
            <w:r w:rsidRPr="00BF60DF">
              <w:rPr>
                <w:rFonts w:cs="Arial"/>
                <w:b/>
                <w:sz w:val="20"/>
                <w:szCs w:val="20"/>
              </w:rPr>
              <w:t xml:space="preserve">Net-to-Gross Ratios: </w:t>
            </w:r>
          </w:p>
        </w:tc>
        <w:tc>
          <w:tcPr>
            <w:tcW w:w="7110" w:type="dxa"/>
            <w:gridSpan w:val="2"/>
            <w:shd w:val="pct5" w:color="000000" w:fill="FFFFFF"/>
          </w:tcPr>
          <w:p w14:paraId="4A7069C2" w14:textId="2E99D251" w:rsidR="005138BD" w:rsidRPr="00FB04F1" w:rsidRDefault="00CE2185" w:rsidP="005138BD">
            <w:pPr>
              <w:rPr>
                <w:rFonts w:cs="Arial"/>
                <w:sz w:val="20"/>
                <w:szCs w:val="20"/>
              </w:rPr>
            </w:pPr>
            <w:r>
              <w:rPr>
                <w:rFonts w:cs="Arial"/>
                <w:sz w:val="20"/>
                <w:szCs w:val="20"/>
              </w:rPr>
              <w:t>Source: DEER 2015, READI version 2.1.0</w:t>
            </w:r>
          </w:p>
          <w:p w14:paraId="251A1F12" w14:textId="4CA56930" w:rsidR="00572225" w:rsidRPr="00FB04F1" w:rsidRDefault="005138BD" w:rsidP="00EC0E53">
            <w:pPr>
              <w:rPr>
                <w:rFonts w:cs="Arial"/>
                <w:sz w:val="20"/>
                <w:szCs w:val="20"/>
              </w:rPr>
            </w:pPr>
            <w:r w:rsidRPr="00FB04F1">
              <w:rPr>
                <w:rFonts w:cs="Arial"/>
                <w:sz w:val="20"/>
                <w:szCs w:val="20"/>
              </w:rPr>
              <w:t>NTG = 0.</w:t>
            </w:r>
            <w:bookmarkStart w:id="7" w:name="_Ref327361296"/>
            <w:r>
              <w:rPr>
                <w:rFonts w:cs="Arial"/>
                <w:sz w:val="20"/>
                <w:szCs w:val="20"/>
              </w:rPr>
              <w:t>55</w:t>
            </w:r>
            <w:bookmarkStart w:id="8" w:name="_Ref386713200"/>
            <w:r w:rsidRPr="00FB04F1">
              <w:rPr>
                <w:rStyle w:val="EndnoteReference"/>
                <w:rFonts w:cs="Arial"/>
                <w:sz w:val="20"/>
                <w:szCs w:val="20"/>
              </w:rPr>
              <w:endnoteReference w:id="1"/>
            </w:r>
            <w:bookmarkEnd w:id="7"/>
            <w:bookmarkEnd w:id="8"/>
            <w:r>
              <w:rPr>
                <w:rFonts w:cs="Arial"/>
                <w:sz w:val="20"/>
                <w:szCs w:val="20"/>
              </w:rPr>
              <w:t xml:space="preserve"> Res-Default&gt;2 index 45</w:t>
            </w:r>
          </w:p>
        </w:tc>
      </w:tr>
      <w:tr w:rsidR="005138BD" w:rsidRPr="00BF60DF" w14:paraId="502CA192" w14:textId="77777777" w:rsidTr="005138BD">
        <w:trPr>
          <w:trHeight w:val="465"/>
        </w:trPr>
        <w:tc>
          <w:tcPr>
            <w:tcW w:w="3168" w:type="dxa"/>
            <w:shd w:val="pct20" w:color="000000" w:fill="FFFFFF"/>
          </w:tcPr>
          <w:p w14:paraId="4534645B" w14:textId="77777777" w:rsidR="005138BD" w:rsidRPr="00BF60DF" w:rsidRDefault="005138BD" w:rsidP="005138BD">
            <w:pPr>
              <w:rPr>
                <w:rFonts w:cs="Arial"/>
                <w:b/>
                <w:sz w:val="20"/>
                <w:szCs w:val="20"/>
              </w:rPr>
            </w:pPr>
            <w:r w:rsidRPr="00BF60DF">
              <w:rPr>
                <w:rFonts w:cs="Arial"/>
                <w:b/>
                <w:sz w:val="20"/>
                <w:szCs w:val="20"/>
              </w:rPr>
              <w:t>Important Comments:</w:t>
            </w:r>
          </w:p>
        </w:tc>
        <w:tc>
          <w:tcPr>
            <w:tcW w:w="7110" w:type="dxa"/>
            <w:gridSpan w:val="2"/>
            <w:shd w:val="pct20" w:color="000000" w:fill="FFFFFF"/>
          </w:tcPr>
          <w:p w14:paraId="05FAD925" w14:textId="77777777" w:rsidR="005138BD" w:rsidRPr="00BF60DF" w:rsidRDefault="005138BD" w:rsidP="005138BD">
            <w:pPr>
              <w:rPr>
                <w:rFonts w:cs="Arial"/>
                <w:b/>
                <w:sz w:val="20"/>
                <w:szCs w:val="20"/>
              </w:rPr>
            </w:pPr>
            <w:r w:rsidRPr="00BF60DF">
              <w:rPr>
                <w:rFonts w:cs="Arial"/>
                <w:b/>
                <w:sz w:val="20"/>
                <w:szCs w:val="20"/>
              </w:rPr>
              <w:t>PG&amp;E Measures cover the following:</w:t>
            </w:r>
          </w:p>
          <w:p w14:paraId="03690B01" w14:textId="2D8F1888" w:rsidR="005138BD" w:rsidRPr="00BF60DF" w:rsidRDefault="005138BD" w:rsidP="005138BD">
            <w:pPr>
              <w:rPr>
                <w:rFonts w:cs="Arial"/>
                <w:sz w:val="20"/>
                <w:szCs w:val="20"/>
              </w:rPr>
            </w:pPr>
            <w:r w:rsidRPr="00BF60DF">
              <w:rPr>
                <w:rFonts w:cs="Arial"/>
                <w:sz w:val="20"/>
                <w:szCs w:val="20"/>
              </w:rPr>
              <w:t>Mid</w:t>
            </w:r>
            <w:r w:rsidR="00CE2185">
              <w:rPr>
                <w:rFonts w:cs="Arial"/>
                <w:sz w:val="20"/>
                <w:szCs w:val="20"/>
              </w:rPr>
              <w:t xml:space="preserve">- and full-sized refrigerators </w:t>
            </w:r>
            <w:r w:rsidR="009E3563">
              <w:rPr>
                <w:rFonts w:cs="Arial"/>
                <w:sz w:val="20"/>
                <w:szCs w:val="20"/>
              </w:rPr>
              <w:t>(</w:t>
            </w:r>
            <w:r w:rsidR="00CE2185">
              <w:rPr>
                <w:rFonts w:cs="Arial"/>
                <w:sz w:val="20"/>
                <w:szCs w:val="20"/>
              </w:rPr>
              <w:t>2</w:t>
            </w:r>
            <w:r w:rsidRPr="00BF60DF">
              <w:rPr>
                <w:rFonts w:cs="Arial"/>
                <w:sz w:val="20"/>
                <w:szCs w:val="20"/>
              </w:rPr>
              <w:t>0% above the Federal Standard</w:t>
            </w:r>
            <w:r w:rsidR="009E3563">
              <w:rPr>
                <w:rFonts w:cs="Arial"/>
                <w:sz w:val="20"/>
                <w:szCs w:val="20"/>
              </w:rPr>
              <w:t>)</w:t>
            </w:r>
          </w:p>
          <w:p w14:paraId="6FD7DF6E" w14:textId="1DA30EB9" w:rsidR="005138BD" w:rsidRPr="00BF60DF" w:rsidRDefault="005138BD" w:rsidP="005138BD">
            <w:pPr>
              <w:rPr>
                <w:rFonts w:cs="Arial"/>
                <w:sz w:val="20"/>
                <w:szCs w:val="20"/>
              </w:rPr>
            </w:pPr>
            <w:r w:rsidRPr="00BF60DF">
              <w:rPr>
                <w:rFonts w:cs="Arial"/>
                <w:sz w:val="20"/>
                <w:szCs w:val="20"/>
              </w:rPr>
              <w:t>Ener</w:t>
            </w:r>
            <w:r w:rsidR="00CE2185">
              <w:rPr>
                <w:rFonts w:cs="Arial"/>
                <w:sz w:val="20"/>
                <w:szCs w:val="20"/>
              </w:rPr>
              <w:t>gy Star compact refrigerators (1</w:t>
            </w:r>
            <w:r w:rsidRPr="00BF60DF">
              <w:rPr>
                <w:rFonts w:cs="Arial"/>
                <w:sz w:val="20"/>
                <w:szCs w:val="20"/>
              </w:rPr>
              <w:t>0% above Fed. Std.)</w:t>
            </w:r>
          </w:p>
          <w:p w14:paraId="47A37666" w14:textId="77777777" w:rsidR="005138BD" w:rsidRPr="00BF60DF" w:rsidRDefault="005138BD" w:rsidP="005138BD">
            <w:pPr>
              <w:rPr>
                <w:rFonts w:cs="Arial"/>
                <w:b/>
                <w:sz w:val="20"/>
                <w:szCs w:val="20"/>
              </w:rPr>
            </w:pPr>
          </w:p>
          <w:p w14:paraId="6501EF35" w14:textId="77777777" w:rsidR="005138BD" w:rsidRPr="00BF60DF" w:rsidRDefault="005138BD" w:rsidP="005138BD">
            <w:pPr>
              <w:rPr>
                <w:rFonts w:cs="Arial"/>
                <w:b/>
                <w:sz w:val="20"/>
                <w:szCs w:val="20"/>
              </w:rPr>
            </w:pPr>
            <w:r w:rsidRPr="00BF60DF">
              <w:rPr>
                <w:rFonts w:cs="Arial"/>
                <w:b/>
                <w:sz w:val="20"/>
                <w:szCs w:val="20"/>
              </w:rPr>
              <w:t>SCE Measures cover the following:</w:t>
            </w:r>
          </w:p>
          <w:p w14:paraId="1642C163" w14:textId="33AC8FB6" w:rsidR="005138BD" w:rsidRPr="00BF60DF" w:rsidRDefault="005138BD" w:rsidP="005138BD">
            <w:pPr>
              <w:rPr>
                <w:rFonts w:cs="Arial"/>
                <w:sz w:val="20"/>
                <w:szCs w:val="20"/>
              </w:rPr>
            </w:pPr>
            <w:r w:rsidRPr="00BF60DF">
              <w:rPr>
                <w:rFonts w:cs="Arial"/>
                <w:sz w:val="20"/>
                <w:szCs w:val="20"/>
              </w:rPr>
              <w:t>Mid</w:t>
            </w:r>
            <w:r w:rsidR="00CE2185">
              <w:rPr>
                <w:rFonts w:cs="Arial"/>
                <w:sz w:val="20"/>
                <w:szCs w:val="20"/>
              </w:rPr>
              <w:t xml:space="preserve">- and full-sized refrigerators </w:t>
            </w:r>
            <w:r w:rsidR="009E3563">
              <w:rPr>
                <w:rFonts w:cs="Arial"/>
                <w:sz w:val="20"/>
                <w:szCs w:val="20"/>
              </w:rPr>
              <w:t>(</w:t>
            </w:r>
            <w:r w:rsidR="00CE2185">
              <w:rPr>
                <w:rFonts w:cs="Arial"/>
                <w:sz w:val="20"/>
                <w:szCs w:val="20"/>
              </w:rPr>
              <w:t>1</w:t>
            </w:r>
            <w:r w:rsidRPr="00BF60DF">
              <w:rPr>
                <w:rFonts w:cs="Arial"/>
                <w:sz w:val="20"/>
                <w:szCs w:val="20"/>
              </w:rPr>
              <w:t>0% above the Federal Standard</w:t>
            </w:r>
            <w:r w:rsidR="009E3563">
              <w:rPr>
                <w:rFonts w:cs="Arial"/>
                <w:sz w:val="20"/>
                <w:szCs w:val="20"/>
              </w:rPr>
              <w:t>)</w:t>
            </w:r>
          </w:p>
          <w:p w14:paraId="1A01B37B" w14:textId="1493C804" w:rsidR="005138BD" w:rsidRDefault="005138BD" w:rsidP="005138BD">
            <w:pPr>
              <w:rPr>
                <w:rFonts w:cs="Arial"/>
                <w:sz w:val="20"/>
                <w:szCs w:val="20"/>
              </w:rPr>
            </w:pPr>
            <w:r w:rsidRPr="00BF60DF">
              <w:rPr>
                <w:rFonts w:cs="Arial"/>
                <w:sz w:val="20"/>
                <w:szCs w:val="20"/>
              </w:rPr>
              <w:t>Mid</w:t>
            </w:r>
            <w:r w:rsidR="00CE2185">
              <w:rPr>
                <w:rFonts w:cs="Arial"/>
                <w:sz w:val="20"/>
                <w:szCs w:val="20"/>
              </w:rPr>
              <w:t xml:space="preserve">- and full-sized refrigerators </w:t>
            </w:r>
            <w:r w:rsidR="009E3563">
              <w:rPr>
                <w:rFonts w:cs="Arial"/>
                <w:sz w:val="20"/>
                <w:szCs w:val="20"/>
              </w:rPr>
              <w:t>(</w:t>
            </w:r>
            <w:r w:rsidR="00CE2185">
              <w:rPr>
                <w:rFonts w:cs="Arial"/>
                <w:sz w:val="20"/>
                <w:szCs w:val="20"/>
              </w:rPr>
              <w:t>15</w:t>
            </w:r>
            <w:r w:rsidRPr="00BF60DF">
              <w:rPr>
                <w:rFonts w:cs="Arial"/>
                <w:sz w:val="20"/>
                <w:szCs w:val="20"/>
              </w:rPr>
              <w:t>% above the Federal Standard</w:t>
            </w:r>
            <w:r w:rsidR="009E3563">
              <w:rPr>
                <w:rFonts w:cs="Arial"/>
                <w:sz w:val="20"/>
                <w:szCs w:val="20"/>
              </w:rPr>
              <w:t>)</w:t>
            </w:r>
          </w:p>
          <w:p w14:paraId="0D75C11A" w14:textId="671930CC" w:rsidR="00CE2185" w:rsidRPr="00BF60DF" w:rsidRDefault="00CE2185" w:rsidP="005138BD">
            <w:pPr>
              <w:rPr>
                <w:rFonts w:cs="Arial"/>
                <w:sz w:val="20"/>
                <w:szCs w:val="20"/>
              </w:rPr>
            </w:pPr>
            <w:r w:rsidRPr="00BF60DF">
              <w:rPr>
                <w:rFonts w:cs="Arial"/>
                <w:sz w:val="20"/>
                <w:szCs w:val="20"/>
              </w:rPr>
              <w:t>Mid</w:t>
            </w:r>
            <w:r>
              <w:rPr>
                <w:rFonts w:cs="Arial"/>
                <w:sz w:val="20"/>
                <w:szCs w:val="20"/>
              </w:rPr>
              <w:t xml:space="preserve">- and full-sized refrigerators </w:t>
            </w:r>
            <w:r w:rsidR="009E3563">
              <w:rPr>
                <w:rFonts w:cs="Arial"/>
                <w:sz w:val="20"/>
                <w:szCs w:val="20"/>
              </w:rPr>
              <w:t>(</w:t>
            </w:r>
            <w:r>
              <w:rPr>
                <w:rFonts w:cs="Arial"/>
                <w:sz w:val="20"/>
                <w:szCs w:val="20"/>
              </w:rPr>
              <w:t>20</w:t>
            </w:r>
            <w:r w:rsidRPr="00BF60DF">
              <w:rPr>
                <w:rFonts w:cs="Arial"/>
                <w:sz w:val="20"/>
                <w:szCs w:val="20"/>
              </w:rPr>
              <w:t>% above the Federal Standard</w:t>
            </w:r>
            <w:r w:rsidR="009E3563">
              <w:rPr>
                <w:rFonts w:cs="Arial"/>
                <w:sz w:val="20"/>
                <w:szCs w:val="20"/>
              </w:rPr>
              <w:t>)</w:t>
            </w:r>
          </w:p>
          <w:p w14:paraId="48CBF399" w14:textId="5629A843" w:rsidR="005138BD" w:rsidRDefault="008245DA" w:rsidP="005138BD">
            <w:pPr>
              <w:rPr>
                <w:rFonts w:cs="Arial"/>
                <w:sz w:val="20"/>
                <w:szCs w:val="20"/>
              </w:rPr>
            </w:pPr>
            <w:r>
              <w:rPr>
                <w:rFonts w:cs="Arial"/>
                <w:sz w:val="20"/>
                <w:szCs w:val="20"/>
              </w:rPr>
              <w:lastRenderedPageBreak/>
              <w:t>C</w:t>
            </w:r>
            <w:r w:rsidR="00CE2185">
              <w:rPr>
                <w:rFonts w:cs="Arial"/>
                <w:sz w:val="20"/>
                <w:szCs w:val="20"/>
              </w:rPr>
              <w:t>ompact refrigerators (1</w:t>
            </w:r>
            <w:r w:rsidR="005138BD" w:rsidRPr="00BF60DF">
              <w:rPr>
                <w:rFonts w:cs="Arial"/>
                <w:sz w:val="20"/>
                <w:szCs w:val="20"/>
              </w:rPr>
              <w:t>0% above Fed. Std.)</w:t>
            </w:r>
          </w:p>
          <w:p w14:paraId="183EEB08" w14:textId="1918E574" w:rsidR="00CE2185" w:rsidRDefault="008245DA" w:rsidP="005138BD">
            <w:pPr>
              <w:rPr>
                <w:rFonts w:cs="Arial"/>
                <w:sz w:val="20"/>
                <w:szCs w:val="20"/>
              </w:rPr>
            </w:pPr>
            <w:r>
              <w:rPr>
                <w:rFonts w:cs="Arial"/>
                <w:sz w:val="20"/>
                <w:szCs w:val="20"/>
              </w:rPr>
              <w:t>C</w:t>
            </w:r>
            <w:r w:rsidR="00CE2185">
              <w:rPr>
                <w:rFonts w:cs="Arial"/>
                <w:sz w:val="20"/>
                <w:szCs w:val="20"/>
              </w:rPr>
              <w:t>ompact refrigerators (2</w:t>
            </w:r>
            <w:r w:rsidR="00CE2185" w:rsidRPr="00BF60DF">
              <w:rPr>
                <w:rFonts w:cs="Arial"/>
                <w:sz w:val="20"/>
                <w:szCs w:val="20"/>
              </w:rPr>
              <w:t>0% above Fed. Std.)</w:t>
            </w:r>
          </w:p>
          <w:p w14:paraId="40CB484E" w14:textId="77777777" w:rsidR="00CE2185" w:rsidRDefault="00CE2185" w:rsidP="005138BD">
            <w:pPr>
              <w:rPr>
                <w:rFonts w:cs="Arial"/>
                <w:sz w:val="20"/>
                <w:szCs w:val="20"/>
              </w:rPr>
            </w:pPr>
          </w:p>
          <w:p w14:paraId="4E4F3838" w14:textId="608985BE" w:rsidR="00CE2185" w:rsidRPr="00BF60DF" w:rsidRDefault="009E3563" w:rsidP="005138BD">
            <w:pPr>
              <w:rPr>
                <w:rFonts w:cs="Arial"/>
                <w:sz w:val="20"/>
                <w:szCs w:val="20"/>
              </w:rPr>
            </w:pPr>
            <w:r>
              <w:rPr>
                <w:rFonts w:cs="Arial"/>
                <w:sz w:val="20"/>
                <w:szCs w:val="20"/>
              </w:rPr>
              <w:t>Energy Star freezers (</w:t>
            </w:r>
            <w:r w:rsidR="00CE2185">
              <w:rPr>
                <w:rFonts w:cs="Arial"/>
                <w:sz w:val="20"/>
                <w:szCs w:val="20"/>
              </w:rPr>
              <w:t>10% above Fed. Std.)</w:t>
            </w:r>
          </w:p>
        </w:tc>
      </w:tr>
    </w:tbl>
    <w:p w14:paraId="393A08BF" w14:textId="15551432" w:rsidR="005F19E0" w:rsidRDefault="005F19E0" w:rsidP="0006490F">
      <w:pPr>
        <w:rPr>
          <w:rFonts w:cs="Arial"/>
          <w:b/>
          <w:i/>
          <w:color w:val="FF0000"/>
          <w:sz w:val="20"/>
          <w:szCs w:val="20"/>
        </w:rPr>
      </w:pP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8A4353">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9" w:name="_Toc342311739"/>
      <w:bookmarkStart w:id="10" w:name="_Toc409004317"/>
      <w:r>
        <w:lastRenderedPageBreak/>
        <w:t>Work Paper Approvals</w:t>
      </w:r>
      <w:bookmarkEnd w:id="9"/>
      <w:bookmarkEnd w:id="10"/>
    </w:p>
    <w:p w14:paraId="0C45EB21" w14:textId="3BBE6EF5" w:rsidR="00AB723D" w:rsidRDefault="00AB723D" w:rsidP="00AB723D">
      <w:pPr>
        <w:rPr>
          <w:rFonts w:eastAsiaTheme="minorHAnsi"/>
        </w:rPr>
      </w:pPr>
      <w:r>
        <w:t xml:space="preserve">The following Manager(s) approved this workpaper through the PG&amp;E Electronic Data Routing System under Routing Requisition # </w:t>
      </w:r>
      <w:r w:rsidR="002F2238" w:rsidRPr="002F2238">
        <w:rPr>
          <w:u w:val="single"/>
        </w:rPr>
        <w:t>2015-0288</w:t>
      </w:r>
      <w:r w:rsidR="002F2238">
        <w:rPr>
          <w:u w:val="single"/>
        </w:rPr>
        <w:t>7</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1C1D5BAD" w:rsidR="00AB723D" w:rsidRDefault="001715DD">
            <w:pPr>
              <w:rPr>
                <w:b/>
                <w:bCs/>
              </w:rPr>
            </w:pPr>
            <w:r>
              <w:rPr>
                <w:b/>
                <w:bCs/>
              </w:rPr>
              <w:t>Carolyn Weiner</w:t>
            </w:r>
          </w:p>
          <w:p w14:paraId="6FFCDF13" w14:textId="59C9218E" w:rsidR="00AB723D" w:rsidRDefault="00AB723D">
            <w:r>
              <w:t>Manager,</w:t>
            </w:r>
            <w:r w:rsidR="001715DD">
              <w:t xml:space="preserve"> Core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1" w:name="_Toc304800196"/>
      <w:bookmarkStart w:id="12" w:name="_Toc324318333"/>
      <w:bookmarkStart w:id="13" w:name="_Toc324340477"/>
      <w:bookmarkStart w:id="14" w:name="_Toc409004318"/>
      <w:r w:rsidR="00E71EF1">
        <w:lastRenderedPageBreak/>
        <w:t>Document Revision History</w:t>
      </w:r>
      <w:bookmarkEnd w:id="11"/>
      <w:bookmarkEnd w:id="12"/>
      <w:bookmarkEnd w:id="13"/>
      <w:bookmarkEnd w:id="14"/>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5138BD">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5138BD" w:rsidRPr="00783DAC" w14:paraId="393A0A64" w14:textId="77777777" w:rsidTr="008A5B29">
        <w:trPr>
          <w:trHeight w:val="464"/>
        </w:trPr>
        <w:tc>
          <w:tcPr>
            <w:tcW w:w="858" w:type="pct"/>
            <w:tcBorders>
              <w:top w:val="single" w:sz="18" w:space="0" w:color="FFFFFF"/>
            </w:tcBorders>
            <w:shd w:val="clear" w:color="auto" w:fill="FFFFFF" w:themeFill="background1"/>
          </w:tcPr>
          <w:p w14:paraId="393A0A60" w14:textId="77777777" w:rsidR="005138BD" w:rsidRPr="00783DAC" w:rsidRDefault="005138BD" w:rsidP="008948E0">
            <w:pPr>
              <w:rPr>
                <w:b/>
                <w:bCs/>
              </w:rPr>
            </w:pPr>
            <w:r w:rsidRPr="00783DAC">
              <w:rPr>
                <w:b/>
                <w:bCs/>
              </w:rPr>
              <w:t>Revision 0</w:t>
            </w:r>
          </w:p>
        </w:tc>
        <w:tc>
          <w:tcPr>
            <w:tcW w:w="783" w:type="pct"/>
            <w:tcBorders>
              <w:top w:val="single" w:sz="18" w:space="0" w:color="FFFFFF"/>
            </w:tcBorders>
            <w:shd w:val="clear" w:color="auto" w:fill="FFFFFF" w:themeFill="background1"/>
          </w:tcPr>
          <w:p w14:paraId="393A0A61" w14:textId="0660C8AB" w:rsidR="005138BD" w:rsidRPr="00783DAC" w:rsidRDefault="005138BD" w:rsidP="008948E0">
            <w:pPr>
              <w:rPr>
                <w:b/>
                <w:bCs/>
                <w:sz w:val="20"/>
                <w:szCs w:val="20"/>
                <w:highlight w:val="yellow"/>
              </w:rPr>
            </w:pPr>
            <w:r w:rsidRPr="000A46D9">
              <w:rPr>
                <w:rFonts w:cs="Arial"/>
                <w:bCs/>
                <w:sz w:val="20"/>
                <w:szCs w:val="20"/>
              </w:rPr>
              <w:t>6/27/12</w:t>
            </w:r>
          </w:p>
        </w:tc>
        <w:tc>
          <w:tcPr>
            <w:tcW w:w="1680" w:type="pct"/>
            <w:tcBorders>
              <w:top w:val="single" w:sz="18" w:space="0" w:color="FFFFFF"/>
            </w:tcBorders>
            <w:shd w:val="clear" w:color="auto" w:fill="FFFFFF" w:themeFill="background1"/>
          </w:tcPr>
          <w:p w14:paraId="5357ED29" w14:textId="77777777" w:rsidR="005138BD" w:rsidRPr="000A46D9" w:rsidRDefault="005138BD" w:rsidP="005138BD">
            <w:pPr>
              <w:rPr>
                <w:rFonts w:cs="Arial"/>
                <w:bCs/>
                <w:sz w:val="20"/>
                <w:szCs w:val="20"/>
              </w:rPr>
            </w:pPr>
            <w:r w:rsidRPr="000A46D9">
              <w:rPr>
                <w:rFonts w:cs="Arial"/>
                <w:bCs/>
                <w:sz w:val="20"/>
                <w:szCs w:val="20"/>
              </w:rPr>
              <w:t>PGECOAPP124 Energy Efficient Refrigerators R0.doc</w:t>
            </w:r>
          </w:p>
          <w:p w14:paraId="6F323122" w14:textId="77777777" w:rsidR="005138BD" w:rsidRPr="000A46D9" w:rsidRDefault="005138BD" w:rsidP="005138BD">
            <w:pPr>
              <w:rPr>
                <w:rFonts w:cs="Arial"/>
                <w:bCs/>
                <w:sz w:val="20"/>
                <w:szCs w:val="20"/>
              </w:rPr>
            </w:pPr>
          </w:p>
          <w:p w14:paraId="7393CD20" w14:textId="77777777" w:rsidR="005138BD" w:rsidRPr="000A46D9" w:rsidRDefault="005138BD" w:rsidP="005138BD">
            <w:pPr>
              <w:rPr>
                <w:rFonts w:cs="Arial"/>
                <w:bCs/>
                <w:sz w:val="20"/>
                <w:szCs w:val="20"/>
              </w:rPr>
            </w:pPr>
            <w:r w:rsidRPr="000A46D9">
              <w:rPr>
                <w:rFonts w:cs="Arial"/>
                <w:bCs/>
                <w:sz w:val="20"/>
                <w:szCs w:val="20"/>
              </w:rPr>
              <w:t>PG&amp;E 2010-2012 measure values included.</w:t>
            </w:r>
          </w:p>
          <w:p w14:paraId="0831347F" w14:textId="77777777" w:rsidR="005138BD" w:rsidRPr="000A46D9" w:rsidRDefault="005138BD" w:rsidP="005138BD">
            <w:pPr>
              <w:rPr>
                <w:rFonts w:cs="Arial"/>
                <w:bCs/>
                <w:sz w:val="20"/>
                <w:szCs w:val="20"/>
              </w:rPr>
            </w:pPr>
          </w:p>
          <w:p w14:paraId="393A0A62" w14:textId="62B7A6F4" w:rsidR="005138BD" w:rsidRPr="00783DAC" w:rsidRDefault="005138BD" w:rsidP="008948E0">
            <w:pPr>
              <w:rPr>
                <w:b/>
                <w:bCs/>
                <w:sz w:val="20"/>
                <w:szCs w:val="20"/>
              </w:rPr>
            </w:pPr>
            <w:r w:rsidRPr="000A46D9">
              <w:rPr>
                <w:rFonts w:cs="Arial"/>
                <w:bCs/>
                <w:sz w:val="20"/>
                <w:szCs w:val="20"/>
              </w:rPr>
              <w:t>Values for statewide workpaper (PG&amp;E and SCE) for 2013-2014 filing also included.  Includes measure impacts for Federal Standard + 20% as well as Federal Standard + 30% efficiency levels.  Compact Refrigerators included using SCE methodology (and DEER interactive effects)</w:t>
            </w:r>
          </w:p>
        </w:tc>
        <w:tc>
          <w:tcPr>
            <w:tcW w:w="1679" w:type="pct"/>
            <w:tcBorders>
              <w:top w:val="single" w:sz="18" w:space="0" w:color="FFFFFF"/>
            </w:tcBorders>
            <w:shd w:val="clear" w:color="auto" w:fill="FFFFFF" w:themeFill="background1"/>
          </w:tcPr>
          <w:p w14:paraId="393A0A63" w14:textId="46EF516E" w:rsidR="005138BD" w:rsidRPr="00783DAC" w:rsidRDefault="005138BD" w:rsidP="008948E0">
            <w:pPr>
              <w:rPr>
                <w:b/>
                <w:bCs/>
                <w:sz w:val="20"/>
                <w:szCs w:val="20"/>
              </w:rPr>
            </w:pPr>
            <w:r w:rsidRPr="000A46D9">
              <w:rPr>
                <w:rFonts w:cs="Arial"/>
                <w:bCs/>
                <w:sz w:val="20"/>
                <w:szCs w:val="20"/>
              </w:rPr>
              <w:t>Jenny Roecks (PG&amp;E)</w:t>
            </w:r>
          </w:p>
        </w:tc>
      </w:tr>
      <w:tr w:rsidR="005138BD" w:rsidRPr="00DE21B1" w14:paraId="393A0A69" w14:textId="77777777" w:rsidTr="008A5B29">
        <w:trPr>
          <w:trHeight w:val="464"/>
        </w:trPr>
        <w:tc>
          <w:tcPr>
            <w:tcW w:w="858" w:type="pct"/>
            <w:shd w:val="clear" w:color="auto" w:fill="BFBFBF" w:themeFill="background1" w:themeFillShade="BF"/>
          </w:tcPr>
          <w:p w14:paraId="393A0A65" w14:textId="25412B93" w:rsidR="005138BD" w:rsidRPr="00DE21B1" w:rsidRDefault="005138BD" w:rsidP="008948E0">
            <w:pPr>
              <w:rPr>
                <w:b/>
              </w:rPr>
            </w:pPr>
            <w:r w:rsidRPr="00DE21B1">
              <w:rPr>
                <w:b/>
              </w:rPr>
              <w:t xml:space="preserve">Revision </w:t>
            </w:r>
            <w:r>
              <w:rPr>
                <w:b/>
              </w:rPr>
              <w:t>0</w:t>
            </w:r>
          </w:p>
        </w:tc>
        <w:tc>
          <w:tcPr>
            <w:tcW w:w="783" w:type="pct"/>
            <w:shd w:val="clear" w:color="auto" w:fill="BFBFBF" w:themeFill="background1" w:themeFillShade="BF"/>
          </w:tcPr>
          <w:p w14:paraId="393A0A66" w14:textId="1D283B0A" w:rsidR="005138BD" w:rsidRPr="005B00A6" w:rsidRDefault="005138BD" w:rsidP="005B00A6">
            <w:pPr>
              <w:autoSpaceDE w:val="0"/>
              <w:autoSpaceDN w:val="0"/>
              <w:adjustRightInd w:val="0"/>
              <w:rPr>
                <w:b/>
                <w:sz w:val="20"/>
                <w:szCs w:val="20"/>
                <w:highlight w:val="yellow"/>
              </w:rPr>
            </w:pPr>
            <w:r w:rsidRPr="000A46D9">
              <w:rPr>
                <w:rFonts w:cs="Arial"/>
                <w:bCs/>
                <w:sz w:val="20"/>
                <w:szCs w:val="20"/>
              </w:rPr>
              <w:t>8/24/12</w:t>
            </w:r>
          </w:p>
        </w:tc>
        <w:tc>
          <w:tcPr>
            <w:tcW w:w="1680" w:type="pct"/>
            <w:shd w:val="clear" w:color="auto" w:fill="BFBFBF" w:themeFill="background1" w:themeFillShade="BF"/>
          </w:tcPr>
          <w:p w14:paraId="27F3BDB7" w14:textId="77777777" w:rsidR="005138BD" w:rsidRPr="000A46D9" w:rsidRDefault="005138BD" w:rsidP="005138BD">
            <w:pPr>
              <w:rPr>
                <w:rFonts w:cs="Arial"/>
                <w:bCs/>
                <w:sz w:val="20"/>
                <w:szCs w:val="20"/>
              </w:rPr>
            </w:pPr>
            <w:r w:rsidRPr="000A46D9">
              <w:rPr>
                <w:rFonts w:cs="Arial"/>
                <w:bCs/>
                <w:sz w:val="20"/>
                <w:szCs w:val="20"/>
              </w:rPr>
              <w:t>PGECOAPP124 Energy Efficient Refrigerators R0.doc</w:t>
            </w:r>
          </w:p>
          <w:p w14:paraId="4CC1EAC0" w14:textId="77777777" w:rsidR="005138BD" w:rsidRPr="000A46D9" w:rsidRDefault="005138BD" w:rsidP="005138BD">
            <w:pPr>
              <w:rPr>
                <w:rFonts w:cs="Arial"/>
                <w:bCs/>
                <w:sz w:val="20"/>
                <w:szCs w:val="20"/>
              </w:rPr>
            </w:pPr>
          </w:p>
          <w:p w14:paraId="393A0A67" w14:textId="4657965A" w:rsidR="005138BD" w:rsidRPr="00DE21B1" w:rsidRDefault="005138BD" w:rsidP="008948E0">
            <w:pPr>
              <w:rPr>
                <w:b/>
                <w:sz w:val="20"/>
                <w:szCs w:val="20"/>
              </w:rPr>
            </w:pPr>
            <w:r w:rsidRPr="000A46D9">
              <w:rPr>
                <w:rFonts w:cs="Arial"/>
                <w:bCs/>
                <w:sz w:val="20"/>
                <w:szCs w:val="20"/>
              </w:rPr>
              <w:t>Corrected for Dates and ED reqts</w:t>
            </w:r>
          </w:p>
        </w:tc>
        <w:tc>
          <w:tcPr>
            <w:tcW w:w="1679" w:type="pct"/>
            <w:shd w:val="clear" w:color="auto" w:fill="BFBFBF" w:themeFill="background1" w:themeFillShade="BF"/>
          </w:tcPr>
          <w:p w14:paraId="393A0A68" w14:textId="2855DBD6" w:rsidR="005138BD" w:rsidRPr="00DE21B1" w:rsidRDefault="005138BD" w:rsidP="00746DDC">
            <w:pPr>
              <w:rPr>
                <w:b/>
                <w:bCs/>
                <w:sz w:val="20"/>
                <w:szCs w:val="20"/>
              </w:rPr>
            </w:pPr>
            <w:r w:rsidRPr="000A46D9">
              <w:rPr>
                <w:rFonts w:cs="Arial"/>
                <w:bCs/>
                <w:sz w:val="20"/>
                <w:szCs w:val="20"/>
              </w:rPr>
              <w:t>Steve Blanc (PG&amp;E)</w:t>
            </w:r>
          </w:p>
        </w:tc>
      </w:tr>
      <w:tr w:rsidR="005138BD" w:rsidRPr="005138BD" w14:paraId="1CE05A0D" w14:textId="77777777" w:rsidTr="008A5B29">
        <w:trPr>
          <w:trHeight w:val="464"/>
        </w:trPr>
        <w:tc>
          <w:tcPr>
            <w:tcW w:w="858" w:type="pct"/>
            <w:shd w:val="clear" w:color="auto" w:fill="FFFFFF" w:themeFill="background1"/>
          </w:tcPr>
          <w:p w14:paraId="48F0FA50" w14:textId="503171DB" w:rsidR="005138BD" w:rsidRPr="005138BD" w:rsidRDefault="005138BD" w:rsidP="008948E0">
            <w:pPr>
              <w:rPr>
                <w:b/>
              </w:rPr>
            </w:pPr>
            <w:r>
              <w:rPr>
                <w:b/>
              </w:rPr>
              <w:t>Revision 1</w:t>
            </w:r>
          </w:p>
        </w:tc>
        <w:tc>
          <w:tcPr>
            <w:tcW w:w="783" w:type="pct"/>
            <w:shd w:val="clear" w:color="auto" w:fill="FFFFFF" w:themeFill="background1"/>
          </w:tcPr>
          <w:p w14:paraId="5FBFAC92" w14:textId="1ED8DF0B" w:rsidR="005138BD" w:rsidRPr="005138BD" w:rsidRDefault="00B913DF" w:rsidP="005138BD">
            <w:pPr>
              <w:autoSpaceDE w:val="0"/>
              <w:autoSpaceDN w:val="0"/>
              <w:adjustRightInd w:val="0"/>
              <w:rPr>
                <w:b/>
                <w:sz w:val="20"/>
                <w:szCs w:val="20"/>
                <w:highlight w:val="yellow"/>
              </w:rPr>
            </w:pPr>
            <w:r>
              <w:rPr>
                <w:rFonts w:cs="Arial"/>
                <w:bCs/>
                <w:sz w:val="20"/>
                <w:szCs w:val="20"/>
              </w:rPr>
              <w:t>5/8/</w:t>
            </w:r>
            <w:r w:rsidR="005138BD" w:rsidRPr="000A46D9">
              <w:rPr>
                <w:rFonts w:cs="Arial"/>
                <w:bCs/>
                <w:sz w:val="20"/>
                <w:szCs w:val="20"/>
              </w:rPr>
              <w:t>14</w:t>
            </w:r>
          </w:p>
        </w:tc>
        <w:tc>
          <w:tcPr>
            <w:tcW w:w="1680" w:type="pct"/>
            <w:shd w:val="clear" w:color="auto" w:fill="FFFFFF" w:themeFill="background1"/>
          </w:tcPr>
          <w:p w14:paraId="6C285519" w14:textId="77777777" w:rsidR="005138BD" w:rsidRPr="000A46D9" w:rsidRDefault="005138BD" w:rsidP="005138BD">
            <w:pPr>
              <w:rPr>
                <w:rFonts w:cs="Arial"/>
                <w:bCs/>
                <w:sz w:val="20"/>
              </w:rPr>
            </w:pPr>
            <w:r w:rsidRPr="000A46D9">
              <w:rPr>
                <w:rFonts w:cs="Arial"/>
                <w:bCs/>
                <w:sz w:val="20"/>
              </w:rPr>
              <w:t>PGECOAPP124 Energy Efficient Refrigerators R1.docx</w:t>
            </w:r>
          </w:p>
          <w:p w14:paraId="62559B43" w14:textId="77777777" w:rsidR="005138BD" w:rsidRPr="000A46D9" w:rsidRDefault="005138BD" w:rsidP="005138BD">
            <w:pPr>
              <w:rPr>
                <w:rFonts w:cs="Arial"/>
                <w:bCs/>
                <w:sz w:val="20"/>
              </w:rPr>
            </w:pPr>
          </w:p>
          <w:p w14:paraId="574C5140" w14:textId="565651BD" w:rsidR="005138BD" w:rsidRPr="005138BD" w:rsidRDefault="005138BD" w:rsidP="008948E0">
            <w:pPr>
              <w:rPr>
                <w:b/>
                <w:sz w:val="20"/>
                <w:szCs w:val="20"/>
              </w:rPr>
            </w:pPr>
            <w:r w:rsidRPr="000A46D9">
              <w:rPr>
                <w:rFonts w:cs="Arial"/>
                <w:bCs/>
                <w:sz w:val="20"/>
              </w:rPr>
              <w:t>Updated with new workpaper template.</w:t>
            </w:r>
            <w:r w:rsidR="00A51B0F">
              <w:rPr>
                <w:rFonts w:cs="Arial"/>
                <w:bCs/>
                <w:sz w:val="20"/>
              </w:rPr>
              <w:t xml:space="preserve"> Updated NTG.</w:t>
            </w:r>
          </w:p>
        </w:tc>
        <w:tc>
          <w:tcPr>
            <w:tcW w:w="1679" w:type="pct"/>
            <w:shd w:val="clear" w:color="auto" w:fill="FFFFFF" w:themeFill="background1"/>
          </w:tcPr>
          <w:p w14:paraId="25D5F9E4" w14:textId="696E9483" w:rsidR="005138BD" w:rsidRPr="005138BD" w:rsidRDefault="005138BD" w:rsidP="00746DDC">
            <w:pPr>
              <w:rPr>
                <w:b/>
                <w:bCs/>
                <w:sz w:val="20"/>
                <w:szCs w:val="20"/>
              </w:rPr>
            </w:pPr>
            <w:r>
              <w:rPr>
                <w:rFonts w:cs="Arial"/>
                <w:bCs/>
                <w:sz w:val="20"/>
                <w:szCs w:val="20"/>
              </w:rPr>
              <w:t>Jia Huang (PG&amp;E)</w:t>
            </w:r>
          </w:p>
        </w:tc>
      </w:tr>
      <w:tr w:rsidR="008A5B29" w:rsidRPr="005138BD" w14:paraId="67D31EF8" w14:textId="77777777" w:rsidTr="005138BD">
        <w:trPr>
          <w:trHeight w:val="464"/>
        </w:trPr>
        <w:tc>
          <w:tcPr>
            <w:tcW w:w="858" w:type="pct"/>
            <w:shd w:val="clear" w:color="auto" w:fill="BFBFBF" w:themeFill="background1" w:themeFillShade="BF"/>
          </w:tcPr>
          <w:p w14:paraId="55F6802D" w14:textId="0A89738A" w:rsidR="008A5B29" w:rsidRDefault="008A5B29" w:rsidP="008948E0">
            <w:pPr>
              <w:rPr>
                <w:b/>
              </w:rPr>
            </w:pPr>
            <w:r>
              <w:rPr>
                <w:b/>
              </w:rPr>
              <w:t>Revision 2</w:t>
            </w:r>
          </w:p>
        </w:tc>
        <w:tc>
          <w:tcPr>
            <w:tcW w:w="783" w:type="pct"/>
            <w:shd w:val="clear" w:color="auto" w:fill="BFBFBF" w:themeFill="background1" w:themeFillShade="BF"/>
          </w:tcPr>
          <w:p w14:paraId="6CA02200" w14:textId="4BE31AA1" w:rsidR="008A5B29" w:rsidRDefault="00FD7531" w:rsidP="005138BD">
            <w:pPr>
              <w:autoSpaceDE w:val="0"/>
              <w:autoSpaceDN w:val="0"/>
              <w:adjustRightInd w:val="0"/>
              <w:rPr>
                <w:rFonts w:cs="Arial"/>
                <w:bCs/>
                <w:sz w:val="20"/>
                <w:szCs w:val="20"/>
              </w:rPr>
            </w:pPr>
            <w:r>
              <w:rPr>
                <w:rFonts w:cs="Arial"/>
                <w:bCs/>
                <w:sz w:val="20"/>
                <w:szCs w:val="20"/>
              </w:rPr>
              <w:t>1/14</w:t>
            </w:r>
            <w:r w:rsidR="008A5B29">
              <w:rPr>
                <w:rFonts w:cs="Arial"/>
                <w:bCs/>
                <w:sz w:val="20"/>
                <w:szCs w:val="20"/>
              </w:rPr>
              <w:t>/15</w:t>
            </w:r>
          </w:p>
        </w:tc>
        <w:tc>
          <w:tcPr>
            <w:tcW w:w="1680" w:type="pct"/>
            <w:shd w:val="clear" w:color="auto" w:fill="BFBFBF" w:themeFill="background1" w:themeFillShade="BF"/>
          </w:tcPr>
          <w:p w14:paraId="7AAA35BE" w14:textId="77777777" w:rsidR="008A5B29" w:rsidRDefault="008A5B29" w:rsidP="005138BD">
            <w:pPr>
              <w:rPr>
                <w:rFonts w:cs="Arial"/>
                <w:bCs/>
                <w:sz w:val="20"/>
              </w:rPr>
            </w:pPr>
            <w:r>
              <w:rPr>
                <w:rFonts w:cs="Arial"/>
                <w:bCs/>
                <w:sz w:val="20"/>
              </w:rPr>
              <w:t>PGECOAPP124 Energy Efficient Refrigerators R2.docx</w:t>
            </w:r>
          </w:p>
          <w:p w14:paraId="22829008" w14:textId="77777777" w:rsidR="008A5B29" w:rsidRDefault="008A5B29" w:rsidP="005138BD">
            <w:pPr>
              <w:rPr>
                <w:rFonts w:cs="Arial"/>
                <w:bCs/>
                <w:sz w:val="20"/>
              </w:rPr>
            </w:pPr>
          </w:p>
          <w:p w14:paraId="56454A2B" w14:textId="12589881" w:rsidR="008A5B29" w:rsidRPr="000A46D9" w:rsidRDefault="008A5B29" w:rsidP="005100A8">
            <w:pPr>
              <w:rPr>
                <w:rFonts w:cs="Arial"/>
                <w:bCs/>
                <w:sz w:val="20"/>
              </w:rPr>
            </w:pPr>
            <w:r>
              <w:rPr>
                <w:rFonts w:cs="Arial"/>
                <w:bCs/>
                <w:sz w:val="20"/>
              </w:rPr>
              <w:t xml:space="preserve">Updated Savings values for </w:t>
            </w:r>
            <w:r w:rsidR="005100A8">
              <w:rPr>
                <w:rFonts w:cs="Arial"/>
                <w:bCs/>
                <w:sz w:val="20"/>
              </w:rPr>
              <w:t>9/14/2014</w:t>
            </w:r>
            <w:r>
              <w:rPr>
                <w:rFonts w:cs="Arial"/>
                <w:bCs/>
                <w:sz w:val="20"/>
              </w:rPr>
              <w:t xml:space="preserve"> Federal code change and DEER 2015.  </w:t>
            </w:r>
          </w:p>
        </w:tc>
        <w:tc>
          <w:tcPr>
            <w:tcW w:w="1679" w:type="pct"/>
            <w:shd w:val="clear" w:color="auto" w:fill="BFBFBF" w:themeFill="background1" w:themeFillShade="BF"/>
          </w:tcPr>
          <w:p w14:paraId="3B3B2A50" w14:textId="05DC4F90" w:rsidR="008A5B29" w:rsidRDefault="008A5B29" w:rsidP="00746DDC">
            <w:pPr>
              <w:rPr>
                <w:rFonts w:cs="Arial"/>
                <w:bCs/>
                <w:sz w:val="20"/>
                <w:szCs w:val="20"/>
              </w:rPr>
            </w:pPr>
            <w:r>
              <w:rPr>
                <w:rFonts w:cs="Arial"/>
                <w:bCs/>
                <w:sz w:val="20"/>
                <w:szCs w:val="20"/>
              </w:rPr>
              <w:t>Jia Huang (PG&amp;E)</w:t>
            </w:r>
          </w:p>
        </w:tc>
      </w:tr>
    </w:tbl>
    <w:p w14:paraId="393A0A6A" w14:textId="6EDCAA6A" w:rsidR="00E71EF1" w:rsidRDefault="00E71EF1" w:rsidP="00F55847">
      <w:pPr>
        <w:pStyle w:val="Heading1"/>
      </w:pPr>
      <w:bookmarkStart w:id="15" w:name="_Toc186621650"/>
      <w:bookmarkStart w:id="16" w:name="_Toc304800197"/>
      <w:bookmarkStart w:id="17" w:name="_Toc324318334"/>
      <w:r w:rsidRPr="006832A4">
        <w:br w:type="page"/>
      </w:r>
      <w:bookmarkStart w:id="18" w:name="_Toc304800198"/>
      <w:bookmarkStart w:id="19" w:name="_Toc324340478"/>
      <w:bookmarkStart w:id="20" w:name="_Toc409004319"/>
      <w:r w:rsidR="001248A3">
        <w:lastRenderedPageBreak/>
        <w:t>Table</w:t>
      </w:r>
      <w:r w:rsidR="006559C8">
        <w:t xml:space="preserve"> of Contents</w:t>
      </w:r>
      <w:bookmarkEnd w:id="15"/>
      <w:bookmarkEnd w:id="16"/>
      <w:bookmarkEnd w:id="17"/>
      <w:bookmarkEnd w:id="18"/>
      <w:bookmarkEnd w:id="19"/>
      <w:bookmarkEnd w:id="20"/>
    </w:p>
    <w:p w14:paraId="36EA1271" w14:textId="77777777" w:rsidR="00FD7531"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09004316" w:history="1">
        <w:r w:rsidR="00FD7531" w:rsidRPr="001E07AE">
          <w:rPr>
            <w:rStyle w:val="Hyperlink"/>
            <w:noProof/>
          </w:rPr>
          <w:t>At-a-Glance Summary</w:t>
        </w:r>
        <w:r w:rsidR="00FD7531">
          <w:rPr>
            <w:noProof/>
            <w:webHidden/>
          </w:rPr>
          <w:tab/>
        </w:r>
        <w:r w:rsidR="00FD7531">
          <w:rPr>
            <w:noProof/>
            <w:webHidden/>
          </w:rPr>
          <w:fldChar w:fldCharType="begin"/>
        </w:r>
        <w:r w:rsidR="00FD7531">
          <w:rPr>
            <w:noProof/>
            <w:webHidden/>
          </w:rPr>
          <w:instrText xml:space="preserve"> PAGEREF _Toc409004316 \h </w:instrText>
        </w:r>
        <w:r w:rsidR="00FD7531">
          <w:rPr>
            <w:noProof/>
            <w:webHidden/>
          </w:rPr>
        </w:r>
        <w:r w:rsidR="00FD7531">
          <w:rPr>
            <w:noProof/>
            <w:webHidden/>
          </w:rPr>
          <w:fldChar w:fldCharType="separate"/>
        </w:r>
        <w:r w:rsidR="003430BA">
          <w:rPr>
            <w:noProof/>
            <w:webHidden/>
          </w:rPr>
          <w:t>ii</w:t>
        </w:r>
        <w:r w:rsidR="00FD7531">
          <w:rPr>
            <w:noProof/>
            <w:webHidden/>
          </w:rPr>
          <w:fldChar w:fldCharType="end"/>
        </w:r>
      </w:hyperlink>
    </w:p>
    <w:p w14:paraId="4CD24A7F"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17" w:history="1">
        <w:r w:rsidR="00FD7531" w:rsidRPr="001E07AE">
          <w:rPr>
            <w:rStyle w:val="Hyperlink"/>
            <w:noProof/>
          </w:rPr>
          <w:t>Work Paper Approvals</w:t>
        </w:r>
        <w:r w:rsidR="00FD7531">
          <w:rPr>
            <w:noProof/>
            <w:webHidden/>
          </w:rPr>
          <w:tab/>
        </w:r>
        <w:r w:rsidR="00FD7531">
          <w:rPr>
            <w:noProof/>
            <w:webHidden/>
          </w:rPr>
          <w:fldChar w:fldCharType="begin"/>
        </w:r>
        <w:r w:rsidR="00FD7531">
          <w:rPr>
            <w:noProof/>
            <w:webHidden/>
          </w:rPr>
          <w:instrText xml:space="preserve"> PAGEREF _Toc409004317 \h </w:instrText>
        </w:r>
        <w:r w:rsidR="00FD7531">
          <w:rPr>
            <w:noProof/>
            <w:webHidden/>
          </w:rPr>
        </w:r>
        <w:r w:rsidR="00FD7531">
          <w:rPr>
            <w:noProof/>
            <w:webHidden/>
          </w:rPr>
          <w:fldChar w:fldCharType="separate"/>
        </w:r>
        <w:r>
          <w:rPr>
            <w:noProof/>
            <w:webHidden/>
          </w:rPr>
          <w:t>iv</w:t>
        </w:r>
        <w:r w:rsidR="00FD7531">
          <w:rPr>
            <w:noProof/>
            <w:webHidden/>
          </w:rPr>
          <w:fldChar w:fldCharType="end"/>
        </w:r>
      </w:hyperlink>
    </w:p>
    <w:p w14:paraId="3A80D4FC"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18" w:history="1">
        <w:r w:rsidR="00FD7531" w:rsidRPr="001E07AE">
          <w:rPr>
            <w:rStyle w:val="Hyperlink"/>
            <w:noProof/>
          </w:rPr>
          <w:t>Document Revision History</w:t>
        </w:r>
        <w:r w:rsidR="00FD7531">
          <w:rPr>
            <w:noProof/>
            <w:webHidden/>
          </w:rPr>
          <w:tab/>
        </w:r>
        <w:r w:rsidR="00FD7531">
          <w:rPr>
            <w:noProof/>
            <w:webHidden/>
          </w:rPr>
          <w:fldChar w:fldCharType="begin"/>
        </w:r>
        <w:r w:rsidR="00FD7531">
          <w:rPr>
            <w:noProof/>
            <w:webHidden/>
          </w:rPr>
          <w:instrText xml:space="preserve"> PAGEREF _Toc409004318 \h </w:instrText>
        </w:r>
        <w:r w:rsidR="00FD7531">
          <w:rPr>
            <w:noProof/>
            <w:webHidden/>
          </w:rPr>
        </w:r>
        <w:r w:rsidR="00FD7531">
          <w:rPr>
            <w:noProof/>
            <w:webHidden/>
          </w:rPr>
          <w:fldChar w:fldCharType="separate"/>
        </w:r>
        <w:r>
          <w:rPr>
            <w:noProof/>
            <w:webHidden/>
          </w:rPr>
          <w:t>v</w:t>
        </w:r>
        <w:r w:rsidR="00FD7531">
          <w:rPr>
            <w:noProof/>
            <w:webHidden/>
          </w:rPr>
          <w:fldChar w:fldCharType="end"/>
        </w:r>
      </w:hyperlink>
    </w:p>
    <w:p w14:paraId="7B77A222"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19" w:history="1">
        <w:r w:rsidR="00FD7531" w:rsidRPr="001E07AE">
          <w:rPr>
            <w:rStyle w:val="Hyperlink"/>
            <w:noProof/>
          </w:rPr>
          <w:t>Table of Contents</w:t>
        </w:r>
        <w:r w:rsidR="00FD7531">
          <w:rPr>
            <w:noProof/>
            <w:webHidden/>
          </w:rPr>
          <w:tab/>
        </w:r>
        <w:r w:rsidR="00FD7531">
          <w:rPr>
            <w:noProof/>
            <w:webHidden/>
          </w:rPr>
          <w:fldChar w:fldCharType="begin"/>
        </w:r>
        <w:r w:rsidR="00FD7531">
          <w:rPr>
            <w:noProof/>
            <w:webHidden/>
          </w:rPr>
          <w:instrText xml:space="preserve"> PAGEREF _Toc409004319 \h </w:instrText>
        </w:r>
        <w:r w:rsidR="00FD7531">
          <w:rPr>
            <w:noProof/>
            <w:webHidden/>
          </w:rPr>
        </w:r>
        <w:r w:rsidR="00FD7531">
          <w:rPr>
            <w:noProof/>
            <w:webHidden/>
          </w:rPr>
          <w:fldChar w:fldCharType="separate"/>
        </w:r>
        <w:r>
          <w:rPr>
            <w:noProof/>
            <w:webHidden/>
          </w:rPr>
          <w:t>vi</w:t>
        </w:r>
        <w:r w:rsidR="00FD7531">
          <w:rPr>
            <w:noProof/>
            <w:webHidden/>
          </w:rPr>
          <w:fldChar w:fldCharType="end"/>
        </w:r>
      </w:hyperlink>
    </w:p>
    <w:p w14:paraId="3793E358"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20" w:history="1">
        <w:r w:rsidR="00FD7531" w:rsidRPr="001E07AE">
          <w:rPr>
            <w:rStyle w:val="Hyperlink"/>
            <w:noProof/>
          </w:rPr>
          <w:t>List of Tables</w:t>
        </w:r>
        <w:r w:rsidR="00FD7531">
          <w:rPr>
            <w:noProof/>
            <w:webHidden/>
          </w:rPr>
          <w:tab/>
        </w:r>
        <w:r w:rsidR="00FD7531">
          <w:rPr>
            <w:noProof/>
            <w:webHidden/>
          </w:rPr>
          <w:fldChar w:fldCharType="begin"/>
        </w:r>
        <w:r w:rsidR="00FD7531">
          <w:rPr>
            <w:noProof/>
            <w:webHidden/>
          </w:rPr>
          <w:instrText xml:space="preserve"> PAGEREF _Toc409004320 \h </w:instrText>
        </w:r>
        <w:r w:rsidR="00FD7531">
          <w:rPr>
            <w:noProof/>
            <w:webHidden/>
          </w:rPr>
        </w:r>
        <w:r w:rsidR="00FD7531">
          <w:rPr>
            <w:noProof/>
            <w:webHidden/>
          </w:rPr>
          <w:fldChar w:fldCharType="separate"/>
        </w:r>
        <w:r>
          <w:rPr>
            <w:noProof/>
            <w:webHidden/>
          </w:rPr>
          <w:t>vi</w:t>
        </w:r>
        <w:r w:rsidR="00FD7531">
          <w:rPr>
            <w:noProof/>
            <w:webHidden/>
          </w:rPr>
          <w:fldChar w:fldCharType="end"/>
        </w:r>
      </w:hyperlink>
    </w:p>
    <w:p w14:paraId="3F857D83"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21" w:history="1">
        <w:r w:rsidR="00FD7531" w:rsidRPr="001E07AE">
          <w:rPr>
            <w:rStyle w:val="Hyperlink"/>
            <w:noProof/>
          </w:rPr>
          <w:t>Section 1. General Measure &amp; Baseline Data</w:t>
        </w:r>
        <w:r w:rsidR="00FD7531">
          <w:rPr>
            <w:noProof/>
            <w:webHidden/>
          </w:rPr>
          <w:tab/>
        </w:r>
        <w:r w:rsidR="00FD7531">
          <w:rPr>
            <w:noProof/>
            <w:webHidden/>
          </w:rPr>
          <w:fldChar w:fldCharType="begin"/>
        </w:r>
        <w:r w:rsidR="00FD7531">
          <w:rPr>
            <w:noProof/>
            <w:webHidden/>
          </w:rPr>
          <w:instrText xml:space="preserve"> PAGEREF _Toc409004321 \h </w:instrText>
        </w:r>
        <w:r w:rsidR="00FD7531">
          <w:rPr>
            <w:noProof/>
            <w:webHidden/>
          </w:rPr>
        </w:r>
        <w:r w:rsidR="00FD7531">
          <w:rPr>
            <w:noProof/>
            <w:webHidden/>
          </w:rPr>
          <w:fldChar w:fldCharType="separate"/>
        </w:r>
        <w:r>
          <w:rPr>
            <w:noProof/>
            <w:webHidden/>
          </w:rPr>
          <w:t>1</w:t>
        </w:r>
        <w:r w:rsidR="00FD7531">
          <w:rPr>
            <w:noProof/>
            <w:webHidden/>
          </w:rPr>
          <w:fldChar w:fldCharType="end"/>
        </w:r>
      </w:hyperlink>
    </w:p>
    <w:p w14:paraId="7F2CDC8F"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2" w:history="1">
        <w:r w:rsidR="00FD7531" w:rsidRPr="001E07AE">
          <w:rPr>
            <w:rStyle w:val="Hyperlink"/>
            <w:noProof/>
          </w:rPr>
          <w:t>1.1 Product Measure Description &amp; Background</w:t>
        </w:r>
        <w:r w:rsidR="00FD7531">
          <w:rPr>
            <w:noProof/>
            <w:webHidden/>
          </w:rPr>
          <w:tab/>
        </w:r>
        <w:r w:rsidR="00FD7531">
          <w:rPr>
            <w:noProof/>
            <w:webHidden/>
          </w:rPr>
          <w:fldChar w:fldCharType="begin"/>
        </w:r>
        <w:r w:rsidR="00FD7531">
          <w:rPr>
            <w:noProof/>
            <w:webHidden/>
          </w:rPr>
          <w:instrText xml:space="preserve"> PAGEREF _Toc409004322 \h </w:instrText>
        </w:r>
        <w:r w:rsidR="00FD7531">
          <w:rPr>
            <w:noProof/>
            <w:webHidden/>
          </w:rPr>
        </w:r>
        <w:r w:rsidR="00FD7531">
          <w:rPr>
            <w:noProof/>
            <w:webHidden/>
          </w:rPr>
          <w:fldChar w:fldCharType="separate"/>
        </w:r>
        <w:r>
          <w:rPr>
            <w:noProof/>
            <w:webHidden/>
          </w:rPr>
          <w:t>1</w:t>
        </w:r>
        <w:r w:rsidR="00FD7531">
          <w:rPr>
            <w:noProof/>
            <w:webHidden/>
          </w:rPr>
          <w:fldChar w:fldCharType="end"/>
        </w:r>
      </w:hyperlink>
    </w:p>
    <w:p w14:paraId="77164F35"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3" w:history="1">
        <w:r w:rsidR="00FD7531" w:rsidRPr="001E07AE">
          <w:rPr>
            <w:rStyle w:val="Hyperlink"/>
            <w:noProof/>
          </w:rPr>
          <w:t>1.2 Product Technical Description</w:t>
        </w:r>
        <w:r w:rsidR="00FD7531">
          <w:rPr>
            <w:noProof/>
            <w:webHidden/>
          </w:rPr>
          <w:tab/>
        </w:r>
        <w:r w:rsidR="00FD7531">
          <w:rPr>
            <w:noProof/>
            <w:webHidden/>
          </w:rPr>
          <w:fldChar w:fldCharType="begin"/>
        </w:r>
        <w:r w:rsidR="00FD7531">
          <w:rPr>
            <w:noProof/>
            <w:webHidden/>
          </w:rPr>
          <w:instrText xml:space="preserve"> PAGEREF _Toc409004323 \h </w:instrText>
        </w:r>
        <w:r w:rsidR="00FD7531">
          <w:rPr>
            <w:noProof/>
            <w:webHidden/>
          </w:rPr>
        </w:r>
        <w:r w:rsidR="00FD7531">
          <w:rPr>
            <w:noProof/>
            <w:webHidden/>
          </w:rPr>
          <w:fldChar w:fldCharType="separate"/>
        </w:r>
        <w:r>
          <w:rPr>
            <w:noProof/>
            <w:webHidden/>
          </w:rPr>
          <w:t>5</w:t>
        </w:r>
        <w:r w:rsidR="00FD7531">
          <w:rPr>
            <w:noProof/>
            <w:webHidden/>
          </w:rPr>
          <w:fldChar w:fldCharType="end"/>
        </w:r>
      </w:hyperlink>
    </w:p>
    <w:p w14:paraId="2DE9AECC"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4" w:history="1">
        <w:r w:rsidR="00FD7531" w:rsidRPr="001E07AE">
          <w:rPr>
            <w:rStyle w:val="Hyperlink"/>
            <w:noProof/>
          </w:rPr>
          <w:t>1.3 Measure Application Type</w:t>
        </w:r>
        <w:r w:rsidR="00FD7531">
          <w:rPr>
            <w:noProof/>
            <w:webHidden/>
          </w:rPr>
          <w:tab/>
        </w:r>
        <w:r w:rsidR="00FD7531">
          <w:rPr>
            <w:noProof/>
            <w:webHidden/>
          </w:rPr>
          <w:fldChar w:fldCharType="begin"/>
        </w:r>
        <w:r w:rsidR="00FD7531">
          <w:rPr>
            <w:noProof/>
            <w:webHidden/>
          </w:rPr>
          <w:instrText xml:space="preserve"> PAGEREF _Toc409004324 \h </w:instrText>
        </w:r>
        <w:r w:rsidR="00FD7531">
          <w:rPr>
            <w:noProof/>
            <w:webHidden/>
          </w:rPr>
        </w:r>
        <w:r w:rsidR="00FD7531">
          <w:rPr>
            <w:noProof/>
            <w:webHidden/>
          </w:rPr>
          <w:fldChar w:fldCharType="separate"/>
        </w:r>
        <w:r>
          <w:rPr>
            <w:noProof/>
            <w:webHidden/>
          </w:rPr>
          <w:t>6</w:t>
        </w:r>
        <w:r w:rsidR="00FD7531">
          <w:rPr>
            <w:noProof/>
            <w:webHidden/>
          </w:rPr>
          <w:fldChar w:fldCharType="end"/>
        </w:r>
      </w:hyperlink>
    </w:p>
    <w:p w14:paraId="78E39C67"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5" w:history="1">
        <w:r w:rsidR="00FD7531" w:rsidRPr="001E07AE">
          <w:rPr>
            <w:rStyle w:val="Hyperlink"/>
            <w:noProof/>
          </w:rPr>
          <w:t>1.4 Product Base Case and Measure Case Data</w:t>
        </w:r>
        <w:r w:rsidR="00FD7531">
          <w:rPr>
            <w:noProof/>
            <w:webHidden/>
          </w:rPr>
          <w:tab/>
        </w:r>
        <w:r w:rsidR="00FD7531">
          <w:rPr>
            <w:noProof/>
            <w:webHidden/>
          </w:rPr>
          <w:fldChar w:fldCharType="begin"/>
        </w:r>
        <w:r w:rsidR="00FD7531">
          <w:rPr>
            <w:noProof/>
            <w:webHidden/>
          </w:rPr>
          <w:instrText xml:space="preserve"> PAGEREF _Toc409004325 \h </w:instrText>
        </w:r>
        <w:r w:rsidR="00FD7531">
          <w:rPr>
            <w:noProof/>
            <w:webHidden/>
          </w:rPr>
        </w:r>
        <w:r w:rsidR="00FD7531">
          <w:rPr>
            <w:noProof/>
            <w:webHidden/>
          </w:rPr>
          <w:fldChar w:fldCharType="separate"/>
        </w:r>
        <w:r>
          <w:rPr>
            <w:noProof/>
            <w:webHidden/>
          </w:rPr>
          <w:t>6</w:t>
        </w:r>
        <w:r w:rsidR="00FD7531">
          <w:rPr>
            <w:noProof/>
            <w:webHidden/>
          </w:rPr>
          <w:fldChar w:fldCharType="end"/>
        </w:r>
      </w:hyperlink>
    </w:p>
    <w:p w14:paraId="4EF40285"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6" w:history="1">
        <w:r w:rsidR="00FD7531" w:rsidRPr="001E07AE">
          <w:rPr>
            <w:rStyle w:val="Hyperlink"/>
            <w:noProof/>
          </w:rPr>
          <w:t>1.4.1 DEER Base Case and Measure Case Information</w:t>
        </w:r>
        <w:r w:rsidR="00FD7531">
          <w:rPr>
            <w:noProof/>
            <w:webHidden/>
          </w:rPr>
          <w:tab/>
        </w:r>
        <w:r w:rsidR="00FD7531">
          <w:rPr>
            <w:noProof/>
            <w:webHidden/>
          </w:rPr>
          <w:fldChar w:fldCharType="begin"/>
        </w:r>
        <w:r w:rsidR="00FD7531">
          <w:rPr>
            <w:noProof/>
            <w:webHidden/>
          </w:rPr>
          <w:instrText xml:space="preserve"> PAGEREF _Toc409004326 \h </w:instrText>
        </w:r>
        <w:r w:rsidR="00FD7531">
          <w:rPr>
            <w:noProof/>
            <w:webHidden/>
          </w:rPr>
        </w:r>
        <w:r w:rsidR="00FD7531">
          <w:rPr>
            <w:noProof/>
            <w:webHidden/>
          </w:rPr>
          <w:fldChar w:fldCharType="separate"/>
        </w:r>
        <w:r>
          <w:rPr>
            <w:noProof/>
            <w:webHidden/>
          </w:rPr>
          <w:t>6</w:t>
        </w:r>
        <w:r w:rsidR="00FD7531">
          <w:rPr>
            <w:noProof/>
            <w:webHidden/>
          </w:rPr>
          <w:fldChar w:fldCharType="end"/>
        </w:r>
      </w:hyperlink>
    </w:p>
    <w:p w14:paraId="02117FC3"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7" w:history="1">
        <w:r w:rsidR="00FD7531" w:rsidRPr="001E07AE">
          <w:rPr>
            <w:rStyle w:val="Hyperlink"/>
            <w:noProof/>
          </w:rPr>
          <w:t>1.4.2 Codes &amp; Standards Requirements Base Case and Measure Information</w:t>
        </w:r>
        <w:r w:rsidR="00FD7531">
          <w:rPr>
            <w:noProof/>
            <w:webHidden/>
          </w:rPr>
          <w:tab/>
        </w:r>
        <w:r w:rsidR="00FD7531">
          <w:rPr>
            <w:noProof/>
            <w:webHidden/>
          </w:rPr>
          <w:fldChar w:fldCharType="begin"/>
        </w:r>
        <w:r w:rsidR="00FD7531">
          <w:rPr>
            <w:noProof/>
            <w:webHidden/>
          </w:rPr>
          <w:instrText xml:space="preserve"> PAGEREF _Toc409004327 \h </w:instrText>
        </w:r>
        <w:r w:rsidR="00FD7531">
          <w:rPr>
            <w:noProof/>
            <w:webHidden/>
          </w:rPr>
        </w:r>
        <w:r w:rsidR="00FD7531">
          <w:rPr>
            <w:noProof/>
            <w:webHidden/>
          </w:rPr>
          <w:fldChar w:fldCharType="separate"/>
        </w:r>
        <w:r>
          <w:rPr>
            <w:noProof/>
            <w:webHidden/>
          </w:rPr>
          <w:t>7</w:t>
        </w:r>
        <w:r w:rsidR="00FD7531">
          <w:rPr>
            <w:noProof/>
            <w:webHidden/>
          </w:rPr>
          <w:fldChar w:fldCharType="end"/>
        </w:r>
      </w:hyperlink>
    </w:p>
    <w:p w14:paraId="745F0E57"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8" w:history="1">
        <w:r w:rsidR="00FD7531" w:rsidRPr="001E07AE">
          <w:rPr>
            <w:rStyle w:val="Hyperlink"/>
            <w:noProof/>
          </w:rPr>
          <w:t>1.4.3 EM&amp;V, Market Potential, and Other Studies – Base Case and Measure Case Information</w:t>
        </w:r>
        <w:r w:rsidR="00FD7531">
          <w:rPr>
            <w:noProof/>
            <w:webHidden/>
          </w:rPr>
          <w:tab/>
        </w:r>
        <w:r w:rsidR="00FD7531">
          <w:rPr>
            <w:noProof/>
            <w:webHidden/>
          </w:rPr>
          <w:fldChar w:fldCharType="begin"/>
        </w:r>
        <w:r w:rsidR="00FD7531">
          <w:rPr>
            <w:noProof/>
            <w:webHidden/>
          </w:rPr>
          <w:instrText xml:space="preserve"> PAGEREF _Toc409004328 \h </w:instrText>
        </w:r>
        <w:r w:rsidR="00FD7531">
          <w:rPr>
            <w:noProof/>
            <w:webHidden/>
          </w:rPr>
        </w:r>
        <w:r w:rsidR="00FD7531">
          <w:rPr>
            <w:noProof/>
            <w:webHidden/>
          </w:rPr>
          <w:fldChar w:fldCharType="separate"/>
        </w:r>
        <w:r>
          <w:rPr>
            <w:noProof/>
            <w:webHidden/>
          </w:rPr>
          <w:t>9</w:t>
        </w:r>
        <w:r w:rsidR="00FD7531">
          <w:rPr>
            <w:noProof/>
            <w:webHidden/>
          </w:rPr>
          <w:fldChar w:fldCharType="end"/>
        </w:r>
      </w:hyperlink>
    </w:p>
    <w:p w14:paraId="7DB609C7"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29" w:history="1">
        <w:r w:rsidR="00FD7531" w:rsidRPr="001E07AE">
          <w:rPr>
            <w:rStyle w:val="Hyperlink"/>
            <w:noProof/>
          </w:rPr>
          <w:t>1.4.4 Assumptions and Calculations from other sources—Base and Measure Cases</w:t>
        </w:r>
        <w:r w:rsidR="00FD7531">
          <w:rPr>
            <w:noProof/>
            <w:webHidden/>
          </w:rPr>
          <w:tab/>
        </w:r>
        <w:r w:rsidR="00FD7531">
          <w:rPr>
            <w:noProof/>
            <w:webHidden/>
          </w:rPr>
          <w:fldChar w:fldCharType="begin"/>
        </w:r>
        <w:r w:rsidR="00FD7531">
          <w:rPr>
            <w:noProof/>
            <w:webHidden/>
          </w:rPr>
          <w:instrText xml:space="preserve"> PAGEREF _Toc409004329 \h </w:instrText>
        </w:r>
        <w:r w:rsidR="00FD7531">
          <w:rPr>
            <w:noProof/>
            <w:webHidden/>
          </w:rPr>
        </w:r>
        <w:r w:rsidR="00FD7531">
          <w:rPr>
            <w:noProof/>
            <w:webHidden/>
          </w:rPr>
          <w:fldChar w:fldCharType="separate"/>
        </w:r>
        <w:r>
          <w:rPr>
            <w:noProof/>
            <w:webHidden/>
          </w:rPr>
          <w:t>9</w:t>
        </w:r>
        <w:r w:rsidR="00FD7531">
          <w:rPr>
            <w:noProof/>
            <w:webHidden/>
          </w:rPr>
          <w:fldChar w:fldCharType="end"/>
        </w:r>
      </w:hyperlink>
    </w:p>
    <w:p w14:paraId="4BA216E5"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30" w:history="1">
        <w:r w:rsidR="00FD7531" w:rsidRPr="001E07AE">
          <w:rPr>
            <w:rStyle w:val="Hyperlink"/>
            <w:noProof/>
          </w:rPr>
          <w:t>Section 2. Calculation Methods</w:t>
        </w:r>
        <w:r w:rsidR="00FD7531">
          <w:rPr>
            <w:noProof/>
            <w:webHidden/>
          </w:rPr>
          <w:tab/>
        </w:r>
        <w:r w:rsidR="00FD7531">
          <w:rPr>
            <w:noProof/>
            <w:webHidden/>
          </w:rPr>
          <w:fldChar w:fldCharType="begin"/>
        </w:r>
        <w:r w:rsidR="00FD7531">
          <w:rPr>
            <w:noProof/>
            <w:webHidden/>
          </w:rPr>
          <w:instrText xml:space="preserve"> PAGEREF _Toc409004330 \h </w:instrText>
        </w:r>
        <w:r w:rsidR="00FD7531">
          <w:rPr>
            <w:noProof/>
            <w:webHidden/>
          </w:rPr>
        </w:r>
        <w:r w:rsidR="00FD7531">
          <w:rPr>
            <w:noProof/>
            <w:webHidden/>
          </w:rPr>
          <w:fldChar w:fldCharType="separate"/>
        </w:r>
        <w:r>
          <w:rPr>
            <w:noProof/>
            <w:webHidden/>
          </w:rPr>
          <w:t>11</w:t>
        </w:r>
        <w:r w:rsidR="00FD7531">
          <w:rPr>
            <w:noProof/>
            <w:webHidden/>
          </w:rPr>
          <w:fldChar w:fldCharType="end"/>
        </w:r>
      </w:hyperlink>
    </w:p>
    <w:p w14:paraId="245535EC"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1" w:history="1">
        <w:r w:rsidR="00FD7531" w:rsidRPr="001E07AE">
          <w:rPr>
            <w:rStyle w:val="Hyperlink"/>
            <w:noProof/>
          </w:rPr>
          <w:t>2.1 Electric Energy Savings Estimation Methodologies</w:t>
        </w:r>
        <w:r w:rsidR="00FD7531">
          <w:rPr>
            <w:noProof/>
            <w:webHidden/>
          </w:rPr>
          <w:tab/>
        </w:r>
        <w:r w:rsidR="00FD7531">
          <w:rPr>
            <w:noProof/>
            <w:webHidden/>
          </w:rPr>
          <w:fldChar w:fldCharType="begin"/>
        </w:r>
        <w:r w:rsidR="00FD7531">
          <w:rPr>
            <w:noProof/>
            <w:webHidden/>
          </w:rPr>
          <w:instrText xml:space="preserve"> PAGEREF _Toc409004331 \h </w:instrText>
        </w:r>
        <w:r w:rsidR="00FD7531">
          <w:rPr>
            <w:noProof/>
            <w:webHidden/>
          </w:rPr>
        </w:r>
        <w:r w:rsidR="00FD7531">
          <w:rPr>
            <w:noProof/>
            <w:webHidden/>
          </w:rPr>
          <w:fldChar w:fldCharType="separate"/>
        </w:r>
        <w:r>
          <w:rPr>
            <w:noProof/>
            <w:webHidden/>
          </w:rPr>
          <w:t>11</w:t>
        </w:r>
        <w:r w:rsidR="00FD7531">
          <w:rPr>
            <w:noProof/>
            <w:webHidden/>
          </w:rPr>
          <w:fldChar w:fldCharType="end"/>
        </w:r>
      </w:hyperlink>
    </w:p>
    <w:p w14:paraId="74025355"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2" w:history="1">
        <w:r w:rsidR="00FD7531" w:rsidRPr="001E07AE">
          <w:rPr>
            <w:rStyle w:val="Hyperlink"/>
            <w:noProof/>
          </w:rPr>
          <w:t>CEE Tier 3 Refrigerators</w:t>
        </w:r>
        <w:r w:rsidR="00FD7531">
          <w:rPr>
            <w:noProof/>
            <w:webHidden/>
          </w:rPr>
          <w:tab/>
        </w:r>
        <w:r w:rsidR="00FD7531">
          <w:rPr>
            <w:noProof/>
            <w:webHidden/>
          </w:rPr>
          <w:fldChar w:fldCharType="begin"/>
        </w:r>
        <w:r w:rsidR="00FD7531">
          <w:rPr>
            <w:noProof/>
            <w:webHidden/>
          </w:rPr>
          <w:instrText xml:space="preserve"> PAGEREF _Toc409004332 \h </w:instrText>
        </w:r>
        <w:r w:rsidR="00FD7531">
          <w:rPr>
            <w:noProof/>
            <w:webHidden/>
          </w:rPr>
        </w:r>
        <w:r w:rsidR="00FD7531">
          <w:rPr>
            <w:noProof/>
            <w:webHidden/>
          </w:rPr>
          <w:fldChar w:fldCharType="separate"/>
        </w:r>
        <w:r>
          <w:rPr>
            <w:noProof/>
            <w:webHidden/>
          </w:rPr>
          <w:t>12</w:t>
        </w:r>
        <w:r w:rsidR="00FD7531">
          <w:rPr>
            <w:noProof/>
            <w:webHidden/>
          </w:rPr>
          <w:fldChar w:fldCharType="end"/>
        </w:r>
      </w:hyperlink>
    </w:p>
    <w:p w14:paraId="1843D15A"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3" w:history="1">
        <w:r w:rsidR="00FD7531" w:rsidRPr="001E07AE">
          <w:rPr>
            <w:rStyle w:val="Hyperlink"/>
            <w:noProof/>
          </w:rPr>
          <w:t>2.2. Demand Reduction Estimation Methodologies</w:t>
        </w:r>
        <w:r w:rsidR="00FD7531">
          <w:rPr>
            <w:noProof/>
            <w:webHidden/>
          </w:rPr>
          <w:tab/>
        </w:r>
        <w:r w:rsidR="00FD7531">
          <w:rPr>
            <w:noProof/>
            <w:webHidden/>
          </w:rPr>
          <w:fldChar w:fldCharType="begin"/>
        </w:r>
        <w:r w:rsidR="00FD7531">
          <w:rPr>
            <w:noProof/>
            <w:webHidden/>
          </w:rPr>
          <w:instrText xml:space="preserve"> PAGEREF _Toc409004333 \h </w:instrText>
        </w:r>
        <w:r w:rsidR="00FD7531">
          <w:rPr>
            <w:noProof/>
            <w:webHidden/>
          </w:rPr>
        </w:r>
        <w:r w:rsidR="00FD7531">
          <w:rPr>
            <w:noProof/>
            <w:webHidden/>
          </w:rPr>
          <w:fldChar w:fldCharType="separate"/>
        </w:r>
        <w:r>
          <w:rPr>
            <w:noProof/>
            <w:webHidden/>
          </w:rPr>
          <w:t>12</w:t>
        </w:r>
        <w:r w:rsidR="00FD7531">
          <w:rPr>
            <w:noProof/>
            <w:webHidden/>
          </w:rPr>
          <w:fldChar w:fldCharType="end"/>
        </w:r>
      </w:hyperlink>
    </w:p>
    <w:p w14:paraId="7CC32BB4"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4" w:history="1">
        <w:r w:rsidR="00FD7531" w:rsidRPr="001E07AE">
          <w:rPr>
            <w:rStyle w:val="Hyperlink"/>
            <w:noProof/>
          </w:rPr>
          <w:t>2.3. Gas Energy Savings Estimation Methodologies</w:t>
        </w:r>
        <w:r w:rsidR="00FD7531">
          <w:rPr>
            <w:noProof/>
            <w:webHidden/>
          </w:rPr>
          <w:tab/>
        </w:r>
        <w:r w:rsidR="00FD7531">
          <w:rPr>
            <w:noProof/>
            <w:webHidden/>
          </w:rPr>
          <w:fldChar w:fldCharType="begin"/>
        </w:r>
        <w:r w:rsidR="00FD7531">
          <w:rPr>
            <w:noProof/>
            <w:webHidden/>
          </w:rPr>
          <w:instrText xml:space="preserve"> PAGEREF _Toc409004334 \h </w:instrText>
        </w:r>
        <w:r w:rsidR="00FD7531">
          <w:rPr>
            <w:noProof/>
            <w:webHidden/>
          </w:rPr>
        </w:r>
        <w:r w:rsidR="00FD7531">
          <w:rPr>
            <w:noProof/>
            <w:webHidden/>
          </w:rPr>
          <w:fldChar w:fldCharType="separate"/>
        </w:r>
        <w:r>
          <w:rPr>
            <w:noProof/>
            <w:webHidden/>
          </w:rPr>
          <w:t>12</w:t>
        </w:r>
        <w:r w:rsidR="00FD7531">
          <w:rPr>
            <w:noProof/>
            <w:webHidden/>
          </w:rPr>
          <w:fldChar w:fldCharType="end"/>
        </w:r>
      </w:hyperlink>
    </w:p>
    <w:p w14:paraId="66709991"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35" w:history="1">
        <w:r w:rsidR="00FD7531" w:rsidRPr="001E07AE">
          <w:rPr>
            <w:rStyle w:val="Hyperlink"/>
            <w:i/>
            <w:noProof/>
          </w:rPr>
          <w:t>Section 3. Load Shapes</w:t>
        </w:r>
        <w:r w:rsidR="00FD7531">
          <w:rPr>
            <w:noProof/>
            <w:webHidden/>
          </w:rPr>
          <w:tab/>
        </w:r>
        <w:r w:rsidR="00FD7531">
          <w:rPr>
            <w:noProof/>
            <w:webHidden/>
          </w:rPr>
          <w:fldChar w:fldCharType="begin"/>
        </w:r>
        <w:r w:rsidR="00FD7531">
          <w:rPr>
            <w:noProof/>
            <w:webHidden/>
          </w:rPr>
          <w:instrText xml:space="preserve"> PAGEREF _Toc409004335 \h </w:instrText>
        </w:r>
        <w:r w:rsidR="00FD7531">
          <w:rPr>
            <w:noProof/>
            <w:webHidden/>
          </w:rPr>
        </w:r>
        <w:r w:rsidR="00FD7531">
          <w:rPr>
            <w:noProof/>
            <w:webHidden/>
          </w:rPr>
          <w:fldChar w:fldCharType="separate"/>
        </w:r>
        <w:r>
          <w:rPr>
            <w:noProof/>
            <w:webHidden/>
          </w:rPr>
          <w:t>13</w:t>
        </w:r>
        <w:r w:rsidR="00FD7531">
          <w:rPr>
            <w:noProof/>
            <w:webHidden/>
          </w:rPr>
          <w:fldChar w:fldCharType="end"/>
        </w:r>
      </w:hyperlink>
    </w:p>
    <w:p w14:paraId="08C02F37"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6" w:history="1">
        <w:r w:rsidR="00FD7531" w:rsidRPr="001E07AE">
          <w:rPr>
            <w:rStyle w:val="Hyperlink"/>
            <w:noProof/>
          </w:rPr>
          <w:t>3.1 Base Case Load Shapes</w:t>
        </w:r>
        <w:r w:rsidR="00FD7531">
          <w:rPr>
            <w:noProof/>
            <w:webHidden/>
          </w:rPr>
          <w:tab/>
        </w:r>
        <w:r w:rsidR="00FD7531">
          <w:rPr>
            <w:noProof/>
            <w:webHidden/>
          </w:rPr>
          <w:fldChar w:fldCharType="begin"/>
        </w:r>
        <w:r w:rsidR="00FD7531">
          <w:rPr>
            <w:noProof/>
            <w:webHidden/>
          </w:rPr>
          <w:instrText xml:space="preserve"> PAGEREF _Toc409004336 \h </w:instrText>
        </w:r>
        <w:r w:rsidR="00FD7531">
          <w:rPr>
            <w:noProof/>
            <w:webHidden/>
          </w:rPr>
        </w:r>
        <w:r w:rsidR="00FD7531">
          <w:rPr>
            <w:noProof/>
            <w:webHidden/>
          </w:rPr>
          <w:fldChar w:fldCharType="separate"/>
        </w:r>
        <w:r>
          <w:rPr>
            <w:noProof/>
            <w:webHidden/>
          </w:rPr>
          <w:t>13</w:t>
        </w:r>
        <w:r w:rsidR="00FD7531">
          <w:rPr>
            <w:noProof/>
            <w:webHidden/>
          </w:rPr>
          <w:fldChar w:fldCharType="end"/>
        </w:r>
      </w:hyperlink>
    </w:p>
    <w:p w14:paraId="4FDFF4CC"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7" w:history="1">
        <w:r w:rsidR="00FD7531" w:rsidRPr="001E07AE">
          <w:rPr>
            <w:rStyle w:val="Hyperlink"/>
            <w:noProof/>
          </w:rPr>
          <w:t>3.2 Measure Load Shapes</w:t>
        </w:r>
        <w:r w:rsidR="00FD7531">
          <w:rPr>
            <w:noProof/>
            <w:webHidden/>
          </w:rPr>
          <w:tab/>
        </w:r>
        <w:r w:rsidR="00FD7531">
          <w:rPr>
            <w:noProof/>
            <w:webHidden/>
          </w:rPr>
          <w:fldChar w:fldCharType="begin"/>
        </w:r>
        <w:r w:rsidR="00FD7531">
          <w:rPr>
            <w:noProof/>
            <w:webHidden/>
          </w:rPr>
          <w:instrText xml:space="preserve"> PAGEREF _Toc409004337 \h </w:instrText>
        </w:r>
        <w:r w:rsidR="00FD7531">
          <w:rPr>
            <w:noProof/>
            <w:webHidden/>
          </w:rPr>
        </w:r>
        <w:r w:rsidR="00FD7531">
          <w:rPr>
            <w:noProof/>
            <w:webHidden/>
          </w:rPr>
          <w:fldChar w:fldCharType="separate"/>
        </w:r>
        <w:r>
          <w:rPr>
            <w:noProof/>
            <w:webHidden/>
          </w:rPr>
          <w:t>13</w:t>
        </w:r>
        <w:r w:rsidR="00FD7531">
          <w:rPr>
            <w:noProof/>
            <w:webHidden/>
          </w:rPr>
          <w:fldChar w:fldCharType="end"/>
        </w:r>
      </w:hyperlink>
    </w:p>
    <w:p w14:paraId="5DBF0934"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38" w:history="1">
        <w:r w:rsidR="00FD7531" w:rsidRPr="001E07AE">
          <w:rPr>
            <w:rStyle w:val="Hyperlink"/>
            <w:noProof/>
          </w:rPr>
          <w:t>Section 4. Base Case &amp; Measure Costs</w:t>
        </w:r>
        <w:r w:rsidR="00FD7531">
          <w:rPr>
            <w:noProof/>
            <w:webHidden/>
          </w:rPr>
          <w:tab/>
        </w:r>
        <w:r w:rsidR="00FD7531">
          <w:rPr>
            <w:noProof/>
            <w:webHidden/>
          </w:rPr>
          <w:fldChar w:fldCharType="begin"/>
        </w:r>
        <w:r w:rsidR="00FD7531">
          <w:rPr>
            <w:noProof/>
            <w:webHidden/>
          </w:rPr>
          <w:instrText xml:space="preserve"> PAGEREF _Toc409004338 \h </w:instrText>
        </w:r>
        <w:r w:rsidR="00FD7531">
          <w:rPr>
            <w:noProof/>
            <w:webHidden/>
          </w:rPr>
        </w:r>
        <w:r w:rsidR="00FD7531">
          <w:rPr>
            <w:noProof/>
            <w:webHidden/>
          </w:rPr>
          <w:fldChar w:fldCharType="separate"/>
        </w:r>
        <w:r>
          <w:rPr>
            <w:noProof/>
            <w:webHidden/>
          </w:rPr>
          <w:t>13</w:t>
        </w:r>
        <w:r w:rsidR="00FD7531">
          <w:rPr>
            <w:noProof/>
            <w:webHidden/>
          </w:rPr>
          <w:fldChar w:fldCharType="end"/>
        </w:r>
      </w:hyperlink>
    </w:p>
    <w:p w14:paraId="04D0FA98"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39" w:history="1">
        <w:r w:rsidR="00FD7531" w:rsidRPr="001E07AE">
          <w:rPr>
            <w:rStyle w:val="Hyperlink"/>
            <w:noProof/>
          </w:rPr>
          <w:t>4.1 Base Case(s) Costs</w:t>
        </w:r>
        <w:r w:rsidR="00FD7531">
          <w:rPr>
            <w:noProof/>
            <w:webHidden/>
          </w:rPr>
          <w:tab/>
        </w:r>
        <w:r w:rsidR="00FD7531">
          <w:rPr>
            <w:noProof/>
            <w:webHidden/>
          </w:rPr>
          <w:fldChar w:fldCharType="begin"/>
        </w:r>
        <w:r w:rsidR="00FD7531">
          <w:rPr>
            <w:noProof/>
            <w:webHidden/>
          </w:rPr>
          <w:instrText xml:space="preserve"> PAGEREF _Toc409004339 \h </w:instrText>
        </w:r>
        <w:r w:rsidR="00FD7531">
          <w:rPr>
            <w:noProof/>
            <w:webHidden/>
          </w:rPr>
        </w:r>
        <w:r w:rsidR="00FD7531">
          <w:rPr>
            <w:noProof/>
            <w:webHidden/>
          </w:rPr>
          <w:fldChar w:fldCharType="separate"/>
        </w:r>
        <w:r>
          <w:rPr>
            <w:noProof/>
            <w:webHidden/>
          </w:rPr>
          <w:t>14</w:t>
        </w:r>
        <w:r w:rsidR="00FD7531">
          <w:rPr>
            <w:noProof/>
            <w:webHidden/>
          </w:rPr>
          <w:fldChar w:fldCharType="end"/>
        </w:r>
      </w:hyperlink>
    </w:p>
    <w:p w14:paraId="602A3F81"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40" w:history="1">
        <w:r w:rsidR="00FD7531" w:rsidRPr="001E07AE">
          <w:rPr>
            <w:rStyle w:val="Hyperlink"/>
            <w:noProof/>
          </w:rPr>
          <w:t>4.2 Measure Case Costs</w:t>
        </w:r>
        <w:r w:rsidR="00FD7531">
          <w:rPr>
            <w:noProof/>
            <w:webHidden/>
          </w:rPr>
          <w:tab/>
        </w:r>
        <w:r w:rsidR="00FD7531">
          <w:rPr>
            <w:noProof/>
            <w:webHidden/>
          </w:rPr>
          <w:fldChar w:fldCharType="begin"/>
        </w:r>
        <w:r w:rsidR="00FD7531">
          <w:rPr>
            <w:noProof/>
            <w:webHidden/>
          </w:rPr>
          <w:instrText xml:space="preserve"> PAGEREF _Toc409004340 \h </w:instrText>
        </w:r>
        <w:r w:rsidR="00FD7531">
          <w:rPr>
            <w:noProof/>
            <w:webHidden/>
          </w:rPr>
        </w:r>
        <w:r w:rsidR="00FD7531">
          <w:rPr>
            <w:noProof/>
            <w:webHidden/>
          </w:rPr>
          <w:fldChar w:fldCharType="separate"/>
        </w:r>
        <w:r>
          <w:rPr>
            <w:noProof/>
            <w:webHidden/>
          </w:rPr>
          <w:t>15</w:t>
        </w:r>
        <w:r w:rsidR="00FD7531">
          <w:rPr>
            <w:noProof/>
            <w:webHidden/>
          </w:rPr>
          <w:fldChar w:fldCharType="end"/>
        </w:r>
      </w:hyperlink>
    </w:p>
    <w:p w14:paraId="4FD33119"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41" w:history="1">
        <w:r w:rsidR="00FD7531" w:rsidRPr="001E07AE">
          <w:rPr>
            <w:rStyle w:val="Hyperlink"/>
            <w:noProof/>
          </w:rPr>
          <w:t>4.3 Incremental &amp; Full Measure Costs</w:t>
        </w:r>
        <w:r w:rsidR="00FD7531">
          <w:rPr>
            <w:noProof/>
            <w:webHidden/>
          </w:rPr>
          <w:tab/>
        </w:r>
        <w:r w:rsidR="00FD7531">
          <w:rPr>
            <w:noProof/>
            <w:webHidden/>
          </w:rPr>
          <w:fldChar w:fldCharType="begin"/>
        </w:r>
        <w:r w:rsidR="00FD7531">
          <w:rPr>
            <w:noProof/>
            <w:webHidden/>
          </w:rPr>
          <w:instrText xml:space="preserve"> PAGEREF _Toc409004341 \h </w:instrText>
        </w:r>
        <w:r w:rsidR="00FD7531">
          <w:rPr>
            <w:noProof/>
            <w:webHidden/>
          </w:rPr>
        </w:r>
        <w:r w:rsidR="00FD7531">
          <w:rPr>
            <w:noProof/>
            <w:webHidden/>
          </w:rPr>
          <w:fldChar w:fldCharType="separate"/>
        </w:r>
        <w:r>
          <w:rPr>
            <w:noProof/>
            <w:webHidden/>
          </w:rPr>
          <w:t>16</w:t>
        </w:r>
        <w:r w:rsidR="00FD7531">
          <w:rPr>
            <w:noProof/>
            <w:webHidden/>
          </w:rPr>
          <w:fldChar w:fldCharType="end"/>
        </w:r>
      </w:hyperlink>
    </w:p>
    <w:p w14:paraId="740F61DF"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42" w:history="1">
        <w:r w:rsidR="00FD7531" w:rsidRPr="001E07AE">
          <w:rPr>
            <w:rStyle w:val="Hyperlink"/>
            <w:noProof/>
          </w:rPr>
          <w:t>4.3.1 Full Measure Cost</w:t>
        </w:r>
        <w:r w:rsidR="00FD7531">
          <w:rPr>
            <w:noProof/>
            <w:webHidden/>
          </w:rPr>
          <w:tab/>
        </w:r>
        <w:r w:rsidR="00FD7531">
          <w:rPr>
            <w:noProof/>
            <w:webHidden/>
          </w:rPr>
          <w:fldChar w:fldCharType="begin"/>
        </w:r>
        <w:r w:rsidR="00FD7531">
          <w:rPr>
            <w:noProof/>
            <w:webHidden/>
          </w:rPr>
          <w:instrText xml:space="preserve"> PAGEREF _Toc409004342 \h </w:instrText>
        </w:r>
        <w:r w:rsidR="00FD7531">
          <w:rPr>
            <w:noProof/>
            <w:webHidden/>
          </w:rPr>
        </w:r>
        <w:r w:rsidR="00FD7531">
          <w:rPr>
            <w:noProof/>
            <w:webHidden/>
          </w:rPr>
          <w:fldChar w:fldCharType="separate"/>
        </w:r>
        <w:r>
          <w:rPr>
            <w:noProof/>
            <w:webHidden/>
          </w:rPr>
          <w:t>16</w:t>
        </w:r>
        <w:r w:rsidR="00FD7531">
          <w:rPr>
            <w:noProof/>
            <w:webHidden/>
          </w:rPr>
          <w:fldChar w:fldCharType="end"/>
        </w:r>
      </w:hyperlink>
    </w:p>
    <w:p w14:paraId="0D2AA765" w14:textId="77777777" w:rsidR="00FD7531" w:rsidRDefault="003430BA">
      <w:pPr>
        <w:pStyle w:val="TOC2"/>
        <w:tabs>
          <w:tab w:val="right" w:leader="dot" w:pos="9350"/>
        </w:tabs>
        <w:rPr>
          <w:rFonts w:asciiTheme="minorHAnsi" w:eastAsiaTheme="minorEastAsia" w:hAnsiTheme="minorHAnsi" w:cstheme="minorBidi"/>
          <w:noProof/>
          <w:szCs w:val="22"/>
        </w:rPr>
      </w:pPr>
      <w:hyperlink w:anchor="_Toc409004343" w:history="1">
        <w:r w:rsidR="00FD7531" w:rsidRPr="001E07AE">
          <w:rPr>
            <w:rStyle w:val="Hyperlink"/>
            <w:noProof/>
          </w:rPr>
          <w:t>4.3.2 Incremental Measure Costs</w:t>
        </w:r>
        <w:r w:rsidR="00FD7531">
          <w:rPr>
            <w:noProof/>
            <w:webHidden/>
          </w:rPr>
          <w:tab/>
        </w:r>
        <w:r w:rsidR="00FD7531">
          <w:rPr>
            <w:noProof/>
            <w:webHidden/>
          </w:rPr>
          <w:fldChar w:fldCharType="begin"/>
        </w:r>
        <w:r w:rsidR="00FD7531">
          <w:rPr>
            <w:noProof/>
            <w:webHidden/>
          </w:rPr>
          <w:instrText xml:space="preserve"> PAGEREF _Toc409004343 \h </w:instrText>
        </w:r>
        <w:r w:rsidR="00FD7531">
          <w:rPr>
            <w:noProof/>
            <w:webHidden/>
          </w:rPr>
        </w:r>
        <w:r w:rsidR="00FD7531">
          <w:rPr>
            <w:noProof/>
            <w:webHidden/>
          </w:rPr>
          <w:fldChar w:fldCharType="separate"/>
        </w:r>
        <w:r>
          <w:rPr>
            <w:noProof/>
            <w:webHidden/>
          </w:rPr>
          <w:t>16</w:t>
        </w:r>
        <w:r w:rsidR="00FD7531">
          <w:rPr>
            <w:noProof/>
            <w:webHidden/>
          </w:rPr>
          <w:fldChar w:fldCharType="end"/>
        </w:r>
      </w:hyperlink>
    </w:p>
    <w:p w14:paraId="38647913" w14:textId="77777777" w:rsidR="00FD7531" w:rsidRDefault="003430BA">
      <w:pPr>
        <w:pStyle w:val="TOC1"/>
        <w:tabs>
          <w:tab w:val="right" w:leader="dot" w:pos="9350"/>
        </w:tabs>
        <w:rPr>
          <w:rFonts w:asciiTheme="minorHAnsi" w:eastAsiaTheme="minorEastAsia" w:hAnsiTheme="minorHAnsi" w:cstheme="minorBidi"/>
          <w:noProof/>
          <w:szCs w:val="22"/>
        </w:rPr>
      </w:pPr>
      <w:hyperlink w:anchor="_Toc409004344" w:history="1">
        <w:r w:rsidR="00FD7531" w:rsidRPr="001E07AE">
          <w:rPr>
            <w:rStyle w:val="Hyperlink"/>
            <w:noProof/>
          </w:rPr>
          <w:t>References</w:t>
        </w:r>
        <w:r w:rsidR="00FD7531">
          <w:rPr>
            <w:noProof/>
            <w:webHidden/>
          </w:rPr>
          <w:tab/>
        </w:r>
        <w:r w:rsidR="00FD7531">
          <w:rPr>
            <w:noProof/>
            <w:webHidden/>
          </w:rPr>
          <w:fldChar w:fldCharType="begin"/>
        </w:r>
        <w:r w:rsidR="00FD7531">
          <w:rPr>
            <w:noProof/>
            <w:webHidden/>
          </w:rPr>
          <w:instrText xml:space="preserve"> PAGEREF _Toc409004344 \h </w:instrText>
        </w:r>
        <w:r w:rsidR="00FD7531">
          <w:rPr>
            <w:noProof/>
            <w:webHidden/>
          </w:rPr>
        </w:r>
        <w:r w:rsidR="00FD7531">
          <w:rPr>
            <w:noProof/>
            <w:webHidden/>
          </w:rPr>
          <w:fldChar w:fldCharType="separate"/>
        </w:r>
        <w:r>
          <w:rPr>
            <w:noProof/>
            <w:webHidden/>
          </w:rPr>
          <w:t>18</w:t>
        </w:r>
        <w:r w:rsidR="00FD7531">
          <w:rPr>
            <w:noProof/>
            <w:webHidden/>
          </w:rPr>
          <w:fldChar w:fldCharType="end"/>
        </w:r>
      </w:hyperlink>
    </w:p>
    <w:p w14:paraId="393A0A92" w14:textId="77777777" w:rsidR="001E4C31" w:rsidRDefault="001E4C31">
      <w:r>
        <w:rPr>
          <w:b/>
          <w:bCs/>
          <w:noProof/>
        </w:rPr>
        <w:fldChar w:fldCharType="end"/>
      </w:r>
    </w:p>
    <w:p w14:paraId="7DAB8732" w14:textId="386E9056" w:rsidR="00ED21EE" w:rsidRDefault="00ED21EE" w:rsidP="00ED21EE">
      <w:pPr>
        <w:pStyle w:val="Heading1"/>
      </w:pPr>
      <w:bookmarkStart w:id="21" w:name="_Toc172205729"/>
      <w:bookmarkStart w:id="22" w:name="_Toc304800199"/>
      <w:bookmarkStart w:id="23" w:name="_Toc324318335"/>
      <w:bookmarkStart w:id="24" w:name="_Toc324340479"/>
      <w:bookmarkStart w:id="25" w:name="_Toc409004320"/>
      <w:r>
        <w:t>List of Tables</w:t>
      </w:r>
      <w:bookmarkEnd w:id="21"/>
      <w:bookmarkEnd w:id="22"/>
      <w:bookmarkEnd w:id="23"/>
      <w:bookmarkEnd w:id="24"/>
      <w:bookmarkEnd w:id="25"/>
    </w:p>
    <w:p w14:paraId="0BDE32B0" w14:textId="77777777" w:rsidR="00FD7531"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09004345" w:history="1">
        <w:r w:rsidR="00FD7531" w:rsidRPr="004C115F">
          <w:rPr>
            <w:rStyle w:val="Hyperlink"/>
            <w:rFonts w:cs="Arial"/>
            <w:noProof/>
          </w:rPr>
          <w:t>Table 1 PG&amp;E "Back-End” Measure Codes</w:t>
        </w:r>
        <w:r w:rsidR="00FD7531">
          <w:rPr>
            <w:noProof/>
            <w:webHidden/>
          </w:rPr>
          <w:tab/>
        </w:r>
        <w:r w:rsidR="00FD7531">
          <w:rPr>
            <w:noProof/>
            <w:webHidden/>
          </w:rPr>
          <w:fldChar w:fldCharType="begin"/>
        </w:r>
        <w:r w:rsidR="00FD7531">
          <w:rPr>
            <w:noProof/>
            <w:webHidden/>
          </w:rPr>
          <w:instrText xml:space="preserve"> PAGEREF _Toc409004345 \h </w:instrText>
        </w:r>
        <w:r w:rsidR="00FD7531">
          <w:rPr>
            <w:noProof/>
            <w:webHidden/>
          </w:rPr>
        </w:r>
        <w:r w:rsidR="00FD7531">
          <w:rPr>
            <w:noProof/>
            <w:webHidden/>
          </w:rPr>
          <w:fldChar w:fldCharType="separate"/>
        </w:r>
        <w:r w:rsidR="003430BA">
          <w:rPr>
            <w:noProof/>
            <w:webHidden/>
          </w:rPr>
          <w:t>2</w:t>
        </w:r>
        <w:r w:rsidR="00FD7531">
          <w:rPr>
            <w:noProof/>
            <w:webHidden/>
          </w:rPr>
          <w:fldChar w:fldCharType="end"/>
        </w:r>
      </w:hyperlink>
    </w:p>
    <w:p w14:paraId="664B413C" w14:textId="77777777" w:rsidR="00FD7531" w:rsidRDefault="003430BA">
      <w:pPr>
        <w:pStyle w:val="TableofFigures"/>
        <w:tabs>
          <w:tab w:val="right" w:leader="dot" w:pos="9350"/>
        </w:tabs>
        <w:rPr>
          <w:rFonts w:asciiTheme="minorHAnsi" w:eastAsiaTheme="minorEastAsia" w:hAnsiTheme="minorHAnsi" w:cstheme="minorBidi"/>
          <w:noProof/>
          <w:szCs w:val="22"/>
        </w:rPr>
      </w:pPr>
      <w:hyperlink w:anchor="_Toc409004346" w:history="1">
        <w:r w:rsidR="00FD7531" w:rsidRPr="004C115F">
          <w:rPr>
            <w:rStyle w:val="Hyperlink"/>
            <w:noProof/>
          </w:rPr>
          <w:t>Table 2</w:t>
        </w:r>
        <w:r w:rsidR="00FD7531" w:rsidRPr="004C115F">
          <w:rPr>
            <w:rStyle w:val="Hyperlink"/>
            <w:rFonts w:ascii="Calibri" w:hAnsi="Calibri" w:cs="Calibri"/>
            <w:noProof/>
          </w:rPr>
          <w:t xml:space="preserve"> </w:t>
        </w:r>
        <w:r w:rsidR="00FD7531" w:rsidRPr="004C115F">
          <w:rPr>
            <w:rStyle w:val="Hyperlink"/>
            <w:rFonts w:cs="Arial"/>
            <w:noProof/>
          </w:rPr>
          <w:t>Measure Application Type</w:t>
        </w:r>
        <w:r w:rsidR="00FD7531">
          <w:rPr>
            <w:noProof/>
            <w:webHidden/>
          </w:rPr>
          <w:tab/>
        </w:r>
        <w:r w:rsidR="00FD7531">
          <w:rPr>
            <w:noProof/>
            <w:webHidden/>
          </w:rPr>
          <w:fldChar w:fldCharType="begin"/>
        </w:r>
        <w:r w:rsidR="00FD7531">
          <w:rPr>
            <w:noProof/>
            <w:webHidden/>
          </w:rPr>
          <w:instrText xml:space="preserve"> PAGEREF _Toc409004346 \h </w:instrText>
        </w:r>
        <w:r w:rsidR="00FD7531">
          <w:rPr>
            <w:noProof/>
            <w:webHidden/>
          </w:rPr>
        </w:r>
        <w:r w:rsidR="00FD7531">
          <w:rPr>
            <w:noProof/>
            <w:webHidden/>
          </w:rPr>
          <w:fldChar w:fldCharType="separate"/>
        </w:r>
        <w:r>
          <w:rPr>
            <w:noProof/>
            <w:webHidden/>
          </w:rPr>
          <w:t>6</w:t>
        </w:r>
        <w:r w:rsidR="00FD7531">
          <w:rPr>
            <w:noProof/>
            <w:webHidden/>
          </w:rPr>
          <w:fldChar w:fldCharType="end"/>
        </w:r>
      </w:hyperlink>
    </w:p>
    <w:p w14:paraId="70127695" w14:textId="77777777" w:rsidR="00FD7531" w:rsidRDefault="003430BA">
      <w:pPr>
        <w:pStyle w:val="TableofFigures"/>
        <w:tabs>
          <w:tab w:val="right" w:leader="dot" w:pos="9350"/>
        </w:tabs>
        <w:rPr>
          <w:rFonts w:asciiTheme="minorHAnsi" w:eastAsiaTheme="minorEastAsia" w:hAnsiTheme="minorHAnsi" w:cstheme="minorBidi"/>
          <w:noProof/>
          <w:szCs w:val="22"/>
        </w:rPr>
      </w:pPr>
      <w:hyperlink w:anchor="_Toc409004347" w:history="1">
        <w:r w:rsidR="00FD7531" w:rsidRPr="004C115F">
          <w:rPr>
            <w:rStyle w:val="Hyperlink"/>
            <w:rFonts w:cs="Arial"/>
            <w:noProof/>
          </w:rPr>
          <w:t>Table 3 DEER Net-to-Gross Ratios</w:t>
        </w:r>
        <w:r w:rsidR="00FD7531">
          <w:rPr>
            <w:noProof/>
            <w:webHidden/>
          </w:rPr>
          <w:tab/>
        </w:r>
        <w:r w:rsidR="00FD7531">
          <w:rPr>
            <w:noProof/>
            <w:webHidden/>
          </w:rPr>
          <w:fldChar w:fldCharType="begin"/>
        </w:r>
        <w:r w:rsidR="00FD7531">
          <w:rPr>
            <w:noProof/>
            <w:webHidden/>
          </w:rPr>
          <w:instrText xml:space="preserve"> PAGEREF _Toc409004347 \h </w:instrText>
        </w:r>
        <w:r w:rsidR="00FD7531">
          <w:rPr>
            <w:noProof/>
            <w:webHidden/>
          </w:rPr>
        </w:r>
        <w:r w:rsidR="00FD7531">
          <w:rPr>
            <w:noProof/>
            <w:webHidden/>
          </w:rPr>
          <w:fldChar w:fldCharType="separate"/>
        </w:r>
        <w:r>
          <w:rPr>
            <w:noProof/>
            <w:webHidden/>
          </w:rPr>
          <w:t>7</w:t>
        </w:r>
        <w:r w:rsidR="00FD7531">
          <w:rPr>
            <w:noProof/>
            <w:webHidden/>
          </w:rPr>
          <w:fldChar w:fldCharType="end"/>
        </w:r>
      </w:hyperlink>
    </w:p>
    <w:p w14:paraId="0F5C1F87" w14:textId="77777777" w:rsidR="00FD7531" w:rsidRDefault="003430BA">
      <w:pPr>
        <w:pStyle w:val="TableofFigures"/>
        <w:tabs>
          <w:tab w:val="right" w:leader="dot" w:pos="9350"/>
        </w:tabs>
        <w:rPr>
          <w:rFonts w:asciiTheme="minorHAnsi" w:eastAsiaTheme="minorEastAsia" w:hAnsiTheme="minorHAnsi" w:cstheme="minorBidi"/>
          <w:noProof/>
          <w:szCs w:val="22"/>
        </w:rPr>
      </w:pPr>
      <w:hyperlink w:anchor="_Toc409004348" w:history="1">
        <w:r w:rsidR="00FD7531" w:rsidRPr="004C115F">
          <w:rPr>
            <w:rStyle w:val="Hyperlink"/>
            <w:rFonts w:cs="Arial"/>
            <w:noProof/>
          </w:rPr>
          <w:t>Table 4 TOU Adjustment Factors</w:t>
        </w:r>
        <w:r w:rsidR="00FD7531">
          <w:rPr>
            <w:noProof/>
            <w:webHidden/>
          </w:rPr>
          <w:tab/>
        </w:r>
        <w:r w:rsidR="00FD7531">
          <w:rPr>
            <w:noProof/>
            <w:webHidden/>
          </w:rPr>
          <w:fldChar w:fldCharType="begin"/>
        </w:r>
        <w:r w:rsidR="00FD7531">
          <w:rPr>
            <w:noProof/>
            <w:webHidden/>
          </w:rPr>
          <w:instrText xml:space="preserve"> PAGEREF _Toc409004348 \h </w:instrText>
        </w:r>
        <w:r w:rsidR="00FD7531">
          <w:rPr>
            <w:noProof/>
            <w:webHidden/>
          </w:rPr>
        </w:r>
        <w:r w:rsidR="00FD7531">
          <w:rPr>
            <w:noProof/>
            <w:webHidden/>
          </w:rPr>
          <w:fldChar w:fldCharType="separate"/>
        </w:r>
        <w:r>
          <w:rPr>
            <w:noProof/>
            <w:webHidden/>
          </w:rPr>
          <w:t>10</w:t>
        </w:r>
        <w:r w:rsidR="00FD7531">
          <w:rPr>
            <w:noProof/>
            <w:webHidden/>
          </w:rPr>
          <w:fldChar w:fldCharType="end"/>
        </w:r>
      </w:hyperlink>
    </w:p>
    <w:p w14:paraId="5C323903" w14:textId="77777777" w:rsidR="00FD7531" w:rsidRDefault="003430BA">
      <w:pPr>
        <w:pStyle w:val="TableofFigures"/>
        <w:tabs>
          <w:tab w:val="right" w:leader="dot" w:pos="9350"/>
        </w:tabs>
        <w:rPr>
          <w:rFonts w:asciiTheme="minorHAnsi" w:eastAsiaTheme="minorEastAsia" w:hAnsiTheme="minorHAnsi" w:cstheme="minorBidi"/>
          <w:noProof/>
          <w:szCs w:val="22"/>
        </w:rPr>
      </w:pPr>
      <w:hyperlink w:anchor="_Toc409004349" w:history="1">
        <w:r w:rsidR="00FD7531" w:rsidRPr="004C115F">
          <w:rPr>
            <w:rStyle w:val="Hyperlink"/>
            <w:noProof/>
          </w:rPr>
          <w:t>Table 5 Baseline by Measure Application Type</w:t>
        </w:r>
        <w:r w:rsidR="00FD7531">
          <w:rPr>
            <w:noProof/>
            <w:webHidden/>
          </w:rPr>
          <w:tab/>
        </w:r>
        <w:r w:rsidR="00FD7531">
          <w:rPr>
            <w:noProof/>
            <w:webHidden/>
          </w:rPr>
          <w:fldChar w:fldCharType="begin"/>
        </w:r>
        <w:r w:rsidR="00FD7531">
          <w:rPr>
            <w:noProof/>
            <w:webHidden/>
          </w:rPr>
          <w:instrText xml:space="preserve"> PAGEREF _Toc409004349 \h </w:instrText>
        </w:r>
        <w:r w:rsidR="00FD7531">
          <w:rPr>
            <w:noProof/>
            <w:webHidden/>
          </w:rPr>
        </w:r>
        <w:r w:rsidR="00FD7531">
          <w:rPr>
            <w:noProof/>
            <w:webHidden/>
          </w:rPr>
          <w:fldChar w:fldCharType="separate"/>
        </w:r>
        <w:r>
          <w:rPr>
            <w:noProof/>
            <w:webHidden/>
          </w:rPr>
          <w:t>11</w:t>
        </w:r>
        <w:r w:rsidR="00FD7531">
          <w:rPr>
            <w:noProof/>
            <w:webHidden/>
          </w:rPr>
          <w:fldChar w:fldCharType="end"/>
        </w:r>
      </w:hyperlink>
    </w:p>
    <w:p w14:paraId="393A0A9D" w14:textId="77777777" w:rsidR="005A1F9D" w:rsidRDefault="00ED21EE" w:rsidP="005A1F9D">
      <w:r>
        <w:fldChar w:fldCharType="end"/>
      </w:r>
      <w:r w:rsidR="005A1F9D" w:rsidRPr="005A1F9D">
        <w:t xml:space="preserve"> </w:t>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6" w:name="_Toc304800201"/>
      <w:bookmarkStart w:id="27" w:name="_Toc324318337"/>
      <w:bookmarkStart w:id="28" w:name="_Toc324340481"/>
      <w:bookmarkStart w:id="29" w:name="_Toc172205732"/>
    </w:p>
    <w:p w14:paraId="393A0AA1" w14:textId="77777777" w:rsidR="00ED21EE" w:rsidRDefault="00ED21EE" w:rsidP="00ED21EE">
      <w:pPr>
        <w:pStyle w:val="Heading1"/>
      </w:pPr>
      <w:bookmarkStart w:id="30" w:name="_Toc409004321"/>
      <w:r>
        <w:lastRenderedPageBreak/>
        <w:t>Section 1. General Measure &amp; Baseline Data</w:t>
      </w:r>
      <w:bookmarkEnd w:id="26"/>
      <w:bookmarkEnd w:id="27"/>
      <w:bookmarkEnd w:id="28"/>
      <w:bookmarkEnd w:id="30"/>
    </w:p>
    <w:p w14:paraId="393A0AA2" w14:textId="77777777" w:rsidR="00E71EF1" w:rsidRDefault="001248A3" w:rsidP="001248A3">
      <w:pPr>
        <w:pStyle w:val="Heading2"/>
      </w:pPr>
      <w:bookmarkStart w:id="31" w:name="_Toc304800202"/>
      <w:bookmarkStart w:id="32" w:name="_Toc324318338"/>
      <w:bookmarkStart w:id="33" w:name="_Toc324340482"/>
      <w:bookmarkStart w:id="34" w:name="_Toc409004322"/>
      <w:bookmarkEnd w:id="29"/>
      <w:r>
        <w:t xml:space="preserve">1.1 </w:t>
      </w:r>
      <w:r w:rsidR="008C6AD1">
        <w:t xml:space="preserve">Product </w:t>
      </w:r>
      <w:r w:rsidR="00E71EF1" w:rsidRPr="001248A3">
        <w:t>Measure Description &amp; Background</w:t>
      </w:r>
      <w:bookmarkEnd w:id="31"/>
      <w:bookmarkEnd w:id="32"/>
      <w:bookmarkEnd w:id="33"/>
      <w:bookmarkEnd w:id="34"/>
    </w:p>
    <w:p w14:paraId="531D7AED" w14:textId="77777777" w:rsidR="005138BD" w:rsidRDefault="005138BD" w:rsidP="005138BD">
      <w:pPr>
        <w:rPr>
          <w:rFonts w:cs="Arial"/>
          <w:b/>
          <w:i/>
        </w:rPr>
      </w:pPr>
      <w:r>
        <w:rPr>
          <w:rFonts w:cs="Arial"/>
          <w:b/>
          <w:i/>
        </w:rPr>
        <w:t xml:space="preserve">PG&amp;E </w:t>
      </w:r>
      <w:r w:rsidRPr="00521920">
        <w:rPr>
          <w:rFonts w:cs="Arial"/>
          <w:b/>
          <w:i/>
        </w:rPr>
        <w:t>Catalog Description</w:t>
      </w:r>
      <w:r>
        <w:rPr>
          <w:rFonts w:cs="Arial"/>
          <w:b/>
          <w:i/>
        </w:rPr>
        <w:t xml:space="preserve"> – High Efficiency Refrigerator (Full- and Mid-Sized)</w:t>
      </w:r>
    </w:p>
    <w:p w14:paraId="2D01BC3A" w14:textId="77777777" w:rsidR="005138BD" w:rsidRDefault="005138BD" w:rsidP="005138BD">
      <w:pPr>
        <w:rPr>
          <w:rFonts w:cs="Arial"/>
          <w:b/>
          <w:i/>
        </w:rPr>
      </w:pPr>
    </w:p>
    <w:p w14:paraId="369EC6A7" w14:textId="38B5FF48" w:rsidR="005138BD" w:rsidRDefault="00152D39" w:rsidP="005138BD">
      <w:pPr>
        <w:rPr>
          <w:color w:val="7030A0"/>
        </w:rPr>
      </w:pPr>
      <w:r>
        <w:rPr>
          <w:noProof/>
          <w:color w:val="7030A0"/>
        </w:rPr>
        <mc:AlternateContent>
          <mc:Choice Requires="wpc">
            <w:drawing>
              <wp:inline distT="0" distB="0" distL="0" distR="0" wp14:anchorId="07C5F700" wp14:editId="5CD19D97">
                <wp:extent cx="6000750" cy="2276475"/>
                <wp:effectExtent l="0" t="0" r="0" b="9525"/>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5" name="Picture 5"/>
                          <pic:cNvPicPr>
                            <a:picLocks noChangeAspect="1"/>
                          </pic:cNvPicPr>
                        </pic:nvPicPr>
                        <pic:blipFill>
                          <a:blip r:embed="rId24"/>
                          <a:stretch>
                            <a:fillRect/>
                          </a:stretch>
                        </pic:blipFill>
                        <pic:spPr>
                          <a:xfrm>
                            <a:off x="0" y="0"/>
                            <a:ext cx="5985233" cy="2276475"/>
                          </a:xfrm>
                          <a:prstGeom prst="rect">
                            <a:avLst/>
                          </a:prstGeom>
                        </pic:spPr>
                      </pic:pic>
                    </wpc:wpc>
                  </a:graphicData>
                </a:graphic>
              </wp:inline>
            </w:drawing>
          </mc:Choice>
          <mc:Fallback xmlns:w15="http://schemas.microsoft.com/office/word/2012/wordml">
            <w:pict>
              <v:group w14:anchorId="7F183DAE" id="Canvas 4" o:spid="_x0000_s1026" editas="canvas" style="width:472.5pt;height:179.25pt;mso-position-horizontal-relative:char;mso-position-vertical-relative:line" coordsize="60007,227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22764;visibility:visible;mso-wrap-style:square">
                  <v:fill o:detectmouseclick="t"/>
                  <v:path o:connecttype="none"/>
                </v:shape>
                <v:shape id="Picture 5" o:spid="_x0000_s1028" type="#_x0000_t75" style="position:absolute;width:59852;height:22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cusbFAAAA2gAAAA8AAABkcnMvZG93bnJldi54bWxEj9FqwkAURN+F/sNyC75I3RiolNQ1lBaL&#10;D4Vq7AdcstckJnt3yW5j9Ou7gtDHYWbOMKt8NJ0YqPeNZQWLeQKCuLS64UrBz2Hz9ALCB2SNnWVS&#10;cCEP+fphssJM2zPvaShCJSKEfYYK6hBcJqUvazLo59YRR+9oe4Mhyr6SusdzhJtOpkmylAYbjgs1&#10;OnqvqWyLX6Ngm34236f2+rXfzQonj5fDh+OTUtPH8e0VRKAx/Ifv7a1W8Ay3K/EGyPU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EHLrGxQAAANoAAAAPAAAAAAAAAAAAAAAA&#10;AJ8CAABkcnMvZG93bnJldi54bWxQSwUGAAAAAAQABAD3AAAAkQMAAAAA&#10;">
                  <v:imagedata r:id="rId25" o:title=""/>
                  <v:path arrowok="t"/>
                </v:shape>
                <w10:anchorlock/>
              </v:group>
            </w:pict>
          </mc:Fallback>
        </mc:AlternateContent>
      </w:r>
    </w:p>
    <w:p w14:paraId="0437B662" w14:textId="77777777" w:rsidR="005138BD" w:rsidRPr="00EA3685" w:rsidRDefault="005138BD" w:rsidP="005138BD">
      <w:pPr>
        <w:rPr>
          <w:rFonts w:cs="Arial"/>
          <w:b/>
          <w:i/>
        </w:rPr>
      </w:pPr>
      <w:r w:rsidRPr="00EA3685">
        <w:rPr>
          <w:rFonts w:cs="Arial"/>
          <w:b/>
          <w:i/>
        </w:rPr>
        <w:t>PG&amp;E Requirements</w:t>
      </w:r>
      <w:r>
        <w:rPr>
          <w:rFonts w:cs="Arial"/>
          <w:b/>
          <w:i/>
        </w:rPr>
        <w:t>: CEE Tier 3 Mid- and Full-Sized Refrigerators</w:t>
      </w:r>
    </w:p>
    <w:p w14:paraId="59D8D556" w14:textId="77777777" w:rsidR="003166C4" w:rsidRDefault="005138BD" w:rsidP="003166C4">
      <w:pPr>
        <w:numPr>
          <w:ilvl w:val="0"/>
          <w:numId w:val="20"/>
        </w:numPr>
        <w:ind w:left="1260"/>
        <w:rPr>
          <w:rFonts w:cs="Arial"/>
          <w:sz w:val="20"/>
          <w:szCs w:val="20"/>
        </w:rPr>
      </w:pPr>
      <w:r>
        <w:rPr>
          <w:rFonts w:cs="Arial"/>
          <w:sz w:val="20"/>
          <w:szCs w:val="20"/>
        </w:rPr>
        <w:t>I</w:t>
      </w:r>
      <w:r w:rsidRPr="00B321D9">
        <w:rPr>
          <w:rFonts w:cs="Arial"/>
          <w:sz w:val="20"/>
          <w:szCs w:val="20"/>
        </w:rPr>
        <w:t>nstallation address must have an electric account with PG&amp;E.</w:t>
      </w:r>
    </w:p>
    <w:p w14:paraId="41887A27" w14:textId="6E7D2160" w:rsidR="005138BD" w:rsidRPr="003166C4" w:rsidRDefault="005138BD" w:rsidP="003166C4">
      <w:pPr>
        <w:numPr>
          <w:ilvl w:val="0"/>
          <w:numId w:val="20"/>
        </w:numPr>
        <w:ind w:left="1260"/>
        <w:rPr>
          <w:rFonts w:cs="Arial"/>
          <w:sz w:val="20"/>
          <w:szCs w:val="20"/>
        </w:rPr>
      </w:pPr>
      <w:r w:rsidRPr="003166C4">
        <w:rPr>
          <w:rFonts w:cs="Arial"/>
          <w:sz w:val="20"/>
          <w:szCs w:val="20"/>
        </w:rPr>
        <w:t xml:space="preserve">Refrigerator must be a Consortium for Energy </w:t>
      </w:r>
      <w:r w:rsidR="00140ABF" w:rsidRPr="003166C4">
        <w:rPr>
          <w:rFonts w:cs="Arial"/>
          <w:sz w:val="20"/>
          <w:szCs w:val="20"/>
        </w:rPr>
        <w:t>Efficiency (CEE) Tier 3 Model (2</w:t>
      </w:r>
      <w:r w:rsidRPr="003166C4">
        <w:rPr>
          <w:rFonts w:cs="Arial"/>
          <w:sz w:val="20"/>
          <w:szCs w:val="20"/>
        </w:rPr>
        <w:t xml:space="preserve">0% above the federal standard).  Go to </w:t>
      </w:r>
      <w:r w:rsidR="009C26BC" w:rsidRPr="003166C4">
        <w:rPr>
          <w:rFonts w:cs="Arial"/>
          <w:sz w:val="20"/>
          <w:szCs w:val="20"/>
        </w:rPr>
        <w:t>(</w:t>
      </w:r>
      <w:hyperlink r:id="rId26" w:history="1">
        <w:r w:rsidR="009C26BC" w:rsidRPr="007D527B">
          <w:rPr>
            <w:rStyle w:val="Hyperlink"/>
          </w:rPr>
          <w:t>http://library.cee1.org/content/qualifying-product-lists-residential-refrigerators</w:t>
        </w:r>
      </w:hyperlink>
      <w:r w:rsidR="009C26BC">
        <w:t xml:space="preserve">) </w:t>
      </w:r>
      <w:r w:rsidRPr="003166C4">
        <w:rPr>
          <w:rFonts w:cs="Arial"/>
          <w:sz w:val="20"/>
          <w:szCs w:val="20"/>
        </w:rPr>
        <w:t>for a list of qualifying refrigerators.</w:t>
      </w:r>
    </w:p>
    <w:p w14:paraId="2BC2F2DA" w14:textId="77777777" w:rsidR="005138BD" w:rsidRPr="00B321D9" w:rsidRDefault="005138BD" w:rsidP="005138BD">
      <w:pPr>
        <w:numPr>
          <w:ilvl w:val="0"/>
          <w:numId w:val="20"/>
        </w:numPr>
        <w:autoSpaceDE w:val="0"/>
        <w:autoSpaceDN w:val="0"/>
        <w:adjustRightInd w:val="0"/>
        <w:ind w:left="1260"/>
        <w:rPr>
          <w:rFonts w:cs="Arial"/>
          <w:sz w:val="20"/>
          <w:szCs w:val="20"/>
        </w:rPr>
      </w:pPr>
      <w:r w:rsidRPr="00B321D9">
        <w:rPr>
          <w:rFonts w:cs="Arial"/>
          <w:sz w:val="20"/>
          <w:szCs w:val="20"/>
        </w:rPr>
        <w:t>Refrigerator must be Mid- and Full-Sized (7.75 cubic feet and above).</w:t>
      </w:r>
    </w:p>
    <w:p w14:paraId="70EB5003" w14:textId="77777777" w:rsidR="005138BD" w:rsidRPr="00B321D9" w:rsidRDefault="005138BD" w:rsidP="005138BD">
      <w:pPr>
        <w:numPr>
          <w:ilvl w:val="0"/>
          <w:numId w:val="20"/>
        </w:numPr>
        <w:autoSpaceDE w:val="0"/>
        <w:autoSpaceDN w:val="0"/>
        <w:adjustRightInd w:val="0"/>
        <w:ind w:left="1260"/>
        <w:rPr>
          <w:rFonts w:cs="Arial"/>
          <w:sz w:val="20"/>
          <w:szCs w:val="20"/>
        </w:rPr>
      </w:pPr>
      <w:r w:rsidRPr="00B321D9">
        <w:rPr>
          <w:rFonts w:cs="Arial"/>
          <w:sz w:val="20"/>
          <w:szCs w:val="20"/>
        </w:rPr>
        <w:t>Rebate is applicable on the following qualifying refrigerator</w:t>
      </w:r>
    </w:p>
    <w:p w14:paraId="0E69737C" w14:textId="77777777" w:rsidR="005138BD" w:rsidRPr="00B321D9" w:rsidRDefault="005138BD" w:rsidP="005138BD">
      <w:pPr>
        <w:numPr>
          <w:ilvl w:val="0"/>
          <w:numId w:val="20"/>
        </w:numPr>
        <w:autoSpaceDE w:val="0"/>
        <w:autoSpaceDN w:val="0"/>
        <w:adjustRightInd w:val="0"/>
        <w:ind w:left="1260"/>
        <w:rPr>
          <w:rFonts w:cs="Arial"/>
          <w:sz w:val="20"/>
          <w:szCs w:val="20"/>
        </w:rPr>
      </w:pPr>
      <w:r>
        <w:rPr>
          <w:rFonts w:cs="Arial"/>
          <w:sz w:val="20"/>
          <w:szCs w:val="20"/>
        </w:rPr>
        <w:t>C</w:t>
      </w:r>
      <w:r w:rsidRPr="00B321D9">
        <w:rPr>
          <w:rFonts w:cs="Arial"/>
          <w:sz w:val="20"/>
          <w:szCs w:val="20"/>
        </w:rPr>
        <w:t>onfigurations:</w:t>
      </w:r>
    </w:p>
    <w:p w14:paraId="7E802134" w14:textId="77777777" w:rsidR="005138BD" w:rsidRPr="00B321D9" w:rsidRDefault="005138BD" w:rsidP="005138BD">
      <w:pPr>
        <w:numPr>
          <w:ilvl w:val="1"/>
          <w:numId w:val="20"/>
        </w:numPr>
        <w:autoSpaceDE w:val="0"/>
        <w:autoSpaceDN w:val="0"/>
        <w:adjustRightInd w:val="0"/>
        <w:ind w:left="2790"/>
        <w:rPr>
          <w:rFonts w:cs="Arial"/>
          <w:sz w:val="20"/>
          <w:szCs w:val="20"/>
        </w:rPr>
      </w:pPr>
      <w:r w:rsidRPr="00B321D9">
        <w:rPr>
          <w:rFonts w:cs="Arial"/>
          <w:sz w:val="20"/>
          <w:szCs w:val="20"/>
        </w:rPr>
        <w:t>Bottom Mount Freezer</w:t>
      </w:r>
    </w:p>
    <w:p w14:paraId="1486BAD5" w14:textId="77777777" w:rsidR="005138BD" w:rsidRPr="00B321D9" w:rsidRDefault="005138BD" w:rsidP="005138BD">
      <w:pPr>
        <w:numPr>
          <w:ilvl w:val="1"/>
          <w:numId w:val="20"/>
        </w:numPr>
        <w:autoSpaceDE w:val="0"/>
        <w:autoSpaceDN w:val="0"/>
        <w:adjustRightInd w:val="0"/>
        <w:ind w:left="2790"/>
        <w:rPr>
          <w:rFonts w:cs="Arial"/>
          <w:sz w:val="20"/>
          <w:szCs w:val="20"/>
        </w:rPr>
      </w:pPr>
      <w:r w:rsidRPr="00B321D9">
        <w:rPr>
          <w:rFonts w:cs="Arial"/>
          <w:sz w:val="20"/>
          <w:szCs w:val="20"/>
        </w:rPr>
        <w:t>Side-by-Side/Side Mount Freezer</w:t>
      </w:r>
    </w:p>
    <w:p w14:paraId="0FBA496F" w14:textId="77777777" w:rsidR="005138BD" w:rsidRPr="00B321D9" w:rsidRDefault="005138BD" w:rsidP="005138BD">
      <w:pPr>
        <w:numPr>
          <w:ilvl w:val="1"/>
          <w:numId w:val="20"/>
        </w:numPr>
        <w:autoSpaceDE w:val="0"/>
        <w:autoSpaceDN w:val="0"/>
        <w:adjustRightInd w:val="0"/>
        <w:ind w:left="2790"/>
        <w:rPr>
          <w:rFonts w:cs="Arial"/>
          <w:sz w:val="20"/>
          <w:szCs w:val="20"/>
        </w:rPr>
      </w:pPr>
      <w:r w:rsidRPr="00B321D9">
        <w:rPr>
          <w:rFonts w:cs="Arial"/>
          <w:sz w:val="20"/>
          <w:szCs w:val="20"/>
        </w:rPr>
        <w:t>Top Mount Freezer</w:t>
      </w:r>
    </w:p>
    <w:p w14:paraId="789FE8CF" w14:textId="77777777" w:rsidR="005138BD" w:rsidRPr="003C24F8" w:rsidRDefault="005138BD" w:rsidP="005138BD">
      <w:pPr>
        <w:numPr>
          <w:ilvl w:val="1"/>
          <w:numId w:val="20"/>
        </w:numPr>
        <w:autoSpaceDE w:val="0"/>
        <w:autoSpaceDN w:val="0"/>
        <w:adjustRightInd w:val="0"/>
        <w:ind w:left="2790"/>
        <w:rPr>
          <w:rFonts w:cs="Arial"/>
          <w:bCs/>
          <w:iCs/>
          <w:sz w:val="18"/>
          <w:szCs w:val="20"/>
        </w:rPr>
      </w:pPr>
      <w:r w:rsidRPr="00B321D9">
        <w:rPr>
          <w:rFonts w:cs="Arial"/>
          <w:sz w:val="20"/>
          <w:szCs w:val="20"/>
        </w:rPr>
        <w:t>French Door</w:t>
      </w:r>
    </w:p>
    <w:p w14:paraId="29B343F6" w14:textId="77777777" w:rsidR="005138BD" w:rsidRDefault="005138BD" w:rsidP="005138BD">
      <w:pPr>
        <w:rPr>
          <w:rFonts w:cs="Arial"/>
          <w:sz w:val="20"/>
          <w:szCs w:val="20"/>
        </w:rPr>
      </w:pPr>
    </w:p>
    <w:p w14:paraId="5D430A75" w14:textId="77777777" w:rsidR="005138BD" w:rsidRPr="00EA3685" w:rsidRDefault="005138BD" w:rsidP="005138BD">
      <w:pPr>
        <w:rPr>
          <w:rFonts w:cs="Arial"/>
          <w:b/>
          <w:i/>
        </w:rPr>
      </w:pPr>
      <w:r w:rsidRPr="00EA3685">
        <w:rPr>
          <w:rFonts w:cs="Arial"/>
          <w:b/>
          <w:i/>
        </w:rPr>
        <w:t>PG&amp;E Requirements</w:t>
      </w:r>
      <w:r>
        <w:rPr>
          <w:rFonts w:cs="Arial"/>
          <w:b/>
          <w:i/>
        </w:rPr>
        <w:t>: Energy Star Compact Refrigerators</w:t>
      </w:r>
    </w:p>
    <w:p w14:paraId="6FF51F64" w14:textId="77777777" w:rsidR="005138BD" w:rsidRDefault="005138BD" w:rsidP="005138BD">
      <w:pPr>
        <w:numPr>
          <w:ilvl w:val="0"/>
          <w:numId w:val="20"/>
        </w:numPr>
        <w:ind w:left="1260"/>
        <w:rPr>
          <w:rFonts w:cs="Arial"/>
          <w:sz w:val="20"/>
          <w:szCs w:val="20"/>
        </w:rPr>
      </w:pPr>
      <w:r>
        <w:rPr>
          <w:rFonts w:cs="Arial"/>
          <w:sz w:val="20"/>
          <w:szCs w:val="20"/>
        </w:rPr>
        <w:t>I</w:t>
      </w:r>
      <w:r w:rsidRPr="00B321D9">
        <w:rPr>
          <w:rFonts w:cs="Arial"/>
          <w:sz w:val="20"/>
          <w:szCs w:val="20"/>
        </w:rPr>
        <w:t>nstallation address must have an electric account with PG&amp;E.</w:t>
      </w:r>
    </w:p>
    <w:p w14:paraId="29C226F5" w14:textId="77777777" w:rsidR="005138BD" w:rsidRPr="003E5E30" w:rsidRDefault="005138BD" w:rsidP="005138BD">
      <w:pPr>
        <w:numPr>
          <w:ilvl w:val="0"/>
          <w:numId w:val="20"/>
        </w:numPr>
        <w:ind w:left="1260"/>
        <w:rPr>
          <w:rFonts w:cs="Arial"/>
          <w:sz w:val="20"/>
          <w:szCs w:val="20"/>
        </w:rPr>
      </w:pPr>
      <w:r w:rsidRPr="003E5E30">
        <w:rPr>
          <w:rFonts w:cs="Arial"/>
          <w:sz w:val="20"/>
          <w:szCs w:val="20"/>
        </w:rPr>
        <w:t>Customer must have electricity distributed by PG&amp;E to the installation address.</w:t>
      </w:r>
    </w:p>
    <w:p w14:paraId="185D4093" w14:textId="77777777" w:rsidR="005138BD" w:rsidRPr="003E5E30" w:rsidRDefault="005138BD" w:rsidP="005138BD">
      <w:pPr>
        <w:numPr>
          <w:ilvl w:val="0"/>
          <w:numId w:val="20"/>
        </w:numPr>
        <w:ind w:left="1260"/>
        <w:rPr>
          <w:rFonts w:cs="Arial"/>
          <w:sz w:val="20"/>
          <w:szCs w:val="20"/>
        </w:rPr>
      </w:pPr>
      <w:r w:rsidRPr="003E5E30">
        <w:rPr>
          <w:rFonts w:cs="Arial"/>
          <w:sz w:val="20"/>
          <w:szCs w:val="20"/>
        </w:rPr>
        <w:t>Not all ENERGY STAR® refrigerators qualify for this rebate. Refrigerators larger than 7.75 cubic feet and 36 inches or more in height do not qualify.</w:t>
      </w:r>
    </w:p>
    <w:p w14:paraId="4C830A63" w14:textId="02FD7C84" w:rsidR="005138BD" w:rsidRPr="003E5E30" w:rsidRDefault="005138BD" w:rsidP="005138BD">
      <w:pPr>
        <w:numPr>
          <w:ilvl w:val="0"/>
          <w:numId w:val="20"/>
        </w:numPr>
        <w:ind w:left="1260"/>
        <w:rPr>
          <w:rFonts w:cs="Arial"/>
          <w:sz w:val="20"/>
          <w:szCs w:val="20"/>
        </w:rPr>
      </w:pPr>
      <w:r w:rsidRPr="003E5E30">
        <w:rPr>
          <w:rFonts w:cs="Arial"/>
          <w:sz w:val="20"/>
          <w:szCs w:val="20"/>
        </w:rPr>
        <w:t>ENERGY STAR qualified r</w:t>
      </w:r>
      <w:r w:rsidR="00140ABF">
        <w:rPr>
          <w:rFonts w:cs="Arial"/>
          <w:sz w:val="20"/>
          <w:szCs w:val="20"/>
        </w:rPr>
        <w:t>efrigerators are 1</w:t>
      </w:r>
      <w:r w:rsidRPr="003E5E30">
        <w:rPr>
          <w:rFonts w:cs="Arial"/>
          <w:sz w:val="20"/>
          <w:szCs w:val="20"/>
        </w:rPr>
        <w:t>0% more efficient tha</w:t>
      </w:r>
      <w:r w:rsidR="00140ABF">
        <w:rPr>
          <w:rFonts w:cs="Arial"/>
          <w:sz w:val="20"/>
          <w:szCs w:val="20"/>
        </w:rPr>
        <w:t>n non-qualified models and are 1</w:t>
      </w:r>
      <w:r w:rsidRPr="003E5E30">
        <w:rPr>
          <w:rFonts w:cs="Arial"/>
          <w:sz w:val="20"/>
          <w:szCs w:val="20"/>
        </w:rPr>
        <w:t>0% more efficient than models that simply meet the federal minimum standard for energy efficiency.</w:t>
      </w:r>
    </w:p>
    <w:p w14:paraId="5A3260A3" w14:textId="77777777" w:rsidR="005138BD" w:rsidRDefault="005138BD" w:rsidP="005138BD">
      <w:pPr>
        <w:rPr>
          <w:rFonts w:cs="Arial"/>
          <w:sz w:val="20"/>
          <w:szCs w:val="20"/>
        </w:rPr>
      </w:pPr>
    </w:p>
    <w:p w14:paraId="59B243E6" w14:textId="77777777" w:rsidR="005138BD" w:rsidRDefault="005138BD" w:rsidP="005138BD">
      <w:pPr>
        <w:rPr>
          <w:rFonts w:cs="Arial"/>
          <w:sz w:val="20"/>
          <w:szCs w:val="20"/>
        </w:rPr>
      </w:pPr>
    </w:p>
    <w:p w14:paraId="26E3C3F8" w14:textId="77777777" w:rsidR="005138BD" w:rsidRDefault="005138BD" w:rsidP="005138BD">
      <w:pPr>
        <w:rPr>
          <w:rFonts w:cs="Arial"/>
          <w:sz w:val="20"/>
          <w:szCs w:val="20"/>
        </w:rPr>
      </w:pPr>
      <w:r>
        <w:rPr>
          <w:rFonts w:cs="Arial"/>
          <w:sz w:val="20"/>
          <w:szCs w:val="20"/>
        </w:rPr>
        <w:t>The measure code that appears in the catalog is “RFEE”, which is a “front end” measure code that customers will apply for in their applications.  The customer is required to report the refrigerator model number on the application, and this model number will be matched by PG&amp;E to the CEE or Energy Star qualified products list (for either mid/full-sized Refrigerators or compact refrigerators) which includes data on refrigerator size and configuration.  This model information will be processed through an internal programming routine to assign all of the refrigerator applications coming through the “front end” to more specific measure codes on the “back end” in the PG&amp;E measure tracking system that differ by size and configuration.  The measure codes in the measure tracking system are described below in Table 1.</w:t>
      </w:r>
    </w:p>
    <w:p w14:paraId="0AE1CCC6" w14:textId="77777777" w:rsidR="005138BD" w:rsidRPr="004F5FD0" w:rsidRDefault="005138BD" w:rsidP="005138BD">
      <w:pPr>
        <w:pStyle w:val="Caption"/>
      </w:pPr>
    </w:p>
    <w:p w14:paraId="13798CF1" w14:textId="77777777" w:rsidR="005138BD" w:rsidRPr="001045A0" w:rsidRDefault="005138BD" w:rsidP="001715DD">
      <w:pPr>
        <w:pStyle w:val="Caption"/>
        <w:keepNext/>
        <w:jc w:val="center"/>
      </w:pPr>
      <w:r>
        <w:rPr>
          <w:rFonts w:cs="Arial"/>
          <w:bCs w:val="0"/>
        </w:rPr>
        <w:br w:type="page"/>
      </w:r>
      <w:bookmarkStart w:id="35" w:name="_Ref386464988"/>
      <w:bookmarkStart w:id="36" w:name="_Toc386464893"/>
      <w:bookmarkStart w:id="37" w:name="_Toc409004345"/>
      <w:r w:rsidRPr="001045A0">
        <w:rPr>
          <w:rFonts w:cs="Arial"/>
          <w:bCs w:val="0"/>
        </w:rPr>
        <w:lastRenderedPageBreak/>
        <w:t xml:space="preserve">Table </w:t>
      </w:r>
      <w:r w:rsidRPr="001045A0">
        <w:rPr>
          <w:rFonts w:cs="Arial"/>
          <w:bCs w:val="0"/>
        </w:rPr>
        <w:fldChar w:fldCharType="begin"/>
      </w:r>
      <w:r w:rsidRPr="001045A0">
        <w:rPr>
          <w:rFonts w:cs="Arial"/>
          <w:bCs w:val="0"/>
        </w:rPr>
        <w:instrText xml:space="preserve"> SEQ Table \* ARABIC </w:instrText>
      </w:r>
      <w:r w:rsidRPr="001045A0">
        <w:rPr>
          <w:rFonts w:cs="Arial"/>
          <w:bCs w:val="0"/>
        </w:rPr>
        <w:fldChar w:fldCharType="separate"/>
      </w:r>
      <w:r>
        <w:rPr>
          <w:rFonts w:cs="Arial"/>
          <w:bCs w:val="0"/>
          <w:noProof/>
        </w:rPr>
        <w:t>1</w:t>
      </w:r>
      <w:r w:rsidRPr="001045A0">
        <w:rPr>
          <w:rFonts w:cs="Arial"/>
          <w:bCs w:val="0"/>
        </w:rPr>
        <w:fldChar w:fldCharType="end"/>
      </w:r>
      <w:bookmarkEnd w:id="35"/>
      <w:r w:rsidRPr="001045A0">
        <w:rPr>
          <w:rFonts w:cs="Arial"/>
          <w:bCs w:val="0"/>
        </w:rPr>
        <w:t xml:space="preserve"> </w:t>
      </w:r>
      <w:r>
        <w:rPr>
          <w:rFonts w:cs="Arial"/>
          <w:bCs w:val="0"/>
        </w:rPr>
        <w:t xml:space="preserve">PG&amp;E </w:t>
      </w:r>
      <w:r w:rsidRPr="001045A0">
        <w:rPr>
          <w:rFonts w:cs="Arial"/>
          <w:bCs w:val="0"/>
        </w:rPr>
        <w:t>"Back-End</w:t>
      </w:r>
      <w:r>
        <w:rPr>
          <w:rFonts w:cs="Arial"/>
          <w:bCs w:val="0"/>
        </w:rPr>
        <w:t>”</w:t>
      </w:r>
      <w:r w:rsidRPr="001045A0">
        <w:rPr>
          <w:rFonts w:cs="Arial"/>
          <w:bCs w:val="0"/>
        </w:rPr>
        <w:t xml:space="preserve"> Measure Codes</w:t>
      </w:r>
      <w:bookmarkEnd w:id="36"/>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4860"/>
      </w:tblGrid>
      <w:tr w:rsidR="005138BD" w:rsidRPr="007A29C9" w14:paraId="3A6F3414" w14:textId="77777777" w:rsidTr="001715DD">
        <w:trPr>
          <w:trHeight w:val="284"/>
          <w:jc w:val="center"/>
        </w:trPr>
        <w:tc>
          <w:tcPr>
            <w:tcW w:w="2358" w:type="dxa"/>
            <w:shd w:val="pct15" w:color="auto" w:fill="auto"/>
            <w:vAlign w:val="center"/>
          </w:tcPr>
          <w:p w14:paraId="3920B831" w14:textId="77777777" w:rsidR="005138BD" w:rsidRPr="007A29C9" w:rsidRDefault="005138BD" w:rsidP="005138BD">
            <w:pPr>
              <w:rPr>
                <w:rFonts w:cs="Arial"/>
                <w:b/>
                <w:i/>
                <w:color w:val="FF0000"/>
              </w:rPr>
            </w:pPr>
            <w:r w:rsidRPr="007A29C9">
              <w:rPr>
                <w:rFonts w:cs="Arial"/>
                <w:sz w:val="20"/>
                <w:szCs w:val="20"/>
              </w:rPr>
              <w:t>MDSS Measure Code</w:t>
            </w:r>
          </w:p>
        </w:tc>
        <w:tc>
          <w:tcPr>
            <w:tcW w:w="4860" w:type="dxa"/>
            <w:shd w:val="pct15" w:color="auto" w:fill="auto"/>
            <w:vAlign w:val="center"/>
          </w:tcPr>
          <w:p w14:paraId="374703F2" w14:textId="77777777" w:rsidR="005138BD" w:rsidRPr="007A29C9" w:rsidRDefault="005138BD" w:rsidP="005138BD">
            <w:pPr>
              <w:rPr>
                <w:rFonts w:cs="Arial"/>
                <w:sz w:val="20"/>
                <w:szCs w:val="20"/>
              </w:rPr>
            </w:pPr>
            <w:r w:rsidRPr="007A29C9">
              <w:rPr>
                <w:rFonts w:cs="Arial"/>
                <w:sz w:val="20"/>
                <w:szCs w:val="20"/>
              </w:rPr>
              <w:t>MDSS Measure Description</w:t>
            </w:r>
          </w:p>
        </w:tc>
      </w:tr>
      <w:tr w:rsidR="005138BD" w:rsidRPr="007A29C9" w14:paraId="44F4398B" w14:textId="77777777" w:rsidTr="001715DD">
        <w:trPr>
          <w:trHeight w:val="284"/>
          <w:jc w:val="center"/>
        </w:trPr>
        <w:tc>
          <w:tcPr>
            <w:tcW w:w="2358" w:type="dxa"/>
            <w:shd w:val="clear" w:color="auto" w:fill="auto"/>
            <w:vAlign w:val="center"/>
          </w:tcPr>
          <w:p w14:paraId="572DC2F3" w14:textId="77777777" w:rsidR="005138BD" w:rsidRPr="00F13FB1" w:rsidRDefault="005138BD" w:rsidP="005138BD">
            <w:pPr>
              <w:rPr>
                <w:rFonts w:cs="Arial"/>
                <w:sz w:val="20"/>
                <w:szCs w:val="20"/>
              </w:rPr>
            </w:pPr>
            <w:r w:rsidRPr="00F13FB1">
              <w:rPr>
                <w:rFonts w:cs="Arial"/>
                <w:sz w:val="20"/>
                <w:szCs w:val="20"/>
              </w:rPr>
              <w:t>RFEE </w:t>
            </w:r>
          </w:p>
        </w:tc>
        <w:tc>
          <w:tcPr>
            <w:tcW w:w="4860" w:type="dxa"/>
            <w:shd w:val="clear" w:color="auto" w:fill="auto"/>
            <w:vAlign w:val="center"/>
          </w:tcPr>
          <w:p w14:paraId="119CBC65" w14:textId="77777777" w:rsidR="005138BD" w:rsidRPr="00627C11" w:rsidRDefault="005138BD" w:rsidP="005138BD">
            <w:pPr>
              <w:rPr>
                <w:rFonts w:cs="Arial"/>
                <w:sz w:val="20"/>
                <w:szCs w:val="20"/>
              </w:rPr>
            </w:pPr>
            <w:r w:rsidRPr="00F13FB1">
              <w:rPr>
                <w:rFonts w:cs="Arial"/>
                <w:sz w:val="20"/>
                <w:szCs w:val="20"/>
              </w:rPr>
              <w:t>ENERGY EFFICIENT REFRIGERATOR</w:t>
            </w:r>
            <w:r>
              <w:rPr>
                <w:rFonts w:cs="Arial"/>
                <w:sz w:val="20"/>
                <w:szCs w:val="20"/>
              </w:rPr>
              <w:t xml:space="preserve"> (FRONT END CODE)</w:t>
            </w:r>
          </w:p>
        </w:tc>
      </w:tr>
      <w:tr w:rsidR="005138BD" w:rsidRPr="007A29C9" w14:paraId="1C163DB5" w14:textId="77777777" w:rsidTr="001715DD">
        <w:trPr>
          <w:trHeight w:val="284"/>
          <w:jc w:val="center"/>
        </w:trPr>
        <w:tc>
          <w:tcPr>
            <w:tcW w:w="2358" w:type="dxa"/>
            <w:shd w:val="clear" w:color="auto" w:fill="auto"/>
            <w:vAlign w:val="center"/>
          </w:tcPr>
          <w:p w14:paraId="685074F1" w14:textId="77777777" w:rsidR="005138BD" w:rsidRPr="00F13FB1" w:rsidRDefault="005138BD" w:rsidP="005138BD">
            <w:pPr>
              <w:rPr>
                <w:rFonts w:cs="Arial"/>
                <w:sz w:val="20"/>
                <w:szCs w:val="20"/>
              </w:rPr>
            </w:pPr>
            <w:r w:rsidRPr="00F13FB1">
              <w:rPr>
                <w:rFonts w:cs="Arial"/>
                <w:sz w:val="20"/>
                <w:szCs w:val="20"/>
              </w:rPr>
              <w:t>RFBZ</w:t>
            </w:r>
          </w:p>
        </w:tc>
        <w:tc>
          <w:tcPr>
            <w:tcW w:w="4860" w:type="dxa"/>
            <w:shd w:val="clear" w:color="auto" w:fill="auto"/>
            <w:vAlign w:val="center"/>
          </w:tcPr>
          <w:p w14:paraId="71A32D85" w14:textId="77777777" w:rsidR="005138BD" w:rsidRPr="00F13FB1" w:rsidRDefault="005138BD" w:rsidP="005138BD">
            <w:pPr>
              <w:rPr>
                <w:rFonts w:cs="Arial"/>
                <w:sz w:val="20"/>
                <w:szCs w:val="20"/>
              </w:rPr>
            </w:pPr>
            <w:r w:rsidRPr="00F13FB1">
              <w:rPr>
                <w:rFonts w:cs="Arial"/>
                <w:sz w:val="20"/>
                <w:szCs w:val="20"/>
              </w:rPr>
              <w:t>REFRIGERATOR: BOTTOM FREEZER WITHOUT ICE &gt;= 16.5 CU. FT.</w:t>
            </w:r>
          </w:p>
        </w:tc>
      </w:tr>
      <w:tr w:rsidR="005138BD" w:rsidRPr="007A29C9" w14:paraId="490E7EA3" w14:textId="77777777" w:rsidTr="001715DD">
        <w:trPr>
          <w:trHeight w:val="284"/>
          <w:jc w:val="center"/>
        </w:trPr>
        <w:tc>
          <w:tcPr>
            <w:tcW w:w="2358" w:type="dxa"/>
            <w:shd w:val="clear" w:color="auto" w:fill="auto"/>
            <w:vAlign w:val="center"/>
          </w:tcPr>
          <w:p w14:paraId="1C49FBEF" w14:textId="77777777" w:rsidR="005138BD" w:rsidRPr="00627C11" w:rsidRDefault="005138BD" w:rsidP="005138BD">
            <w:pPr>
              <w:rPr>
                <w:rFonts w:cs="Arial"/>
                <w:sz w:val="20"/>
                <w:szCs w:val="20"/>
              </w:rPr>
            </w:pPr>
            <w:r w:rsidRPr="00F13FB1">
              <w:rPr>
                <w:rFonts w:cs="Arial"/>
                <w:sz w:val="20"/>
                <w:szCs w:val="20"/>
              </w:rPr>
              <w:t>RFBI </w:t>
            </w:r>
          </w:p>
        </w:tc>
        <w:tc>
          <w:tcPr>
            <w:tcW w:w="4860" w:type="dxa"/>
            <w:shd w:val="clear" w:color="auto" w:fill="auto"/>
            <w:vAlign w:val="center"/>
          </w:tcPr>
          <w:p w14:paraId="5D52B59F" w14:textId="77777777" w:rsidR="005138BD" w:rsidRPr="00627C11" w:rsidRDefault="005138BD" w:rsidP="005138BD">
            <w:pPr>
              <w:rPr>
                <w:rFonts w:cs="Arial"/>
                <w:sz w:val="20"/>
                <w:szCs w:val="20"/>
              </w:rPr>
            </w:pPr>
            <w:r w:rsidRPr="00F13FB1">
              <w:rPr>
                <w:rFonts w:cs="Arial"/>
                <w:sz w:val="20"/>
                <w:szCs w:val="20"/>
              </w:rPr>
              <w:t>REFRIGERATOR: BOTTOM FREEZER WITH ICE &gt;= 16.5 CU. FT.</w:t>
            </w:r>
          </w:p>
        </w:tc>
      </w:tr>
      <w:tr w:rsidR="005138BD" w:rsidRPr="007A29C9" w14:paraId="2C96C000" w14:textId="77777777" w:rsidTr="001715DD">
        <w:trPr>
          <w:trHeight w:val="284"/>
          <w:jc w:val="center"/>
        </w:trPr>
        <w:tc>
          <w:tcPr>
            <w:tcW w:w="2358" w:type="dxa"/>
            <w:shd w:val="clear" w:color="auto" w:fill="auto"/>
            <w:vAlign w:val="center"/>
          </w:tcPr>
          <w:p w14:paraId="4C1CFFF1" w14:textId="77777777" w:rsidR="005138BD" w:rsidRPr="00F13FB1" w:rsidRDefault="005138BD" w:rsidP="005138BD">
            <w:pPr>
              <w:rPr>
                <w:rFonts w:cs="Arial"/>
                <w:sz w:val="20"/>
                <w:szCs w:val="20"/>
              </w:rPr>
            </w:pPr>
            <w:r w:rsidRPr="00F13FB1">
              <w:rPr>
                <w:rFonts w:cs="Arial"/>
                <w:sz w:val="20"/>
                <w:szCs w:val="20"/>
              </w:rPr>
              <w:t>RFBS </w:t>
            </w:r>
          </w:p>
        </w:tc>
        <w:tc>
          <w:tcPr>
            <w:tcW w:w="4860" w:type="dxa"/>
            <w:shd w:val="clear" w:color="auto" w:fill="auto"/>
            <w:vAlign w:val="center"/>
          </w:tcPr>
          <w:p w14:paraId="0F939A65" w14:textId="77777777" w:rsidR="005138BD" w:rsidRPr="00F13FB1" w:rsidRDefault="005138BD" w:rsidP="005138BD">
            <w:pPr>
              <w:rPr>
                <w:rFonts w:cs="Arial"/>
                <w:sz w:val="20"/>
                <w:szCs w:val="20"/>
              </w:rPr>
            </w:pPr>
            <w:r w:rsidRPr="00F13FB1">
              <w:rPr>
                <w:rFonts w:cs="Arial"/>
                <w:sz w:val="20"/>
                <w:szCs w:val="20"/>
              </w:rPr>
              <w:t>REFRIGERATOR: BOTTOM FREEZER WITHOUT ICE &lt;16.5 CU. FT.</w:t>
            </w:r>
          </w:p>
        </w:tc>
      </w:tr>
      <w:tr w:rsidR="005138BD" w:rsidRPr="007A29C9" w14:paraId="19739657" w14:textId="77777777" w:rsidTr="001715DD">
        <w:trPr>
          <w:trHeight w:val="300"/>
          <w:jc w:val="center"/>
        </w:trPr>
        <w:tc>
          <w:tcPr>
            <w:tcW w:w="2358" w:type="dxa"/>
            <w:shd w:val="clear" w:color="auto" w:fill="auto"/>
            <w:vAlign w:val="center"/>
          </w:tcPr>
          <w:p w14:paraId="2E509964" w14:textId="77777777" w:rsidR="005138BD" w:rsidRPr="00F13FB1" w:rsidRDefault="005138BD" w:rsidP="005138BD">
            <w:pPr>
              <w:rPr>
                <w:rFonts w:cs="Arial"/>
                <w:sz w:val="20"/>
                <w:szCs w:val="20"/>
              </w:rPr>
            </w:pPr>
            <w:r w:rsidRPr="00F13FB1">
              <w:rPr>
                <w:rFonts w:cs="Arial"/>
                <w:sz w:val="20"/>
                <w:szCs w:val="20"/>
              </w:rPr>
              <w:t>RFSZ </w:t>
            </w:r>
          </w:p>
        </w:tc>
        <w:tc>
          <w:tcPr>
            <w:tcW w:w="4860" w:type="dxa"/>
            <w:shd w:val="clear" w:color="auto" w:fill="auto"/>
            <w:vAlign w:val="center"/>
          </w:tcPr>
          <w:p w14:paraId="65195F8D" w14:textId="77777777" w:rsidR="005138BD" w:rsidRPr="00627C11" w:rsidRDefault="005138BD" w:rsidP="005138BD">
            <w:pPr>
              <w:rPr>
                <w:rFonts w:cs="Arial"/>
                <w:sz w:val="20"/>
                <w:szCs w:val="20"/>
              </w:rPr>
            </w:pPr>
            <w:r w:rsidRPr="00F13FB1">
              <w:rPr>
                <w:rFonts w:cs="Arial"/>
                <w:sz w:val="20"/>
                <w:szCs w:val="20"/>
              </w:rPr>
              <w:t>REFRIGERATOR: SIDE FREEZER WITHOUT ICE &gt;= 23 CU. FT.</w:t>
            </w:r>
          </w:p>
        </w:tc>
      </w:tr>
      <w:tr w:rsidR="005138BD" w:rsidRPr="007A29C9" w14:paraId="63B0B39C" w14:textId="77777777" w:rsidTr="001715DD">
        <w:trPr>
          <w:trHeight w:val="323"/>
          <w:jc w:val="center"/>
        </w:trPr>
        <w:tc>
          <w:tcPr>
            <w:tcW w:w="2358" w:type="dxa"/>
            <w:shd w:val="clear" w:color="auto" w:fill="auto"/>
            <w:vAlign w:val="center"/>
          </w:tcPr>
          <w:p w14:paraId="025B5396" w14:textId="77777777" w:rsidR="005138BD" w:rsidRPr="00F13FB1" w:rsidRDefault="005138BD" w:rsidP="005138BD">
            <w:pPr>
              <w:rPr>
                <w:rFonts w:cs="Arial"/>
                <w:sz w:val="20"/>
                <w:szCs w:val="20"/>
              </w:rPr>
            </w:pPr>
            <w:r w:rsidRPr="00F13FB1">
              <w:rPr>
                <w:rFonts w:cs="Arial"/>
                <w:sz w:val="20"/>
                <w:szCs w:val="20"/>
              </w:rPr>
              <w:t>RFSI </w:t>
            </w:r>
          </w:p>
        </w:tc>
        <w:tc>
          <w:tcPr>
            <w:tcW w:w="4860" w:type="dxa"/>
            <w:shd w:val="clear" w:color="auto" w:fill="auto"/>
            <w:vAlign w:val="center"/>
          </w:tcPr>
          <w:p w14:paraId="04A25C04" w14:textId="77777777" w:rsidR="005138BD" w:rsidRPr="00F13FB1" w:rsidRDefault="005138BD" w:rsidP="005138BD">
            <w:pPr>
              <w:rPr>
                <w:rFonts w:cs="Arial"/>
                <w:sz w:val="20"/>
                <w:szCs w:val="20"/>
              </w:rPr>
            </w:pPr>
            <w:r w:rsidRPr="00F13FB1">
              <w:rPr>
                <w:rFonts w:cs="Arial"/>
                <w:sz w:val="20"/>
                <w:szCs w:val="20"/>
              </w:rPr>
              <w:t>REFRIGERATOR: SIDE FREEZER WITH ICE &gt;= 23 CU. FT.</w:t>
            </w:r>
          </w:p>
        </w:tc>
      </w:tr>
      <w:tr w:rsidR="005138BD" w:rsidRPr="007A29C9" w14:paraId="33C1A519" w14:textId="77777777" w:rsidTr="001715DD">
        <w:trPr>
          <w:trHeight w:val="284"/>
          <w:jc w:val="center"/>
        </w:trPr>
        <w:tc>
          <w:tcPr>
            <w:tcW w:w="2358" w:type="dxa"/>
            <w:shd w:val="clear" w:color="auto" w:fill="auto"/>
            <w:vAlign w:val="center"/>
          </w:tcPr>
          <w:p w14:paraId="0CE75450" w14:textId="77777777" w:rsidR="005138BD" w:rsidRPr="00F13FB1" w:rsidRDefault="005138BD" w:rsidP="005138BD">
            <w:pPr>
              <w:rPr>
                <w:rFonts w:cs="Arial"/>
                <w:sz w:val="20"/>
                <w:szCs w:val="20"/>
              </w:rPr>
            </w:pPr>
            <w:r w:rsidRPr="00F13FB1">
              <w:rPr>
                <w:rFonts w:cs="Arial"/>
                <w:sz w:val="20"/>
                <w:szCs w:val="20"/>
              </w:rPr>
              <w:t>RFSSZ </w:t>
            </w:r>
          </w:p>
        </w:tc>
        <w:tc>
          <w:tcPr>
            <w:tcW w:w="4860" w:type="dxa"/>
            <w:shd w:val="clear" w:color="auto" w:fill="auto"/>
            <w:vAlign w:val="center"/>
          </w:tcPr>
          <w:p w14:paraId="219A33CB" w14:textId="77777777" w:rsidR="005138BD" w:rsidRPr="00F13FB1" w:rsidRDefault="005138BD" w:rsidP="005138BD">
            <w:pPr>
              <w:rPr>
                <w:rFonts w:cs="Arial"/>
                <w:sz w:val="20"/>
                <w:szCs w:val="20"/>
              </w:rPr>
            </w:pPr>
            <w:r w:rsidRPr="00F13FB1">
              <w:rPr>
                <w:rFonts w:cs="Arial"/>
                <w:sz w:val="20"/>
                <w:szCs w:val="20"/>
              </w:rPr>
              <w:t>REFRIGERATOR: SIDE FREEZER WITHOUT ICE &lt;23 CU. FT.</w:t>
            </w:r>
          </w:p>
        </w:tc>
      </w:tr>
      <w:tr w:rsidR="005138BD" w:rsidRPr="007A29C9" w14:paraId="1E544FAD" w14:textId="77777777" w:rsidTr="001715DD">
        <w:trPr>
          <w:trHeight w:val="284"/>
          <w:jc w:val="center"/>
        </w:trPr>
        <w:tc>
          <w:tcPr>
            <w:tcW w:w="2358" w:type="dxa"/>
            <w:shd w:val="clear" w:color="auto" w:fill="auto"/>
            <w:vAlign w:val="center"/>
          </w:tcPr>
          <w:p w14:paraId="26E78C52" w14:textId="77777777" w:rsidR="005138BD" w:rsidRPr="00F13FB1" w:rsidRDefault="005138BD" w:rsidP="005138BD">
            <w:pPr>
              <w:rPr>
                <w:rFonts w:cs="Arial"/>
                <w:sz w:val="20"/>
                <w:szCs w:val="20"/>
              </w:rPr>
            </w:pPr>
            <w:r w:rsidRPr="00F13FB1">
              <w:rPr>
                <w:rFonts w:cs="Arial"/>
                <w:sz w:val="20"/>
                <w:szCs w:val="20"/>
              </w:rPr>
              <w:t>RFSSI    </w:t>
            </w:r>
          </w:p>
        </w:tc>
        <w:tc>
          <w:tcPr>
            <w:tcW w:w="4860" w:type="dxa"/>
            <w:shd w:val="clear" w:color="auto" w:fill="auto"/>
            <w:vAlign w:val="center"/>
          </w:tcPr>
          <w:p w14:paraId="1BFEF045" w14:textId="77777777" w:rsidR="005138BD" w:rsidRPr="00627C11" w:rsidRDefault="005138BD" w:rsidP="005138BD">
            <w:pPr>
              <w:rPr>
                <w:rFonts w:cs="Arial"/>
                <w:sz w:val="20"/>
                <w:szCs w:val="20"/>
              </w:rPr>
            </w:pPr>
            <w:r w:rsidRPr="00F13FB1">
              <w:rPr>
                <w:rFonts w:cs="Arial"/>
                <w:sz w:val="20"/>
                <w:szCs w:val="20"/>
              </w:rPr>
              <w:t>REFRIGERATOR: SIDE FREEZER WITH ICE &lt; 23 CU. FT.</w:t>
            </w:r>
          </w:p>
        </w:tc>
      </w:tr>
      <w:tr w:rsidR="005138BD" w:rsidRPr="007A29C9" w14:paraId="2230517F" w14:textId="77777777" w:rsidTr="001715DD">
        <w:trPr>
          <w:trHeight w:val="300"/>
          <w:jc w:val="center"/>
        </w:trPr>
        <w:tc>
          <w:tcPr>
            <w:tcW w:w="2358" w:type="dxa"/>
            <w:shd w:val="clear" w:color="auto" w:fill="auto"/>
            <w:vAlign w:val="center"/>
          </w:tcPr>
          <w:p w14:paraId="238153B3" w14:textId="77777777" w:rsidR="005138BD" w:rsidRPr="00F13FB1" w:rsidRDefault="005138BD" w:rsidP="005138BD">
            <w:pPr>
              <w:rPr>
                <w:rFonts w:cs="Arial"/>
                <w:sz w:val="20"/>
                <w:szCs w:val="20"/>
              </w:rPr>
            </w:pPr>
            <w:r w:rsidRPr="00F13FB1">
              <w:rPr>
                <w:rFonts w:cs="Arial"/>
                <w:sz w:val="20"/>
                <w:szCs w:val="20"/>
              </w:rPr>
              <w:t>RFTL </w:t>
            </w:r>
          </w:p>
        </w:tc>
        <w:tc>
          <w:tcPr>
            <w:tcW w:w="4860" w:type="dxa"/>
            <w:shd w:val="clear" w:color="auto" w:fill="auto"/>
            <w:vAlign w:val="center"/>
          </w:tcPr>
          <w:p w14:paraId="3374C82E" w14:textId="77777777" w:rsidR="005138BD" w:rsidRPr="00627C11" w:rsidRDefault="005138BD" w:rsidP="005138BD">
            <w:pPr>
              <w:rPr>
                <w:rFonts w:cs="Arial"/>
                <w:sz w:val="20"/>
                <w:szCs w:val="20"/>
              </w:rPr>
            </w:pPr>
            <w:r w:rsidRPr="00F13FB1">
              <w:rPr>
                <w:rFonts w:cs="Arial"/>
                <w:sz w:val="20"/>
                <w:szCs w:val="20"/>
              </w:rPr>
              <w:t>REFRIGERATOR: TOP FREEZER WITHOUT ICE &gt;20 CU. FT.</w:t>
            </w:r>
          </w:p>
        </w:tc>
      </w:tr>
      <w:tr w:rsidR="005138BD" w:rsidRPr="007A29C9" w14:paraId="54B05B60" w14:textId="77777777" w:rsidTr="001715DD">
        <w:trPr>
          <w:trHeight w:val="284"/>
          <w:jc w:val="center"/>
        </w:trPr>
        <w:tc>
          <w:tcPr>
            <w:tcW w:w="2358" w:type="dxa"/>
            <w:shd w:val="clear" w:color="auto" w:fill="auto"/>
            <w:vAlign w:val="center"/>
          </w:tcPr>
          <w:p w14:paraId="32B3453C" w14:textId="77777777" w:rsidR="005138BD" w:rsidRPr="00F13FB1" w:rsidRDefault="005138BD" w:rsidP="005138BD">
            <w:pPr>
              <w:rPr>
                <w:rFonts w:cs="Arial"/>
                <w:sz w:val="20"/>
                <w:szCs w:val="20"/>
              </w:rPr>
            </w:pPr>
            <w:r w:rsidRPr="00F13FB1">
              <w:rPr>
                <w:rFonts w:cs="Arial"/>
                <w:sz w:val="20"/>
                <w:szCs w:val="20"/>
              </w:rPr>
              <w:t>RFTM  </w:t>
            </w:r>
          </w:p>
        </w:tc>
        <w:tc>
          <w:tcPr>
            <w:tcW w:w="4860" w:type="dxa"/>
            <w:shd w:val="clear" w:color="auto" w:fill="auto"/>
            <w:vAlign w:val="center"/>
          </w:tcPr>
          <w:p w14:paraId="2273EF4F" w14:textId="77777777" w:rsidR="005138BD" w:rsidRPr="00F13FB1" w:rsidRDefault="005138BD" w:rsidP="005138BD">
            <w:pPr>
              <w:rPr>
                <w:rFonts w:cs="Arial"/>
                <w:sz w:val="20"/>
                <w:szCs w:val="20"/>
              </w:rPr>
            </w:pPr>
            <w:r w:rsidRPr="00F13FB1">
              <w:rPr>
                <w:rFonts w:cs="Arial"/>
                <w:sz w:val="20"/>
                <w:szCs w:val="20"/>
              </w:rPr>
              <w:t>REFRIGERATOR: TOP FREEZER WITHOUT ICE 15 - 20 CU. FT.</w:t>
            </w:r>
          </w:p>
        </w:tc>
      </w:tr>
      <w:tr w:rsidR="005138BD" w:rsidRPr="007A29C9" w14:paraId="5F59B09C" w14:textId="77777777" w:rsidTr="001715DD">
        <w:trPr>
          <w:trHeight w:val="284"/>
          <w:jc w:val="center"/>
        </w:trPr>
        <w:tc>
          <w:tcPr>
            <w:tcW w:w="2358" w:type="dxa"/>
            <w:shd w:val="clear" w:color="auto" w:fill="auto"/>
            <w:vAlign w:val="center"/>
          </w:tcPr>
          <w:p w14:paraId="0CAE5C20" w14:textId="77777777" w:rsidR="005138BD" w:rsidRPr="00F13FB1" w:rsidRDefault="005138BD" w:rsidP="005138BD">
            <w:pPr>
              <w:rPr>
                <w:rFonts w:cs="Arial"/>
                <w:sz w:val="20"/>
                <w:szCs w:val="20"/>
              </w:rPr>
            </w:pPr>
            <w:r w:rsidRPr="00F13FB1">
              <w:rPr>
                <w:rFonts w:cs="Arial"/>
                <w:sz w:val="20"/>
                <w:szCs w:val="20"/>
              </w:rPr>
              <w:t>RFTS  </w:t>
            </w:r>
          </w:p>
        </w:tc>
        <w:tc>
          <w:tcPr>
            <w:tcW w:w="4860" w:type="dxa"/>
            <w:shd w:val="clear" w:color="auto" w:fill="auto"/>
            <w:vAlign w:val="center"/>
          </w:tcPr>
          <w:p w14:paraId="181100D5" w14:textId="77777777" w:rsidR="005138BD" w:rsidRPr="00F13FB1" w:rsidRDefault="005138BD" w:rsidP="005138BD">
            <w:pPr>
              <w:rPr>
                <w:rFonts w:cs="Arial"/>
                <w:sz w:val="20"/>
                <w:szCs w:val="20"/>
              </w:rPr>
            </w:pPr>
            <w:r w:rsidRPr="00F13FB1">
              <w:rPr>
                <w:rFonts w:cs="Arial"/>
                <w:sz w:val="20"/>
                <w:szCs w:val="20"/>
              </w:rPr>
              <w:t>REFRIGERATOR: TOP FREEZER WITHOUT ICE &lt; 15 CU. FT.</w:t>
            </w:r>
          </w:p>
        </w:tc>
      </w:tr>
      <w:tr w:rsidR="005138BD" w:rsidRPr="007A29C9" w14:paraId="772FADEE" w14:textId="77777777" w:rsidTr="001715DD">
        <w:trPr>
          <w:trHeight w:val="305"/>
          <w:jc w:val="center"/>
        </w:trPr>
        <w:tc>
          <w:tcPr>
            <w:tcW w:w="2358" w:type="dxa"/>
            <w:shd w:val="clear" w:color="auto" w:fill="auto"/>
            <w:vAlign w:val="center"/>
          </w:tcPr>
          <w:p w14:paraId="0ED94A95" w14:textId="77777777" w:rsidR="005138BD" w:rsidRPr="00F13FB1" w:rsidRDefault="005138BD" w:rsidP="005138BD">
            <w:pPr>
              <w:rPr>
                <w:rFonts w:cs="Arial"/>
                <w:sz w:val="20"/>
                <w:szCs w:val="20"/>
              </w:rPr>
            </w:pPr>
            <w:r w:rsidRPr="00F13FB1">
              <w:rPr>
                <w:rFonts w:cs="Arial"/>
                <w:sz w:val="20"/>
                <w:szCs w:val="20"/>
              </w:rPr>
              <w:t>RFMC</w:t>
            </w:r>
          </w:p>
        </w:tc>
        <w:tc>
          <w:tcPr>
            <w:tcW w:w="4860" w:type="dxa"/>
            <w:shd w:val="clear" w:color="auto" w:fill="auto"/>
            <w:vAlign w:val="center"/>
          </w:tcPr>
          <w:p w14:paraId="410EFDE9" w14:textId="77777777" w:rsidR="005138BD" w:rsidRPr="00627C11" w:rsidRDefault="005138BD" w:rsidP="005138BD">
            <w:pPr>
              <w:rPr>
                <w:rFonts w:cs="Arial"/>
                <w:sz w:val="20"/>
                <w:szCs w:val="20"/>
              </w:rPr>
            </w:pPr>
            <w:r w:rsidRPr="00F13FB1">
              <w:rPr>
                <w:rFonts w:cs="Arial"/>
                <w:sz w:val="20"/>
                <w:szCs w:val="20"/>
              </w:rPr>
              <w:t>REFRIGERATOR: MISCELLANEOUS</w:t>
            </w:r>
          </w:p>
        </w:tc>
      </w:tr>
      <w:tr w:rsidR="005138BD" w:rsidRPr="007A29C9" w14:paraId="4AA26050" w14:textId="77777777" w:rsidTr="001715DD">
        <w:trPr>
          <w:trHeight w:val="305"/>
          <w:jc w:val="center"/>
        </w:trPr>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14:paraId="7B307EF1" w14:textId="77777777" w:rsidR="005138BD" w:rsidRPr="00F13FB1" w:rsidRDefault="005138BD" w:rsidP="005138BD">
            <w:pPr>
              <w:rPr>
                <w:rFonts w:cs="Arial"/>
                <w:sz w:val="20"/>
                <w:szCs w:val="20"/>
              </w:rPr>
            </w:pPr>
            <w:r>
              <w:rPr>
                <w:rFonts w:cs="Arial"/>
                <w:sz w:val="20"/>
                <w:szCs w:val="20"/>
              </w:rPr>
              <w:t>RFCM</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0E82CA95" w14:textId="77777777" w:rsidR="005138BD" w:rsidRPr="00627C11" w:rsidRDefault="005138BD" w:rsidP="005138BD">
            <w:pPr>
              <w:rPr>
                <w:rFonts w:cs="Arial"/>
                <w:sz w:val="20"/>
                <w:szCs w:val="20"/>
              </w:rPr>
            </w:pPr>
            <w:r>
              <w:rPr>
                <w:rFonts w:cs="Arial"/>
                <w:sz w:val="20"/>
                <w:szCs w:val="20"/>
              </w:rPr>
              <w:t>COMPACT REFRIGERATOR</w:t>
            </w:r>
          </w:p>
        </w:tc>
      </w:tr>
    </w:tbl>
    <w:p w14:paraId="5255C104" w14:textId="77777777" w:rsidR="005138BD" w:rsidRDefault="005138BD" w:rsidP="005138BD">
      <w:pPr>
        <w:rPr>
          <w:rFonts w:cs="Arial"/>
          <w:b/>
          <w:i/>
          <w:sz w:val="20"/>
          <w:szCs w:val="20"/>
        </w:rPr>
      </w:pPr>
    </w:p>
    <w:p w14:paraId="3EDA9C22" w14:textId="77777777" w:rsidR="005138BD" w:rsidRPr="00A562A6" w:rsidRDefault="005138BD" w:rsidP="005138BD">
      <w:pPr>
        <w:rPr>
          <w:rFonts w:cs="Arial"/>
          <w:b/>
          <w:i/>
          <w:sz w:val="20"/>
          <w:szCs w:val="20"/>
        </w:rPr>
      </w:pPr>
    </w:p>
    <w:p w14:paraId="63A48A7C" w14:textId="77777777" w:rsidR="005138BD" w:rsidRDefault="005138BD" w:rsidP="005138BD">
      <w:pPr>
        <w:rPr>
          <w:rFonts w:cs="Arial"/>
          <w:b/>
          <w:i/>
        </w:rPr>
      </w:pPr>
      <w:r>
        <w:rPr>
          <w:rFonts w:cs="Arial"/>
          <w:b/>
          <w:i/>
        </w:rPr>
        <w:t>PG&amp;E Program Restrictions and Guidelines</w:t>
      </w:r>
    </w:p>
    <w:p w14:paraId="3A61917C" w14:textId="77777777" w:rsidR="005138BD" w:rsidRDefault="005138BD" w:rsidP="005138BD">
      <w:pPr>
        <w:ind w:left="720"/>
        <w:rPr>
          <w:rFonts w:cs="Arial"/>
          <w:b/>
          <w:sz w:val="20"/>
          <w:szCs w:val="20"/>
        </w:rPr>
      </w:pPr>
      <w:r w:rsidRPr="00B321D9">
        <w:rPr>
          <w:rFonts w:cs="Arial"/>
          <w:b/>
          <w:sz w:val="20"/>
          <w:szCs w:val="20"/>
        </w:rPr>
        <w:t>Terms and Conditions:</w:t>
      </w:r>
      <w:r>
        <w:rPr>
          <w:rFonts w:cs="Arial"/>
          <w:b/>
          <w:sz w:val="20"/>
          <w:szCs w:val="20"/>
        </w:rPr>
        <w:t xml:space="preserve"> CEE Tier 3 Mid- and Full-Sized Refrigerators</w:t>
      </w:r>
    </w:p>
    <w:p w14:paraId="4C17251A" w14:textId="77777777" w:rsidR="005138BD" w:rsidRPr="00B321D9" w:rsidRDefault="005138BD" w:rsidP="005138BD">
      <w:pPr>
        <w:numPr>
          <w:ilvl w:val="0"/>
          <w:numId w:val="21"/>
        </w:numPr>
        <w:autoSpaceDE w:val="0"/>
        <w:autoSpaceDN w:val="0"/>
        <w:ind w:left="1260"/>
        <w:rPr>
          <w:rFonts w:cs="Arial"/>
          <w:sz w:val="20"/>
          <w:szCs w:val="20"/>
        </w:rPr>
      </w:pPr>
      <w:r w:rsidRPr="00B321D9">
        <w:rPr>
          <w:rFonts w:cs="Arial"/>
          <w:sz w:val="20"/>
          <w:szCs w:val="20"/>
        </w:rPr>
        <w:t>Customer must have electricity distributed by PG&amp;E to the installation address.</w:t>
      </w:r>
    </w:p>
    <w:p w14:paraId="2EF7353B" w14:textId="77777777" w:rsidR="005138BD" w:rsidRPr="00B321D9" w:rsidRDefault="005138BD" w:rsidP="005138BD">
      <w:pPr>
        <w:numPr>
          <w:ilvl w:val="0"/>
          <w:numId w:val="21"/>
        </w:numPr>
        <w:autoSpaceDE w:val="0"/>
        <w:autoSpaceDN w:val="0"/>
        <w:ind w:left="1260"/>
        <w:rPr>
          <w:rFonts w:cs="Arial"/>
          <w:sz w:val="20"/>
          <w:szCs w:val="20"/>
        </w:rPr>
      </w:pPr>
      <w:r w:rsidRPr="00B321D9">
        <w:rPr>
          <w:rFonts w:cs="Arial"/>
          <w:sz w:val="20"/>
          <w:szCs w:val="20"/>
        </w:rPr>
        <w:t>Must be on the ENERGY STAR qualifying list for relevant rebate</w:t>
      </w:r>
    </w:p>
    <w:p w14:paraId="5CC1E9A8" w14:textId="77777777" w:rsidR="005138BD" w:rsidRPr="00B321D9" w:rsidRDefault="005138BD" w:rsidP="005138BD">
      <w:pPr>
        <w:numPr>
          <w:ilvl w:val="0"/>
          <w:numId w:val="21"/>
        </w:numPr>
        <w:autoSpaceDE w:val="0"/>
        <w:autoSpaceDN w:val="0"/>
        <w:ind w:left="1260"/>
        <w:rPr>
          <w:rFonts w:cs="Arial"/>
          <w:sz w:val="20"/>
          <w:szCs w:val="20"/>
        </w:rPr>
      </w:pPr>
      <w:r w:rsidRPr="00B321D9">
        <w:rPr>
          <w:rFonts w:cs="Arial"/>
          <w:sz w:val="20"/>
          <w:szCs w:val="20"/>
        </w:rPr>
        <w:t>Exclusions: Not all ENERGY STAR refrigerators qualify for the Energy Star rebate.</w:t>
      </w:r>
    </w:p>
    <w:p w14:paraId="162DA7FA" w14:textId="77777777" w:rsidR="005138BD" w:rsidRPr="00B321D9" w:rsidRDefault="005138BD" w:rsidP="005138BD">
      <w:pPr>
        <w:numPr>
          <w:ilvl w:val="0"/>
          <w:numId w:val="21"/>
        </w:numPr>
        <w:autoSpaceDE w:val="0"/>
        <w:autoSpaceDN w:val="0"/>
        <w:ind w:left="1260"/>
        <w:rPr>
          <w:rFonts w:cs="Arial"/>
          <w:sz w:val="20"/>
          <w:szCs w:val="20"/>
        </w:rPr>
      </w:pPr>
      <w:r w:rsidRPr="00B321D9">
        <w:rPr>
          <w:rFonts w:cs="Arial"/>
          <w:sz w:val="20"/>
          <w:szCs w:val="20"/>
        </w:rPr>
        <w:t>Must be on the CEE qualifying list for relevant Tier rebate</w:t>
      </w:r>
    </w:p>
    <w:p w14:paraId="7091E268" w14:textId="178BA887" w:rsidR="005138BD" w:rsidRPr="00B321D9" w:rsidRDefault="005138BD" w:rsidP="005138BD">
      <w:pPr>
        <w:numPr>
          <w:ilvl w:val="0"/>
          <w:numId w:val="21"/>
        </w:numPr>
        <w:autoSpaceDE w:val="0"/>
        <w:autoSpaceDN w:val="0"/>
        <w:ind w:left="1260"/>
        <w:rPr>
          <w:rFonts w:cs="Arial"/>
          <w:sz w:val="20"/>
          <w:szCs w:val="20"/>
        </w:rPr>
      </w:pPr>
      <w:r w:rsidRPr="00B321D9">
        <w:rPr>
          <w:rFonts w:cs="Arial"/>
          <w:sz w:val="20"/>
          <w:szCs w:val="20"/>
        </w:rPr>
        <w:t>CEE Tie</w:t>
      </w:r>
      <w:r>
        <w:rPr>
          <w:rFonts w:cs="Arial"/>
          <w:sz w:val="20"/>
          <w:szCs w:val="20"/>
        </w:rPr>
        <w:t>r 1 and 2 models do not qualify (</w:t>
      </w:r>
      <w:r w:rsidR="00140ABF">
        <w:rPr>
          <w:rFonts w:cs="Arial"/>
          <w:sz w:val="20"/>
          <w:szCs w:val="20"/>
        </w:rPr>
        <w:t>10% and 1</w:t>
      </w:r>
      <w:r>
        <w:rPr>
          <w:rFonts w:cs="Arial"/>
          <w:sz w:val="20"/>
          <w:szCs w:val="20"/>
        </w:rPr>
        <w:t>5% above the federal standard, respectively)</w:t>
      </w:r>
    </w:p>
    <w:p w14:paraId="27A79FA7" w14:textId="77777777" w:rsidR="005138BD" w:rsidRPr="00E7040B" w:rsidRDefault="005138BD" w:rsidP="005138BD">
      <w:pPr>
        <w:numPr>
          <w:ilvl w:val="0"/>
          <w:numId w:val="21"/>
        </w:numPr>
        <w:autoSpaceDE w:val="0"/>
        <w:autoSpaceDN w:val="0"/>
        <w:ind w:left="1260"/>
        <w:rPr>
          <w:rFonts w:cs="Arial"/>
          <w:sz w:val="20"/>
          <w:szCs w:val="20"/>
        </w:rPr>
      </w:pPr>
      <w:r w:rsidRPr="00E7040B">
        <w:rPr>
          <w:rFonts w:cs="Arial"/>
          <w:sz w:val="20"/>
          <w:szCs w:val="20"/>
        </w:rPr>
        <w:t>Compact refrigerators (7.75 cubic feet and below), as well as keg/beverage centers, wine cooler/chiller, and upright/ chest freezers do not qualify</w:t>
      </w:r>
    </w:p>
    <w:p w14:paraId="64A4847C" w14:textId="77777777" w:rsidR="005138BD" w:rsidRDefault="005138BD" w:rsidP="005138BD">
      <w:pPr>
        <w:ind w:left="720"/>
        <w:rPr>
          <w:rFonts w:cs="Arial"/>
          <w:b/>
          <w:sz w:val="20"/>
          <w:szCs w:val="20"/>
        </w:rPr>
      </w:pPr>
    </w:p>
    <w:p w14:paraId="167B7971" w14:textId="77777777" w:rsidR="005138BD" w:rsidRDefault="005138BD" w:rsidP="005138BD">
      <w:pPr>
        <w:ind w:left="720"/>
        <w:rPr>
          <w:rFonts w:cs="Arial"/>
          <w:b/>
          <w:sz w:val="20"/>
          <w:szCs w:val="20"/>
        </w:rPr>
      </w:pPr>
      <w:r w:rsidRPr="00B321D9">
        <w:rPr>
          <w:rFonts w:cs="Arial"/>
          <w:b/>
          <w:sz w:val="20"/>
          <w:szCs w:val="20"/>
        </w:rPr>
        <w:t>Terms and Conditions:</w:t>
      </w:r>
      <w:r>
        <w:rPr>
          <w:rFonts w:cs="Arial"/>
          <w:b/>
          <w:sz w:val="20"/>
          <w:szCs w:val="20"/>
        </w:rPr>
        <w:t xml:space="preserve"> Energy Star Compact Refrigerators</w:t>
      </w:r>
    </w:p>
    <w:p w14:paraId="19EEA936" w14:textId="77777777" w:rsidR="005138BD" w:rsidRDefault="005138BD" w:rsidP="005138BD">
      <w:pPr>
        <w:numPr>
          <w:ilvl w:val="0"/>
          <w:numId w:val="20"/>
        </w:numPr>
        <w:ind w:left="1260"/>
        <w:rPr>
          <w:rFonts w:cs="Arial"/>
          <w:sz w:val="20"/>
          <w:szCs w:val="20"/>
        </w:rPr>
      </w:pPr>
      <w:r w:rsidRPr="003E5E30">
        <w:rPr>
          <w:rFonts w:cs="Arial"/>
          <w:sz w:val="20"/>
          <w:szCs w:val="20"/>
        </w:rPr>
        <w:t>Customer must have electricity distributed by PG&amp;E to the installation address.</w:t>
      </w:r>
    </w:p>
    <w:p w14:paraId="73DE4931" w14:textId="77777777" w:rsidR="005138BD" w:rsidRPr="00B321D9" w:rsidRDefault="005138BD" w:rsidP="005138BD">
      <w:pPr>
        <w:numPr>
          <w:ilvl w:val="0"/>
          <w:numId w:val="20"/>
        </w:numPr>
        <w:autoSpaceDE w:val="0"/>
        <w:autoSpaceDN w:val="0"/>
        <w:ind w:left="1260"/>
        <w:rPr>
          <w:rFonts w:cs="Arial"/>
          <w:sz w:val="20"/>
          <w:szCs w:val="20"/>
        </w:rPr>
      </w:pPr>
      <w:r w:rsidRPr="00B321D9">
        <w:rPr>
          <w:rFonts w:cs="Arial"/>
          <w:sz w:val="20"/>
          <w:szCs w:val="20"/>
        </w:rPr>
        <w:t>Must be on the ENERGY STAR qualifying list for relevant rebate</w:t>
      </w:r>
    </w:p>
    <w:p w14:paraId="31AACF11" w14:textId="77777777" w:rsidR="005138BD" w:rsidRPr="003E5E30" w:rsidRDefault="005138BD" w:rsidP="005138BD">
      <w:pPr>
        <w:numPr>
          <w:ilvl w:val="0"/>
          <w:numId w:val="20"/>
        </w:numPr>
        <w:ind w:left="1260"/>
        <w:rPr>
          <w:rFonts w:cs="Arial"/>
          <w:sz w:val="20"/>
          <w:szCs w:val="20"/>
        </w:rPr>
      </w:pPr>
      <w:r w:rsidRPr="003E5E30">
        <w:rPr>
          <w:rFonts w:cs="Arial"/>
          <w:sz w:val="20"/>
          <w:szCs w:val="20"/>
        </w:rPr>
        <w:t>Not all ENERGY STAR® refrigerators qualify for this rebate. Refrigerators larger than 7.75 cubic feet and 36 inches or more in height do not qualify.</w:t>
      </w:r>
    </w:p>
    <w:p w14:paraId="00D6992B" w14:textId="6BFE13A3" w:rsidR="005138BD" w:rsidRPr="003E5E30" w:rsidRDefault="005138BD" w:rsidP="005138BD">
      <w:pPr>
        <w:numPr>
          <w:ilvl w:val="0"/>
          <w:numId w:val="20"/>
        </w:numPr>
        <w:ind w:left="1260"/>
        <w:rPr>
          <w:rFonts w:cs="Arial"/>
          <w:sz w:val="20"/>
          <w:szCs w:val="20"/>
        </w:rPr>
      </w:pPr>
      <w:r w:rsidRPr="003E5E30">
        <w:rPr>
          <w:rFonts w:cs="Arial"/>
          <w:sz w:val="20"/>
          <w:szCs w:val="20"/>
        </w:rPr>
        <w:t>ENERGY ST</w:t>
      </w:r>
      <w:r w:rsidR="00140ABF">
        <w:rPr>
          <w:rFonts w:cs="Arial"/>
          <w:sz w:val="20"/>
          <w:szCs w:val="20"/>
        </w:rPr>
        <w:t>AR qualified refrigerators are 1</w:t>
      </w:r>
      <w:r w:rsidRPr="003E5E30">
        <w:rPr>
          <w:rFonts w:cs="Arial"/>
          <w:sz w:val="20"/>
          <w:szCs w:val="20"/>
        </w:rPr>
        <w:t>0% more efficient tha</w:t>
      </w:r>
      <w:r w:rsidR="00140ABF">
        <w:rPr>
          <w:rFonts w:cs="Arial"/>
          <w:sz w:val="20"/>
          <w:szCs w:val="20"/>
        </w:rPr>
        <w:t>n non-qualified models and are 1</w:t>
      </w:r>
      <w:r w:rsidRPr="003E5E30">
        <w:rPr>
          <w:rFonts w:cs="Arial"/>
          <w:sz w:val="20"/>
          <w:szCs w:val="20"/>
        </w:rPr>
        <w:t>0% more efficient than models that simply meet the federal minimum standard for energy efficiency.</w:t>
      </w:r>
    </w:p>
    <w:p w14:paraId="43BEBFDE" w14:textId="77777777" w:rsidR="005138BD" w:rsidRDefault="005138BD" w:rsidP="005138BD">
      <w:pPr>
        <w:ind w:left="720"/>
        <w:rPr>
          <w:rFonts w:cs="Arial"/>
          <w:b/>
          <w:sz w:val="20"/>
          <w:szCs w:val="20"/>
        </w:rPr>
      </w:pPr>
    </w:p>
    <w:p w14:paraId="07D378CD" w14:textId="77777777" w:rsidR="005138BD" w:rsidRPr="00B321D9" w:rsidRDefault="005138BD" w:rsidP="005138BD">
      <w:pPr>
        <w:ind w:left="720"/>
        <w:rPr>
          <w:rFonts w:cs="Arial"/>
          <w:sz w:val="20"/>
          <w:szCs w:val="20"/>
        </w:rPr>
      </w:pPr>
      <w:r w:rsidRPr="00B321D9">
        <w:rPr>
          <w:rFonts w:cs="Arial"/>
          <w:b/>
          <w:sz w:val="20"/>
          <w:szCs w:val="20"/>
        </w:rPr>
        <w:t>Market Applicability:</w:t>
      </w:r>
      <w:r w:rsidRPr="00B321D9">
        <w:rPr>
          <w:rFonts w:cs="Arial"/>
          <w:sz w:val="20"/>
          <w:szCs w:val="20"/>
        </w:rPr>
        <w:t xml:space="preserve"> </w:t>
      </w:r>
    </w:p>
    <w:p w14:paraId="56CE048C" w14:textId="77777777" w:rsidR="005138BD" w:rsidRPr="00B321D9" w:rsidRDefault="005138BD" w:rsidP="005138BD">
      <w:pPr>
        <w:numPr>
          <w:ilvl w:val="0"/>
          <w:numId w:val="21"/>
        </w:numPr>
        <w:ind w:left="1260"/>
        <w:rPr>
          <w:rFonts w:cs="Arial"/>
          <w:sz w:val="20"/>
          <w:szCs w:val="20"/>
        </w:rPr>
      </w:pPr>
      <w:r w:rsidRPr="00B321D9">
        <w:rPr>
          <w:rFonts w:cs="Arial"/>
          <w:sz w:val="20"/>
          <w:szCs w:val="20"/>
        </w:rPr>
        <w:t>SF, MF, SMB</w:t>
      </w:r>
    </w:p>
    <w:p w14:paraId="389151EA" w14:textId="77777777" w:rsidR="005138BD" w:rsidRPr="00B321D9" w:rsidRDefault="005138BD" w:rsidP="005138BD">
      <w:pPr>
        <w:numPr>
          <w:ilvl w:val="0"/>
          <w:numId w:val="21"/>
        </w:numPr>
        <w:ind w:left="1260"/>
        <w:rPr>
          <w:rFonts w:cs="Arial"/>
          <w:sz w:val="20"/>
          <w:szCs w:val="20"/>
        </w:rPr>
      </w:pPr>
      <w:r w:rsidRPr="00B321D9">
        <w:rPr>
          <w:rFonts w:cs="Arial"/>
          <w:sz w:val="20"/>
          <w:szCs w:val="20"/>
        </w:rPr>
        <w:t>All climate zones</w:t>
      </w:r>
    </w:p>
    <w:p w14:paraId="720A6C37" w14:textId="7165DD1B" w:rsidR="00B913DF" w:rsidRDefault="005138BD" w:rsidP="00B913DF">
      <w:pPr>
        <w:numPr>
          <w:ilvl w:val="0"/>
          <w:numId w:val="21"/>
        </w:numPr>
        <w:ind w:left="1260"/>
        <w:rPr>
          <w:rFonts w:cs="Arial"/>
          <w:b/>
          <w:i/>
        </w:rPr>
      </w:pPr>
      <w:r w:rsidRPr="00266ACF">
        <w:rPr>
          <w:rFonts w:cs="Arial"/>
          <w:sz w:val="20"/>
          <w:szCs w:val="20"/>
        </w:rPr>
        <w:t>All building types</w:t>
      </w:r>
    </w:p>
    <w:p w14:paraId="6BE03BFC" w14:textId="146A1109" w:rsidR="00B913DF" w:rsidRDefault="00B913DF" w:rsidP="00B913DF">
      <w:pPr>
        <w:rPr>
          <w:rFonts w:cs="Arial"/>
          <w:b/>
          <w:i/>
        </w:rPr>
      </w:pPr>
      <w:r>
        <w:rPr>
          <w:rFonts w:cs="Arial"/>
          <w:b/>
          <w:i/>
        </w:rPr>
        <w:tab/>
      </w:r>
    </w:p>
    <w:p w14:paraId="441C3BB2" w14:textId="001053A4" w:rsidR="00B913DF" w:rsidRDefault="00B913DF" w:rsidP="00B913DF">
      <w:pPr>
        <w:rPr>
          <w:rFonts w:cs="Arial"/>
          <w:sz w:val="20"/>
        </w:rPr>
      </w:pPr>
      <w:r>
        <w:rPr>
          <w:rFonts w:cs="Arial"/>
          <w:b/>
          <w:i/>
        </w:rPr>
        <w:lastRenderedPageBreak/>
        <w:tab/>
      </w:r>
      <w:r>
        <w:rPr>
          <w:rFonts w:cs="Arial"/>
          <w:sz w:val="20"/>
        </w:rPr>
        <w:t xml:space="preserve">The rebate is downstream provided to the customer at the time of sale upon receipt of application </w:t>
      </w:r>
      <w:r w:rsidR="000A3F10">
        <w:rPr>
          <w:rFonts w:cs="Arial"/>
          <w:sz w:val="20"/>
        </w:rPr>
        <w:tab/>
      </w:r>
      <w:r>
        <w:rPr>
          <w:rFonts w:cs="Arial"/>
          <w:sz w:val="20"/>
        </w:rPr>
        <w:t>and invoice.</w:t>
      </w:r>
      <w:r w:rsidR="000A3F10">
        <w:rPr>
          <w:rFonts w:cs="Arial"/>
          <w:sz w:val="20"/>
        </w:rPr>
        <w:t xml:space="preserve"> This is not a direct install program.</w:t>
      </w:r>
    </w:p>
    <w:p w14:paraId="0D656D62" w14:textId="77777777" w:rsidR="000A3F10" w:rsidRPr="00B913DF" w:rsidRDefault="000A3F10" w:rsidP="00B913DF">
      <w:pPr>
        <w:rPr>
          <w:rFonts w:cs="Arial"/>
          <w:sz w:val="20"/>
        </w:rPr>
      </w:pPr>
    </w:p>
    <w:p w14:paraId="3AF4A8F8" w14:textId="0305012A" w:rsidR="005138BD" w:rsidRDefault="005138BD" w:rsidP="005138BD">
      <w:pPr>
        <w:rPr>
          <w:rFonts w:cs="Arial"/>
          <w:sz w:val="20"/>
          <w:szCs w:val="20"/>
        </w:rPr>
      </w:pPr>
      <w:r w:rsidRPr="000A46D9">
        <w:rPr>
          <w:rFonts w:cs="Arial"/>
          <w:bCs/>
          <w:iCs/>
          <w:szCs w:val="22"/>
        </w:rPr>
        <w:tab/>
      </w:r>
      <w:r w:rsidRPr="000A46D9">
        <w:rPr>
          <w:rFonts w:cs="Arial"/>
          <w:b/>
          <w:i/>
          <w:sz w:val="20"/>
          <w:szCs w:val="20"/>
        </w:rPr>
        <w:t>Type of Transaction:</w:t>
      </w:r>
      <w:r w:rsidR="00B913DF">
        <w:rPr>
          <w:rFonts w:cs="Arial"/>
          <w:b/>
          <w:i/>
          <w:sz w:val="20"/>
          <w:szCs w:val="20"/>
        </w:rPr>
        <w:t xml:space="preserve"> </w:t>
      </w:r>
      <w:r>
        <w:rPr>
          <w:rFonts w:cs="Arial"/>
          <w:sz w:val="20"/>
          <w:szCs w:val="20"/>
        </w:rPr>
        <w:t xml:space="preserve">This is a downstream rebate program seeking to influence customers to </w:t>
      </w:r>
      <w:r w:rsidR="00B913DF">
        <w:rPr>
          <w:rFonts w:cs="Arial"/>
          <w:sz w:val="20"/>
          <w:szCs w:val="20"/>
        </w:rPr>
        <w:tab/>
      </w:r>
      <w:r>
        <w:rPr>
          <w:rFonts w:cs="Arial"/>
          <w:sz w:val="20"/>
          <w:szCs w:val="20"/>
        </w:rPr>
        <w:t xml:space="preserve">purchase a high efficiency refrigerator when they are at a participating retail location to replace </w:t>
      </w:r>
      <w:r w:rsidR="00B913DF">
        <w:rPr>
          <w:rFonts w:cs="Arial"/>
          <w:sz w:val="20"/>
          <w:szCs w:val="20"/>
        </w:rPr>
        <w:tab/>
      </w:r>
      <w:r>
        <w:rPr>
          <w:rFonts w:cs="Arial"/>
          <w:sz w:val="20"/>
          <w:szCs w:val="20"/>
        </w:rPr>
        <w:t>their old</w:t>
      </w:r>
      <w:r w:rsidR="00B913DF">
        <w:rPr>
          <w:rFonts w:cs="Arial"/>
          <w:sz w:val="20"/>
          <w:szCs w:val="20"/>
        </w:rPr>
        <w:t xml:space="preserve"> </w:t>
      </w:r>
      <w:r>
        <w:rPr>
          <w:rFonts w:cs="Arial"/>
          <w:sz w:val="20"/>
          <w:szCs w:val="20"/>
        </w:rPr>
        <w:t xml:space="preserve">refrigerator that is no longer working.  These measures are assumed to </w:t>
      </w:r>
      <w:r w:rsidR="00B913DF">
        <w:rPr>
          <w:rFonts w:cs="Arial"/>
          <w:sz w:val="20"/>
          <w:szCs w:val="20"/>
        </w:rPr>
        <w:tab/>
      </w:r>
      <w:r>
        <w:rPr>
          <w:rFonts w:cs="Arial"/>
          <w:sz w:val="20"/>
          <w:szCs w:val="20"/>
        </w:rPr>
        <w:t xml:space="preserve">be replace on </w:t>
      </w:r>
      <w:r w:rsidR="00B913DF">
        <w:rPr>
          <w:rFonts w:cs="Arial"/>
          <w:sz w:val="20"/>
          <w:szCs w:val="20"/>
        </w:rPr>
        <w:tab/>
      </w:r>
      <w:r>
        <w:rPr>
          <w:rFonts w:cs="Arial"/>
          <w:sz w:val="20"/>
          <w:szCs w:val="20"/>
        </w:rPr>
        <w:t>burnout (ROB) in which the customer is going to purchase a new refrigerator no matter what.</w:t>
      </w:r>
    </w:p>
    <w:p w14:paraId="11E29886" w14:textId="77777777" w:rsidR="00A41EC8" w:rsidRDefault="00A41EC8" w:rsidP="00A41EC8">
      <w:pPr>
        <w:rPr>
          <w:rFonts w:cs="Arial"/>
          <w:b/>
          <w:i/>
        </w:rPr>
      </w:pPr>
    </w:p>
    <w:p w14:paraId="593E09A4" w14:textId="0C58447F" w:rsidR="00A41EC8" w:rsidRPr="00591C41" w:rsidRDefault="00A41EC8" w:rsidP="00A41EC8">
      <w:pPr>
        <w:rPr>
          <w:rFonts w:cs="Arial"/>
          <w:b/>
          <w:i/>
        </w:rPr>
      </w:pPr>
      <w:r w:rsidRPr="00591C41">
        <w:rPr>
          <w:rFonts w:cs="Arial"/>
          <w:b/>
          <w:i/>
        </w:rPr>
        <w:t>SCE Program Restrictions and Guidelines</w:t>
      </w:r>
    </w:p>
    <w:p w14:paraId="4C375A8C" w14:textId="77777777" w:rsidR="000F475F" w:rsidRPr="00591C41" w:rsidRDefault="000F475F" w:rsidP="000F475F">
      <w:pPr>
        <w:autoSpaceDE w:val="0"/>
        <w:autoSpaceDN w:val="0"/>
        <w:rPr>
          <w:rFonts w:cs="Arial"/>
          <w:sz w:val="20"/>
          <w:szCs w:val="20"/>
        </w:rPr>
      </w:pPr>
      <w:r w:rsidRPr="00591C41">
        <w:rPr>
          <w:rFonts w:cs="Arial"/>
          <w:sz w:val="20"/>
          <w:szCs w:val="20"/>
        </w:rPr>
        <w:t>Customer must have electricity distributed by SCE to the installation address.</w:t>
      </w:r>
    </w:p>
    <w:p w14:paraId="069D37C0" w14:textId="77777777" w:rsidR="000F475F" w:rsidRPr="00591C41" w:rsidRDefault="000F475F" w:rsidP="00A41EC8">
      <w:pPr>
        <w:rPr>
          <w:rFonts w:cs="Arial"/>
          <w:b/>
          <w:i/>
        </w:rPr>
      </w:pPr>
    </w:p>
    <w:p w14:paraId="16A5AC15" w14:textId="35844C47" w:rsidR="00A41EC8" w:rsidRPr="00591C41" w:rsidRDefault="00A41EC8" w:rsidP="00A41EC8">
      <w:pPr>
        <w:ind w:left="720"/>
        <w:rPr>
          <w:rFonts w:cs="Arial"/>
          <w:b/>
          <w:sz w:val="20"/>
          <w:szCs w:val="20"/>
        </w:rPr>
      </w:pPr>
      <w:r w:rsidRPr="00591C41">
        <w:rPr>
          <w:rFonts w:cs="Arial"/>
          <w:b/>
          <w:sz w:val="20"/>
          <w:szCs w:val="20"/>
        </w:rPr>
        <w:t>Terms and Conditions: Energy Star Mid- and Full-Sized Refrigerators, Compact Refrigerators, and Freezers</w:t>
      </w:r>
    </w:p>
    <w:p w14:paraId="3C38C15F" w14:textId="77777777"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Must be on the ENERGY STAR qualifying list for relevant rebate.</w:t>
      </w:r>
    </w:p>
    <w:p w14:paraId="1A1CFB08" w14:textId="6723DEA4"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ENERGY ST</w:t>
      </w:r>
      <w:r w:rsidR="00784111" w:rsidRPr="00591C41">
        <w:rPr>
          <w:rFonts w:cs="Arial"/>
          <w:sz w:val="20"/>
          <w:szCs w:val="20"/>
        </w:rPr>
        <w:t>AR qualified refrigerators are</w:t>
      </w:r>
      <w:r w:rsidRPr="00591C41">
        <w:rPr>
          <w:rFonts w:cs="Arial"/>
          <w:sz w:val="20"/>
          <w:szCs w:val="20"/>
        </w:rPr>
        <w:t xml:space="preserve"> 10% more efficient than models that simply meet the federal minimum standard for energy efficiency.</w:t>
      </w:r>
    </w:p>
    <w:p w14:paraId="450F5AEA" w14:textId="5E0E7D71"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Refrigerators smaller than 7.75 cubic feet are classified as compact refrigerators.</w:t>
      </w:r>
    </w:p>
    <w:p w14:paraId="3CCA7344" w14:textId="41AE6DA5"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Keg/beverage centers and wine cooler</w:t>
      </w:r>
      <w:r w:rsidR="004C5B10" w:rsidRPr="00591C41">
        <w:rPr>
          <w:rFonts w:cs="Arial"/>
          <w:sz w:val="20"/>
          <w:szCs w:val="20"/>
        </w:rPr>
        <w:t>s</w:t>
      </w:r>
      <w:r w:rsidRPr="00591C41">
        <w:rPr>
          <w:rFonts w:cs="Arial"/>
          <w:sz w:val="20"/>
          <w:szCs w:val="20"/>
        </w:rPr>
        <w:t>/chiller</w:t>
      </w:r>
      <w:r w:rsidR="004C5B10" w:rsidRPr="00591C41">
        <w:rPr>
          <w:rFonts w:cs="Arial"/>
          <w:sz w:val="20"/>
          <w:szCs w:val="20"/>
        </w:rPr>
        <w:t>s</w:t>
      </w:r>
      <w:r w:rsidRPr="00591C41">
        <w:rPr>
          <w:rFonts w:cs="Arial"/>
          <w:sz w:val="20"/>
          <w:szCs w:val="20"/>
        </w:rPr>
        <w:t xml:space="preserve"> do not qualify</w:t>
      </w:r>
      <w:r w:rsidR="00EA45EC" w:rsidRPr="00591C41">
        <w:rPr>
          <w:rFonts w:cs="Arial"/>
          <w:sz w:val="20"/>
          <w:szCs w:val="20"/>
        </w:rPr>
        <w:t>.</w:t>
      </w:r>
    </w:p>
    <w:p w14:paraId="36EC299C" w14:textId="77777777" w:rsidR="00A41EC8" w:rsidRPr="00591C41" w:rsidRDefault="00A41EC8" w:rsidP="00A41EC8">
      <w:pPr>
        <w:ind w:left="720"/>
        <w:rPr>
          <w:rFonts w:cs="Arial"/>
          <w:b/>
          <w:sz w:val="20"/>
          <w:szCs w:val="20"/>
        </w:rPr>
      </w:pPr>
    </w:p>
    <w:p w14:paraId="2A4C075A" w14:textId="5D68353F" w:rsidR="00A41EC8" w:rsidRPr="00591C41" w:rsidRDefault="00A41EC8" w:rsidP="00A41EC8">
      <w:pPr>
        <w:ind w:left="720"/>
        <w:rPr>
          <w:rFonts w:cs="Arial"/>
          <w:b/>
          <w:sz w:val="20"/>
          <w:szCs w:val="20"/>
        </w:rPr>
      </w:pPr>
      <w:r w:rsidRPr="00591C41">
        <w:rPr>
          <w:rFonts w:cs="Arial"/>
          <w:b/>
          <w:sz w:val="20"/>
          <w:szCs w:val="20"/>
        </w:rPr>
        <w:t>Terms and Conditions: Energy Star Most Efficient Full-Sized Refrigerators</w:t>
      </w:r>
    </w:p>
    <w:p w14:paraId="69B55492" w14:textId="59527C4A"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 xml:space="preserve">Must be on the ENERGY STAR qualifying list </w:t>
      </w:r>
      <w:r w:rsidR="000F475F" w:rsidRPr="00591C41">
        <w:rPr>
          <w:rFonts w:cs="Arial"/>
          <w:sz w:val="20"/>
          <w:szCs w:val="20"/>
        </w:rPr>
        <w:t>and be indicated as meeting the ENERGY STAR Most Efficient criteria</w:t>
      </w:r>
      <w:r w:rsidRPr="00591C41">
        <w:rPr>
          <w:rFonts w:cs="Arial"/>
          <w:sz w:val="20"/>
          <w:szCs w:val="20"/>
        </w:rPr>
        <w:t>.</w:t>
      </w:r>
    </w:p>
    <w:p w14:paraId="69A97CDC" w14:textId="19347CC4" w:rsidR="00784111" w:rsidRPr="00591C41" w:rsidRDefault="00A41EC8" w:rsidP="00784111">
      <w:pPr>
        <w:numPr>
          <w:ilvl w:val="0"/>
          <w:numId w:val="21"/>
        </w:numPr>
        <w:autoSpaceDE w:val="0"/>
        <w:autoSpaceDN w:val="0"/>
        <w:ind w:left="1260"/>
        <w:rPr>
          <w:rFonts w:cs="Arial"/>
          <w:sz w:val="20"/>
          <w:szCs w:val="20"/>
        </w:rPr>
      </w:pPr>
      <w:r w:rsidRPr="00591C41">
        <w:rPr>
          <w:rFonts w:cs="Arial"/>
          <w:sz w:val="20"/>
          <w:szCs w:val="20"/>
        </w:rPr>
        <w:t>ENERGY STAR Most Efficient qualified refrigerators</w:t>
      </w:r>
      <w:r w:rsidR="00784111" w:rsidRPr="00591C41">
        <w:rPr>
          <w:rFonts w:cs="Arial"/>
          <w:sz w:val="20"/>
          <w:szCs w:val="20"/>
        </w:rPr>
        <w:t xml:space="preserve"> </w:t>
      </w:r>
      <w:r w:rsidRPr="00591C41">
        <w:rPr>
          <w:rFonts w:cs="Arial"/>
          <w:sz w:val="20"/>
          <w:szCs w:val="20"/>
        </w:rPr>
        <w:t>are 1</w:t>
      </w:r>
      <w:r w:rsidR="00720A04" w:rsidRPr="00591C41">
        <w:rPr>
          <w:rFonts w:cs="Arial"/>
          <w:sz w:val="20"/>
          <w:szCs w:val="20"/>
        </w:rPr>
        <w:t>5</w:t>
      </w:r>
      <w:r w:rsidRPr="00591C41">
        <w:rPr>
          <w:rFonts w:cs="Arial"/>
          <w:sz w:val="20"/>
          <w:szCs w:val="20"/>
        </w:rPr>
        <w:t>% more efficient than models that simply meet the federal minimum standard for energy efficiency.</w:t>
      </w:r>
      <w:r w:rsidR="00784111" w:rsidRPr="00591C41">
        <w:rPr>
          <w:rFonts w:cs="Arial"/>
          <w:sz w:val="20"/>
          <w:szCs w:val="20"/>
        </w:rPr>
        <w:t xml:space="preserve"> They must also use less than or equal to 637 kWh per year.</w:t>
      </w:r>
    </w:p>
    <w:p w14:paraId="2EA4AC08" w14:textId="4640FB43"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Compact refrigerators, all-refrigerators, and freezers do not qualify.</w:t>
      </w:r>
    </w:p>
    <w:p w14:paraId="04949CB3" w14:textId="77777777" w:rsidR="00EA45EC" w:rsidRPr="00591C41" w:rsidRDefault="00EA45EC" w:rsidP="00EA45EC">
      <w:pPr>
        <w:numPr>
          <w:ilvl w:val="0"/>
          <w:numId w:val="21"/>
        </w:numPr>
        <w:autoSpaceDE w:val="0"/>
        <w:autoSpaceDN w:val="0"/>
        <w:ind w:left="1260"/>
        <w:rPr>
          <w:rFonts w:cs="Arial"/>
          <w:sz w:val="20"/>
          <w:szCs w:val="20"/>
        </w:rPr>
      </w:pPr>
      <w:r w:rsidRPr="00591C41">
        <w:rPr>
          <w:rFonts w:cs="Arial"/>
          <w:sz w:val="20"/>
          <w:szCs w:val="20"/>
        </w:rPr>
        <w:t>Keg/beverage centers and wine coolers/chillers do not qualify.</w:t>
      </w:r>
    </w:p>
    <w:p w14:paraId="1292F19E" w14:textId="77777777" w:rsidR="00A41EC8" w:rsidRPr="00591C41" w:rsidRDefault="00A41EC8" w:rsidP="00A41EC8">
      <w:pPr>
        <w:ind w:left="720"/>
        <w:rPr>
          <w:rFonts w:cs="Arial"/>
          <w:b/>
          <w:sz w:val="20"/>
          <w:szCs w:val="20"/>
        </w:rPr>
      </w:pPr>
    </w:p>
    <w:p w14:paraId="44C56FE7" w14:textId="0CE372CF" w:rsidR="00A41EC8" w:rsidRPr="00591C41" w:rsidRDefault="00A41EC8" w:rsidP="00A41EC8">
      <w:pPr>
        <w:ind w:left="720"/>
        <w:rPr>
          <w:rFonts w:cs="Arial"/>
          <w:b/>
          <w:sz w:val="20"/>
          <w:szCs w:val="20"/>
        </w:rPr>
      </w:pPr>
      <w:r w:rsidRPr="00591C41">
        <w:rPr>
          <w:rFonts w:cs="Arial"/>
          <w:b/>
          <w:sz w:val="20"/>
          <w:szCs w:val="20"/>
        </w:rPr>
        <w:t>Terms and Conditions: CEE Tier 3 Mid- and Full-Sized Refrigerators and Compact Refrigerators</w:t>
      </w:r>
    </w:p>
    <w:p w14:paraId="3E0D422F" w14:textId="030A5A4E"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Must be on the CEE qualifying list for relevant Tier rebate</w:t>
      </w:r>
      <w:r w:rsidR="000F475F" w:rsidRPr="00591C41">
        <w:rPr>
          <w:rFonts w:cs="Arial"/>
          <w:sz w:val="20"/>
          <w:szCs w:val="20"/>
        </w:rPr>
        <w:t>.</w:t>
      </w:r>
    </w:p>
    <w:p w14:paraId="1DB0CC69" w14:textId="55F3BF9A" w:rsidR="00A41EC8" w:rsidRPr="00591C41" w:rsidRDefault="00A41EC8" w:rsidP="00A41EC8">
      <w:pPr>
        <w:numPr>
          <w:ilvl w:val="0"/>
          <w:numId w:val="21"/>
        </w:numPr>
        <w:autoSpaceDE w:val="0"/>
        <w:autoSpaceDN w:val="0"/>
        <w:ind w:left="1260"/>
        <w:rPr>
          <w:rFonts w:cs="Arial"/>
          <w:sz w:val="20"/>
          <w:szCs w:val="20"/>
        </w:rPr>
      </w:pPr>
      <w:r w:rsidRPr="00591C41">
        <w:rPr>
          <w:rFonts w:cs="Arial"/>
          <w:sz w:val="20"/>
          <w:szCs w:val="20"/>
        </w:rPr>
        <w:t>CEE Tier 1 and 2 models do not qualify (10% and 15% above the federal standard, respectively)</w:t>
      </w:r>
      <w:r w:rsidR="000F475F" w:rsidRPr="00591C41">
        <w:rPr>
          <w:rFonts w:cs="Arial"/>
          <w:sz w:val="20"/>
          <w:szCs w:val="20"/>
        </w:rPr>
        <w:t>.</w:t>
      </w:r>
    </w:p>
    <w:p w14:paraId="1904B848" w14:textId="7E6F159E" w:rsidR="000F475F" w:rsidRPr="00591C41" w:rsidRDefault="000F475F" w:rsidP="00A41EC8">
      <w:pPr>
        <w:numPr>
          <w:ilvl w:val="0"/>
          <w:numId w:val="21"/>
        </w:numPr>
        <w:autoSpaceDE w:val="0"/>
        <w:autoSpaceDN w:val="0"/>
        <w:ind w:left="1260"/>
        <w:rPr>
          <w:rFonts w:cs="Arial"/>
          <w:sz w:val="20"/>
          <w:szCs w:val="20"/>
        </w:rPr>
      </w:pPr>
      <w:r w:rsidRPr="00591C41">
        <w:rPr>
          <w:rFonts w:cs="Arial"/>
          <w:sz w:val="20"/>
          <w:szCs w:val="20"/>
        </w:rPr>
        <w:t>CEE Tier 3 qualified refrigerators are 20% more efficient than models that simply meet the federal minimum standard for energy efficiency.</w:t>
      </w:r>
    </w:p>
    <w:p w14:paraId="4BF5A15D" w14:textId="7EA1A161" w:rsidR="005261B3" w:rsidRPr="00591C41" w:rsidRDefault="005261B3" w:rsidP="00A41EC8">
      <w:pPr>
        <w:numPr>
          <w:ilvl w:val="0"/>
          <w:numId w:val="21"/>
        </w:numPr>
        <w:autoSpaceDE w:val="0"/>
        <w:autoSpaceDN w:val="0"/>
        <w:ind w:left="1260"/>
        <w:rPr>
          <w:rFonts w:cs="Arial"/>
          <w:sz w:val="20"/>
          <w:szCs w:val="20"/>
        </w:rPr>
      </w:pPr>
      <w:r w:rsidRPr="00591C41">
        <w:rPr>
          <w:rFonts w:cs="Arial"/>
          <w:sz w:val="20"/>
          <w:szCs w:val="20"/>
        </w:rPr>
        <w:t>Freezers do not qualify.</w:t>
      </w:r>
    </w:p>
    <w:p w14:paraId="544C22D8" w14:textId="77777777" w:rsidR="00EA45EC" w:rsidRPr="00591C41" w:rsidRDefault="00EA45EC" w:rsidP="00EA45EC">
      <w:pPr>
        <w:numPr>
          <w:ilvl w:val="0"/>
          <w:numId w:val="21"/>
        </w:numPr>
        <w:autoSpaceDE w:val="0"/>
        <w:autoSpaceDN w:val="0"/>
        <w:ind w:left="1260"/>
        <w:rPr>
          <w:rFonts w:cs="Arial"/>
          <w:sz w:val="20"/>
          <w:szCs w:val="20"/>
        </w:rPr>
      </w:pPr>
      <w:r w:rsidRPr="00591C41">
        <w:rPr>
          <w:rFonts w:cs="Arial"/>
          <w:sz w:val="20"/>
          <w:szCs w:val="20"/>
        </w:rPr>
        <w:t>Keg/beverage centers and wine coolers/chillers do not qualify.</w:t>
      </w:r>
    </w:p>
    <w:p w14:paraId="50DFD217" w14:textId="77777777" w:rsidR="00A41EC8" w:rsidRPr="00591C41" w:rsidRDefault="00A41EC8" w:rsidP="00A41EC8">
      <w:pPr>
        <w:ind w:left="720"/>
        <w:rPr>
          <w:rFonts w:cs="Arial"/>
          <w:b/>
          <w:sz w:val="20"/>
          <w:szCs w:val="20"/>
        </w:rPr>
      </w:pPr>
    </w:p>
    <w:p w14:paraId="358B9F1D" w14:textId="77777777" w:rsidR="00A41EC8" w:rsidRPr="00591C41" w:rsidRDefault="00A41EC8" w:rsidP="00A41EC8">
      <w:pPr>
        <w:ind w:left="720"/>
        <w:rPr>
          <w:rFonts w:cs="Arial"/>
          <w:sz w:val="20"/>
          <w:szCs w:val="20"/>
        </w:rPr>
      </w:pPr>
      <w:r w:rsidRPr="00591C41">
        <w:rPr>
          <w:rFonts w:cs="Arial"/>
          <w:b/>
          <w:sz w:val="20"/>
          <w:szCs w:val="20"/>
        </w:rPr>
        <w:t>Market Applicability:</w:t>
      </w:r>
      <w:r w:rsidRPr="00591C41">
        <w:rPr>
          <w:rFonts w:cs="Arial"/>
          <w:sz w:val="20"/>
          <w:szCs w:val="20"/>
        </w:rPr>
        <w:t xml:space="preserve"> </w:t>
      </w:r>
    </w:p>
    <w:p w14:paraId="4863DE72" w14:textId="6BFC2108" w:rsidR="00A41EC8" w:rsidRPr="00591C41" w:rsidRDefault="00A41EC8" w:rsidP="00A41EC8">
      <w:pPr>
        <w:numPr>
          <w:ilvl w:val="0"/>
          <w:numId w:val="21"/>
        </w:numPr>
        <w:ind w:left="1260"/>
        <w:rPr>
          <w:rFonts w:cs="Arial"/>
          <w:sz w:val="20"/>
          <w:szCs w:val="20"/>
        </w:rPr>
      </w:pPr>
      <w:r w:rsidRPr="00591C41">
        <w:rPr>
          <w:rFonts w:cs="Arial"/>
          <w:sz w:val="20"/>
          <w:szCs w:val="20"/>
        </w:rPr>
        <w:t>Building types: SF, MF, DMO</w:t>
      </w:r>
    </w:p>
    <w:p w14:paraId="393A0AAB" w14:textId="66F81EAF" w:rsidR="00197A23" w:rsidRPr="00591C41" w:rsidRDefault="00A41EC8" w:rsidP="00872913">
      <w:pPr>
        <w:numPr>
          <w:ilvl w:val="0"/>
          <w:numId w:val="21"/>
        </w:numPr>
        <w:ind w:left="1260"/>
        <w:rPr>
          <w:rFonts w:cs="Arial"/>
          <w:sz w:val="20"/>
          <w:szCs w:val="20"/>
        </w:rPr>
      </w:pPr>
      <w:r w:rsidRPr="00591C41">
        <w:rPr>
          <w:rFonts w:cs="Arial"/>
          <w:sz w:val="20"/>
          <w:szCs w:val="20"/>
        </w:rPr>
        <w:t>All climate zones</w:t>
      </w:r>
    </w:p>
    <w:p w14:paraId="158AB69F" w14:textId="77777777" w:rsidR="008B2DB3" w:rsidRPr="00591C41" w:rsidRDefault="008B2DB3" w:rsidP="008B2DB3">
      <w:pPr>
        <w:rPr>
          <w:rFonts w:cs="Arial"/>
          <w:sz w:val="20"/>
        </w:rPr>
      </w:pPr>
    </w:p>
    <w:p w14:paraId="04F5164F" w14:textId="31D1F420" w:rsidR="008B2DB3" w:rsidRDefault="008B2DB3" w:rsidP="008B2DB3">
      <w:pPr>
        <w:rPr>
          <w:rFonts w:cs="Arial"/>
          <w:sz w:val="20"/>
          <w:szCs w:val="20"/>
        </w:rPr>
      </w:pPr>
      <w:r w:rsidRPr="00591C41">
        <w:rPr>
          <w:rFonts w:cs="Arial"/>
          <w:bCs/>
          <w:iCs/>
          <w:szCs w:val="22"/>
        </w:rPr>
        <w:tab/>
      </w:r>
      <w:r w:rsidRPr="00591C41">
        <w:rPr>
          <w:rFonts w:cs="Arial"/>
          <w:b/>
          <w:sz w:val="20"/>
          <w:szCs w:val="20"/>
        </w:rPr>
        <w:t xml:space="preserve">Type of Transaction: </w:t>
      </w:r>
      <w:r w:rsidRPr="00591C41">
        <w:rPr>
          <w:rFonts w:cs="Arial"/>
          <w:sz w:val="20"/>
          <w:szCs w:val="20"/>
        </w:rPr>
        <w:t>D</w:t>
      </w:r>
      <w:r w:rsidR="00A85A42" w:rsidRPr="00591C41">
        <w:rPr>
          <w:rFonts w:cs="Arial"/>
          <w:sz w:val="20"/>
          <w:szCs w:val="20"/>
        </w:rPr>
        <w:t>ownstream rebate program, replace on burnout (ROB).</w:t>
      </w:r>
    </w:p>
    <w:p w14:paraId="2BA4C938" w14:textId="77777777" w:rsidR="00C87BEF" w:rsidRDefault="00C87BEF" w:rsidP="008B2DB3">
      <w:pPr>
        <w:rPr>
          <w:rFonts w:cs="Arial"/>
          <w:sz w:val="20"/>
          <w:szCs w:val="20"/>
        </w:rPr>
      </w:pPr>
    </w:p>
    <w:p w14:paraId="6EA86E42" w14:textId="20CBA0D9" w:rsidR="00C87BEF" w:rsidRDefault="00C87BEF" w:rsidP="008B2DB3">
      <w:pPr>
        <w:rPr>
          <w:rFonts w:cs="Arial"/>
          <w:sz w:val="20"/>
          <w:szCs w:val="20"/>
        </w:rPr>
      </w:pPr>
      <w:r>
        <w:rPr>
          <w:rFonts w:cs="Arial"/>
          <w:sz w:val="20"/>
          <w:szCs w:val="20"/>
        </w:rPr>
        <w:t>SCE solution codes and their descriptions are below.</w:t>
      </w:r>
    </w:p>
    <w:p w14:paraId="3EE65888" w14:textId="77777777" w:rsidR="00C87BEF" w:rsidRDefault="00C87BEF" w:rsidP="008B2DB3">
      <w:pPr>
        <w:rPr>
          <w:rFonts w:cs="Arial"/>
          <w:sz w:val="20"/>
          <w:szCs w:val="20"/>
        </w:rPr>
      </w:pPr>
    </w:p>
    <w:p w14:paraId="0CAC9DC1" w14:textId="77777777" w:rsidR="00DE00A6" w:rsidRDefault="00DE00A6" w:rsidP="008B2DB3">
      <w:pPr>
        <w:rPr>
          <w:rFonts w:cs="Arial"/>
          <w:sz w:val="20"/>
          <w:szCs w:val="20"/>
        </w:rPr>
      </w:pPr>
    </w:p>
    <w:p w14:paraId="552CB64D" w14:textId="77777777" w:rsidR="00DE00A6" w:rsidRDefault="00DE00A6" w:rsidP="008B2DB3">
      <w:pPr>
        <w:rPr>
          <w:rFonts w:cs="Arial"/>
          <w:sz w:val="20"/>
          <w:szCs w:val="20"/>
        </w:rPr>
      </w:pPr>
    </w:p>
    <w:p w14:paraId="2F5A8E5D" w14:textId="77777777" w:rsidR="00DE00A6" w:rsidRDefault="00DE00A6" w:rsidP="008B2DB3">
      <w:pPr>
        <w:rPr>
          <w:rFonts w:cs="Arial"/>
          <w:sz w:val="20"/>
          <w:szCs w:val="20"/>
        </w:rPr>
      </w:pPr>
    </w:p>
    <w:p w14:paraId="4014549C" w14:textId="77777777" w:rsidR="00DE00A6" w:rsidRDefault="00DE00A6" w:rsidP="008B2DB3">
      <w:pPr>
        <w:rPr>
          <w:rFonts w:cs="Arial"/>
          <w:sz w:val="20"/>
          <w:szCs w:val="20"/>
        </w:rPr>
      </w:pPr>
    </w:p>
    <w:p w14:paraId="66FEC1CE" w14:textId="77777777" w:rsidR="00DE00A6" w:rsidRDefault="00DE00A6" w:rsidP="008B2DB3">
      <w:pPr>
        <w:rPr>
          <w:rFonts w:cs="Arial"/>
          <w:sz w:val="20"/>
          <w:szCs w:val="20"/>
        </w:rPr>
      </w:pPr>
    </w:p>
    <w:p w14:paraId="565DF392" w14:textId="77777777" w:rsidR="00DE00A6" w:rsidRDefault="00DE00A6" w:rsidP="008B2DB3">
      <w:pPr>
        <w:rPr>
          <w:rFonts w:cs="Arial"/>
          <w:sz w:val="20"/>
          <w:szCs w:val="20"/>
        </w:rPr>
      </w:pPr>
    </w:p>
    <w:p w14:paraId="6D560BEB" w14:textId="77777777" w:rsidR="00DE00A6" w:rsidRDefault="00DE00A6" w:rsidP="008B2DB3">
      <w:pPr>
        <w:rPr>
          <w:rFonts w:cs="Arial"/>
          <w:sz w:val="20"/>
          <w:szCs w:val="20"/>
        </w:rPr>
      </w:pPr>
    </w:p>
    <w:p w14:paraId="19141515" w14:textId="77777777" w:rsidR="00DE00A6" w:rsidRDefault="00DE00A6" w:rsidP="008B2DB3">
      <w:pPr>
        <w:rPr>
          <w:rFonts w:cs="Arial"/>
          <w:sz w:val="20"/>
          <w:szCs w:val="20"/>
        </w:rPr>
      </w:pPr>
    </w:p>
    <w:tbl>
      <w:tblPr>
        <w:tblStyle w:val="TableGrid"/>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29"/>
        <w:gridCol w:w="1341"/>
        <w:gridCol w:w="1476"/>
      </w:tblGrid>
      <w:tr w:rsidR="00C87BEF" w:rsidRPr="00773E0E" w14:paraId="530AF0F0" w14:textId="77777777" w:rsidTr="00C87BEF">
        <w:trPr>
          <w:jc w:val="center"/>
        </w:trPr>
        <w:tc>
          <w:tcPr>
            <w:tcW w:w="2929" w:type="dxa"/>
            <w:shd w:val="clear" w:color="auto" w:fill="A6A6A6" w:themeFill="background1" w:themeFillShade="A6"/>
          </w:tcPr>
          <w:p w14:paraId="7B8A01F8"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lastRenderedPageBreak/>
              <w:t>Configuration and Volume</w:t>
            </w:r>
          </w:p>
        </w:tc>
        <w:tc>
          <w:tcPr>
            <w:tcW w:w="1341" w:type="dxa"/>
            <w:shd w:val="clear" w:color="auto" w:fill="A6A6A6" w:themeFill="background1" w:themeFillShade="A6"/>
          </w:tcPr>
          <w:p w14:paraId="0E85CD4B" w14:textId="77777777" w:rsidR="00C87BEF" w:rsidRPr="00773E0E" w:rsidRDefault="00C87BEF" w:rsidP="00C87BEF">
            <w:pPr>
              <w:pStyle w:val="Heading3"/>
              <w:keepNext w:val="0"/>
              <w:spacing w:before="0" w:after="0"/>
              <w:jc w:val="center"/>
              <w:rPr>
                <w:rFonts w:asciiTheme="minorHAnsi" w:hAnsiTheme="minorHAnsi" w:cstheme="minorHAnsi"/>
                <w:sz w:val="20"/>
                <w:szCs w:val="20"/>
              </w:rPr>
            </w:pPr>
            <w:r w:rsidRPr="00773E0E">
              <w:rPr>
                <w:rFonts w:asciiTheme="minorHAnsi" w:hAnsiTheme="minorHAnsi" w:cstheme="minorHAnsi"/>
                <w:sz w:val="20"/>
                <w:szCs w:val="20"/>
              </w:rPr>
              <w:t>SCE Solution Code</w:t>
            </w:r>
          </w:p>
        </w:tc>
        <w:tc>
          <w:tcPr>
            <w:tcW w:w="1476" w:type="dxa"/>
            <w:shd w:val="clear" w:color="auto" w:fill="A6A6A6" w:themeFill="background1" w:themeFillShade="A6"/>
          </w:tcPr>
          <w:p w14:paraId="22633592" w14:textId="77777777" w:rsidR="00C87BEF" w:rsidRPr="00773E0E" w:rsidRDefault="00C87BEF" w:rsidP="00C87BEF">
            <w:pPr>
              <w:pStyle w:val="Heading3"/>
              <w:keepNext w:val="0"/>
              <w:spacing w:before="0" w:after="0"/>
              <w:jc w:val="center"/>
              <w:rPr>
                <w:rFonts w:asciiTheme="minorHAnsi" w:hAnsiTheme="minorHAnsi" w:cstheme="minorHAnsi"/>
                <w:sz w:val="20"/>
                <w:szCs w:val="20"/>
              </w:rPr>
            </w:pPr>
            <w:r w:rsidRPr="00773E0E">
              <w:rPr>
                <w:rFonts w:asciiTheme="minorHAnsi" w:hAnsiTheme="minorHAnsi" w:cstheme="minorHAnsi"/>
                <w:sz w:val="20"/>
                <w:szCs w:val="20"/>
              </w:rPr>
              <w:t>SCE Solution Code</w:t>
            </w:r>
          </w:p>
        </w:tc>
      </w:tr>
      <w:tr w:rsidR="00C87BEF" w:rsidRPr="00773E0E" w14:paraId="2A9BDAAB" w14:textId="77777777" w:rsidTr="00C87BEF">
        <w:trPr>
          <w:jc w:val="center"/>
        </w:trPr>
        <w:tc>
          <w:tcPr>
            <w:tcW w:w="2929" w:type="dxa"/>
            <w:shd w:val="clear" w:color="auto" w:fill="D9D9D9" w:themeFill="background1" w:themeFillShade="D9"/>
          </w:tcPr>
          <w:p w14:paraId="65CA0B4A" w14:textId="77777777" w:rsidR="00C87BEF" w:rsidRPr="00773E0E" w:rsidRDefault="00C87BEF" w:rsidP="00C87BEF">
            <w:pPr>
              <w:pStyle w:val="Heading3"/>
              <w:keepNext w:val="0"/>
              <w:spacing w:before="0" w:after="0"/>
              <w:ind w:right="-558"/>
              <w:rPr>
                <w:rFonts w:asciiTheme="minorHAnsi" w:hAnsiTheme="minorHAnsi" w:cstheme="minorHAnsi"/>
                <w:b w:val="0"/>
                <w:sz w:val="20"/>
                <w:szCs w:val="20"/>
              </w:rPr>
            </w:pPr>
            <w:r w:rsidRPr="00773E0E">
              <w:rPr>
                <w:rFonts w:asciiTheme="minorHAnsi" w:hAnsiTheme="minorHAnsi" w:cstheme="minorHAnsi"/>
                <w:sz w:val="20"/>
                <w:szCs w:val="20"/>
              </w:rPr>
              <w:t>Freezerless Refrigerator</w:t>
            </w:r>
          </w:p>
        </w:tc>
        <w:tc>
          <w:tcPr>
            <w:tcW w:w="1341" w:type="dxa"/>
            <w:shd w:val="clear" w:color="auto" w:fill="D9D9D9" w:themeFill="background1" w:themeFillShade="D9"/>
          </w:tcPr>
          <w:p w14:paraId="4F193164"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sz w:val="20"/>
                <w:szCs w:val="20"/>
              </w:rPr>
              <w:t>Energy Star</w:t>
            </w:r>
          </w:p>
        </w:tc>
        <w:tc>
          <w:tcPr>
            <w:tcW w:w="1476" w:type="dxa"/>
            <w:shd w:val="clear" w:color="auto" w:fill="D9D9D9" w:themeFill="background1" w:themeFillShade="D9"/>
          </w:tcPr>
          <w:p w14:paraId="591C37F7"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sz w:val="20"/>
                <w:szCs w:val="20"/>
              </w:rPr>
              <w:t>CEE Tier 3</w:t>
            </w:r>
          </w:p>
        </w:tc>
      </w:tr>
      <w:tr w:rsidR="00C87BEF" w:rsidRPr="00773E0E" w14:paraId="4720D2D4" w14:textId="77777777" w:rsidTr="00C87BEF">
        <w:trPr>
          <w:jc w:val="center"/>
        </w:trPr>
        <w:tc>
          <w:tcPr>
            <w:tcW w:w="2929" w:type="dxa"/>
          </w:tcPr>
          <w:p w14:paraId="3820A717"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Compact (&lt;7.75 cu ft)</w:t>
            </w:r>
          </w:p>
        </w:tc>
        <w:tc>
          <w:tcPr>
            <w:tcW w:w="1341" w:type="dxa"/>
          </w:tcPr>
          <w:p w14:paraId="21194C22"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AP-87223</w:t>
            </w:r>
          </w:p>
        </w:tc>
        <w:tc>
          <w:tcPr>
            <w:tcW w:w="1476" w:type="dxa"/>
          </w:tcPr>
          <w:p w14:paraId="7319FD8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AP-38711</w:t>
            </w:r>
          </w:p>
        </w:tc>
      </w:tr>
      <w:tr w:rsidR="00C87BEF" w:rsidRPr="00773E0E" w14:paraId="4767ED30" w14:textId="77777777" w:rsidTr="00C87BEF">
        <w:trPr>
          <w:jc w:val="center"/>
        </w:trPr>
        <w:tc>
          <w:tcPr>
            <w:tcW w:w="2929" w:type="dxa"/>
          </w:tcPr>
          <w:p w14:paraId="5144E94E"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Small (11-23 cu ft)</w:t>
            </w:r>
          </w:p>
        </w:tc>
        <w:tc>
          <w:tcPr>
            <w:tcW w:w="1341" w:type="dxa"/>
          </w:tcPr>
          <w:p w14:paraId="1CE48B2B"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AP-40945</w:t>
            </w:r>
          </w:p>
        </w:tc>
        <w:tc>
          <w:tcPr>
            <w:tcW w:w="1476" w:type="dxa"/>
          </w:tcPr>
          <w:p w14:paraId="6BEB92B4"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AP-65210</w:t>
            </w:r>
          </w:p>
        </w:tc>
      </w:tr>
      <w:tr w:rsidR="00C87BEF" w:rsidRPr="00773E0E" w14:paraId="6B3B144F" w14:textId="77777777" w:rsidTr="00C87BEF">
        <w:trPr>
          <w:jc w:val="center"/>
        </w:trPr>
        <w:tc>
          <w:tcPr>
            <w:tcW w:w="2929" w:type="dxa"/>
            <w:shd w:val="clear" w:color="auto" w:fill="D9D9D9" w:themeFill="background1" w:themeFillShade="D9"/>
          </w:tcPr>
          <w:p w14:paraId="7903368E"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Refrigerator/Freezer</w:t>
            </w:r>
          </w:p>
        </w:tc>
        <w:tc>
          <w:tcPr>
            <w:tcW w:w="1341" w:type="dxa"/>
            <w:shd w:val="clear" w:color="auto" w:fill="D9D9D9" w:themeFill="background1" w:themeFillShade="D9"/>
          </w:tcPr>
          <w:p w14:paraId="3A2A6118"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31B7977B" w14:textId="77777777" w:rsidR="00C87BEF" w:rsidRPr="00773E0E" w:rsidRDefault="00C87BEF" w:rsidP="00C87BEF">
            <w:pPr>
              <w:jc w:val="center"/>
              <w:rPr>
                <w:rFonts w:asciiTheme="minorHAnsi" w:hAnsiTheme="minorHAnsi" w:cstheme="minorHAnsi"/>
                <w:sz w:val="20"/>
                <w:szCs w:val="20"/>
              </w:rPr>
            </w:pPr>
          </w:p>
        </w:tc>
      </w:tr>
      <w:tr w:rsidR="00C87BEF" w:rsidRPr="00773E0E" w14:paraId="5B40D858" w14:textId="77777777" w:rsidTr="00C87BEF">
        <w:trPr>
          <w:jc w:val="center"/>
        </w:trPr>
        <w:tc>
          <w:tcPr>
            <w:tcW w:w="2929" w:type="dxa"/>
          </w:tcPr>
          <w:p w14:paraId="5487179B"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Compact (&lt;7.75 cu ft)</w:t>
            </w:r>
          </w:p>
        </w:tc>
        <w:tc>
          <w:tcPr>
            <w:tcW w:w="1341" w:type="dxa"/>
          </w:tcPr>
          <w:p w14:paraId="1406E3EE"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AP-79111</w:t>
            </w:r>
          </w:p>
        </w:tc>
        <w:tc>
          <w:tcPr>
            <w:tcW w:w="1476" w:type="dxa"/>
          </w:tcPr>
          <w:p w14:paraId="567B8241"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AP-54095</w:t>
            </w:r>
          </w:p>
        </w:tc>
      </w:tr>
      <w:tr w:rsidR="00C87BEF" w:rsidRPr="00773E0E" w14:paraId="3DC7D8F7" w14:textId="77777777" w:rsidTr="00C87BEF">
        <w:trPr>
          <w:jc w:val="center"/>
        </w:trPr>
        <w:tc>
          <w:tcPr>
            <w:tcW w:w="2929" w:type="dxa"/>
            <w:shd w:val="clear" w:color="auto" w:fill="D9D9D9" w:themeFill="background1" w:themeFillShade="D9"/>
          </w:tcPr>
          <w:p w14:paraId="61B894EA"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Bottom Freezer, No Ice</w:t>
            </w:r>
          </w:p>
        </w:tc>
        <w:tc>
          <w:tcPr>
            <w:tcW w:w="1341" w:type="dxa"/>
            <w:shd w:val="clear" w:color="auto" w:fill="D9D9D9" w:themeFill="background1" w:themeFillShade="D9"/>
          </w:tcPr>
          <w:p w14:paraId="041CC586"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47C72449" w14:textId="77777777" w:rsidR="00C87BEF" w:rsidRPr="00773E0E" w:rsidRDefault="00C87BEF" w:rsidP="00C87BEF">
            <w:pPr>
              <w:jc w:val="center"/>
              <w:rPr>
                <w:rFonts w:asciiTheme="minorHAnsi" w:hAnsiTheme="minorHAnsi" w:cstheme="minorHAnsi"/>
                <w:sz w:val="20"/>
                <w:szCs w:val="20"/>
              </w:rPr>
            </w:pPr>
          </w:p>
        </w:tc>
      </w:tr>
      <w:tr w:rsidR="00C87BEF" w:rsidRPr="00773E0E" w14:paraId="50F8741C" w14:textId="77777777" w:rsidTr="00C87BEF">
        <w:trPr>
          <w:jc w:val="center"/>
        </w:trPr>
        <w:tc>
          <w:tcPr>
            <w:tcW w:w="2929" w:type="dxa"/>
          </w:tcPr>
          <w:p w14:paraId="36DB4A68"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Compact (&lt;7.75 cu ft)</w:t>
            </w:r>
          </w:p>
        </w:tc>
        <w:tc>
          <w:tcPr>
            <w:tcW w:w="1341" w:type="dxa"/>
          </w:tcPr>
          <w:p w14:paraId="5929E4CC"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AP-90011</w:t>
            </w:r>
          </w:p>
        </w:tc>
        <w:tc>
          <w:tcPr>
            <w:tcW w:w="1476" w:type="dxa"/>
          </w:tcPr>
          <w:p w14:paraId="78758EE9"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AP-78911</w:t>
            </w:r>
          </w:p>
        </w:tc>
      </w:tr>
      <w:tr w:rsidR="00C87BEF" w:rsidRPr="00773E0E" w14:paraId="66239615" w14:textId="77777777" w:rsidTr="00C87BEF">
        <w:trPr>
          <w:jc w:val="center"/>
        </w:trPr>
        <w:tc>
          <w:tcPr>
            <w:tcW w:w="2929" w:type="dxa"/>
          </w:tcPr>
          <w:p w14:paraId="668B2C90"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Small (8-16.5 cu ft)</w:t>
            </w:r>
          </w:p>
        </w:tc>
        <w:tc>
          <w:tcPr>
            <w:tcW w:w="1341" w:type="dxa"/>
          </w:tcPr>
          <w:p w14:paraId="2C256F43"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AP-39992</w:t>
            </w:r>
          </w:p>
        </w:tc>
        <w:tc>
          <w:tcPr>
            <w:tcW w:w="1476" w:type="dxa"/>
          </w:tcPr>
          <w:p w14:paraId="7141032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AP-45119</w:t>
            </w:r>
          </w:p>
        </w:tc>
      </w:tr>
      <w:tr w:rsidR="00C87BEF" w:rsidRPr="00773E0E" w14:paraId="5E075098" w14:textId="77777777" w:rsidTr="00C87BEF">
        <w:trPr>
          <w:jc w:val="center"/>
        </w:trPr>
        <w:tc>
          <w:tcPr>
            <w:tcW w:w="2929" w:type="dxa"/>
          </w:tcPr>
          <w:p w14:paraId="7E41A16E"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Large (</w:t>
            </w:r>
            <w:r w:rsidRPr="00773E0E">
              <w:rPr>
                <w:rFonts w:asciiTheme="minorHAnsi" w:hAnsiTheme="minorHAnsi" w:cstheme="minorHAnsi"/>
                <w:color w:val="000000"/>
                <w:sz w:val="20"/>
                <w:szCs w:val="20"/>
              </w:rPr>
              <w:t>≥16.5 cu ft)</w:t>
            </w:r>
          </w:p>
        </w:tc>
        <w:tc>
          <w:tcPr>
            <w:tcW w:w="1341" w:type="dxa"/>
          </w:tcPr>
          <w:p w14:paraId="097033C4"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AP-68842</w:t>
            </w:r>
          </w:p>
        </w:tc>
        <w:tc>
          <w:tcPr>
            <w:tcW w:w="1476" w:type="dxa"/>
          </w:tcPr>
          <w:p w14:paraId="0267AA92"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AP-10698</w:t>
            </w:r>
          </w:p>
        </w:tc>
      </w:tr>
      <w:tr w:rsidR="00C87BEF" w:rsidRPr="00773E0E" w14:paraId="6AE4B55D" w14:textId="77777777" w:rsidTr="00C87BEF">
        <w:trPr>
          <w:jc w:val="center"/>
        </w:trPr>
        <w:tc>
          <w:tcPr>
            <w:tcW w:w="2929" w:type="dxa"/>
            <w:shd w:val="clear" w:color="auto" w:fill="D9D9D9" w:themeFill="background1" w:themeFillShade="D9"/>
          </w:tcPr>
          <w:p w14:paraId="59ABC1D8"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Bottom Freezer, With Ice</w:t>
            </w:r>
          </w:p>
        </w:tc>
        <w:tc>
          <w:tcPr>
            <w:tcW w:w="1341" w:type="dxa"/>
            <w:shd w:val="clear" w:color="auto" w:fill="D9D9D9" w:themeFill="background1" w:themeFillShade="D9"/>
          </w:tcPr>
          <w:p w14:paraId="659AC474"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3C5D85D9" w14:textId="77777777" w:rsidR="00C87BEF" w:rsidRPr="00773E0E" w:rsidRDefault="00C87BEF" w:rsidP="00C87BEF">
            <w:pPr>
              <w:jc w:val="center"/>
              <w:rPr>
                <w:rFonts w:asciiTheme="minorHAnsi" w:hAnsiTheme="minorHAnsi" w:cstheme="minorHAnsi"/>
                <w:sz w:val="20"/>
                <w:szCs w:val="20"/>
              </w:rPr>
            </w:pPr>
          </w:p>
        </w:tc>
      </w:tr>
      <w:tr w:rsidR="00C87BEF" w:rsidRPr="00773E0E" w14:paraId="56AD8A64" w14:textId="77777777" w:rsidTr="00C87BEF">
        <w:trPr>
          <w:jc w:val="center"/>
        </w:trPr>
        <w:tc>
          <w:tcPr>
            <w:tcW w:w="2929" w:type="dxa"/>
          </w:tcPr>
          <w:p w14:paraId="630EA153"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Large (</w:t>
            </w:r>
            <w:r w:rsidRPr="00773E0E">
              <w:rPr>
                <w:rFonts w:asciiTheme="minorHAnsi" w:hAnsiTheme="minorHAnsi" w:cstheme="minorHAnsi"/>
                <w:color w:val="000000"/>
                <w:sz w:val="20"/>
                <w:szCs w:val="20"/>
              </w:rPr>
              <w:t>≥16.5 cu ft)</w:t>
            </w:r>
          </w:p>
        </w:tc>
        <w:tc>
          <w:tcPr>
            <w:tcW w:w="1341" w:type="dxa"/>
          </w:tcPr>
          <w:p w14:paraId="6B54991C"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AP-10114</w:t>
            </w:r>
          </w:p>
        </w:tc>
        <w:tc>
          <w:tcPr>
            <w:tcW w:w="1476" w:type="dxa"/>
          </w:tcPr>
          <w:p w14:paraId="5BF1649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AP-64963</w:t>
            </w:r>
          </w:p>
        </w:tc>
      </w:tr>
      <w:tr w:rsidR="00C87BEF" w:rsidRPr="00773E0E" w14:paraId="232A1A8C" w14:textId="77777777" w:rsidTr="00C87BEF">
        <w:trPr>
          <w:jc w:val="center"/>
        </w:trPr>
        <w:tc>
          <w:tcPr>
            <w:tcW w:w="2929" w:type="dxa"/>
            <w:shd w:val="clear" w:color="auto" w:fill="D9D9D9" w:themeFill="background1" w:themeFillShade="D9"/>
          </w:tcPr>
          <w:p w14:paraId="5AA2F060"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Top Freezer, No Ice</w:t>
            </w:r>
          </w:p>
        </w:tc>
        <w:tc>
          <w:tcPr>
            <w:tcW w:w="1341" w:type="dxa"/>
            <w:shd w:val="clear" w:color="auto" w:fill="D9D9D9" w:themeFill="background1" w:themeFillShade="D9"/>
          </w:tcPr>
          <w:p w14:paraId="037B2103"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22C2B86E" w14:textId="77777777" w:rsidR="00C87BEF" w:rsidRPr="00773E0E" w:rsidRDefault="00C87BEF" w:rsidP="00C87BEF">
            <w:pPr>
              <w:jc w:val="center"/>
              <w:rPr>
                <w:rFonts w:asciiTheme="minorHAnsi" w:hAnsiTheme="minorHAnsi" w:cstheme="minorHAnsi"/>
                <w:sz w:val="20"/>
                <w:szCs w:val="20"/>
              </w:rPr>
            </w:pPr>
          </w:p>
        </w:tc>
      </w:tr>
      <w:tr w:rsidR="00C87BEF" w:rsidRPr="00773E0E" w14:paraId="77D429A4" w14:textId="77777777" w:rsidTr="00C87BEF">
        <w:trPr>
          <w:jc w:val="center"/>
        </w:trPr>
        <w:tc>
          <w:tcPr>
            <w:tcW w:w="2929" w:type="dxa"/>
          </w:tcPr>
          <w:p w14:paraId="21492462"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Compact (&lt;7.75 cu ft)</w:t>
            </w:r>
          </w:p>
        </w:tc>
        <w:tc>
          <w:tcPr>
            <w:tcW w:w="1341" w:type="dxa"/>
          </w:tcPr>
          <w:p w14:paraId="0622C47F"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AP-29187</w:t>
            </w:r>
          </w:p>
        </w:tc>
        <w:tc>
          <w:tcPr>
            <w:tcW w:w="1476" w:type="dxa"/>
          </w:tcPr>
          <w:p w14:paraId="64B7BCD5"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AP-28176</w:t>
            </w:r>
          </w:p>
        </w:tc>
      </w:tr>
      <w:tr w:rsidR="00C87BEF" w:rsidRPr="00773E0E" w14:paraId="7C0AE910" w14:textId="77777777" w:rsidTr="00C87BEF">
        <w:trPr>
          <w:jc w:val="center"/>
        </w:trPr>
        <w:tc>
          <w:tcPr>
            <w:tcW w:w="2929" w:type="dxa"/>
          </w:tcPr>
          <w:p w14:paraId="214E78DC"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Small (10-15 cu ft)</w:t>
            </w:r>
          </w:p>
        </w:tc>
        <w:tc>
          <w:tcPr>
            <w:tcW w:w="1341" w:type="dxa"/>
          </w:tcPr>
          <w:p w14:paraId="5F1B73CB"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AP-19411</w:t>
            </w:r>
          </w:p>
        </w:tc>
        <w:tc>
          <w:tcPr>
            <w:tcW w:w="1476" w:type="dxa"/>
          </w:tcPr>
          <w:p w14:paraId="279E395A"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AP-31983</w:t>
            </w:r>
          </w:p>
        </w:tc>
      </w:tr>
      <w:tr w:rsidR="00C87BEF" w:rsidRPr="00773E0E" w14:paraId="506BE050" w14:textId="77777777" w:rsidTr="00C87BEF">
        <w:trPr>
          <w:jc w:val="center"/>
        </w:trPr>
        <w:tc>
          <w:tcPr>
            <w:tcW w:w="2929" w:type="dxa"/>
          </w:tcPr>
          <w:p w14:paraId="499C13EE"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Medium (1</w:t>
            </w:r>
            <w:r w:rsidRPr="00773E0E">
              <w:rPr>
                <w:rFonts w:asciiTheme="minorHAnsi" w:hAnsiTheme="minorHAnsi" w:cstheme="minorHAnsi"/>
                <w:color w:val="000000"/>
                <w:sz w:val="20"/>
                <w:szCs w:val="20"/>
              </w:rPr>
              <w:t>5-20 cu ft)</w:t>
            </w:r>
          </w:p>
        </w:tc>
        <w:tc>
          <w:tcPr>
            <w:tcW w:w="1341" w:type="dxa"/>
          </w:tcPr>
          <w:p w14:paraId="64381FBE"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AP-29410</w:t>
            </w:r>
          </w:p>
        </w:tc>
        <w:tc>
          <w:tcPr>
            <w:tcW w:w="1476" w:type="dxa"/>
          </w:tcPr>
          <w:p w14:paraId="5F04A647"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AP-71982</w:t>
            </w:r>
          </w:p>
        </w:tc>
      </w:tr>
      <w:tr w:rsidR="00C87BEF" w:rsidRPr="00773E0E" w14:paraId="3156B5B2" w14:textId="77777777" w:rsidTr="00C87BEF">
        <w:trPr>
          <w:jc w:val="center"/>
        </w:trPr>
        <w:tc>
          <w:tcPr>
            <w:tcW w:w="2929" w:type="dxa"/>
          </w:tcPr>
          <w:p w14:paraId="558933D4"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Large (</w:t>
            </w:r>
            <w:r w:rsidRPr="00773E0E">
              <w:rPr>
                <w:rFonts w:asciiTheme="minorHAnsi" w:hAnsiTheme="minorHAnsi"/>
                <w:b w:val="0"/>
                <w:sz w:val="20"/>
                <w:szCs w:val="20"/>
              </w:rPr>
              <w:t>≥</w:t>
            </w:r>
            <w:r w:rsidRPr="00773E0E">
              <w:rPr>
                <w:rFonts w:asciiTheme="minorHAnsi" w:hAnsiTheme="minorHAnsi" w:cstheme="minorHAnsi"/>
                <w:b w:val="0"/>
                <w:color w:val="000000"/>
                <w:sz w:val="20"/>
                <w:szCs w:val="20"/>
              </w:rPr>
              <w:t>20 cu ft)</w:t>
            </w:r>
          </w:p>
        </w:tc>
        <w:tc>
          <w:tcPr>
            <w:tcW w:w="1341" w:type="dxa"/>
          </w:tcPr>
          <w:p w14:paraId="1C2B3DBB"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AP-45521</w:t>
            </w:r>
          </w:p>
        </w:tc>
        <w:tc>
          <w:tcPr>
            <w:tcW w:w="1476" w:type="dxa"/>
          </w:tcPr>
          <w:p w14:paraId="130E9429"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AP-43980</w:t>
            </w:r>
          </w:p>
        </w:tc>
      </w:tr>
      <w:tr w:rsidR="00C87BEF" w:rsidRPr="00773E0E" w14:paraId="4F1631BB" w14:textId="77777777" w:rsidTr="00C87BEF">
        <w:trPr>
          <w:jc w:val="center"/>
        </w:trPr>
        <w:tc>
          <w:tcPr>
            <w:tcW w:w="2929" w:type="dxa"/>
            <w:shd w:val="clear" w:color="auto" w:fill="D9D9D9" w:themeFill="background1" w:themeFillShade="D9"/>
          </w:tcPr>
          <w:p w14:paraId="66854E78"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Top Freezer, With Ice</w:t>
            </w:r>
          </w:p>
        </w:tc>
        <w:tc>
          <w:tcPr>
            <w:tcW w:w="1341" w:type="dxa"/>
            <w:shd w:val="clear" w:color="auto" w:fill="D9D9D9" w:themeFill="background1" w:themeFillShade="D9"/>
          </w:tcPr>
          <w:p w14:paraId="281765FE"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23F6D355" w14:textId="77777777" w:rsidR="00C87BEF" w:rsidRPr="00773E0E" w:rsidRDefault="00C87BEF" w:rsidP="00C87BEF">
            <w:pPr>
              <w:jc w:val="center"/>
              <w:rPr>
                <w:rFonts w:asciiTheme="minorHAnsi" w:hAnsiTheme="minorHAnsi" w:cstheme="minorHAnsi"/>
                <w:sz w:val="20"/>
                <w:szCs w:val="20"/>
              </w:rPr>
            </w:pPr>
          </w:p>
        </w:tc>
      </w:tr>
      <w:tr w:rsidR="00C87BEF" w:rsidRPr="00773E0E" w14:paraId="3AC47680" w14:textId="77777777" w:rsidTr="00C87BEF">
        <w:trPr>
          <w:jc w:val="center"/>
        </w:trPr>
        <w:tc>
          <w:tcPr>
            <w:tcW w:w="2929" w:type="dxa"/>
          </w:tcPr>
          <w:p w14:paraId="217EA236"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Medium (1</w:t>
            </w:r>
            <w:r w:rsidRPr="00773E0E">
              <w:rPr>
                <w:rFonts w:asciiTheme="minorHAnsi" w:hAnsiTheme="minorHAnsi" w:cstheme="minorHAnsi"/>
                <w:color w:val="000000"/>
                <w:sz w:val="20"/>
                <w:szCs w:val="20"/>
              </w:rPr>
              <w:t>5-20 cu ft)</w:t>
            </w:r>
          </w:p>
        </w:tc>
        <w:tc>
          <w:tcPr>
            <w:tcW w:w="1341" w:type="dxa"/>
          </w:tcPr>
          <w:p w14:paraId="30CA0FC1"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AP-39094</w:t>
            </w:r>
          </w:p>
        </w:tc>
        <w:tc>
          <w:tcPr>
            <w:tcW w:w="1476" w:type="dxa"/>
          </w:tcPr>
          <w:p w14:paraId="556C6751"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AP-56770</w:t>
            </w:r>
          </w:p>
        </w:tc>
      </w:tr>
      <w:tr w:rsidR="00C87BEF" w:rsidRPr="00773E0E" w14:paraId="0EFFF663" w14:textId="77777777" w:rsidTr="00C87BEF">
        <w:trPr>
          <w:jc w:val="center"/>
        </w:trPr>
        <w:tc>
          <w:tcPr>
            <w:tcW w:w="2929" w:type="dxa"/>
            <w:shd w:val="clear" w:color="auto" w:fill="D9D9D9" w:themeFill="background1" w:themeFillShade="D9"/>
          </w:tcPr>
          <w:p w14:paraId="1E02F1CE"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Side Freezer, No Ice</w:t>
            </w:r>
          </w:p>
        </w:tc>
        <w:tc>
          <w:tcPr>
            <w:tcW w:w="1341" w:type="dxa"/>
            <w:shd w:val="clear" w:color="auto" w:fill="D9D9D9" w:themeFill="background1" w:themeFillShade="D9"/>
          </w:tcPr>
          <w:p w14:paraId="0027EB75"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5FE5D3EC" w14:textId="77777777" w:rsidR="00C87BEF" w:rsidRPr="00773E0E" w:rsidRDefault="00C87BEF" w:rsidP="00C87BEF">
            <w:pPr>
              <w:jc w:val="center"/>
              <w:rPr>
                <w:rFonts w:asciiTheme="minorHAnsi" w:hAnsiTheme="minorHAnsi" w:cstheme="minorHAnsi"/>
                <w:sz w:val="20"/>
                <w:szCs w:val="20"/>
              </w:rPr>
            </w:pPr>
          </w:p>
        </w:tc>
      </w:tr>
      <w:tr w:rsidR="00C87BEF" w:rsidRPr="00773E0E" w14:paraId="65270625" w14:textId="77777777" w:rsidTr="00C87BEF">
        <w:trPr>
          <w:jc w:val="center"/>
        </w:trPr>
        <w:tc>
          <w:tcPr>
            <w:tcW w:w="2929" w:type="dxa"/>
          </w:tcPr>
          <w:p w14:paraId="0C9BDE01"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Medium (1</w:t>
            </w:r>
            <w:r w:rsidRPr="00773E0E">
              <w:rPr>
                <w:rFonts w:asciiTheme="minorHAnsi" w:hAnsiTheme="minorHAnsi" w:cstheme="minorHAnsi"/>
                <w:color w:val="000000"/>
                <w:sz w:val="20"/>
                <w:szCs w:val="20"/>
              </w:rPr>
              <w:t>5-23 cu ft)</w:t>
            </w:r>
          </w:p>
        </w:tc>
        <w:tc>
          <w:tcPr>
            <w:tcW w:w="1341" w:type="dxa"/>
          </w:tcPr>
          <w:p w14:paraId="71C2935F"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AP-74421</w:t>
            </w:r>
          </w:p>
        </w:tc>
        <w:tc>
          <w:tcPr>
            <w:tcW w:w="1476" w:type="dxa"/>
          </w:tcPr>
          <w:p w14:paraId="2130B89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AP-87902</w:t>
            </w:r>
          </w:p>
        </w:tc>
      </w:tr>
      <w:tr w:rsidR="00C87BEF" w:rsidRPr="00773E0E" w14:paraId="795D6D8D" w14:textId="77777777" w:rsidTr="00C87BEF">
        <w:trPr>
          <w:jc w:val="center"/>
        </w:trPr>
        <w:tc>
          <w:tcPr>
            <w:tcW w:w="2929" w:type="dxa"/>
          </w:tcPr>
          <w:p w14:paraId="2523B29A"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Large (</w:t>
            </w:r>
            <w:r w:rsidRPr="00773E0E">
              <w:rPr>
                <w:rFonts w:asciiTheme="minorHAnsi" w:hAnsiTheme="minorHAnsi"/>
                <w:b w:val="0"/>
                <w:sz w:val="20"/>
                <w:szCs w:val="20"/>
              </w:rPr>
              <w:t>≥</w:t>
            </w:r>
            <w:r w:rsidRPr="00773E0E">
              <w:rPr>
                <w:rFonts w:asciiTheme="minorHAnsi" w:hAnsiTheme="minorHAnsi" w:cstheme="minorHAnsi"/>
                <w:b w:val="0"/>
                <w:color w:val="000000"/>
                <w:sz w:val="20"/>
                <w:szCs w:val="20"/>
              </w:rPr>
              <w:t>23 cu ft)</w:t>
            </w:r>
          </w:p>
        </w:tc>
        <w:tc>
          <w:tcPr>
            <w:tcW w:w="1341" w:type="dxa"/>
          </w:tcPr>
          <w:p w14:paraId="1C303EB4"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AP-98888</w:t>
            </w:r>
          </w:p>
        </w:tc>
        <w:tc>
          <w:tcPr>
            <w:tcW w:w="1476" w:type="dxa"/>
          </w:tcPr>
          <w:p w14:paraId="62412CB8"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AP-89066</w:t>
            </w:r>
          </w:p>
        </w:tc>
      </w:tr>
      <w:tr w:rsidR="00C87BEF" w:rsidRPr="00773E0E" w14:paraId="62142663" w14:textId="77777777" w:rsidTr="00C87BEF">
        <w:trPr>
          <w:jc w:val="center"/>
        </w:trPr>
        <w:tc>
          <w:tcPr>
            <w:tcW w:w="2929" w:type="dxa"/>
            <w:shd w:val="clear" w:color="auto" w:fill="D9D9D9" w:themeFill="background1" w:themeFillShade="D9"/>
          </w:tcPr>
          <w:p w14:paraId="1040C1D9"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Side Freezer, With Ice</w:t>
            </w:r>
          </w:p>
        </w:tc>
        <w:tc>
          <w:tcPr>
            <w:tcW w:w="1341" w:type="dxa"/>
            <w:shd w:val="clear" w:color="auto" w:fill="D9D9D9" w:themeFill="background1" w:themeFillShade="D9"/>
          </w:tcPr>
          <w:p w14:paraId="3FDD1860"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431A469F" w14:textId="77777777" w:rsidR="00C87BEF" w:rsidRPr="00773E0E" w:rsidRDefault="00C87BEF" w:rsidP="00C87BEF">
            <w:pPr>
              <w:jc w:val="center"/>
              <w:rPr>
                <w:rFonts w:asciiTheme="minorHAnsi" w:hAnsiTheme="minorHAnsi" w:cstheme="minorHAnsi"/>
                <w:sz w:val="20"/>
                <w:szCs w:val="20"/>
              </w:rPr>
            </w:pPr>
          </w:p>
        </w:tc>
      </w:tr>
      <w:tr w:rsidR="00C87BEF" w:rsidRPr="00773E0E" w14:paraId="60E4F086" w14:textId="77777777" w:rsidTr="00C87BEF">
        <w:trPr>
          <w:trHeight w:val="58"/>
          <w:jc w:val="center"/>
        </w:trPr>
        <w:tc>
          <w:tcPr>
            <w:tcW w:w="2929" w:type="dxa"/>
          </w:tcPr>
          <w:p w14:paraId="3A11A1FF"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Medium (1</w:t>
            </w:r>
            <w:r w:rsidRPr="00773E0E">
              <w:rPr>
                <w:rFonts w:asciiTheme="minorHAnsi" w:hAnsiTheme="minorHAnsi" w:cstheme="minorHAnsi"/>
                <w:color w:val="000000"/>
                <w:sz w:val="20"/>
                <w:szCs w:val="20"/>
              </w:rPr>
              <w:t>5-23 cu ft)</w:t>
            </w:r>
          </w:p>
        </w:tc>
        <w:tc>
          <w:tcPr>
            <w:tcW w:w="1341" w:type="dxa"/>
          </w:tcPr>
          <w:p w14:paraId="48FD32CE"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AP-80244</w:t>
            </w:r>
          </w:p>
        </w:tc>
        <w:tc>
          <w:tcPr>
            <w:tcW w:w="1476" w:type="dxa"/>
          </w:tcPr>
          <w:p w14:paraId="04703D1B"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AP-90513</w:t>
            </w:r>
          </w:p>
        </w:tc>
      </w:tr>
      <w:tr w:rsidR="00C87BEF" w:rsidRPr="00773E0E" w14:paraId="5BC0985D" w14:textId="77777777" w:rsidTr="00C87BEF">
        <w:trPr>
          <w:jc w:val="center"/>
        </w:trPr>
        <w:tc>
          <w:tcPr>
            <w:tcW w:w="2929" w:type="dxa"/>
          </w:tcPr>
          <w:p w14:paraId="49EC3BF7"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Large (</w:t>
            </w:r>
            <w:r w:rsidRPr="00773E0E">
              <w:rPr>
                <w:rFonts w:asciiTheme="minorHAnsi" w:hAnsiTheme="minorHAnsi"/>
                <w:b w:val="0"/>
                <w:sz w:val="20"/>
                <w:szCs w:val="20"/>
              </w:rPr>
              <w:t>≥</w:t>
            </w:r>
            <w:r w:rsidRPr="00773E0E">
              <w:rPr>
                <w:rFonts w:asciiTheme="minorHAnsi" w:hAnsiTheme="minorHAnsi" w:cstheme="minorHAnsi"/>
                <w:b w:val="0"/>
                <w:color w:val="000000"/>
                <w:sz w:val="20"/>
                <w:szCs w:val="20"/>
              </w:rPr>
              <w:t>23 cu ft)</w:t>
            </w:r>
          </w:p>
        </w:tc>
        <w:tc>
          <w:tcPr>
            <w:tcW w:w="1341" w:type="dxa"/>
          </w:tcPr>
          <w:p w14:paraId="5B144354"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AP-12333</w:t>
            </w:r>
          </w:p>
        </w:tc>
        <w:tc>
          <w:tcPr>
            <w:tcW w:w="1476" w:type="dxa"/>
          </w:tcPr>
          <w:p w14:paraId="326B5C4C" w14:textId="77777777" w:rsidR="00C87BEF" w:rsidRPr="00773E0E" w:rsidRDefault="00C87BEF" w:rsidP="00C87BEF">
            <w:pPr>
              <w:pStyle w:val="Heading3"/>
              <w:keepNext w:val="0"/>
              <w:tabs>
                <w:tab w:val="center" w:pos="841"/>
                <w:tab w:val="left" w:pos="1650"/>
              </w:tabs>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AP-92303</w:t>
            </w:r>
          </w:p>
        </w:tc>
      </w:tr>
      <w:tr w:rsidR="00C87BEF" w:rsidRPr="00773E0E" w14:paraId="3994E143" w14:textId="77777777" w:rsidTr="00C87BEF">
        <w:trPr>
          <w:jc w:val="center"/>
        </w:trPr>
        <w:tc>
          <w:tcPr>
            <w:tcW w:w="2929" w:type="dxa"/>
            <w:shd w:val="clear" w:color="auto" w:fill="D9D9D9" w:themeFill="background1" w:themeFillShade="D9"/>
          </w:tcPr>
          <w:p w14:paraId="06A20FF0"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Upright Freezer</w:t>
            </w:r>
          </w:p>
        </w:tc>
        <w:tc>
          <w:tcPr>
            <w:tcW w:w="1341" w:type="dxa"/>
            <w:shd w:val="clear" w:color="auto" w:fill="D9D9D9" w:themeFill="background1" w:themeFillShade="D9"/>
          </w:tcPr>
          <w:p w14:paraId="4323F49E" w14:textId="77777777" w:rsidR="00C87BEF" w:rsidRPr="00773E0E" w:rsidRDefault="00C87BEF" w:rsidP="00C87BEF">
            <w:pPr>
              <w:jc w:val="center"/>
              <w:rPr>
                <w:rFonts w:asciiTheme="minorHAnsi" w:hAnsiTheme="minorHAnsi" w:cstheme="minorHAnsi"/>
                <w:sz w:val="20"/>
                <w:szCs w:val="20"/>
              </w:rPr>
            </w:pPr>
          </w:p>
        </w:tc>
        <w:tc>
          <w:tcPr>
            <w:tcW w:w="1476" w:type="dxa"/>
            <w:shd w:val="clear" w:color="auto" w:fill="D9D9D9" w:themeFill="background1" w:themeFillShade="D9"/>
          </w:tcPr>
          <w:p w14:paraId="2F3FB1CD" w14:textId="77777777" w:rsidR="00C87BEF" w:rsidRPr="00773E0E" w:rsidRDefault="00C87BEF" w:rsidP="00C87BEF">
            <w:pPr>
              <w:jc w:val="center"/>
              <w:rPr>
                <w:rFonts w:asciiTheme="minorHAnsi" w:hAnsiTheme="minorHAnsi" w:cstheme="minorHAnsi"/>
                <w:sz w:val="20"/>
                <w:szCs w:val="20"/>
              </w:rPr>
            </w:pPr>
          </w:p>
        </w:tc>
      </w:tr>
      <w:tr w:rsidR="00C87BEF" w:rsidRPr="00773E0E" w14:paraId="05795B14" w14:textId="77777777" w:rsidTr="00C87BEF">
        <w:trPr>
          <w:trHeight w:val="58"/>
          <w:jc w:val="center"/>
        </w:trPr>
        <w:tc>
          <w:tcPr>
            <w:tcW w:w="2929" w:type="dxa"/>
          </w:tcPr>
          <w:p w14:paraId="1F928E60"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Upright, Automatic defrost</w:t>
            </w:r>
          </w:p>
        </w:tc>
        <w:tc>
          <w:tcPr>
            <w:tcW w:w="1341" w:type="dxa"/>
          </w:tcPr>
          <w:p w14:paraId="693C3D6F"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AP-85033</w:t>
            </w:r>
          </w:p>
        </w:tc>
        <w:tc>
          <w:tcPr>
            <w:tcW w:w="1476" w:type="dxa"/>
          </w:tcPr>
          <w:p w14:paraId="72F03DA2"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N/A</w:t>
            </w:r>
          </w:p>
        </w:tc>
      </w:tr>
      <w:tr w:rsidR="00C87BEF" w:rsidRPr="00773E0E" w14:paraId="68B47145" w14:textId="77777777" w:rsidTr="00C87BEF">
        <w:trPr>
          <w:jc w:val="center"/>
        </w:trPr>
        <w:tc>
          <w:tcPr>
            <w:tcW w:w="2929" w:type="dxa"/>
          </w:tcPr>
          <w:p w14:paraId="1BA7BF0C"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Upright, Manual defrost</w:t>
            </w:r>
          </w:p>
        </w:tc>
        <w:tc>
          <w:tcPr>
            <w:tcW w:w="1341" w:type="dxa"/>
          </w:tcPr>
          <w:p w14:paraId="27700CFE"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AP-53725</w:t>
            </w:r>
          </w:p>
        </w:tc>
        <w:tc>
          <w:tcPr>
            <w:tcW w:w="1476" w:type="dxa"/>
          </w:tcPr>
          <w:p w14:paraId="2B5EA388" w14:textId="77777777" w:rsidR="00C87BEF" w:rsidRPr="00773E0E" w:rsidRDefault="00C87BEF" w:rsidP="00C87BEF">
            <w:pPr>
              <w:pStyle w:val="Heading3"/>
              <w:keepNext w:val="0"/>
              <w:tabs>
                <w:tab w:val="center" w:pos="841"/>
                <w:tab w:val="left" w:pos="1650"/>
              </w:tabs>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N/A</w:t>
            </w:r>
          </w:p>
        </w:tc>
      </w:tr>
      <w:tr w:rsidR="00C87BEF" w:rsidRPr="00773E0E" w14:paraId="50F29E64" w14:textId="77777777" w:rsidTr="00C87BEF">
        <w:trPr>
          <w:trHeight w:val="58"/>
          <w:jc w:val="center"/>
        </w:trPr>
        <w:tc>
          <w:tcPr>
            <w:tcW w:w="2929" w:type="dxa"/>
          </w:tcPr>
          <w:p w14:paraId="6D6A4E3D" w14:textId="77777777" w:rsidR="00C87BEF" w:rsidRPr="00773E0E" w:rsidRDefault="00C87BEF" w:rsidP="00C87BEF">
            <w:pPr>
              <w:ind w:left="270" w:right="-558"/>
              <w:rPr>
                <w:rFonts w:asciiTheme="minorHAnsi" w:hAnsiTheme="minorHAnsi" w:cstheme="minorHAnsi"/>
                <w:sz w:val="20"/>
                <w:szCs w:val="20"/>
              </w:rPr>
            </w:pPr>
            <w:r w:rsidRPr="00773E0E">
              <w:rPr>
                <w:rFonts w:asciiTheme="minorHAnsi" w:hAnsiTheme="minorHAnsi" w:cstheme="minorHAnsi"/>
                <w:sz w:val="20"/>
                <w:szCs w:val="20"/>
              </w:rPr>
              <w:t>Chest, Automatic defrost</w:t>
            </w:r>
          </w:p>
        </w:tc>
        <w:tc>
          <w:tcPr>
            <w:tcW w:w="1341" w:type="dxa"/>
          </w:tcPr>
          <w:p w14:paraId="4E019C32" w14:textId="77777777" w:rsidR="00C87BEF" w:rsidRPr="00773E0E" w:rsidRDefault="00C87BEF" w:rsidP="00C87BEF">
            <w:pPr>
              <w:jc w:val="center"/>
              <w:rPr>
                <w:rFonts w:asciiTheme="minorHAnsi" w:hAnsiTheme="minorHAnsi" w:cstheme="minorHAnsi"/>
                <w:sz w:val="20"/>
                <w:szCs w:val="20"/>
              </w:rPr>
            </w:pPr>
            <w:r w:rsidRPr="00773E0E">
              <w:rPr>
                <w:rFonts w:asciiTheme="minorHAnsi" w:hAnsiTheme="minorHAnsi" w:cstheme="minorHAnsi"/>
                <w:sz w:val="20"/>
                <w:szCs w:val="20"/>
              </w:rPr>
              <w:t>AP-59600</w:t>
            </w:r>
          </w:p>
        </w:tc>
        <w:tc>
          <w:tcPr>
            <w:tcW w:w="1476" w:type="dxa"/>
          </w:tcPr>
          <w:p w14:paraId="48F0978B"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N/A</w:t>
            </w:r>
          </w:p>
        </w:tc>
      </w:tr>
      <w:tr w:rsidR="00C87BEF" w:rsidRPr="00773E0E" w14:paraId="1E8D3D20" w14:textId="77777777" w:rsidTr="00C87BEF">
        <w:trPr>
          <w:jc w:val="center"/>
        </w:trPr>
        <w:tc>
          <w:tcPr>
            <w:tcW w:w="2929" w:type="dxa"/>
          </w:tcPr>
          <w:p w14:paraId="06B33594" w14:textId="77777777" w:rsidR="00C87BEF" w:rsidRPr="00773E0E" w:rsidRDefault="00C87BEF" w:rsidP="00C87BEF">
            <w:pPr>
              <w:pStyle w:val="Heading3"/>
              <w:keepNext w:val="0"/>
              <w:spacing w:before="0" w:after="0"/>
              <w:ind w:left="270" w:right="-558"/>
              <w:rPr>
                <w:rFonts w:asciiTheme="minorHAnsi" w:hAnsiTheme="minorHAnsi" w:cstheme="minorHAnsi"/>
                <w:b w:val="0"/>
                <w:sz w:val="20"/>
                <w:szCs w:val="20"/>
              </w:rPr>
            </w:pPr>
            <w:r w:rsidRPr="00773E0E">
              <w:rPr>
                <w:rFonts w:asciiTheme="minorHAnsi" w:hAnsiTheme="minorHAnsi" w:cstheme="minorHAnsi"/>
                <w:b w:val="0"/>
                <w:sz w:val="20"/>
                <w:szCs w:val="20"/>
              </w:rPr>
              <w:t>Chest, Manual defrost</w:t>
            </w:r>
          </w:p>
        </w:tc>
        <w:tc>
          <w:tcPr>
            <w:tcW w:w="1341" w:type="dxa"/>
          </w:tcPr>
          <w:p w14:paraId="3EDB2342"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AP-54389</w:t>
            </w:r>
          </w:p>
        </w:tc>
        <w:tc>
          <w:tcPr>
            <w:tcW w:w="1476" w:type="dxa"/>
          </w:tcPr>
          <w:p w14:paraId="1173B256" w14:textId="77777777" w:rsidR="00C87BEF" w:rsidRPr="00773E0E" w:rsidRDefault="00C87BEF" w:rsidP="00C87BEF">
            <w:pPr>
              <w:pStyle w:val="Heading3"/>
              <w:keepNext w:val="0"/>
              <w:tabs>
                <w:tab w:val="center" w:pos="841"/>
                <w:tab w:val="left" w:pos="1650"/>
              </w:tabs>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N/A</w:t>
            </w:r>
          </w:p>
        </w:tc>
      </w:tr>
    </w:tbl>
    <w:p w14:paraId="6BC83AF0" w14:textId="77777777" w:rsidR="00C87BEF" w:rsidRDefault="00C87BEF" w:rsidP="008B2DB3">
      <w:pPr>
        <w:rPr>
          <w:rFonts w:cs="Arial"/>
          <w:sz w:val="20"/>
          <w:szCs w:val="20"/>
        </w:rPr>
      </w:pPr>
    </w:p>
    <w:p w14:paraId="327990E2" w14:textId="77777777" w:rsidR="00DE00A6" w:rsidRDefault="00DE00A6" w:rsidP="008B2DB3">
      <w:pPr>
        <w:rPr>
          <w:rFonts w:cs="Arial"/>
          <w:sz w:val="20"/>
          <w:szCs w:val="20"/>
        </w:rPr>
      </w:pPr>
    </w:p>
    <w:p w14:paraId="7CB80829" w14:textId="77777777" w:rsidR="00DE00A6" w:rsidRDefault="00DE00A6" w:rsidP="008B2DB3">
      <w:pPr>
        <w:rPr>
          <w:rFonts w:cs="Arial"/>
          <w:sz w:val="20"/>
          <w:szCs w:val="20"/>
        </w:rPr>
      </w:pPr>
    </w:p>
    <w:p w14:paraId="3B1E19D6" w14:textId="77777777" w:rsidR="00DE00A6" w:rsidRDefault="00DE00A6" w:rsidP="008B2DB3">
      <w:pPr>
        <w:rPr>
          <w:rFonts w:cs="Arial"/>
          <w:sz w:val="20"/>
          <w:szCs w:val="20"/>
        </w:rPr>
      </w:pPr>
    </w:p>
    <w:p w14:paraId="0CD1F3D9" w14:textId="77777777" w:rsidR="00DE00A6" w:rsidRDefault="00DE00A6" w:rsidP="008B2DB3">
      <w:pPr>
        <w:rPr>
          <w:rFonts w:cs="Arial"/>
          <w:sz w:val="20"/>
          <w:szCs w:val="20"/>
        </w:rPr>
      </w:pPr>
    </w:p>
    <w:p w14:paraId="6D847BC9" w14:textId="77777777" w:rsidR="00DE00A6" w:rsidRDefault="00DE00A6" w:rsidP="008B2DB3">
      <w:pPr>
        <w:rPr>
          <w:rFonts w:cs="Arial"/>
          <w:sz w:val="20"/>
          <w:szCs w:val="20"/>
        </w:rPr>
      </w:pPr>
    </w:p>
    <w:p w14:paraId="0E8DB174" w14:textId="77777777" w:rsidR="00DE00A6" w:rsidRDefault="00DE00A6" w:rsidP="008B2DB3">
      <w:pPr>
        <w:rPr>
          <w:rFonts w:cs="Arial"/>
          <w:sz w:val="20"/>
          <w:szCs w:val="20"/>
        </w:rPr>
      </w:pPr>
    </w:p>
    <w:p w14:paraId="6CDD641D" w14:textId="77777777" w:rsidR="00DE00A6" w:rsidRDefault="00DE00A6" w:rsidP="008B2DB3">
      <w:pPr>
        <w:rPr>
          <w:rFonts w:cs="Arial"/>
          <w:sz w:val="20"/>
          <w:szCs w:val="20"/>
        </w:rPr>
      </w:pPr>
    </w:p>
    <w:p w14:paraId="0456967D" w14:textId="77777777" w:rsidR="00DE00A6" w:rsidRDefault="00DE00A6" w:rsidP="008B2DB3">
      <w:pPr>
        <w:rPr>
          <w:rFonts w:cs="Arial"/>
          <w:sz w:val="20"/>
          <w:szCs w:val="20"/>
        </w:rPr>
      </w:pPr>
    </w:p>
    <w:p w14:paraId="08D7E6E5" w14:textId="77777777" w:rsidR="00DE00A6" w:rsidRDefault="00DE00A6" w:rsidP="008B2DB3">
      <w:pPr>
        <w:rPr>
          <w:rFonts w:cs="Arial"/>
          <w:sz w:val="20"/>
          <w:szCs w:val="20"/>
        </w:rPr>
      </w:pPr>
    </w:p>
    <w:p w14:paraId="5DC19C7B" w14:textId="77777777" w:rsidR="00DE00A6" w:rsidRDefault="00DE00A6" w:rsidP="008B2DB3">
      <w:pPr>
        <w:rPr>
          <w:rFonts w:cs="Arial"/>
          <w:sz w:val="20"/>
          <w:szCs w:val="20"/>
        </w:rPr>
      </w:pPr>
    </w:p>
    <w:p w14:paraId="679D0AD9" w14:textId="77777777" w:rsidR="00DE00A6" w:rsidRDefault="00DE00A6" w:rsidP="008B2DB3">
      <w:pPr>
        <w:rPr>
          <w:rFonts w:cs="Arial"/>
          <w:sz w:val="20"/>
          <w:szCs w:val="20"/>
        </w:rPr>
      </w:pPr>
    </w:p>
    <w:p w14:paraId="0EB623D1" w14:textId="77777777" w:rsidR="00DE00A6" w:rsidRDefault="00DE00A6" w:rsidP="008B2DB3">
      <w:pPr>
        <w:rPr>
          <w:rFonts w:cs="Arial"/>
          <w:sz w:val="20"/>
          <w:szCs w:val="20"/>
        </w:rPr>
      </w:pPr>
    </w:p>
    <w:p w14:paraId="7C88BB80" w14:textId="77777777" w:rsidR="00DE00A6" w:rsidRDefault="00DE00A6" w:rsidP="008B2DB3">
      <w:pPr>
        <w:rPr>
          <w:rFonts w:cs="Arial"/>
          <w:sz w:val="20"/>
          <w:szCs w:val="20"/>
        </w:rPr>
      </w:pPr>
    </w:p>
    <w:p w14:paraId="248E0EA5" w14:textId="77777777" w:rsidR="00DE00A6" w:rsidRDefault="00DE00A6" w:rsidP="008B2DB3">
      <w:pPr>
        <w:rPr>
          <w:rFonts w:cs="Arial"/>
          <w:sz w:val="20"/>
          <w:szCs w:val="20"/>
        </w:rPr>
      </w:pPr>
    </w:p>
    <w:p w14:paraId="78D48E34" w14:textId="77777777" w:rsidR="00DE00A6" w:rsidRDefault="00DE00A6" w:rsidP="008B2DB3">
      <w:pPr>
        <w:rPr>
          <w:rFonts w:cs="Arial"/>
          <w:sz w:val="20"/>
          <w:szCs w:val="20"/>
        </w:rPr>
      </w:pPr>
    </w:p>
    <w:p w14:paraId="0D605EEC" w14:textId="77777777" w:rsidR="00DE00A6" w:rsidRDefault="00DE00A6" w:rsidP="008B2DB3">
      <w:pPr>
        <w:rPr>
          <w:rFonts w:cs="Arial"/>
          <w:sz w:val="20"/>
          <w:szCs w:val="20"/>
        </w:rPr>
      </w:pPr>
    </w:p>
    <w:p w14:paraId="45264B4A" w14:textId="77777777" w:rsidR="00DE00A6" w:rsidRDefault="00DE00A6" w:rsidP="008B2DB3">
      <w:pPr>
        <w:rPr>
          <w:rFonts w:cs="Arial"/>
          <w:sz w:val="20"/>
          <w:szCs w:val="20"/>
        </w:rPr>
      </w:pPr>
    </w:p>
    <w:p w14:paraId="692341A1" w14:textId="77777777" w:rsidR="00DE00A6" w:rsidRDefault="00DE00A6" w:rsidP="008B2DB3">
      <w:pPr>
        <w:rPr>
          <w:rFonts w:cs="Arial"/>
          <w:sz w:val="20"/>
          <w:szCs w:val="20"/>
        </w:rPr>
      </w:pPr>
    </w:p>
    <w:p w14:paraId="08999EF9" w14:textId="77777777" w:rsidR="00DE00A6" w:rsidRDefault="00DE00A6" w:rsidP="008B2DB3">
      <w:pPr>
        <w:rPr>
          <w:rFonts w:cs="Arial"/>
          <w:sz w:val="20"/>
          <w:szCs w:val="20"/>
        </w:rPr>
      </w:pPr>
    </w:p>
    <w:p w14:paraId="08747600" w14:textId="77777777" w:rsidR="00DE00A6" w:rsidRDefault="00DE00A6" w:rsidP="008B2DB3">
      <w:pPr>
        <w:rPr>
          <w:rFonts w:cs="Arial"/>
          <w:sz w:val="20"/>
          <w:szCs w:val="20"/>
        </w:rPr>
      </w:pPr>
    </w:p>
    <w:tbl>
      <w:tblPr>
        <w:tblStyle w:val="TableGrid"/>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86"/>
        <w:gridCol w:w="2520"/>
      </w:tblGrid>
      <w:tr w:rsidR="00C87BEF" w:rsidRPr="00773E0E" w14:paraId="54DA3071" w14:textId="77777777" w:rsidTr="00C87BEF">
        <w:trPr>
          <w:jc w:val="center"/>
        </w:trPr>
        <w:tc>
          <w:tcPr>
            <w:tcW w:w="2486" w:type="dxa"/>
            <w:shd w:val="clear" w:color="auto" w:fill="A6A6A6" w:themeFill="background1" w:themeFillShade="A6"/>
          </w:tcPr>
          <w:p w14:paraId="3222E80E"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lastRenderedPageBreak/>
              <w:t>Configuration and Volume</w:t>
            </w:r>
          </w:p>
        </w:tc>
        <w:tc>
          <w:tcPr>
            <w:tcW w:w="2520" w:type="dxa"/>
            <w:shd w:val="clear" w:color="auto" w:fill="A6A6A6" w:themeFill="background1" w:themeFillShade="A6"/>
          </w:tcPr>
          <w:p w14:paraId="5E46954A" w14:textId="77777777" w:rsidR="00C87BEF" w:rsidRPr="00773E0E" w:rsidRDefault="00C87BEF" w:rsidP="00C87BEF">
            <w:pPr>
              <w:pStyle w:val="Heading3"/>
              <w:keepNext w:val="0"/>
              <w:spacing w:before="0" w:after="0"/>
              <w:jc w:val="center"/>
              <w:rPr>
                <w:rFonts w:asciiTheme="minorHAnsi" w:hAnsiTheme="minorHAnsi" w:cstheme="minorHAnsi"/>
                <w:sz w:val="20"/>
                <w:szCs w:val="20"/>
              </w:rPr>
            </w:pPr>
            <w:r w:rsidRPr="00773E0E">
              <w:rPr>
                <w:rFonts w:asciiTheme="minorHAnsi" w:hAnsiTheme="minorHAnsi" w:cstheme="minorHAnsi"/>
                <w:sz w:val="20"/>
                <w:szCs w:val="20"/>
              </w:rPr>
              <w:t>SCE Solution Code</w:t>
            </w:r>
          </w:p>
        </w:tc>
      </w:tr>
      <w:tr w:rsidR="00C87BEF" w:rsidRPr="00773E0E" w14:paraId="25F349F4" w14:textId="77777777" w:rsidTr="00C87BEF">
        <w:trPr>
          <w:jc w:val="center"/>
        </w:trPr>
        <w:tc>
          <w:tcPr>
            <w:tcW w:w="2486" w:type="dxa"/>
            <w:shd w:val="clear" w:color="auto" w:fill="D9D9D9" w:themeFill="background1" w:themeFillShade="D9"/>
          </w:tcPr>
          <w:p w14:paraId="5181513E" w14:textId="77777777" w:rsidR="00C87BEF" w:rsidRPr="00773E0E" w:rsidRDefault="00C87BEF" w:rsidP="00C87BEF">
            <w:pPr>
              <w:ind w:right="-558"/>
              <w:rPr>
                <w:rFonts w:asciiTheme="minorHAnsi" w:hAnsiTheme="minorHAnsi" w:cstheme="minorHAnsi"/>
                <w:b/>
                <w:sz w:val="20"/>
                <w:szCs w:val="20"/>
              </w:rPr>
            </w:pPr>
            <w:r w:rsidRPr="00773E0E">
              <w:rPr>
                <w:rFonts w:asciiTheme="minorHAnsi" w:hAnsiTheme="minorHAnsi" w:cstheme="minorHAnsi"/>
                <w:b/>
                <w:sz w:val="20"/>
                <w:szCs w:val="20"/>
              </w:rPr>
              <w:t>Refrigerator/Freezer</w:t>
            </w:r>
          </w:p>
        </w:tc>
        <w:tc>
          <w:tcPr>
            <w:tcW w:w="2520" w:type="dxa"/>
            <w:shd w:val="clear" w:color="auto" w:fill="D9D9D9" w:themeFill="background1" w:themeFillShade="D9"/>
          </w:tcPr>
          <w:p w14:paraId="20CAFA5B" w14:textId="77777777" w:rsidR="00C87BEF" w:rsidRPr="00773E0E" w:rsidRDefault="00C87BEF" w:rsidP="00C87BEF">
            <w:pPr>
              <w:pStyle w:val="Heading3"/>
              <w:keepNext w:val="0"/>
              <w:spacing w:before="0" w:after="0"/>
              <w:jc w:val="center"/>
              <w:rPr>
                <w:rFonts w:asciiTheme="minorHAnsi" w:hAnsiTheme="minorHAnsi" w:cstheme="minorHAnsi"/>
                <w:sz w:val="20"/>
                <w:szCs w:val="20"/>
              </w:rPr>
            </w:pPr>
            <w:r w:rsidRPr="00773E0E">
              <w:rPr>
                <w:rFonts w:asciiTheme="minorHAnsi" w:hAnsiTheme="minorHAnsi" w:cstheme="minorHAnsi"/>
                <w:sz w:val="20"/>
                <w:szCs w:val="20"/>
              </w:rPr>
              <w:t>Energy Star Most Efficient</w:t>
            </w:r>
          </w:p>
        </w:tc>
      </w:tr>
      <w:tr w:rsidR="00C87BEF" w:rsidRPr="00773E0E" w14:paraId="2AFEC79F" w14:textId="77777777" w:rsidTr="00C87BEF">
        <w:trPr>
          <w:jc w:val="center"/>
        </w:trPr>
        <w:tc>
          <w:tcPr>
            <w:tcW w:w="2486" w:type="dxa"/>
          </w:tcPr>
          <w:p w14:paraId="0168E7C4" w14:textId="77777777" w:rsidR="00C87BEF" w:rsidRPr="00773E0E" w:rsidRDefault="00C87BEF" w:rsidP="00C87BEF">
            <w:pPr>
              <w:ind w:left="249" w:right="-558"/>
              <w:rPr>
                <w:rFonts w:asciiTheme="minorHAnsi" w:hAnsiTheme="minorHAnsi" w:cstheme="minorHAnsi"/>
                <w:sz w:val="20"/>
                <w:szCs w:val="20"/>
              </w:rPr>
            </w:pPr>
            <w:r w:rsidRPr="00773E0E">
              <w:rPr>
                <w:rFonts w:asciiTheme="minorHAnsi" w:hAnsiTheme="minorHAnsi" w:cstheme="minorHAnsi"/>
                <w:sz w:val="20"/>
                <w:szCs w:val="20"/>
              </w:rPr>
              <w:t>Average size</w:t>
            </w:r>
          </w:p>
        </w:tc>
        <w:tc>
          <w:tcPr>
            <w:tcW w:w="2520" w:type="dxa"/>
          </w:tcPr>
          <w:p w14:paraId="1F76C8B7" w14:textId="77777777" w:rsidR="00C87BEF" w:rsidRPr="00773E0E" w:rsidRDefault="00C87BEF" w:rsidP="00C87BEF">
            <w:pPr>
              <w:pStyle w:val="Heading3"/>
              <w:keepNext w:val="0"/>
              <w:spacing w:before="0" w:after="0"/>
              <w:jc w:val="center"/>
              <w:rPr>
                <w:rFonts w:asciiTheme="minorHAnsi" w:hAnsiTheme="minorHAnsi" w:cstheme="minorHAnsi"/>
                <w:b w:val="0"/>
                <w:sz w:val="20"/>
                <w:szCs w:val="20"/>
              </w:rPr>
            </w:pPr>
            <w:r w:rsidRPr="00773E0E">
              <w:rPr>
                <w:rFonts w:asciiTheme="minorHAnsi" w:hAnsiTheme="minorHAnsi" w:cstheme="minorHAnsi"/>
                <w:b w:val="0"/>
                <w:sz w:val="20"/>
                <w:szCs w:val="20"/>
              </w:rPr>
              <w:t>AP-80112</w:t>
            </w:r>
          </w:p>
        </w:tc>
      </w:tr>
      <w:tr w:rsidR="00C87BEF" w:rsidRPr="00773E0E" w14:paraId="10155786" w14:textId="77777777" w:rsidTr="00C87BEF">
        <w:trPr>
          <w:jc w:val="center"/>
        </w:trPr>
        <w:tc>
          <w:tcPr>
            <w:tcW w:w="2486" w:type="dxa"/>
            <w:shd w:val="clear" w:color="auto" w:fill="D9D9D9" w:themeFill="background1" w:themeFillShade="D9"/>
          </w:tcPr>
          <w:p w14:paraId="0B3CE443"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Bottom Freezer, No Ice</w:t>
            </w:r>
          </w:p>
        </w:tc>
        <w:tc>
          <w:tcPr>
            <w:tcW w:w="2520" w:type="dxa"/>
            <w:shd w:val="clear" w:color="auto" w:fill="D9D9D9" w:themeFill="background1" w:themeFillShade="D9"/>
          </w:tcPr>
          <w:p w14:paraId="35762279" w14:textId="77777777" w:rsidR="00C87BEF" w:rsidRPr="00773E0E" w:rsidRDefault="00C87BEF" w:rsidP="00C87BEF">
            <w:pPr>
              <w:jc w:val="center"/>
              <w:rPr>
                <w:rFonts w:asciiTheme="minorHAnsi" w:hAnsiTheme="minorHAnsi" w:cstheme="minorHAnsi"/>
                <w:b/>
                <w:sz w:val="20"/>
                <w:szCs w:val="20"/>
              </w:rPr>
            </w:pPr>
          </w:p>
        </w:tc>
      </w:tr>
      <w:tr w:rsidR="00C87BEF" w:rsidRPr="00773E0E" w14:paraId="2F37C7BC" w14:textId="77777777" w:rsidTr="00C87BEF">
        <w:trPr>
          <w:jc w:val="center"/>
        </w:trPr>
        <w:tc>
          <w:tcPr>
            <w:tcW w:w="2486" w:type="dxa"/>
          </w:tcPr>
          <w:p w14:paraId="1DCB61CF"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649E7D3F"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AP-94456</w:t>
            </w:r>
          </w:p>
        </w:tc>
      </w:tr>
      <w:tr w:rsidR="00C87BEF" w:rsidRPr="00773E0E" w14:paraId="441E7F12" w14:textId="77777777" w:rsidTr="00C87BEF">
        <w:trPr>
          <w:jc w:val="center"/>
        </w:trPr>
        <w:tc>
          <w:tcPr>
            <w:tcW w:w="2486" w:type="dxa"/>
          </w:tcPr>
          <w:p w14:paraId="09F635B7"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1192B460"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AP-29677</w:t>
            </w:r>
          </w:p>
        </w:tc>
      </w:tr>
      <w:tr w:rsidR="00C87BEF" w:rsidRPr="00773E0E" w14:paraId="0A45686D" w14:textId="77777777" w:rsidTr="00C87BEF">
        <w:trPr>
          <w:jc w:val="center"/>
        </w:trPr>
        <w:tc>
          <w:tcPr>
            <w:tcW w:w="2486" w:type="dxa"/>
          </w:tcPr>
          <w:p w14:paraId="60FDB838"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5A51AC22"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AP-82565</w:t>
            </w:r>
          </w:p>
        </w:tc>
      </w:tr>
      <w:tr w:rsidR="00C87BEF" w:rsidRPr="00773E0E" w14:paraId="6334234F" w14:textId="77777777" w:rsidTr="00C87BEF">
        <w:trPr>
          <w:jc w:val="center"/>
        </w:trPr>
        <w:tc>
          <w:tcPr>
            <w:tcW w:w="2486" w:type="dxa"/>
            <w:shd w:val="clear" w:color="auto" w:fill="D9D9D9" w:themeFill="background1" w:themeFillShade="D9"/>
          </w:tcPr>
          <w:p w14:paraId="23C3D4E6"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Bottom Freezer, With Ice</w:t>
            </w:r>
          </w:p>
        </w:tc>
        <w:tc>
          <w:tcPr>
            <w:tcW w:w="2520" w:type="dxa"/>
            <w:shd w:val="clear" w:color="auto" w:fill="D9D9D9" w:themeFill="background1" w:themeFillShade="D9"/>
          </w:tcPr>
          <w:p w14:paraId="5022D437" w14:textId="77777777" w:rsidR="00C87BEF" w:rsidRPr="00773E0E" w:rsidRDefault="00C87BEF" w:rsidP="00C87BEF">
            <w:pPr>
              <w:jc w:val="center"/>
              <w:rPr>
                <w:rFonts w:asciiTheme="minorHAnsi" w:hAnsiTheme="minorHAnsi" w:cstheme="minorHAnsi"/>
                <w:b/>
                <w:sz w:val="20"/>
                <w:szCs w:val="20"/>
              </w:rPr>
            </w:pPr>
          </w:p>
        </w:tc>
      </w:tr>
      <w:tr w:rsidR="00C87BEF" w:rsidRPr="00773E0E" w14:paraId="3F24A40B" w14:textId="77777777" w:rsidTr="00C87BEF">
        <w:trPr>
          <w:jc w:val="center"/>
        </w:trPr>
        <w:tc>
          <w:tcPr>
            <w:tcW w:w="2486" w:type="dxa"/>
          </w:tcPr>
          <w:p w14:paraId="623B8C07"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0BD32AFB"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AP-65945</w:t>
            </w:r>
          </w:p>
        </w:tc>
      </w:tr>
      <w:tr w:rsidR="00C87BEF" w:rsidRPr="00773E0E" w14:paraId="67981725" w14:textId="77777777" w:rsidTr="00C87BEF">
        <w:trPr>
          <w:jc w:val="center"/>
        </w:trPr>
        <w:tc>
          <w:tcPr>
            <w:tcW w:w="2486" w:type="dxa"/>
          </w:tcPr>
          <w:p w14:paraId="7BB6110F"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6EEBD004"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AP-37895</w:t>
            </w:r>
          </w:p>
        </w:tc>
      </w:tr>
      <w:tr w:rsidR="00C87BEF" w:rsidRPr="00773E0E" w14:paraId="50211CC9" w14:textId="77777777" w:rsidTr="00C87BEF">
        <w:trPr>
          <w:jc w:val="center"/>
        </w:trPr>
        <w:tc>
          <w:tcPr>
            <w:tcW w:w="2486" w:type="dxa"/>
          </w:tcPr>
          <w:p w14:paraId="50BCE3A5"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4387E9C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AP-39976</w:t>
            </w:r>
          </w:p>
        </w:tc>
      </w:tr>
      <w:tr w:rsidR="00C87BEF" w:rsidRPr="00773E0E" w14:paraId="5049D663" w14:textId="77777777" w:rsidTr="00C87BEF">
        <w:trPr>
          <w:jc w:val="center"/>
        </w:trPr>
        <w:tc>
          <w:tcPr>
            <w:tcW w:w="2486" w:type="dxa"/>
            <w:shd w:val="clear" w:color="auto" w:fill="D9D9D9" w:themeFill="background1" w:themeFillShade="D9"/>
          </w:tcPr>
          <w:p w14:paraId="215A3785"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Top Freezer, No Ice</w:t>
            </w:r>
          </w:p>
        </w:tc>
        <w:tc>
          <w:tcPr>
            <w:tcW w:w="2520" w:type="dxa"/>
            <w:shd w:val="clear" w:color="auto" w:fill="D9D9D9" w:themeFill="background1" w:themeFillShade="D9"/>
          </w:tcPr>
          <w:p w14:paraId="2172E863" w14:textId="77777777" w:rsidR="00C87BEF" w:rsidRPr="00773E0E" w:rsidRDefault="00C87BEF" w:rsidP="00C87BEF">
            <w:pPr>
              <w:jc w:val="center"/>
              <w:rPr>
                <w:rFonts w:asciiTheme="minorHAnsi" w:hAnsiTheme="minorHAnsi" w:cstheme="minorHAnsi"/>
                <w:b/>
                <w:sz w:val="20"/>
                <w:szCs w:val="20"/>
              </w:rPr>
            </w:pPr>
          </w:p>
        </w:tc>
      </w:tr>
      <w:tr w:rsidR="00C87BEF" w:rsidRPr="00773E0E" w14:paraId="13F4494F" w14:textId="77777777" w:rsidTr="00C87BEF">
        <w:trPr>
          <w:jc w:val="center"/>
        </w:trPr>
        <w:tc>
          <w:tcPr>
            <w:tcW w:w="2486" w:type="dxa"/>
          </w:tcPr>
          <w:p w14:paraId="3BB26530"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590E4830"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AP-19658</w:t>
            </w:r>
          </w:p>
        </w:tc>
      </w:tr>
      <w:tr w:rsidR="00C87BEF" w:rsidRPr="00773E0E" w14:paraId="7C6B1325" w14:textId="77777777" w:rsidTr="00C87BEF">
        <w:trPr>
          <w:jc w:val="center"/>
        </w:trPr>
        <w:tc>
          <w:tcPr>
            <w:tcW w:w="2486" w:type="dxa"/>
          </w:tcPr>
          <w:p w14:paraId="1DAD1672"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632ACF99"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AP-75456</w:t>
            </w:r>
          </w:p>
        </w:tc>
      </w:tr>
      <w:tr w:rsidR="00C87BEF" w:rsidRPr="00773E0E" w14:paraId="6D41D4A3" w14:textId="77777777" w:rsidTr="00C87BEF">
        <w:trPr>
          <w:jc w:val="center"/>
        </w:trPr>
        <w:tc>
          <w:tcPr>
            <w:tcW w:w="2486" w:type="dxa"/>
          </w:tcPr>
          <w:p w14:paraId="32CA683B"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0F4BE2A0"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AP-94675</w:t>
            </w:r>
          </w:p>
        </w:tc>
      </w:tr>
      <w:tr w:rsidR="00C87BEF" w:rsidRPr="00773E0E" w14:paraId="7BE99BA0" w14:textId="77777777" w:rsidTr="00C87BEF">
        <w:trPr>
          <w:jc w:val="center"/>
        </w:trPr>
        <w:tc>
          <w:tcPr>
            <w:tcW w:w="2486" w:type="dxa"/>
            <w:shd w:val="clear" w:color="auto" w:fill="D9D9D9" w:themeFill="background1" w:themeFillShade="D9"/>
          </w:tcPr>
          <w:p w14:paraId="11875A1E"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Top Freezer, With Ice</w:t>
            </w:r>
          </w:p>
        </w:tc>
        <w:tc>
          <w:tcPr>
            <w:tcW w:w="2520" w:type="dxa"/>
            <w:shd w:val="clear" w:color="auto" w:fill="D9D9D9" w:themeFill="background1" w:themeFillShade="D9"/>
          </w:tcPr>
          <w:p w14:paraId="5632F4E3" w14:textId="77777777" w:rsidR="00C87BEF" w:rsidRPr="00773E0E" w:rsidRDefault="00C87BEF" w:rsidP="00C87BEF">
            <w:pPr>
              <w:jc w:val="center"/>
              <w:rPr>
                <w:rFonts w:asciiTheme="minorHAnsi" w:hAnsiTheme="minorHAnsi" w:cstheme="minorHAnsi"/>
                <w:b/>
                <w:sz w:val="20"/>
                <w:szCs w:val="20"/>
              </w:rPr>
            </w:pPr>
          </w:p>
        </w:tc>
      </w:tr>
      <w:tr w:rsidR="00C87BEF" w:rsidRPr="00773E0E" w14:paraId="3E816D19" w14:textId="77777777" w:rsidTr="00C87BEF">
        <w:trPr>
          <w:jc w:val="center"/>
        </w:trPr>
        <w:tc>
          <w:tcPr>
            <w:tcW w:w="2486" w:type="dxa"/>
          </w:tcPr>
          <w:p w14:paraId="4C04504C"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18959BA9"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AP-78564</w:t>
            </w:r>
          </w:p>
        </w:tc>
      </w:tr>
      <w:tr w:rsidR="00C87BEF" w:rsidRPr="00773E0E" w14:paraId="4B9CEF25" w14:textId="77777777" w:rsidTr="00C87BEF">
        <w:trPr>
          <w:jc w:val="center"/>
        </w:trPr>
        <w:tc>
          <w:tcPr>
            <w:tcW w:w="2486" w:type="dxa"/>
          </w:tcPr>
          <w:p w14:paraId="06433599"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53003FD0"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AP-26754</w:t>
            </w:r>
          </w:p>
        </w:tc>
      </w:tr>
      <w:tr w:rsidR="00C87BEF" w:rsidRPr="00773E0E" w14:paraId="39DB32FF" w14:textId="77777777" w:rsidTr="00C87BEF">
        <w:trPr>
          <w:jc w:val="center"/>
        </w:trPr>
        <w:tc>
          <w:tcPr>
            <w:tcW w:w="2486" w:type="dxa"/>
          </w:tcPr>
          <w:p w14:paraId="5E8F3D73"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6F876FDC"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AP-10098</w:t>
            </w:r>
          </w:p>
        </w:tc>
      </w:tr>
      <w:tr w:rsidR="00C87BEF" w:rsidRPr="00773E0E" w14:paraId="3893EF36" w14:textId="77777777" w:rsidTr="00C87BEF">
        <w:trPr>
          <w:jc w:val="center"/>
        </w:trPr>
        <w:tc>
          <w:tcPr>
            <w:tcW w:w="2486" w:type="dxa"/>
            <w:shd w:val="clear" w:color="auto" w:fill="D9D9D9" w:themeFill="background1" w:themeFillShade="D9"/>
          </w:tcPr>
          <w:p w14:paraId="29404604"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Side Freezer, No Ice</w:t>
            </w:r>
          </w:p>
        </w:tc>
        <w:tc>
          <w:tcPr>
            <w:tcW w:w="2520" w:type="dxa"/>
            <w:shd w:val="clear" w:color="auto" w:fill="D9D9D9" w:themeFill="background1" w:themeFillShade="D9"/>
          </w:tcPr>
          <w:p w14:paraId="7DD03BD2" w14:textId="77777777" w:rsidR="00C87BEF" w:rsidRPr="00773E0E" w:rsidRDefault="00C87BEF" w:rsidP="00C87BEF">
            <w:pPr>
              <w:jc w:val="center"/>
              <w:rPr>
                <w:rFonts w:asciiTheme="minorHAnsi" w:hAnsiTheme="minorHAnsi" w:cstheme="minorHAnsi"/>
                <w:b/>
                <w:sz w:val="20"/>
                <w:szCs w:val="20"/>
              </w:rPr>
            </w:pPr>
          </w:p>
        </w:tc>
      </w:tr>
      <w:tr w:rsidR="00C87BEF" w:rsidRPr="00773E0E" w14:paraId="0347460E" w14:textId="77777777" w:rsidTr="00C87BEF">
        <w:trPr>
          <w:jc w:val="center"/>
        </w:trPr>
        <w:tc>
          <w:tcPr>
            <w:tcW w:w="2486" w:type="dxa"/>
          </w:tcPr>
          <w:p w14:paraId="1E4CB147"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630649BA"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AP-13536</w:t>
            </w:r>
          </w:p>
        </w:tc>
      </w:tr>
      <w:tr w:rsidR="00C87BEF" w:rsidRPr="00773E0E" w14:paraId="78C2C95A" w14:textId="77777777" w:rsidTr="00C87BEF">
        <w:trPr>
          <w:jc w:val="center"/>
        </w:trPr>
        <w:tc>
          <w:tcPr>
            <w:tcW w:w="2486" w:type="dxa"/>
          </w:tcPr>
          <w:p w14:paraId="605746A0"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3C468756"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AP-47785</w:t>
            </w:r>
          </w:p>
        </w:tc>
      </w:tr>
      <w:tr w:rsidR="00C87BEF" w:rsidRPr="00773E0E" w14:paraId="79EED227" w14:textId="77777777" w:rsidTr="00C87BEF">
        <w:trPr>
          <w:jc w:val="center"/>
        </w:trPr>
        <w:tc>
          <w:tcPr>
            <w:tcW w:w="2486" w:type="dxa"/>
          </w:tcPr>
          <w:p w14:paraId="63B37D1A"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7BAEBF53"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AP-47658</w:t>
            </w:r>
          </w:p>
        </w:tc>
      </w:tr>
      <w:tr w:rsidR="00C87BEF" w:rsidRPr="00773E0E" w14:paraId="6BBDBD54" w14:textId="77777777" w:rsidTr="00C87BEF">
        <w:trPr>
          <w:jc w:val="center"/>
        </w:trPr>
        <w:tc>
          <w:tcPr>
            <w:tcW w:w="2486" w:type="dxa"/>
            <w:shd w:val="clear" w:color="auto" w:fill="D9D9D9" w:themeFill="background1" w:themeFillShade="D9"/>
          </w:tcPr>
          <w:p w14:paraId="5A011DE0" w14:textId="77777777" w:rsidR="00C87BEF" w:rsidRPr="00773E0E" w:rsidRDefault="00C87BEF" w:rsidP="00C87BEF">
            <w:pPr>
              <w:pStyle w:val="Heading3"/>
              <w:keepNext w:val="0"/>
              <w:spacing w:before="0" w:after="0"/>
              <w:ind w:right="-558"/>
              <w:rPr>
                <w:rFonts w:asciiTheme="minorHAnsi" w:hAnsiTheme="minorHAnsi" w:cstheme="minorHAnsi"/>
                <w:sz w:val="20"/>
                <w:szCs w:val="20"/>
              </w:rPr>
            </w:pPr>
            <w:r w:rsidRPr="00773E0E">
              <w:rPr>
                <w:rFonts w:asciiTheme="minorHAnsi" w:hAnsiTheme="minorHAnsi" w:cstheme="minorHAnsi"/>
                <w:sz w:val="20"/>
                <w:szCs w:val="20"/>
              </w:rPr>
              <w:t>Side Freezer, With Ice</w:t>
            </w:r>
          </w:p>
        </w:tc>
        <w:tc>
          <w:tcPr>
            <w:tcW w:w="2520" w:type="dxa"/>
            <w:shd w:val="clear" w:color="auto" w:fill="D9D9D9" w:themeFill="background1" w:themeFillShade="D9"/>
          </w:tcPr>
          <w:p w14:paraId="7E7BBAE4" w14:textId="77777777" w:rsidR="00C87BEF" w:rsidRPr="00773E0E" w:rsidRDefault="00C87BEF" w:rsidP="00C87BEF">
            <w:pPr>
              <w:jc w:val="center"/>
              <w:rPr>
                <w:rFonts w:asciiTheme="minorHAnsi" w:hAnsiTheme="minorHAnsi" w:cstheme="minorHAnsi"/>
                <w:b/>
                <w:sz w:val="20"/>
                <w:szCs w:val="20"/>
              </w:rPr>
            </w:pPr>
          </w:p>
        </w:tc>
      </w:tr>
      <w:tr w:rsidR="00C87BEF" w:rsidRPr="00773E0E" w14:paraId="5E5FF1F2" w14:textId="77777777" w:rsidTr="00C87BEF">
        <w:trPr>
          <w:jc w:val="center"/>
        </w:trPr>
        <w:tc>
          <w:tcPr>
            <w:tcW w:w="2486" w:type="dxa"/>
          </w:tcPr>
          <w:p w14:paraId="69152D22"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Medium (</w:t>
            </w:r>
            <w:r w:rsidRPr="00773E0E">
              <w:rPr>
                <w:rFonts w:asciiTheme="minorHAnsi" w:hAnsiTheme="minorHAnsi" w:cs="Calibri"/>
                <w:b w:val="0"/>
                <w:sz w:val="20"/>
                <w:szCs w:val="20"/>
              </w:rPr>
              <w:t>≤</w:t>
            </w:r>
            <w:r w:rsidRPr="00773E0E">
              <w:rPr>
                <w:rFonts w:asciiTheme="minorHAnsi" w:hAnsiTheme="minorHAnsi" w:cstheme="minorHAnsi"/>
                <w:b w:val="0"/>
                <w:sz w:val="20"/>
                <w:szCs w:val="20"/>
              </w:rPr>
              <w:t>18.0 cu ft)</w:t>
            </w:r>
          </w:p>
        </w:tc>
        <w:tc>
          <w:tcPr>
            <w:tcW w:w="2520" w:type="dxa"/>
            <w:shd w:val="clear" w:color="auto" w:fill="auto"/>
          </w:tcPr>
          <w:p w14:paraId="55A2B754"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AP-95467</w:t>
            </w:r>
          </w:p>
        </w:tc>
      </w:tr>
      <w:tr w:rsidR="00C87BEF" w:rsidRPr="00773E0E" w14:paraId="2C7F1977" w14:textId="77777777" w:rsidTr="00C87BEF">
        <w:trPr>
          <w:jc w:val="center"/>
        </w:trPr>
        <w:tc>
          <w:tcPr>
            <w:tcW w:w="2486" w:type="dxa"/>
          </w:tcPr>
          <w:p w14:paraId="21D1C85A"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Large (18.1-22.5 cu ft)</w:t>
            </w:r>
          </w:p>
        </w:tc>
        <w:tc>
          <w:tcPr>
            <w:tcW w:w="2520" w:type="dxa"/>
            <w:shd w:val="clear" w:color="auto" w:fill="auto"/>
          </w:tcPr>
          <w:p w14:paraId="00287E3A"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AP-50694</w:t>
            </w:r>
          </w:p>
        </w:tc>
      </w:tr>
      <w:tr w:rsidR="00C87BEF" w:rsidRPr="00773E0E" w14:paraId="2353F9E0" w14:textId="77777777" w:rsidTr="00C87BEF">
        <w:trPr>
          <w:jc w:val="center"/>
        </w:trPr>
        <w:tc>
          <w:tcPr>
            <w:tcW w:w="2486" w:type="dxa"/>
          </w:tcPr>
          <w:p w14:paraId="2300AC05" w14:textId="77777777" w:rsidR="00C87BEF" w:rsidRPr="00773E0E" w:rsidRDefault="00C87BEF" w:rsidP="00C87BEF">
            <w:pPr>
              <w:pStyle w:val="Heading3"/>
              <w:keepNext w:val="0"/>
              <w:spacing w:before="0" w:after="0"/>
              <w:ind w:left="249" w:right="-558"/>
              <w:rPr>
                <w:rFonts w:asciiTheme="minorHAnsi" w:hAnsiTheme="minorHAnsi" w:cstheme="minorHAnsi"/>
                <w:b w:val="0"/>
                <w:sz w:val="20"/>
                <w:szCs w:val="20"/>
              </w:rPr>
            </w:pPr>
            <w:r w:rsidRPr="00773E0E">
              <w:rPr>
                <w:rFonts w:asciiTheme="minorHAnsi" w:hAnsiTheme="minorHAnsi" w:cstheme="minorHAnsi"/>
                <w:b w:val="0"/>
                <w:sz w:val="20"/>
                <w:szCs w:val="20"/>
              </w:rPr>
              <w:t>X-Large (&gt;22.5 cu ft)</w:t>
            </w:r>
          </w:p>
        </w:tc>
        <w:tc>
          <w:tcPr>
            <w:tcW w:w="2520" w:type="dxa"/>
            <w:shd w:val="clear" w:color="auto" w:fill="auto"/>
          </w:tcPr>
          <w:p w14:paraId="417AE946" w14:textId="77777777" w:rsidR="00C87BEF" w:rsidRPr="00773E0E" w:rsidRDefault="00C87BEF" w:rsidP="00C87BEF">
            <w:pPr>
              <w:jc w:val="center"/>
              <w:rPr>
                <w:rFonts w:asciiTheme="minorHAnsi" w:hAnsiTheme="minorHAnsi"/>
              </w:rPr>
            </w:pPr>
            <w:r w:rsidRPr="00773E0E">
              <w:rPr>
                <w:rFonts w:asciiTheme="minorHAnsi" w:hAnsiTheme="minorHAnsi" w:cstheme="minorHAnsi"/>
                <w:sz w:val="20"/>
                <w:szCs w:val="20"/>
              </w:rPr>
              <w:t>AP-59865</w:t>
            </w:r>
          </w:p>
        </w:tc>
      </w:tr>
    </w:tbl>
    <w:p w14:paraId="14E862CC" w14:textId="77777777" w:rsidR="00C87BEF" w:rsidRPr="00591C41" w:rsidRDefault="00C87BEF" w:rsidP="008B2DB3">
      <w:pPr>
        <w:rPr>
          <w:rFonts w:cs="Arial"/>
          <w:sz w:val="20"/>
          <w:szCs w:val="20"/>
        </w:rPr>
      </w:pPr>
    </w:p>
    <w:p w14:paraId="393A0AAC" w14:textId="77777777" w:rsidR="00521920" w:rsidRPr="00806070" w:rsidRDefault="00806070" w:rsidP="004B3924">
      <w:pPr>
        <w:pStyle w:val="Heading2"/>
      </w:pPr>
      <w:bookmarkStart w:id="38" w:name="_Toc409004323"/>
      <w:r>
        <w:t xml:space="preserve">1.2 Product </w:t>
      </w:r>
      <w:r w:rsidR="00521920" w:rsidRPr="00806070">
        <w:t>Technical Description</w:t>
      </w:r>
      <w:bookmarkEnd w:id="38"/>
    </w:p>
    <w:p w14:paraId="6D2FC902" w14:textId="77777777" w:rsidR="005138BD" w:rsidRDefault="005138BD" w:rsidP="005138BD">
      <w:pPr>
        <w:rPr>
          <w:rFonts w:cs="Arial"/>
          <w:sz w:val="20"/>
          <w:szCs w:val="20"/>
        </w:rPr>
      </w:pPr>
      <w:bookmarkStart w:id="39" w:name="_Toc304800203"/>
      <w:bookmarkStart w:id="40" w:name="_Toc324318339"/>
      <w:bookmarkStart w:id="41" w:name="_Toc324340483"/>
    </w:p>
    <w:p w14:paraId="671E12E4" w14:textId="258BBFA0" w:rsidR="006D1AD5" w:rsidRDefault="006D1AD5" w:rsidP="006D1AD5">
      <w:pPr>
        <w:rPr>
          <w:rFonts w:cs="Arial"/>
          <w:sz w:val="20"/>
          <w:szCs w:val="20"/>
        </w:rPr>
      </w:pPr>
      <w:r>
        <w:rPr>
          <w:rFonts w:cs="Arial"/>
          <w:sz w:val="20"/>
          <w:szCs w:val="20"/>
        </w:rPr>
        <w:t xml:space="preserve">The measures in this workpaper pertain to residential refrigerators, freezers, and refrigerator-freezers. </w:t>
      </w:r>
    </w:p>
    <w:p w14:paraId="0FAD314B" w14:textId="77777777" w:rsidR="006D1AD5" w:rsidRDefault="006D1AD5" w:rsidP="006D1AD5">
      <w:pPr>
        <w:rPr>
          <w:rFonts w:cs="Arial"/>
          <w:sz w:val="20"/>
          <w:szCs w:val="20"/>
        </w:rPr>
      </w:pPr>
    </w:p>
    <w:p w14:paraId="69B3D86A" w14:textId="153D6835" w:rsidR="005138BD" w:rsidRDefault="006D1AD5" w:rsidP="006D1AD5">
      <w:pPr>
        <w:rPr>
          <w:rFonts w:cs="Arial"/>
          <w:sz w:val="20"/>
          <w:szCs w:val="20"/>
        </w:rPr>
      </w:pPr>
      <w:r>
        <w:rPr>
          <w:rFonts w:cs="Arial"/>
          <w:sz w:val="20"/>
          <w:szCs w:val="20"/>
        </w:rPr>
        <w:t>A refrigerator is</w:t>
      </w:r>
      <w:r w:rsidRPr="006D1AD5">
        <w:rPr>
          <w:rFonts w:cs="Arial"/>
          <w:sz w:val="20"/>
          <w:szCs w:val="20"/>
        </w:rPr>
        <w:t xml:space="preserve"> a cabinet that is designed for the refrigerated storage of food, including but not limited</w:t>
      </w:r>
      <w:r>
        <w:rPr>
          <w:rFonts w:cs="Arial"/>
          <w:sz w:val="20"/>
          <w:szCs w:val="20"/>
        </w:rPr>
        <w:t xml:space="preserve"> </w:t>
      </w:r>
      <w:r w:rsidRPr="006D1AD5">
        <w:rPr>
          <w:rFonts w:cs="Arial"/>
          <w:sz w:val="20"/>
          <w:szCs w:val="20"/>
        </w:rPr>
        <w:t>to solid food and wine, beer, and other beverages, at temperatures above 32°F, and that has a source of</w:t>
      </w:r>
      <w:r>
        <w:rPr>
          <w:rFonts w:cs="Arial"/>
          <w:sz w:val="20"/>
          <w:szCs w:val="20"/>
        </w:rPr>
        <w:t xml:space="preserve"> </w:t>
      </w:r>
      <w:r w:rsidRPr="006D1AD5">
        <w:rPr>
          <w:rFonts w:cs="Arial"/>
          <w:sz w:val="20"/>
          <w:szCs w:val="20"/>
        </w:rPr>
        <w:t>refrigeration requiring an energy input. It may include a compartment for the freezing and storage of food at</w:t>
      </w:r>
      <w:r>
        <w:rPr>
          <w:rFonts w:cs="Arial"/>
          <w:sz w:val="20"/>
          <w:szCs w:val="20"/>
        </w:rPr>
        <w:t xml:space="preserve"> </w:t>
      </w:r>
      <w:r w:rsidRPr="006D1AD5">
        <w:rPr>
          <w:rFonts w:cs="Arial"/>
          <w:sz w:val="20"/>
          <w:szCs w:val="20"/>
        </w:rPr>
        <w:t>temperatures below 32°F, but it does not provide a separate low temperature compartment designed for the</w:t>
      </w:r>
      <w:r>
        <w:rPr>
          <w:rFonts w:cs="Arial"/>
          <w:sz w:val="20"/>
          <w:szCs w:val="20"/>
        </w:rPr>
        <w:t xml:space="preserve"> </w:t>
      </w:r>
      <w:r w:rsidRPr="006D1AD5">
        <w:rPr>
          <w:rFonts w:cs="Arial"/>
          <w:sz w:val="20"/>
          <w:szCs w:val="20"/>
        </w:rPr>
        <w:t>freezing and storage of food at temperatures below 8°F.</w:t>
      </w:r>
      <w:r w:rsidR="005B513B">
        <w:rPr>
          <w:rFonts w:cs="Arial"/>
          <w:sz w:val="20"/>
          <w:szCs w:val="20"/>
        </w:rPr>
        <w:t xml:space="preserve"> </w:t>
      </w:r>
      <w:r w:rsidR="005B513B">
        <w:rPr>
          <w:rFonts w:cs="Arial"/>
          <w:sz w:val="20"/>
          <w:szCs w:val="20"/>
        </w:rPr>
        <w:fldChar w:fldCharType="begin"/>
      </w:r>
      <w:r w:rsidR="005B513B">
        <w:rPr>
          <w:rFonts w:cs="Arial"/>
          <w:sz w:val="20"/>
          <w:szCs w:val="20"/>
        </w:rPr>
        <w:instrText xml:space="preserve"> NOTEREF _Ref409516450 \f \h </w:instrText>
      </w:r>
      <w:r w:rsidR="005B513B">
        <w:rPr>
          <w:rFonts w:cs="Arial"/>
          <w:sz w:val="20"/>
          <w:szCs w:val="20"/>
        </w:rPr>
      </w:r>
      <w:r w:rsidR="005B513B">
        <w:rPr>
          <w:rFonts w:cs="Arial"/>
          <w:sz w:val="20"/>
          <w:szCs w:val="20"/>
        </w:rPr>
        <w:fldChar w:fldCharType="separate"/>
      </w:r>
      <w:r w:rsidR="005B513B" w:rsidRPr="005B513B">
        <w:rPr>
          <w:rStyle w:val="EndnoteReference"/>
        </w:rPr>
        <w:t>4</w:t>
      </w:r>
      <w:r w:rsidR="005B513B">
        <w:rPr>
          <w:rFonts w:cs="Arial"/>
          <w:sz w:val="20"/>
          <w:szCs w:val="20"/>
        </w:rPr>
        <w:fldChar w:fldCharType="end"/>
      </w:r>
    </w:p>
    <w:p w14:paraId="0248C91D" w14:textId="77777777" w:rsidR="006D1AD5" w:rsidRDefault="006D1AD5" w:rsidP="006D1AD5">
      <w:pPr>
        <w:rPr>
          <w:rFonts w:cs="Arial"/>
          <w:sz w:val="20"/>
          <w:szCs w:val="20"/>
        </w:rPr>
      </w:pPr>
    </w:p>
    <w:p w14:paraId="209EFA32" w14:textId="727A475C" w:rsidR="006D1AD5" w:rsidRDefault="006D1AD5" w:rsidP="006D1AD5">
      <w:pPr>
        <w:rPr>
          <w:rFonts w:cs="Arial"/>
          <w:sz w:val="20"/>
          <w:szCs w:val="20"/>
        </w:rPr>
      </w:pPr>
      <w:r>
        <w:rPr>
          <w:rFonts w:cs="Arial"/>
          <w:sz w:val="20"/>
          <w:szCs w:val="20"/>
        </w:rPr>
        <w:t>A freezer is</w:t>
      </w:r>
      <w:r w:rsidRPr="006D1AD5">
        <w:rPr>
          <w:rFonts w:cs="Arial"/>
          <w:sz w:val="20"/>
          <w:szCs w:val="20"/>
        </w:rPr>
        <w:t xml:space="preserve"> a cabinet that is designed as a unit for the freezing and</w:t>
      </w:r>
      <w:r>
        <w:rPr>
          <w:rFonts w:cs="Arial"/>
          <w:sz w:val="20"/>
          <w:szCs w:val="20"/>
        </w:rPr>
        <w:t xml:space="preserve"> storage of food, beverages, or </w:t>
      </w:r>
      <w:r w:rsidRPr="006D1AD5">
        <w:rPr>
          <w:rFonts w:cs="Arial"/>
          <w:sz w:val="20"/>
          <w:szCs w:val="20"/>
        </w:rPr>
        <w:t>ice at</w:t>
      </w:r>
      <w:r>
        <w:rPr>
          <w:rFonts w:cs="Arial"/>
          <w:sz w:val="20"/>
          <w:szCs w:val="20"/>
        </w:rPr>
        <w:t xml:space="preserve"> </w:t>
      </w:r>
      <w:r w:rsidRPr="006D1AD5">
        <w:rPr>
          <w:rFonts w:cs="Arial"/>
          <w:sz w:val="20"/>
          <w:szCs w:val="20"/>
        </w:rPr>
        <w:t>temperatures of 0°F or below and that has a source of refrigeration requiring an energy input.</w:t>
      </w:r>
    </w:p>
    <w:p w14:paraId="0BA777F7" w14:textId="77777777" w:rsidR="006D1AD5" w:rsidRDefault="006D1AD5" w:rsidP="006D1AD5">
      <w:pPr>
        <w:rPr>
          <w:rFonts w:cs="Arial"/>
          <w:sz w:val="20"/>
          <w:szCs w:val="20"/>
        </w:rPr>
      </w:pPr>
    </w:p>
    <w:p w14:paraId="466D7381" w14:textId="43B94450" w:rsidR="006D1AD5" w:rsidRPr="006D1AD5" w:rsidRDefault="006D1AD5" w:rsidP="006D1AD5">
      <w:pPr>
        <w:rPr>
          <w:rFonts w:cs="Arial"/>
          <w:sz w:val="20"/>
          <w:szCs w:val="20"/>
        </w:rPr>
      </w:pPr>
      <w:r>
        <w:rPr>
          <w:rFonts w:cs="Arial"/>
          <w:sz w:val="20"/>
          <w:szCs w:val="20"/>
        </w:rPr>
        <w:t xml:space="preserve">A refrigerator-freezer is </w:t>
      </w:r>
      <w:r w:rsidRPr="006D1AD5">
        <w:rPr>
          <w:rFonts w:cs="Arial"/>
          <w:sz w:val="20"/>
          <w:szCs w:val="20"/>
        </w:rPr>
        <w:t>a cabinet that</w:t>
      </w:r>
    </w:p>
    <w:p w14:paraId="24B65E3A" w14:textId="25543421" w:rsidR="006D1AD5" w:rsidRPr="006D1AD5" w:rsidRDefault="006D1AD5" w:rsidP="006D1AD5">
      <w:pPr>
        <w:rPr>
          <w:rFonts w:cs="Arial"/>
          <w:sz w:val="20"/>
          <w:szCs w:val="20"/>
        </w:rPr>
      </w:pPr>
      <w:r>
        <w:rPr>
          <w:rFonts w:cs="Arial"/>
          <w:sz w:val="20"/>
          <w:szCs w:val="20"/>
        </w:rPr>
        <w:tab/>
      </w:r>
      <w:r w:rsidRPr="006D1AD5">
        <w:rPr>
          <w:rFonts w:cs="Arial"/>
          <w:sz w:val="20"/>
          <w:szCs w:val="20"/>
        </w:rPr>
        <w:t>(1) consists of two or more compartments with at least one of the compartments designed for the refrigerated</w:t>
      </w:r>
      <w:r>
        <w:rPr>
          <w:rFonts w:cs="Arial"/>
          <w:sz w:val="20"/>
          <w:szCs w:val="20"/>
        </w:rPr>
        <w:t xml:space="preserve"> </w:t>
      </w:r>
      <w:r w:rsidRPr="006D1AD5">
        <w:rPr>
          <w:rFonts w:cs="Arial"/>
          <w:sz w:val="20"/>
          <w:szCs w:val="20"/>
        </w:rPr>
        <w:t>storage of food, including but not limited to solid food and wine, beer, and other beverages, at</w:t>
      </w:r>
    </w:p>
    <w:p w14:paraId="03499D95" w14:textId="77777777" w:rsidR="006D1AD5" w:rsidRPr="006D1AD5" w:rsidRDefault="006D1AD5" w:rsidP="006D1AD5">
      <w:pPr>
        <w:rPr>
          <w:rFonts w:cs="Arial"/>
          <w:sz w:val="20"/>
          <w:szCs w:val="20"/>
        </w:rPr>
      </w:pPr>
      <w:r w:rsidRPr="006D1AD5">
        <w:rPr>
          <w:rFonts w:cs="Arial"/>
          <w:sz w:val="20"/>
          <w:szCs w:val="20"/>
        </w:rPr>
        <w:t>temperatures above 32°F;</w:t>
      </w:r>
    </w:p>
    <w:p w14:paraId="3A2CC107" w14:textId="561BB9AB" w:rsidR="006D1AD5" w:rsidRPr="006D1AD5" w:rsidRDefault="006D1AD5" w:rsidP="006D1AD5">
      <w:pPr>
        <w:rPr>
          <w:rFonts w:cs="Arial"/>
          <w:sz w:val="20"/>
          <w:szCs w:val="20"/>
        </w:rPr>
      </w:pPr>
      <w:r>
        <w:rPr>
          <w:rFonts w:cs="Arial"/>
          <w:sz w:val="20"/>
          <w:szCs w:val="20"/>
        </w:rPr>
        <w:tab/>
      </w:r>
      <w:r w:rsidRPr="006D1AD5">
        <w:rPr>
          <w:rFonts w:cs="Arial"/>
          <w:sz w:val="20"/>
          <w:szCs w:val="20"/>
        </w:rPr>
        <w:t>(2) has at least one of the compartments designed for the freezing and storage of food or ice at temperatures</w:t>
      </w:r>
      <w:r>
        <w:rPr>
          <w:rFonts w:cs="Arial"/>
          <w:sz w:val="20"/>
          <w:szCs w:val="20"/>
        </w:rPr>
        <w:t xml:space="preserve"> </w:t>
      </w:r>
      <w:r w:rsidRPr="006D1AD5">
        <w:rPr>
          <w:rFonts w:cs="Arial"/>
          <w:sz w:val="20"/>
          <w:szCs w:val="20"/>
        </w:rPr>
        <w:t>below 8°F that may be adjusted by the user to a temperature of 0°F or below; and</w:t>
      </w:r>
    </w:p>
    <w:p w14:paraId="1166DFA8" w14:textId="31209DF6" w:rsidR="006D1AD5" w:rsidRPr="006D1AD5" w:rsidRDefault="006D1AD5" w:rsidP="006D1AD5">
      <w:pPr>
        <w:rPr>
          <w:rFonts w:cs="Arial"/>
          <w:sz w:val="20"/>
          <w:szCs w:val="20"/>
        </w:rPr>
      </w:pPr>
      <w:r>
        <w:rPr>
          <w:rFonts w:cs="Arial"/>
          <w:sz w:val="20"/>
          <w:szCs w:val="20"/>
        </w:rPr>
        <w:tab/>
      </w:r>
      <w:r w:rsidRPr="006D1AD5">
        <w:rPr>
          <w:rFonts w:cs="Arial"/>
          <w:sz w:val="20"/>
          <w:szCs w:val="20"/>
        </w:rPr>
        <w:t>(3) has a source of refrigeration requiring an energy input.</w:t>
      </w:r>
    </w:p>
    <w:p w14:paraId="41D50B43" w14:textId="77777777" w:rsidR="003430BA" w:rsidRDefault="003430BA" w:rsidP="005138BD">
      <w:pPr>
        <w:pStyle w:val="Heading2"/>
        <w:keepNext w:val="0"/>
      </w:pPr>
      <w:bookmarkStart w:id="42" w:name="_Toc409004324"/>
    </w:p>
    <w:p w14:paraId="393A0AB0" w14:textId="680BAE3B" w:rsidR="00784500" w:rsidRPr="005138BD" w:rsidRDefault="009C5CA7" w:rsidP="005138BD">
      <w:pPr>
        <w:pStyle w:val="Heading2"/>
        <w:keepNext w:val="0"/>
      </w:pPr>
      <w:r>
        <w:lastRenderedPageBreak/>
        <w:t>1.</w:t>
      </w:r>
      <w:r w:rsidR="00806070">
        <w:t>3</w:t>
      </w:r>
      <w:r>
        <w:t xml:space="preserve"> </w:t>
      </w:r>
      <w:r w:rsidR="002E6162">
        <w:t xml:space="preserve">Measure Application </w:t>
      </w:r>
      <w:bookmarkEnd w:id="39"/>
      <w:r w:rsidR="002E6162">
        <w:t>Type</w:t>
      </w:r>
      <w:bookmarkEnd w:id="40"/>
      <w:bookmarkEnd w:id="41"/>
      <w:bookmarkEnd w:id="42"/>
      <w:r w:rsidR="00FA595F">
        <w:t xml:space="preserve"> </w:t>
      </w:r>
    </w:p>
    <w:p w14:paraId="393A0AB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7"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3" w:name="_Toc409004346"/>
      <w:r w:rsidRPr="003541A6">
        <w:t xml:space="preserve">Table </w:t>
      </w:r>
      <w:r w:rsidR="003430BA">
        <w:fldChar w:fldCharType="begin"/>
      </w:r>
      <w:r w:rsidR="003430BA">
        <w:instrText xml:space="preserve"> SEQ Table \* ARABIC </w:instrText>
      </w:r>
      <w:r w:rsidR="003430BA">
        <w:fldChar w:fldCharType="separate"/>
      </w:r>
      <w:r w:rsidR="00A26C11">
        <w:rPr>
          <w:noProof/>
        </w:rPr>
        <w:t>2</w:t>
      </w:r>
      <w:r w:rsidR="003430BA">
        <w:rPr>
          <w:noProof/>
        </w:rPr>
        <w:fldChar w:fldCharType="end"/>
      </w:r>
      <w:bookmarkStart w:id="44"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r w:rsidR="00C87539">
        <w:rPr>
          <w:rStyle w:val="EndnoteReference"/>
          <w:rFonts w:cs="Arial"/>
        </w:rPr>
        <w:endnoteReference w:id="2"/>
      </w:r>
      <w:bookmarkEnd w:id="43"/>
    </w:p>
    <w:p w14:paraId="393A0AB4" w14:textId="5A3DF2CA"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dentifies the measure applicatio</w:t>
      </w:r>
      <w:r w:rsidR="00A77C07">
        <w:rPr>
          <w:rFonts w:ascii="Calibri" w:hAnsi="Calibri" w:cs="Calibri"/>
          <w:i/>
          <w:iCs/>
          <w:szCs w:val="22"/>
        </w:rPr>
        <w:t>n type in the Measure Implementat</w:t>
      </w:r>
      <w:r w:rsidRPr="00453CE7">
        <w:rPr>
          <w:rFonts w:ascii="Calibri" w:hAnsi="Calibri" w:cs="Calibri"/>
          <w:i/>
          <w:iCs/>
          <w:szCs w:val="22"/>
        </w:rPr>
        <w:t>ion table</w:t>
      </w:r>
      <w:r w:rsidR="00AF72CC">
        <w:rPr>
          <w:rFonts w:ascii="Calibri" w:hAnsi="Calibri" w:cs="Calibri"/>
          <w:i/>
          <w:iCs/>
          <w:szCs w:val="22"/>
        </w:rPr>
        <w:t xml:space="preserve"> in DEER2014</w:t>
      </w:r>
      <w:r w:rsidR="003541A6">
        <w:rPr>
          <w:rFonts w:ascii="Calibri" w:hAnsi="Calibri" w:cs="Calibri"/>
          <w:i/>
          <w:iCs/>
          <w:szCs w:val="22"/>
        </w:rPr>
        <w:t>.</w:t>
      </w:r>
    </w:p>
    <w:tbl>
      <w:tblPr>
        <w:tblW w:w="9090" w:type="dxa"/>
        <w:tblInd w:w="108" w:type="dxa"/>
        <w:tblLook w:val="04A0" w:firstRow="1" w:lastRow="0" w:firstColumn="1" w:lastColumn="0" w:noHBand="0" w:noVBand="1"/>
      </w:tblPr>
      <w:tblGrid>
        <w:gridCol w:w="900"/>
        <w:gridCol w:w="2610"/>
        <w:gridCol w:w="5580"/>
      </w:tblGrid>
      <w:tr w:rsidR="00AF72CC" w:rsidRPr="00BD02D0" w14:paraId="6DC2C511" w14:textId="77777777" w:rsidTr="00152D39">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62AB2486" w14:textId="77777777" w:rsidR="00AF72CC" w:rsidRPr="00453CE7" w:rsidRDefault="00AF72CC" w:rsidP="00152D39">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AA50B95" w14:textId="77777777" w:rsidR="00AF72CC" w:rsidRPr="00453CE7" w:rsidRDefault="00AF72CC" w:rsidP="00152D39">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08BA4A58" w14:textId="77777777" w:rsidR="00AF72CC" w:rsidRPr="00453CE7" w:rsidRDefault="00AF72CC" w:rsidP="00152D39">
            <w:pPr>
              <w:keepNext/>
              <w:rPr>
                <w:rFonts w:ascii="Calibri" w:hAnsi="Calibri" w:cs="Calibri"/>
                <w:b/>
                <w:color w:val="000000"/>
                <w:szCs w:val="22"/>
              </w:rPr>
            </w:pPr>
            <w:r w:rsidRPr="00453CE7">
              <w:rPr>
                <w:rFonts w:ascii="Calibri" w:hAnsi="Calibri" w:cs="Calibri"/>
                <w:b/>
                <w:color w:val="000000"/>
                <w:szCs w:val="22"/>
              </w:rPr>
              <w:t>Comment</w:t>
            </w:r>
          </w:p>
        </w:tc>
      </w:tr>
      <w:tr w:rsidR="00AF72CC" w:rsidRPr="00BD02D0" w14:paraId="7E2A93CF" w14:textId="77777777" w:rsidTr="00152D39">
        <w:trPr>
          <w:trHeight w:val="600"/>
        </w:trPr>
        <w:tc>
          <w:tcPr>
            <w:tcW w:w="900" w:type="dxa"/>
            <w:tcBorders>
              <w:top w:val="nil"/>
              <w:left w:val="single" w:sz="4" w:space="0" w:color="auto"/>
              <w:bottom w:val="nil"/>
              <w:right w:val="nil"/>
            </w:tcBorders>
            <w:shd w:val="clear" w:color="auto" w:fill="auto"/>
            <w:noWrap/>
            <w:vAlign w:val="center"/>
            <w:hideMark/>
          </w:tcPr>
          <w:p w14:paraId="640F18BB" w14:textId="77777777" w:rsidR="00AF72CC" w:rsidRPr="00071448" w:rsidRDefault="00AF72CC" w:rsidP="00152D39">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234AC01" w14:textId="77777777" w:rsidR="00AF72CC" w:rsidRPr="00071448" w:rsidRDefault="00AF72CC" w:rsidP="00152D39">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29B775AF" w14:textId="77777777" w:rsidR="00AF72CC" w:rsidRPr="00071448" w:rsidRDefault="00AF72CC" w:rsidP="00152D39">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AF72CC" w:rsidRPr="00BD02D0" w14:paraId="1C943812" w14:textId="77777777" w:rsidTr="00152D39">
        <w:trPr>
          <w:trHeight w:val="600"/>
        </w:trPr>
        <w:tc>
          <w:tcPr>
            <w:tcW w:w="900" w:type="dxa"/>
            <w:tcBorders>
              <w:top w:val="nil"/>
              <w:left w:val="single" w:sz="4" w:space="0" w:color="auto"/>
              <w:bottom w:val="nil"/>
              <w:right w:val="nil"/>
            </w:tcBorders>
            <w:shd w:val="clear" w:color="auto" w:fill="auto"/>
            <w:noWrap/>
            <w:vAlign w:val="center"/>
            <w:hideMark/>
          </w:tcPr>
          <w:p w14:paraId="42757937" w14:textId="77777777" w:rsidR="00AF72CC" w:rsidRPr="00071448" w:rsidRDefault="00AF72CC" w:rsidP="00152D39">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2FB80720" w14:textId="77777777" w:rsidR="00AF72CC" w:rsidRPr="00071448" w:rsidRDefault="00AF72CC" w:rsidP="00152D39">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41F62FCA" w14:textId="77777777" w:rsidR="00AF72CC" w:rsidRPr="00071448" w:rsidRDefault="00AF72CC" w:rsidP="00152D39">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AF72CC" w:rsidRPr="00BD02D0" w14:paraId="409D1C5E" w14:textId="77777777" w:rsidTr="00152D39">
        <w:trPr>
          <w:trHeight w:val="600"/>
        </w:trPr>
        <w:tc>
          <w:tcPr>
            <w:tcW w:w="900" w:type="dxa"/>
            <w:tcBorders>
              <w:top w:val="nil"/>
              <w:left w:val="single" w:sz="4" w:space="0" w:color="auto"/>
              <w:bottom w:val="nil"/>
              <w:right w:val="nil"/>
            </w:tcBorders>
            <w:shd w:val="clear" w:color="auto" w:fill="auto"/>
            <w:noWrap/>
            <w:vAlign w:val="center"/>
          </w:tcPr>
          <w:p w14:paraId="7D37BC4A" w14:textId="77777777" w:rsidR="00AF72CC" w:rsidRPr="00071448" w:rsidRDefault="00AF72CC" w:rsidP="00152D39">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5E3F5419" w14:textId="77777777" w:rsidR="00AF72CC" w:rsidRPr="00071448" w:rsidRDefault="00AF72CC" w:rsidP="00152D39">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3E8A2E9B" w14:textId="77777777" w:rsidR="00AF72CC" w:rsidRPr="00071448" w:rsidRDefault="00AF72CC" w:rsidP="00152D39">
            <w:pPr>
              <w:rPr>
                <w:rFonts w:ascii="Calibri" w:hAnsi="Calibri" w:cs="Calibri"/>
                <w:i/>
                <w:iCs/>
                <w:szCs w:val="22"/>
              </w:rPr>
            </w:pPr>
          </w:p>
          <w:p w14:paraId="562ABCE2" w14:textId="77777777" w:rsidR="00AF72CC" w:rsidRPr="00071448" w:rsidRDefault="00AF72CC" w:rsidP="00152D39">
            <w:pPr>
              <w:rPr>
                <w:rFonts w:ascii="Calibri" w:hAnsi="Calibri" w:cs="Calibri"/>
                <w:i/>
                <w:iCs/>
                <w:szCs w:val="22"/>
              </w:rPr>
            </w:pPr>
            <w:r w:rsidRPr="00B73E72">
              <w:rPr>
                <w:rFonts w:ascii="Calibri" w:hAnsi="Calibri" w:cs="Calibri"/>
                <w:i/>
                <w:iCs/>
                <w:szCs w:val="22"/>
              </w:rPr>
              <w:t>Single baseline (above code), incremental or full costs</w:t>
            </w:r>
          </w:p>
        </w:tc>
      </w:tr>
      <w:tr w:rsidR="00AF72CC" w:rsidRPr="00BD02D0" w14:paraId="0C8CBFBF" w14:textId="77777777" w:rsidTr="00152D39">
        <w:trPr>
          <w:trHeight w:val="600"/>
        </w:trPr>
        <w:tc>
          <w:tcPr>
            <w:tcW w:w="900" w:type="dxa"/>
            <w:tcBorders>
              <w:top w:val="nil"/>
              <w:left w:val="single" w:sz="4" w:space="0" w:color="auto"/>
              <w:bottom w:val="single" w:sz="4" w:space="0" w:color="auto"/>
              <w:right w:val="nil"/>
            </w:tcBorders>
            <w:shd w:val="clear" w:color="auto" w:fill="auto"/>
            <w:noWrap/>
            <w:vAlign w:val="center"/>
          </w:tcPr>
          <w:p w14:paraId="66561C0F" w14:textId="77777777" w:rsidR="00AF72CC" w:rsidRPr="00071448" w:rsidRDefault="00AF72CC" w:rsidP="00152D39">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107F6A75" w14:textId="77777777" w:rsidR="00AF72CC" w:rsidRPr="00071448" w:rsidRDefault="00AF72CC" w:rsidP="00152D39">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0323B96A" w14:textId="77777777" w:rsidR="00AF72CC" w:rsidRPr="00071448" w:rsidRDefault="00AF72CC" w:rsidP="00152D39">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393A0AC6" w14:textId="77777777" w:rsidR="00D73550" w:rsidRDefault="00D73550" w:rsidP="002E0043"/>
    <w:p w14:paraId="26C2B920" w14:textId="437E86F1" w:rsidR="005138BD" w:rsidRPr="005138BD" w:rsidRDefault="005138BD" w:rsidP="002E0043">
      <w:pPr>
        <w:rPr>
          <w:rFonts w:cs="Arial"/>
          <w:szCs w:val="22"/>
        </w:rPr>
      </w:pPr>
      <w:r w:rsidRPr="00C970D2">
        <w:rPr>
          <w:rFonts w:cs="Arial"/>
          <w:szCs w:val="22"/>
        </w:rPr>
        <w:t>The measure application type for these measures is replace on burnout.</w:t>
      </w:r>
    </w:p>
    <w:p w14:paraId="393A0AC7" w14:textId="77777777" w:rsidR="00806070" w:rsidRDefault="00806070" w:rsidP="001248A3">
      <w:pPr>
        <w:pStyle w:val="Heading2"/>
      </w:pPr>
      <w:bookmarkStart w:id="45" w:name="_Toc304800204"/>
      <w:bookmarkStart w:id="46" w:name="_Toc324318340"/>
      <w:bookmarkStart w:id="47" w:name="_Toc324340484"/>
      <w:bookmarkStart w:id="48" w:name="_Toc409004325"/>
      <w:r>
        <w:t>1.4 Product Base Case and Measure Case Data</w:t>
      </w:r>
      <w:bookmarkEnd w:id="45"/>
      <w:bookmarkEnd w:id="46"/>
      <w:bookmarkEnd w:id="47"/>
      <w:bookmarkEnd w:id="48"/>
    </w:p>
    <w:p w14:paraId="393A0AC9" w14:textId="77777777" w:rsidR="00E71EF1" w:rsidRDefault="001248A3" w:rsidP="001248A3">
      <w:pPr>
        <w:pStyle w:val="Heading2"/>
      </w:pPr>
      <w:bookmarkStart w:id="49" w:name="_Toc304800205"/>
      <w:bookmarkStart w:id="50" w:name="_Toc324318341"/>
      <w:bookmarkStart w:id="51" w:name="_Toc324340485"/>
      <w:bookmarkStart w:id="52" w:name="_Toc409004326"/>
      <w:r>
        <w:t>1.</w:t>
      </w:r>
      <w:r w:rsidR="00806070">
        <w:t>4.1</w:t>
      </w:r>
      <w:r w:rsidR="00FA595F">
        <w:t xml:space="preserve"> </w:t>
      </w:r>
      <w:r w:rsidR="00C069A2" w:rsidRPr="001248A3">
        <w:t xml:space="preserve">DEER </w:t>
      </w:r>
      <w:r w:rsidR="008C6AD1">
        <w:t>Base Case and Measure Case Information</w:t>
      </w:r>
      <w:bookmarkEnd w:id="49"/>
      <w:bookmarkEnd w:id="50"/>
      <w:bookmarkEnd w:id="51"/>
      <w:bookmarkEnd w:id="52"/>
      <w:r w:rsidR="008C6AD1">
        <w:t xml:space="preserve"> </w:t>
      </w:r>
    </w:p>
    <w:p w14:paraId="1DD07380" w14:textId="78F94651" w:rsidR="005138BD" w:rsidRPr="00C970D2" w:rsidRDefault="00121AF6" w:rsidP="005138BD">
      <w:pPr>
        <w:numPr>
          <w:ilvl w:val="0"/>
          <w:numId w:val="22"/>
        </w:numPr>
      </w:pPr>
      <w:bookmarkStart w:id="53" w:name="_Toc304800206"/>
      <w:bookmarkStart w:id="54" w:name="_Toc324318342"/>
      <w:bookmarkStart w:id="55" w:name="_Toc324340486"/>
      <w:r>
        <w:rPr>
          <w:rFonts w:cs="Arial"/>
          <w:sz w:val="20"/>
          <w:szCs w:val="20"/>
        </w:rPr>
        <w:t>The DEER 2015</w:t>
      </w:r>
      <w:r w:rsidR="005138BD" w:rsidRPr="003E2A1C">
        <w:rPr>
          <w:rFonts w:cs="Arial"/>
          <w:sz w:val="20"/>
          <w:szCs w:val="20"/>
        </w:rPr>
        <w:t xml:space="preserve"> data includes energy impacts, EUL and NTG information for refrigerators</w:t>
      </w:r>
      <w:r w:rsidR="00163CE9">
        <w:rPr>
          <w:rFonts w:cs="Arial"/>
          <w:sz w:val="20"/>
          <w:szCs w:val="20"/>
        </w:rPr>
        <w:t>, compact refrigerators, and freezers that are 10</w:t>
      </w:r>
      <w:r w:rsidR="005138BD" w:rsidRPr="003E2A1C">
        <w:rPr>
          <w:rFonts w:cs="Arial"/>
          <w:sz w:val="20"/>
          <w:szCs w:val="20"/>
        </w:rPr>
        <w:t xml:space="preserve">% </w:t>
      </w:r>
      <w:r w:rsidR="00163CE9">
        <w:rPr>
          <w:rFonts w:cs="Arial"/>
          <w:sz w:val="20"/>
          <w:szCs w:val="20"/>
        </w:rPr>
        <w:t xml:space="preserve">and 30% </w:t>
      </w:r>
      <w:r w:rsidR="005138BD" w:rsidRPr="003E2A1C">
        <w:rPr>
          <w:rFonts w:cs="Arial"/>
          <w:sz w:val="20"/>
          <w:szCs w:val="20"/>
        </w:rPr>
        <w:t>better than the Federal Standard.  The 2008 DEER v3.02 contains cost data for Energy Star refrigerators</w:t>
      </w:r>
      <w:r w:rsidR="006C4DA0">
        <w:rPr>
          <w:rFonts w:cs="Arial"/>
          <w:sz w:val="20"/>
          <w:szCs w:val="20"/>
        </w:rPr>
        <w:t xml:space="preserve"> and freezers</w:t>
      </w:r>
      <w:r w:rsidR="001F24A0">
        <w:rPr>
          <w:rFonts w:cs="Arial"/>
          <w:sz w:val="20"/>
          <w:szCs w:val="20"/>
        </w:rPr>
        <w:t>.</w:t>
      </w:r>
    </w:p>
    <w:p w14:paraId="60EBCA8B" w14:textId="4DDF6643" w:rsidR="005138BD" w:rsidRDefault="00A41689" w:rsidP="005138BD">
      <w:pPr>
        <w:rPr>
          <w:rFonts w:cs="Arial"/>
          <w:sz w:val="20"/>
          <w:szCs w:val="20"/>
        </w:rPr>
      </w:pPr>
      <w:r>
        <w:rPr>
          <w:noProof/>
        </w:rPr>
        <w:drawing>
          <wp:inline distT="0" distB="0" distL="0" distR="0" wp14:anchorId="0E62E6CB" wp14:editId="6BCCBF2A">
            <wp:extent cx="5943600" cy="16471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943600" cy="1647190"/>
                    </a:xfrm>
                    <a:prstGeom prst="rect">
                      <a:avLst/>
                    </a:prstGeom>
                  </pic:spPr>
                </pic:pic>
              </a:graphicData>
            </a:graphic>
          </wp:inline>
        </w:drawing>
      </w:r>
    </w:p>
    <w:p w14:paraId="50C6168E" w14:textId="77777777" w:rsidR="005138BD" w:rsidRDefault="005138BD" w:rsidP="005138BD">
      <w:pPr>
        <w:rPr>
          <w:rFonts w:cs="Arial"/>
          <w:sz w:val="20"/>
          <w:szCs w:val="20"/>
        </w:rPr>
      </w:pPr>
    </w:p>
    <w:p w14:paraId="7B1C3BEF" w14:textId="678F9CBB" w:rsidR="000E7E13" w:rsidRDefault="00C46B65" w:rsidP="005138BD">
      <w:pPr>
        <w:numPr>
          <w:ilvl w:val="0"/>
          <w:numId w:val="10"/>
        </w:numPr>
        <w:rPr>
          <w:rFonts w:cs="Arial"/>
          <w:sz w:val="20"/>
          <w:szCs w:val="20"/>
        </w:rPr>
      </w:pPr>
      <w:r>
        <w:rPr>
          <w:rFonts w:cs="Arial"/>
          <w:sz w:val="20"/>
          <w:szCs w:val="20"/>
        </w:rPr>
        <w:t>The d</w:t>
      </w:r>
      <w:r w:rsidR="000E7E13">
        <w:rPr>
          <w:rFonts w:cs="Arial"/>
          <w:sz w:val="20"/>
          <w:szCs w:val="20"/>
        </w:rPr>
        <w:t>ata cited by DEER 2015 is not exactly applicable to these measures because the size range</w:t>
      </w:r>
      <w:r w:rsidR="00815C88">
        <w:rPr>
          <w:rFonts w:cs="Arial"/>
          <w:sz w:val="20"/>
          <w:szCs w:val="20"/>
        </w:rPr>
        <w:t>s</w:t>
      </w:r>
      <w:r w:rsidR="000E7E13">
        <w:rPr>
          <w:rFonts w:cs="Arial"/>
          <w:sz w:val="20"/>
          <w:szCs w:val="20"/>
        </w:rPr>
        <w:t xml:space="preserve"> in DEER 2015 do not coincide with </w:t>
      </w:r>
      <w:r w:rsidR="00815C88">
        <w:rPr>
          <w:rFonts w:cs="Arial"/>
          <w:sz w:val="20"/>
          <w:szCs w:val="20"/>
        </w:rPr>
        <w:t xml:space="preserve">the size ranges in the </w:t>
      </w:r>
      <w:r>
        <w:rPr>
          <w:rFonts w:cs="Arial"/>
          <w:sz w:val="20"/>
          <w:szCs w:val="20"/>
        </w:rPr>
        <w:t xml:space="preserve">IOU </w:t>
      </w:r>
      <w:r w:rsidR="00815C88">
        <w:rPr>
          <w:rFonts w:cs="Arial"/>
          <w:sz w:val="20"/>
          <w:szCs w:val="20"/>
        </w:rPr>
        <w:t xml:space="preserve">measure descriptions. </w:t>
      </w:r>
      <w:r>
        <w:rPr>
          <w:rFonts w:cs="Arial"/>
          <w:sz w:val="20"/>
          <w:szCs w:val="20"/>
        </w:rPr>
        <w:t xml:space="preserve">Consequently, the rated energy savings obtained from the DOE equations is multiplied by DEER </w:t>
      </w:r>
      <w:r w:rsidR="000449A5">
        <w:rPr>
          <w:rFonts w:cs="Arial"/>
          <w:sz w:val="20"/>
          <w:szCs w:val="20"/>
        </w:rPr>
        <w:t>basis</w:t>
      </w:r>
      <w:r>
        <w:rPr>
          <w:rFonts w:cs="Arial"/>
          <w:sz w:val="20"/>
          <w:szCs w:val="20"/>
        </w:rPr>
        <w:t xml:space="preserve"> factors to obtain claimed savings for the IOU size ranges. Savings for CEE Tier 3</w:t>
      </w:r>
      <w:r w:rsidR="002F7C50">
        <w:rPr>
          <w:rFonts w:cs="Arial"/>
          <w:sz w:val="20"/>
          <w:szCs w:val="20"/>
        </w:rPr>
        <w:t xml:space="preserve"> (20% better than federal standard)</w:t>
      </w:r>
      <w:r>
        <w:rPr>
          <w:rFonts w:cs="Arial"/>
          <w:sz w:val="20"/>
          <w:szCs w:val="20"/>
        </w:rPr>
        <w:t xml:space="preserve"> measures are obtained by scaling </w:t>
      </w:r>
      <w:r w:rsidR="002F7C50">
        <w:rPr>
          <w:rFonts w:cs="Arial"/>
          <w:sz w:val="20"/>
          <w:szCs w:val="20"/>
        </w:rPr>
        <w:t xml:space="preserve">impacts for Energy Star (10% better than federal standard). </w:t>
      </w:r>
      <w:r>
        <w:rPr>
          <w:rFonts w:cs="Arial"/>
          <w:sz w:val="20"/>
          <w:szCs w:val="20"/>
        </w:rPr>
        <w:t xml:space="preserve">See section 2 for more details. </w:t>
      </w:r>
    </w:p>
    <w:p w14:paraId="1A653353" w14:textId="77777777" w:rsidR="005138BD" w:rsidRDefault="005138BD" w:rsidP="005138BD">
      <w:pPr>
        <w:ind w:left="360"/>
        <w:rPr>
          <w:rFonts w:cs="Arial"/>
          <w:sz w:val="20"/>
          <w:szCs w:val="20"/>
        </w:rPr>
      </w:pPr>
    </w:p>
    <w:p w14:paraId="376EBE1C" w14:textId="77777777" w:rsidR="005138BD" w:rsidRDefault="005138BD" w:rsidP="005138BD">
      <w:pPr>
        <w:rPr>
          <w:i/>
        </w:rPr>
      </w:pPr>
    </w:p>
    <w:p w14:paraId="2E801289" w14:textId="6E787103" w:rsidR="005138BD" w:rsidRDefault="005138BD" w:rsidP="005138BD">
      <w:pPr>
        <w:rPr>
          <w:rFonts w:cs="Arial"/>
          <w:sz w:val="20"/>
          <w:szCs w:val="20"/>
        </w:rPr>
      </w:pPr>
      <w:r w:rsidRPr="00BA7D18">
        <w:rPr>
          <w:rFonts w:cs="Arial"/>
          <w:b/>
          <w:sz w:val="20"/>
          <w:szCs w:val="20"/>
        </w:rPr>
        <w:t>Delta Wattage Assumption (ΔW):</w:t>
      </w:r>
      <w:r w:rsidRPr="00BA7D18">
        <w:rPr>
          <w:rFonts w:cs="Arial"/>
          <w:sz w:val="20"/>
          <w:szCs w:val="20"/>
        </w:rPr>
        <w:t xml:space="preserve">  </w:t>
      </w:r>
      <w:r>
        <w:rPr>
          <w:rFonts w:cs="Arial"/>
          <w:sz w:val="20"/>
          <w:szCs w:val="20"/>
        </w:rPr>
        <w:t xml:space="preserve">The delta Watts </w:t>
      </w:r>
      <w:r w:rsidR="000F59BE">
        <w:rPr>
          <w:rFonts w:cs="Arial"/>
          <w:sz w:val="20"/>
          <w:szCs w:val="20"/>
        </w:rPr>
        <w:t>for refrigerators and freezers were derived from 2015 DEER.</w:t>
      </w:r>
      <w:r>
        <w:rPr>
          <w:rFonts w:cs="Arial"/>
          <w:sz w:val="20"/>
          <w:szCs w:val="20"/>
        </w:rPr>
        <w:t xml:space="preserve"> The PG&amp;E measures are based on the difference between a refrigerator that meets the fe</w:t>
      </w:r>
      <w:r w:rsidR="000F59BE">
        <w:rPr>
          <w:rFonts w:cs="Arial"/>
          <w:sz w:val="20"/>
          <w:szCs w:val="20"/>
        </w:rPr>
        <w:t>deral standard and one that is 2</w:t>
      </w:r>
      <w:r>
        <w:rPr>
          <w:rFonts w:cs="Arial"/>
          <w:sz w:val="20"/>
          <w:szCs w:val="20"/>
        </w:rPr>
        <w:t xml:space="preserve">0% more efficient than the federal standard.  </w:t>
      </w:r>
    </w:p>
    <w:p w14:paraId="68D8CD76" w14:textId="1D946CF7" w:rsidR="005138BD" w:rsidRDefault="005138BD" w:rsidP="005138BD">
      <w:pPr>
        <w:rPr>
          <w:rFonts w:cs="Arial"/>
          <w:sz w:val="20"/>
          <w:szCs w:val="20"/>
        </w:rPr>
      </w:pPr>
    </w:p>
    <w:p w14:paraId="604F1F14" w14:textId="77777777" w:rsidR="005138BD" w:rsidRPr="00524874" w:rsidRDefault="005138BD" w:rsidP="005138BD">
      <w:pPr>
        <w:rPr>
          <w:rFonts w:cs="Arial"/>
          <w:sz w:val="20"/>
          <w:szCs w:val="20"/>
        </w:rPr>
      </w:pPr>
    </w:p>
    <w:p w14:paraId="566832BB" w14:textId="3E25CED7" w:rsidR="005138BD" w:rsidRPr="00BA7D18" w:rsidRDefault="005138BD" w:rsidP="005138BD">
      <w:pPr>
        <w:rPr>
          <w:rFonts w:cs="Arial"/>
          <w:sz w:val="20"/>
          <w:szCs w:val="20"/>
        </w:rPr>
      </w:pPr>
      <w:r w:rsidRPr="00524874">
        <w:rPr>
          <w:rFonts w:cs="Arial"/>
          <w:b/>
          <w:sz w:val="20"/>
          <w:szCs w:val="20"/>
        </w:rPr>
        <w:lastRenderedPageBreak/>
        <w:t xml:space="preserve">Hours of Operation: </w:t>
      </w:r>
      <w:r>
        <w:rPr>
          <w:rFonts w:cs="Arial"/>
          <w:sz w:val="20"/>
          <w:szCs w:val="20"/>
        </w:rPr>
        <w:t>The hours of operation are embedded in the energy impacts in</w:t>
      </w:r>
      <w:r w:rsidR="000F59BE">
        <w:rPr>
          <w:rFonts w:cs="Arial"/>
          <w:sz w:val="20"/>
          <w:szCs w:val="20"/>
        </w:rPr>
        <w:t xml:space="preserve"> 2015 DEER</w:t>
      </w:r>
      <w:r>
        <w:rPr>
          <w:rFonts w:cs="Arial"/>
          <w:sz w:val="20"/>
          <w:szCs w:val="20"/>
        </w:rPr>
        <w:t>.  Energy Star assumes 8760 hours/year.</w:t>
      </w:r>
    </w:p>
    <w:p w14:paraId="766F226C" w14:textId="77777777" w:rsidR="005138BD" w:rsidRDefault="005138BD" w:rsidP="005138BD">
      <w:pPr>
        <w:rPr>
          <w:rFonts w:cs="Arial"/>
          <w:sz w:val="20"/>
          <w:szCs w:val="20"/>
        </w:rPr>
      </w:pPr>
    </w:p>
    <w:p w14:paraId="2088780E" w14:textId="187E528E" w:rsidR="005138BD" w:rsidRPr="00C970D2" w:rsidRDefault="005138BD" w:rsidP="005138BD">
      <w:pPr>
        <w:rPr>
          <w:rFonts w:cs="Arial"/>
          <w:sz w:val="20"/>
          <w:szCs w:val="20"/>
        </w:rPr>
      </w:pPr>
      <w:r w:rsidRPr="008F48E1">
        <w:rPr>
          <w:rFonts w:cs="Arial"/>
          <w:b/>
          <w:sz w:val="20"/>
          <w:szCs w:val="20"/>
        </w:rPr>
        <w:t>Net-to-Gross Assumption:</w:t>
      </w:r>
      <w:r w:rsidRPr="008F48E1">
        <w:rPr>
          <w:rFonts w:cs="Arial"/>
          <w:sz w:val="20"/>
          <w:szCs w:val="20"/>
        </w:rPr>
        <w:t xml:space="preserve">  </w:t>
      </w:r>
      <w:r>
        <w:rPr>
          <w:rFonts w:cs="Arial"/>
          <w:sz w:val="20"/>
          <w:szCs w:val="20"/>
        </w:rPr>
        <w:t>NTG values for thi</w:t>
      </w:r>
      <w:r w:rsidR="000F59BE">
        <w:rPr>
          <w:rFonts w:cs="Arial"/>
          <w:sz w:val="20"/>
          <w:szCs w:val="20"/>
        </w:rPr>
        <w:t>s workpaper were taken from 2015</w:t>
      </w:r>
      <w:r>
        <w:rPr>
          <w:rFonts w:cs="Arial"/>
          <w:sz w:val="20"/>
          <w:szCs w:val="20"/>
        </w:rPr>
        <w:t xml:space="preserve"> DEER.  The DEER did not list NTG values specific to energy efficient refrigerators so the default of “</w:t>
      </w:r>
      <w:r w:rsidR="00E17CE5" w:rsidRPr="00FB04F1">
        <w:rPr>
          <w:rFonts w:cs="Arial"/>
          <w:sz w:val="20"/>
          <w:szCs w:val="20"/>
        </w:rPr>
        <w:t>All other EEM with no evaluated NTGR; existing EEM with same delivery mechanism for more than 2 years</w:t>
      </w:r>
      <w:r w:rsidR="00E17CE5">
        <w:rPr>
          <w:rFonts w:cs="Arial"/>
          <w:sz w:val="20"/>
          <w:szCs w:val="20"/>
        </w:rPr>
        <w:t>”</w:t>
      </w:r>
      <w:r>
        <w:rPr>
          <w:rFonts w:cs="Arial"/>
          <w:sz w:val="20"/>
          <w:szCs w:val="20"/>
        </w:rPr>
        <w:t xml:space="preserve"> was selected</w:t>
      </w:r>
      <w:r w:rsidR="000F59BE">
        <w:rPr>
          <w:rFonts w:cs="Arial"/>
          <w:sz w:val="20"/>
          <w:szCs w:val="20"/>
        </w:rPr>
        <w:t xml:space="preserve"> for energy efficient refrigerators and freezers.</w:t>
      </w:r>
    </w:p>
    <w:p w14:paraId="2E727D70" w14:textId="77777777" w:rsidR="005138BD" w:rsidRPr="008F48E1" w:rsidRDefault="005138BD" w:rsidP="005138BD">
      <w:pPr>
        <w:rPr>
          <w:rFonts w:cs="Arial"/>
          <w:sz w:val="20"/>
          <w:szCs w:val="20"/>
        </w:rPr>
      </w:pPr>
      <w:r w:rsidRPr="008F48E1">
        <w:rPr>
          <w:rFonts w:cs="Arial"/>
          <w:i/>
          <w:sz w:val="20"/>
          <w:szCs w:val="20"/>
        </w:rPr>
        <w:t xml:space="preserve"> </w:t>
      </w:r>
    </w:p>
    <w:p w14:paraId="79430F0C" w14:textId="77777777" w:rsidR="005138BD" w:rsidRDefault="005138BD" w:rsidP="005138BD">
      <w:pPr>
        <w:rPr>
          <w:rFonts w:cs="Arial"/>
          <w:sz w:val="20"/>
          <w:szCs w:val="20"/>
        </w:rPr>
      </w:pPr>
      <w:r w:rsidRPr="000C607A">
        <w:rPr>
          <w:rFonts w:cs="Arial"/>
          <w:sz w:val="20"/>
          <w:szCs w:val="20"/>
        </w:rPr>
        <w:fldChar w:fldCharType="begin"/>
      </w:r>
      <w:r w:rsidRPr="000C607A">
        <w:rPr>
          <w:rFonts w:cs="Arial"/>
          <w:sz w:val="20"/>
          <w:szCs w:val="20"/>
        </w:rPr>
        <w:instrText xml:space="preserve"> REF _Ref386464997 \h </w:instrText>
      </w:r>
      <w:r>
        <w:rPr>
          <w:rFonts w:cs="Arial"/>
          <w:sz w:val="20"/>
          <w:szCs w:val="20"/>
        </w:rPr>
        <w:instrText xml:space="preserve"> \* MERGEFORMAT </w:instrText>
      </w:r>
      <w:r w:rsidRPr="000C607A">
        <w:rPr>
          <w:rFonts w:cs="Arial"/>
          <w:sz w:val="20"/>
          <w:szCs w:val="20"/>
        </w:rPr>
      </w:r>
      <w:r w:rsidRPr="000C607A">
        <w:rPr>
          <w:rFonts w:cs="Arial"/>
          <w:sz w:val="20"/>
          <w:szCs w:val="20"/>
        </w:rPr>
        <w:fldChar w:fldCharType="separate"/>
      </w:r>
      <w:r w:rsidR="001715DD" w:rsidRPr="001715DD">
        <w:rPr>
          <w:rFonts w:cs="Arial"/>
          <w:sz w:val="20"/>
          <w:szCs w:val="20"/>
        </w:rPr>
        <w:t xml:space="preserve">Table </w:t>
      </w:r>
      <w:r w:rsidR="001715DD" w:rsidRPr="001715DD">
        <w:rPr>
          <w:rFonts w:cs="Arial"/>
          <w:noProof/>
          <w:sz w:val="20"/>
          <w:szCs w:val="20"/>
        </w:rPr>
        <w:t>3</w:t>
      </w:r>
      <w:r w:rsidRPr="000C607A">
        <w:rPr>
          <w:rFonts w:cs="Arial"/>
          <w:sz w:val="20"/>
          <w:szCs w:val="20"/>
        </w:rPr>
        <w:fldChar w:fldCharType="end"/>
      </w:r>
      <w:r>
        <w:rPr>
          <w:rFonts w:cs="Arial"/>
          <w:sz w:val="20"/>
          <w:szCs w:val="20"/>
        </w:rPr>
        <w:t xml:space="preserve"> </w:t>
      </w:r>
      <w:r w:rsidRPr="008F48E1">
        <w:rPr>
          <w:rFonts w:cs="Arial"/>
          <w:sz w:val="20"/>
          <w:szCs w:val="20"/>
        </w:rPr>
        <w:t>below summarizes all applicable DEER based Net-to-Gross ratios for programs that may be used by this measure.</w:t>
      </w:r>
    </w:p>
    <w:p w14:paraId="1CA525A4" w14:textId="77777777" w:rsidR="005138BD" w:rsidRDefault="005138BD" w:rsidP="005138BD">
      <w:pPr>
        <w:pStyle w:val="Caption"/>
        <w:keepNext/>
        <w:jc w:val="center"/>
        <w:rPr>
          <w:rFonts w:cs="Arial"/>
        </w:rPr>
      </w:pPr>
    </w:p>
    <w:p w14:paraId="06A1B5CF" w14:textId="54247084" w:rsidR="005138BD" w:rsidRPr="00FB04F1" w:rsidRDefault="005138BD" w:rsidP="005138BD">
      <w:pPr>
        <w:pStyle w:val="Caption"/>
        <w:keepNext/>
        <w:jc w:val="center"/>
        <w:rPr>
          <w:rFonts w:cs="Arial"/>
        </w:rPr>
      </w:pPr>
      <w:bookmarkStart w:id="56" w:name="_Ref386464997"/>
      <w:bookmarkStart w:id="57" w:name="_Toc377395512"/>
      <w:bookmarkStart w:id="58" w:name="_Toc386464895"/>
      <w:bookmarkStart w:id="59" w:name="_Toc409004347"/>
      <w:r w:rsidRPr="00FB04F1">
        <w:rPr>
          <w:rFonts w:cs="Arial"/>
        </w:rPr>
        <w:t xml:space="preserve">Table </w:t>
      </w:r>
      <w:r w:rsidRPr="00FB04F1">
        <w:rPr>
          <w:rFonts w:cs="Arial"/>
        </w:rPr>
        <w:fldChar w:fldCharType="begin"/>
      </w:r>
      <w:r w:rsidRPr="00FB04F1">
        <w:rPr>
          <w:rFonts w:cs="Arial"/>
        </w:rPr>
        <w:instrText xml:space="preserve"> SEQ Table \* ARABIC \s 1 </w:instrText>
      </w:r>
      <w:r w:rsidRPr="00FB04F1">
        <w:rPr>
          <w:rFonts w:cs="Arial"/>
        </w:rPr>
        <w:fldChar w:fldCharType="separate"/>
      </w:r>
      <w:r w:rsidR="001715DD">
        <w:rPr>
          <w:rFonts w:cs="Arial"/>
          <w:noProof/>
        </w:rPr>
        <w:t>3</w:t>
      </w:r>
      <w:r w:rsidRPr="00FB04F1">
        <w:rPr>
          <w:rFonts w:cs="Arial"/>
        </w:rPr>
        <w:fldChar w:fldCharType="end"/>
      </w:r>
      <w:bookmarkEnd w:id="56"/>
      <w:r w:rsidRPr="00FB04F1">
        <w:rPr>
          <w:rFonts w:cs="Arial"/>
        </w:rPr>
        <w:t xml:space="preserve"> DEER Net-to-Gross Ratios</w:t>
      </w:r>
      <w:bookmarkEnd w:id="57"/>
      <w:bookmarkEnd w:id="58"/>
      <w:bookmarkEnd w:id="59"/>
    </w:p>
    <w:tbl>
      <w:tblPr>
        <w:tblW w:w="4889"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4251"/>
        <w:gridCol w:w="1348"/>
        <w:gridCol w:w="2610"/>
        <w:gridCol w:w="1154"/>
      </w:tblGrid>
      <w:tr w:rsidR="005138BD" w:rsidRPr="00FB04F1" w14:paraId="2D4FF70F" w14:textId="77777777" w:rsidTr="00712698">
        <w:trPr>
          <w:trHeight w:val="259"/>
        </w:trPr>
        <w:tc>
          <w:tcPr>
            <w:tcW w:w="2270" w:type="pct"/>
            <w:shd w:val="clear" w:color="auto" w:fill="262626"/>
            <w:vAlign w:val="center"/>
          </w:tcPr>
          <w:p w14:paraId="04C886A4" w14:textId="77777777" w:rsidR="005138BD" w:rsidRPr="00FB04F1" w:rsidRDefault="005138BD" w:rsidP="005138BD">
            <w:pPr>
              <w:keepNext/>
              <w:keepLines/>
              <w:jc w:val="center"/>
              <w:rPr>
                <w:rFonts w:cs="Arial"/>
                <w:b/>
                <w:bCs/>
                <w:color w:val="F2F2F2"/>
                <w:sz w:val="20"/>
                <w:szCs w:val="20"/>
              </w:rPr>
            </w:pPr>
          </w:p>
        </w:tc>
        <w:tc>
          <w:tcPr>
            <w:tcW w:w="720" w:type="pct"/>
            <w:shd w:val="clear" w:color="auto" w:fill="262626"/>
            <w:vAlign w:val="center"/>
          </w:tcPr>
          <w:p w14:paraId="1BE1FD26" w14:textId="77777777" w:rsidR="005138BD" w:rsidRPr="00FB04F1" w:rsidRDefault="005138BD" w:rsidP="005138BD">
            <w:pPr>
              <w:keepNext/>
              <w:keepLines/>
              <w:jc w:val="center"/>
              <w:rPr>
                <w:rFonts w:cs="Arial"/>
                <w:b/>
                <w:bCs/>
                <w:color w:val="F2F2F2"/>
                <w:sz w:val="20"/>
                <w:szCs w:val="20"/>
              </w:rPr>
            </w:pPr>
          </w:p>
        </w:tc>
        <w:tc>
          <w:tcPr>
            <w:tcW w:w="2010" w:type="pct"/>
            <w:gridSpan w:val="2"/>
            <w:shd w:val="clear" w:color="auto" w:fill="262626"/>
            <w:vAlign w:val="center"/>
          </w:tcPr>
          <w:p w14:paraId="47B95DCA" w14:textId="77777777" w:rsidR="005138BD" w:rsidRPr="00FB04F1" w:rsidRDefault="005138BD" w:rsidP="005138BD">
            <w:pPr>
              <w:keepNext/>
              <w:keepLines/>
              <w:jc w:val="center"/>
              <w:rPr>
                <w:rFonts w:cs="Arial"/>
                <w:b/>
                <w:bCs/>
                <w:color w:val="F2F2F2"/>
                <w:sz w:val="20"/>
                <w:szCs w:val="20"/>
              </w:rPr>
            </w:pPr>
            <w:r w:rsidRPr="00FB04F1">
              <w:rPr>
                <w:rFonts w:cs="Arial"/>
                <w:b/>
                <w:bCs/>
                <w:color w:val="F2F2F2"/>
                <w:sz w:val="20"/>
                <w:szCs w:val="20"/>
              </w:rPr>
              <w:t>DEER Spreadsheet</w:t>
            </w:r>
          </w:p>
        </w:tc>
      </w:tr>
      <w:tr w:rsidR="005138BD" w:rsidRPr="00FB04F1" w14:paraId="3BFBF724" w14:textId="77777777" w:rsidTr="00712698">
        <w:trPr>
          <w:trHeight w:val="485"/>
        </w:trPr>
        <w:tc>
          <w:tcPr>
            <w:tcW w:w="2270" w:type="pct"/>
            <w:shd w:val="pct5" w:color="000000" w:fill="FFFFFF"/>
            <w:vAlign w:val="center"/>
          </w:tcPr>
          <w:p w14:paraId="6FC5CAC5" w14:textId="77777777" w:rsidR="005138BD" w:rsidRPr="00FB04F1" w:rsidRDefault="005138BD" w:rsidP="005138BD">
            <w:pPr>
              <w:keepNext/>
              <w:jc w:val="center"/>
              <w:rPr>
                <w:rFonts w:cs="Arial"/>
                <w:sz w:val="20"/>
                <w:szCs w:val="20"/>
              </w:rPr>
            </w:pPr>
            <w:r w:rsidRPr="00FB04F1">
              <w:rPr>
                <w:rFonts w:cs="Arial"/>
                <w:sz w:val="20"/>
                <w:szCs w:val="20"/>
              </w:rPr>
              <w:t>Program Approach</w:t>
            </w:r>
          </w:p>
        </w:tc>
        <w:tc>
          <w:tcPr>
            <w:tcW w:w="720" w:type="pct"/>
            <w:shd w:val="pct5" w:color="000000" w:fill="FFFFFF"/>
            <w:vAlign w:val="center"/>
          </w:tcPr>
          <w:p w14:paraId="1200DCFB" w14:textId="77777777" w:rsidR="005138BD" w:rsidRPr="00FB04F1" w:rsidRDefault="005138BD" w:rsidP="005138BD">
            <w:pPr>
              <w:keepNext/>
              <w:jc w:val="center"/>
              <w:rPr>
                <w:rFonts w:cs="Arial"/>
                <w:sz w:val="20"/>
                <w:szCs w:val="20"/>
              </w:rPr>
            </w:pPr>
            <w:r w:rsidRPr="00FB04F1">
              <w:rPr>
                <w:rFonts w:cs="Arial"/>
                <w:sz w:val="20"/>
                <w:szCs w:val="20"/>
              </w:rPr>
              <w:t>NTG</w:t>
            </w:r>
          </w:p>
        </w:tc>
        <w:tc>
          <w:tcPr>
            <w:tcW w:w="1394" w:type="pct"/>
            <w:shd w:val="pct5" w:color="000000" w:fill="FFFFFF"/>
            <w:vAlign w:val="center"/>
          </w:tcPr>
          <w:p w14:paraId="462A54F0" w14:textId="77777777" w:rsidR="005138BD" w:rsidRPr="00FB04F1" w:rsidRDefault="005138BD" w:rsidP="005138BD">
            <w:pPr>
              <w:keepNext/>
              <w:jc w:val="center"/>
              <w:rPr>
                <w:rFonts w:cs="Arial"/>
                <w:sz w:val="20"/>
                <w:szCs w:val="20"/>
              </w:rPr>
            </w:pPr>
            <w:r w:rsidRPr="00FB04F1">
              <w:rPr>
                <w:rFonts w:cs="Arial"/>
                <w:sz w:val="20"/>
                <w:szCs w:val="20"/>
              </w:rPr>
              <w:t>File name</w:t>
            </w:r>
          </w:p>
        </w:tc>
        <w:tc>
          <w:tcPr>
            <w:tcW w:w="616" w:type="pct"/>
            <w:shd w:val="pct5" w:color="000000" w:fill="FFFFFF"/>
            <w:vAlign w:val="center"/>
          </w:tcPr>
          <w:p w14:paraId="6109472A" w14:textId="77777777" w:rsidR="005138BD" w:rsidRPr="00FB04F1" w:rsidRDefault="005138BD" w:rsidP="005138BD">
            <w:pPr>
              <w:keepNext/>
              <w:jc w:val="center"/>
              <w:rPr>
                <w:rFonts w:cs="Arial"/>
                <w:sz w:val="20"/>
                <w:szCs w:val="20"/>
              </w:rPr>
            </w:pPr>
            <w:r w:rsidRPr="00FB04F1">
              <w:rPr>
                <w:rFonts w:cs="Arial"/>
                <w:sz w:val="20"/>
                <w:szCs w:val="20"/>
              </w:rPr>
              <w:t>Cell Number</w:t>
            </w:r>
          </w:p>
        </w:tc>
      </w:tr>
      <w:tr w:rsidR="005138BD" w:rsidRPr="00FB04F1" w14:paraId="151D5935" w14:textId="77777777" w:rsidTr="00712698">
        <w:trPr>
          <w:trHeight w:val="765"/>
        </w:trPr>
        <w:tc>
          <w:tcPr>
            <w:tcW w:w="2270" w:type="pct"/>
            <w:shd w:val="pct20" w:color="000000" w:fill="FFFFFF"/>
            <w:vAlign w:val="center"/>
          </w:tcPr>
          <w:p w14:paraId="4C44F499" w14:textId="77777777" w:rsidR="005138BD" w:rsidRPr="00FB04F1" w:rsidRDefault="005138BD" w:rsidP="005138BD">
            <w:pPr>
              <w:jc w:val="center"/>
              <w:rPr>
                <w:rFonts w:cs="Arial"/>
                <w:sz w:val="20"/>
                <w:szCs w:val="20"/>
              </w:rPr>
            </w:pPr>
            <w:r w:rsidRPr="00FB04F1">
              <w:rPr>
                <w:rFonts w:cs="Arial"/>
                <w:sz w:val="20"/>
                <w:szCs w:val="20"/>
              </w:rPr>
              <w:t>Res-Default&gt;2:</w:t>
            </w:r>
          </w:p>
          <w:p w14:paraId="0C68673B" w14:textId="77777777" w:rsidR="005138BD" w:rsidRPr="00FB04F1" w:rsidRDefault="005138BD" w:rsidP="005138BD">
            <w:pPr>
              <w:jc w:val="center"/>
              <w:rPr>
                <w:rFonts w:cs="Arial"/>
                <w:sz w:val="20"/>
                <w:szCs w:val="20"/>
              </w:rPr>
            </w:pPr>
            <w:r w:rsidRPr="00FB04F1">
              <w:rPr>
                <w:rFonts w:cs="Arial"/>
                <w:sz w:val="20"/>
                <w:szCs w:val="20"/>
              </w:rPr>
              <w:t>All other EEM with no evaluated NTGR; existing EEM with same delivery mechanism for more than 2 years</w:t>
            </w:r>
          </w:p>
        </w:tc>
        <w:tc>
          <w:tcPr>
            <w:tcW w:w="720" w:type="pct"/>
            <w:shd w:val="pct20" w:color="000000" w:fill="FFFFFF"/>
            <w:vAlign w:val="center"/>
          </w:tcPr>
          <w:p w14:paraId="1C4CE727" w14:textId="77777777" w:rsidR="005138BD" w:rsidRPr="00FB04F1" w:rsidRDefault="005138BD" w:rsidP="005138BD">
            <w:pPr>
              <w:jc w:val="center"/>
              <w:rPr>
                <w:rFonts w:cs="Arial"/>
                <w:sz w:val="20"/>
                <w:szCs w:val="20"/>
              </w:rPr>
            </w:pPr>
            <w:r w:rsidRPr="00FB04F1">
              <w:rPr>
                <w:rFonts w:cs="Arial"/>
                <w:sz w:val="20"/>
                <w:szCs w:val="20"/>
              </w:rPr>
              <w:t>0.55</w:t>
            </w:r>
          </w:p>
        </w:tc>
        <w:tc>
          <w:tcPr>
            <w:tcW w:w="1394" w:type="pct"/>
            <w:shd w:val="pct20" w:color="000000" w:fill="FFFFFF"/>
            <w:vAlign w:val="center"/>
          </w:tcPr>
          <w:p w14:paraId="4D4C76CB" w14:textId="43EBC941" w:rsidR="005138BD" w:rsidRPr="00FB04F1" w:rsidRDefault="00B451CC" w:rsidP="005138BD">
            <w:pPr>
              <w:jc w:val="center"/>
              <w:rPr>
                <w:rFonts w:cs="Arial"/>
                <w:sz w:val="20"/>
                <w:szCs w:val="20"/>
              </w:rPr>
            </w:pPr>
            <w:r>
              <w:rPr>
                <w:rFonts w:cs="Arial"/>
                <w:sz w:val="20"/>
                <w:szCs w:val="20"/>
              </w:rPr>
              <w:t>SupportTable_NTGR.csv</w:t>
            </w:r>
            <w:r>
              <w:rPr>
                <w:rFonts w:cs="Arial"/>
                <w:sz w:val="20"/>
                <w:szCs w:val="20"/>
              </w:rPr>
              <w:fldChar w:fldCharType="begin"/>
            </w:r>
            <w:r>
              <w:rPr>
                <w:rFonts w:cs="Arial"/>
                <w:sz w:val="20"/>
                <w:szCs w:val="20"/>
              </w:rPr>
              <w:instrText xml:space="preserve"> NOTEREF _Ref386713200 \f \h </w:instrText>
            </w:r>
            <w:r>
              <w:rPr>
                <w:rFonts w:cs="Arial"/>
                <w:sz w:val="20"/>
                <w:szCs w:val="20"/>
              </w:rPr>
            </w:r>
            <w:r>
              <w:rPr>
                <w:rFonts w:cs="Arial"/>
                <w:sz w:val="20"/>
                <w:szCs w:val="20"/>
              </w:rPr>
              <w:fldChar w:fldCharType="separate"/>
            </w:r>
            <w:r w:rsidRPr="00B451CC">
              <w:rPr>
                <w:rStyle w:val="EndnoteReference"/>
              </w:rPr>
              <w:t>1</w:t>
            </w:r>
            <w:r>
              <w:rPr>
                <w:rFonts w:cs="Arial"/>
                <w:sz w:val="20"/>
                <w:szCs w:val="20"/>
              </w:rPr>
              <w:fldChar w:fldCharType="end"/>
            </w:r>
          </w:p>
        </w:tc>
        <w:tc>
          <w:tcPr>
            <w:tcW w:w="616" w:type="pct"/>
            <w:shd w:val="pct20" w:color="000000" w:fill="FFFFFF"/>
            <w:vAlign w:val="center"/>
          </w:tcPr>
          <w:p w14:paraId="0976295C" w14:textId="20378889" w:rsidR="005138BD" w:rsidRPr="00FB04F1" w:rsidRDefault="007436D6" w:rsidP="005138BD">
            <w:pPr>
              <w:jc w:val="center"/>
              <w:rPr>
                <w:rFonts w:cs="Arial"/>
                <w:sz w:val="20"/>
                <w:szCs w:val="20"/>
              </w:rPr>
            </w:pPr>
            <w:r>
              <w:rPr>
                <w:rFonts w:cs="Arial"/>
                <w:sz w:val="20"/>
                <w:szCs w:val="20"/>
              </w:rPr>
              <w:t>D50</w:t>
            </w:r>
          </w:p>
        </w:tc>
      </w:tr>
    </w:tbl>
    <w:p w14:paraId="6C7A93EF" w14:textId="77777777" w:rsidR="005138BD" w:rsidRPr="004F2A37" w:rsidRDefault="005138BD" w:rsidP="005138BD">
      <w:pPr>
        <w:ind w:left="720"/>
        <w:rPr>
          <w:rFonts w:cs="Arial"/>
          <w:sz w:val="20"/>
          <w:szCs w:val="20"/>
        </w:rPr>
      </w:pPr>
    </w:p>
    <w:p w14:paraId="358A1975" w14:textId="77777777" w:rsidR="005138BD" w:rsidRDefault="005138BD" w:rsidP="005138BD">
      <w:pPr>
        <w:rPr>
          <w:rFonts w:cs="Arial"/>
          <w:i/>
          <w:sz w:val="20"/>
          <w:szCs w:val="20"/>
        </w:rPr>
      </w:pPr>
      <w:r w:rsidRPr="008F48E1">
        <w:rPr>
          <w:rFonts w:cs="Arial"/>
          <w:b/>
          <w:sz w:val="20"/>
          <w:szCs w:val="20"/>
        </w:rPr>
        <w:t>Effective Useful Life / Remaining Useful Life:</w:t>
      </w:r>
      <w:r>
        <w:t xml:space="preserve"> </w:t>
      </w:r>
      <w:r>
        <w:rPr>
          <w:rFonts w:cs="Arial"/>
          <w:sz w:val="20"/>
          <w:szCs w:val="20"/>
        </w:rPr>
        <w:t>The EUL is 14 years per 2008 DEER and 2011 DEER v4.01.</w:t>
      </w:r>
      <w:r>
        <w:rPr>
          <w:rStyle w:val="EndnoteReference"/>
          <w:rFonts w:cs="Arial"/>
          <w:sz w:val="20"/>
          <w:szCs w:val="20"/>
        </w:rPr>
        <w:endnoteReference w:id="3"/>
      </w:r>
    </w:p>
    <w:p w14:paraId="0DFF6B0F" w14:textId="77777777" w:rsidR="005138BD" w:rsidRDefault="005138BD" w:rsidP="005138BD">
      <w:pPr>
        <w:rPr>
          <w:rFonts w:cs="Arial"/>
          <w:i/>
          <w:sz w:val="20"/>
          <w:szCs w:val="20"/>
        </w:rPr>
      </w:pPr>
    </w:p>
    <w:p w14:paraId="0C1162E7" w14:textId="165CB741" w:rsidR="005138BD" w:rsidRPr="005138BD" w:rsidRDefault="005138BD" w:rsidP="005138BD">
      <w:pPr>
        <w:rPr>
          <w:rFonts w:cs="Arial"/>
          <w:sz w:val="20"/>
          <w:szCs w:val="20"/>
        </w:rPr>
      </w:pPr>
      <w:r w:rsidRPr="008F48E1">
        <w:rPr>
          <w:rFonts w:cs="Arial"/>
          <w:b/>
          <w:sz w:val="20"/>
          <w:szCs w:val="20"/>
        </w:rPr>
        <w:t>In-service factor/first year installation rate</w:t>
      </w:r>
      <w:r w:rsidRPr="00D76849">
        <w:t xml:space="preserve">: </w:t>
      </w:r>
      <w:r>
        <w:t xml:space="preserve"> </w:t>
      </w:r>
      <w:r>
        <w:rPr>
          <w:rFonts w:cs="Arial"/>
          <w:sz w:val="20"/>
          <w:szCs w:val="20"/>
        </w:rPr>
        <w:t>There is an assumed 100% installation rate for these measures.</w:t>
      </w:r>
    </w:p>
    <w:p w14:paraId="393A0C8A" w14:textId="77777777" w:rsidR="002E0043" w:rsidRPr="002E0043" w:rsidRDefault="001248A3" w:rsidP="002E0043">
      <w:pPr>
        <w:pStyle w:val="Heading2"/>
      </w:pPr>
      <w:bookmarkStart w:id="60" w:name="_Toc409004327"/>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3"/>
      <w:bookmarkEnd w:id="54"/>
      <w:bookmarkEnd w:id="55"/>
      <w:bookmarkEnd w:id="60"/>
    </w:p>
    <w:p w14:paraId="27ADDCF6" w14:textId="0722E2C2" w:rsidR="005138BD" w:rsidRDefault="005138BD" w:rsidP="0027641D">
      <w:pPr>
        <w:rPr>
          <w:rFonts w:cs="Arial"/>
          <w:sz w:val="20"/>
          <w:szCs w:val="20"/>
        </w:rPr>
      </w:pPr>
      <w:bookmarkStart w:id="61" w:name="_Toc304800207"/>
      <w:bookmarkStart w:id="62" w:name="_Toc324318343"/>
      <w:bookmarkStart w:id="63" w:name="_Toc324340487"/>
      <w:r w:rsidRPr="0007081C">
        <w:rPr>
          <w:rFonts w:cs="Arial"/>
          <w:b/>
          <w:i/>
        </w:rPr>
        <w:t>Title 20:</w:t>
      </w:r>
      <w:r w:rsidRPr="00AB56D7">
        <w:rPr>
          <w:rFonts w:cs="Arial"/>
        </w:rPr>
        <w:t xml:space="preserve"> </w:t>
      </w:r>
      <w:r>
        <w:rPr>
          <w:rFonts w:cs="Arial"/>
          <w:sz w:val="20"/>
          <w:szCs w:val="20"/>
        </w:rPr>
        <w:t>These</w:t>
      </w:r>
      <w:r w:rsidRPr="00D36437">
        <w:rPr>
          <w:rFonts w:cs="Arial"/>
          <w:sz w:val="20"/>
          <w:szCs w:val="20"/>
        </w:rPr>
        <w:t xml:space="preserve"> measure</w:t>
      </w:r>
      <w:r>
        <w:rPr>
          <w:rFonts w:cs="Arial"/>
          <w:sz w:val="20"/>
          <w:szCs w:val="20"/>
        </w:rPr>
        <w:t>s</w:t>
      </w:r>
      <w:r w:rsidRPr="00D36437">
        <w:rPr>
          <w:rFonts w:cs="Arial"/>
          <w:sz w:val="20"/>
          <w:szCs w:val="20"/>
        </w:rPr>
        <w:t xml:space="preserve"> fall under</w:t>
      </w:r>
      <w:r w:rsidRPr="00AB56D7">
        <w:rPr>
          <w:rFonts w:cs="Arial"/>
          <w:sz w:val="20"/>
          <w:szCs w:val="20"/>
        </w:rPr>
        <w:t xml:space="preserve"> </w:t>
      </w:r>
      <w:r>
        <w:rPr>
          <w:rFonts w:cs="Arial"/>
          <w:sz w:val="20"/>
          <w:szCs w:val="20"/>
        </w:rPr>
        <w:t xml:space="preserve">Section 1605.1 of </w:t>
      </w:r>
      <w:r w:rsidRPr="00AB56D7">
        <w:rPr>
          <w:rFonts w:cs="Arial"/>
          <w:sz w:val="20"/>
          <w:szCs w:val="20"/>
        </w:rPr>
        <w:t>Title 20 of the California Energy Regulations.</w:t>
      </w:r>
      <w:bookmarkStart w:id="64" w:name="_Ref409516450"/>
      <w:r>
        <w:rPr>
          <w:rStyle w:val="EndnoteReference"/>
          <w:rFonts w:cs="Arial"/>
          <w:sz w:val="20"/>
          <w:szCs w:val="20"/>
        </w:rPr>
        <w:endnoteReference w:id="4"/>
      </w:r>
      <w:bookmarkEnd w:id="64"/>
      <w:r>
        <w:rPr>
          <w:rFonts w:cs="Arial"/>
          <w:sz w:val="20"/>
          <w:szCs w:val="20"/>
        </w:rPr>
        <w:t xml:space="preserve">  These State Standards are based on the Federal Regulations for Refrigerators (see “Federal Standards” below).</w:t>
      </w:r>
      <w:r w:rsidRPr="00AB56D7">
        <w:rPr>
          <w:rFonts w:cs="Arial"/>
          <w:sz w:val="20"/>
          <w:szCs w:val="20"/>
        </w:rPr>
        <w:t xml:space="preserve">  </w:t>
      </w:r>
    </w:p>
    <w:p w14:paraId="6061D7A2" w14:textId="77777777" w:rsidR="0027641D" w:rsidRDefault="0027641D" w:rsidP="0027641D">
      <w:pPr>
        <w:rPr>
          <w:rFonts w:cs="Arial"/>
          <w:b/>
          <w:i/>
          <w:color w:val="FF0000"/>
          <w:sz w:val="20"/>
          <w:szCs w:val="20"/>
        </w:rPr>
      </w:pPr>
    </w:p>
    <w:p w14:paraId="540299C4" w14:textId="77777777" w:rsidR="005138BD" w:rsidRDefault="005138BD" w:rsidP="005138BD">
      <w:pPr>
        <w:rPr>
          <w:i/>
        </w:rPr>
      </w:pPr>
      <w:r w:rsidRPr="0007081C">
        <w:rPr>
          <w:rFonts w:cs="Arial"/>
          <w:b/>
          <w:i/>
        </w:rPr>
        <w:t>Title 24:</w:t>
      </w:r>
      <w:r w:rsidRPr="0007081C">
        <w:t xml:space="preserve"> </w:t>
      </w:r>
      <w:r>
        <w:rPr>
          <w:rFonts w:cs="Arial"/>
          <w:sz w:val="20"/>
          <w:szCs w:val="20"/>
        </w:rPr>
        <w:t>These</w:t>
      </w:r>
      <w:r w:rsidRPr="00D36437">
        <w:rPr>
          <w:rFonts w:cs="Arial"/>
          <w:sz w:val="20"/>
          <w:szCs w:val="20"/>
        </w:rPr>
        <w:t xml:space="preserve"> measure</w:t>
      </w:r>
      <w:r>
        <w:rPr>
          <w:rFonts w:cs="Arial"/>
          <w:sz w:val="20"/>
          <w:szCs w:val="20"/>
        </w:rPr>
        <w:t>s do not</w:t>
      </w:r>
      <w:r w:rsidRPr="00AB56D7">
        <w:rPr>
          <w:rFonts w:cs="Arial"/>
          <w:sz w:val="20"/>
          <w:szCs w:val="20"/>
        </w:rPr>
        <w:t xml:space="preserve"> fall under Title 24 of the California Energy Regulations. </w:t>
      </w:r>
    </w:p>
    <w:p w14:paraId="02D1CA3A" w14:textId="77777777" w:rsidR="005138BD" w:rsidRDefault="005138BD" w:rsidP="005138BD">
      <w:pPr>
        <w:rPr>
          <w:i/>
        </w:rPr>
      </w:pPr>
    </w:p>
    <w:p w14:paraId="4547B443" w14:textId="12F9BFBA" w:rsidR="005138BD" w:rsidRDefault="005138BD" w:rsidP="005138BD">
      <w:pPr>
        <w:rPr>
          <w:rFonts w:cs="Arial"/>
          <w:sz w:val="20"/>
          <w:szCs w:val="20"/>
        </w:rPr>
      </w:pPr>
      <w:r w:rsidRPr="0007081C">
        <w:rPr>
          <w:rFonts w:cs="Arial"/>
          <w:b/>
          <w:i/>
        </w:rPr>
        <w:t>Federal Standards:</w:t>
      </w:r>
      <w:r w:rsidRPr="0007081C">
        <w:t xml:space="preserve"> </w:t>
      </w:r>
      <w:r>
        <w:rPr>
          <w:rFonts w:cs="Arial"/>
          <w:sz w:val="20"/>
          <w:szCs w:val="20"/>
        </w:rPr>
        <w:t>These</w:t>
      </w:r>
      <w:r w:rsidRPr="00D36437">
        <w:rPr>
          <w:rFonts w:cs="Arial"/>
          <w:sz w:val="20"/>
          <w:szCs w:val="20"/>
        </w:rPr>
        <w:t xml:space="preserve"> measure</w:t>
      </w:r>
      <w:r>
        <w:rPr>
          <w:rFonts w:cs="Arial"/>
          <w:sz w:val="20"/>
          <w:szCs w:val="20"/>
        </w:rPr>
        <w:t>s</w:t>
      </w:r>
      <w:r w:rsidRPr="00D36437">
        <w:rPr>
          <w:rFonts w:cs="Arial"/>
          <w:sz w:val="20"/>
          <w:szCs w:val="20"/>
        </w:rPr>
        <w:t xml:space="preserve"> fall under Federal DOE </w:t>
      </w:r>
      <w:r>
        <w:rPr>
          <w:rFonts w:cs="Arial"/>
          <w:sz w:val="20"/>
          <w:szCs w:val="20"/>
        </w:rPr>
        <w:t>regulations</w:t>
      </w:r>
      <w:r w:rsidRPr="00D36437">
        <w:rPr>
          <w:rFonts w:cs="Arial"/>
          <w:sz w:val="20"/>
          <w:szCs w:val="20"/>
        </w:rPr>
        <w:t xml:space="preserve">.  </w:t>
      </w:r>
      <w:r w:rsidRPr="00030F62">
        <w:rPr>
          <w:rFonts w:cs="Arial"/>
          <w:sz w:val="20"/>
          <w:szCs w:val="20"/>
        </w:rPr>
        <w:t>The National Appliance Energy Conservation Act (NAECA) dictates minimum energy consumption standards for both commercial and non-commercial refrigerators and freezers.</w:t>
      </w:r>
      <w:r w:rsidR="0027641D">
        <w:rPr>
          <w:rFonts w:cs="Arial"/>
          <w:sz w:val="20"/>
          <w:szCs w:val="20"/>
        </w:rPr>
        <w:t xml:space="preserve"> These standards are as follows:</w:t>
      </w:r>
    </w:p>
    <w:p w14:paraId="4D9973BC" w14:textId="77777777" w:rsidR="0027641D" w:rsidRDefault="0027641D" w:rsidP="005138BD">
      <w:pPr>
        <w:rPr>
          <w:rFonts w:cs="Arial"/>
          <w:sz w:val="20"/>
          <w:szCs w:val="20"/>
        </w:rPr>
      </w:pPr>
    </w:p>
    <w:tbl>
      <w:tblPr>
        <w:tblStyle w:val="TableGrid"/>
        <w:tblW w:w="0" w:type="auto"/>
        <w:tblInd w:w="630" w:type="dxa"/>
        <w:tblLook w:val="04A0" w:firstRow="1" w:lastRow="0" w:firstColumn="1" w:lastColumn="0" w:noHBand="0" w:noVBand="1"/>
      </w:tblPr>
      <w:tblGrid>
        <w:gridCol w:w="4968"/>
        <w:gridCol w:w="1890"/>
        <w:gridCol w:w="1818"/>
      </w:tblGrid>
      <w:tr w:rsidR="0027641D" w:rsidRPr="00E843F3" w14:paraId="5939715A" w14:textId="77777777" w:rsidTr="002B07C3">
        <w:tc>
          <w:tcPr>
            <w:tcW w:w="4968" w:type="dxa"/>
            <w:vAlign w:val="center"/>
          </w:tcPr>
          <w:p w14:paraId="6C7AEC59" w14:textId="77777777" w:rsidR="0027641D" w:rsidRPr="00E843F3" w:rsidRDefault="0027641D" w:rsidP="002B07C3">
            <w:pPr>
              <w:rPr>
                <w:rFonts w:cs="Arial"/>
                <w:b/>
                <w:sz w:val="20"/>
                <w:szCs w:val="20"/>
              </w:rPr>
            </w:pPr>
            <w:r w:rsidRPr="00E843F3">
              <w:rPr>
                <w:rFonts w:cs="Arial"/>
                <w:b/>
                <w:sz w:val="20"/>
                <w:szCs w:val="20"/>
              </w:rPr>
              <w:t>Product Class</w:t>
            </w:r>
          </w:p>
        </w:tc>
        <w:tc>
          <w:tcPr>
            <w:tcW w:w="3708" w:type="dxa"/>
            <w:gridSpan w:val="2"/>
            <w:vAlign w:val="center"/>
          </w:tcPr>
          <w:p w14:paraId="42C9F7EF" w14:textId="77777777" w:rsidR="0027641D" w:rsidRPr="00E843F3" w:rsidRDefault="0027641D" w:rsidP="002B07C3">
            <w:pPr>
              <w:rPr>
                <w:rFonts w:cs="Arial"/>
                <w:b/>
                <w:sz w:val="20"/>
                <w:szCs w:val="20"/>
              </w:rPr>
            </w:pPr>
            <w:r w:rsidRPr="00E843F3">
              <w:rPr>
                <w:rFonts w:cs="Arial"/>
                <w:b/>
                <w:sz w:val="20"/>
                <w:szCs w:val="20"/>
              </w:rPr>
              <w:t>Equations for Maximum Energy Use (kWh/yr)</w:t>
            </w:r>
          </w:p>
        </w:tc>
      </w:tr>
      <w:tr w:rsidR="0027641D" w:rsidRPr="00E843F3" w14:paraId="145AF20E" w14:textId="77777777" w:rsidTr="002B07C3">
        <w:tc>
          <w:tcPr>
            <w:tcW w:w="4968" w:type="dxa"/>
            <w:vAlign w:val="center"/>
          </w:tcPr>
          <w:p w14:paraId="0BBE6842" w14:textId="77777777" w:rsidR="0027641D" w:rsidRPr="00E843F3" w:rsidRDefault="0027641D" w:rsidP="002B07C3">
            <w:pPr>
              <w:rPr>
                <w:rFonts w:cs="Arial"/>
                <w:sz w:val="20"/>
                <w:szCs w:val="20"/>
              </w:rPr>
            </w:pPr>
          </w:p>
        </w:tc>
        <w:tc>
          <w:tcPr>
            <w:tcW w:w="1890" w:type="dxa"/>
            <w:vAlign w:val="center"/>
          </w:tcPr>
          <w:p w14:paraId="22B2684C" w14:textId="77777777" w:rsidR="0027641D" w:rsidRPr="00E843F3" w:rsidRDefault="0027641D" w:rsidP="002B07C3">
            <w:pPr>
              <w:rPr>
                <w:rFonts w:cs="Arial"/>
                <w:sz w:val="20"/>
                <w:szCs w:val="20"/>
              </w:rPr>
            </w:pPr>
            <w:r w:rsidRPr="00E843F3">
              <w:rPr>
                <w:rFonts w:cs="Arial"/>
                <w:sz w:val="20"/>
                <w:szCs w:val="20"/>
              </w:rPr>
              <w:t>Based on AV (cu ft)</w:t>
            </w:r>
          </w:p>
        </w:tc>
        <w:tc>
          <w:tcPr>
            <w:tcW w:w="1818" w:type="dxa"/>
            <w:vAlign w:val="center"/>
          </w:tcPr>
          <w:p w14:paraId="3157E78E" w14:textId="77777777" w:rsidR="0027641D" w:rsidRPr="00E843F3" w:rsidRDefault="0027641D" w:rsidP="002B07C3">
            <w:pPr>
              <w:rPr>
                <w:rFonts w:cs="Arial"/>
                <w:sz w:val="20"/>
                <w:szCs w:val="20"/>
              </w:rPr>
            </w:pPr>
            <w:r w:rsidRPr="00E843F3">
              <w:rPr>
                <w:rFonts w:cs="Arial"/>
                <w:sz w:val="20"/>
                <w:szCs w:val="20"/>
              </w:rPr>
              <w:t>Based on av (L)</w:t>
            </w:r>
          </w:p>
        </w:tc>
      </w:tr>
      <w:tr w:rsidR="0027641D" w:rsidRPr="00E843F3" w14:paraId="3FA13AA9" w14:textId="77777777" w:rsidTr="002B07C3">
        <w:tc>
          <w:tcPr>
            <w:tcW w:w="4968" w:type="dxa"/>
            <w:vAlign w:val="center"/>
          </w:tcPr>
          <w:p w14:paraId="0004B0CC" w14:textId="77777777" w:rsidR="0027641D" w:rsidRPr="00E843F3" w:rsidRDefault="0027641D" w:rsidP="002B07C3">
            <w:pPr>
              <w:rPr>
                <w:rFonts w:cs="Arial"/>
                <w:color w:val="FF0000"/>
                <w:sz w:val="20"/>
                <w:szCs w:val="20"/>
              </w:rPr>
            </w:pPr>
            <w:r w:rsidRPr="00E843F3">
              <w:rPr>
                <w:rFonts w:cs="Arial"/>
                <w:sz w:val="20"/>
                <w:szCs w:val="20"/>
              </w:rPr>
              <w:t>1. Refrigerator-freezers and refrigerators other than all-refrigerators with manual defrost.</w:t>
            </w:r>
          </w:p>
        </w:tc>
        <w:tc>
          <w:tcPr>
            <w:tcW w:w="1890" w:type="dxa"/>
            <w:vAlign w:val="center"/>
          </w:tcPr>
          <w:p w14:paraId="4EFF2DF1" w14:textId="77777777" w:rsidR="0027641D" w:rsidRPr="00E843F3" w:rsidRDefault="0027641D" w:rsidP="002B07C3">
            <w:pPr>
              <w:rPr>
                <w:rFonts w:cs="Arial"/>
                <w:color w:val="FF0000"/>
                <w:sz w:val="20"/>
                <w:szCs w:val="20"/>
              </w:rPr>
            </w:pPr>
            <w:r w:rsidRPr="00E843F3">
              <w:rPr>
                <w:rFonts w:cs="Arial"/>
                <w:sz w:val="20"/>
                <w:szCs w:val="20"/>
              </w:rPr>
              <w:t>7.99AV + 225.0</w:t>
            </w:r>
          </w:p>
        </w:tc>
        <w:tc>
          <w:tcPr>
            <w:tcW w:w="1818" w:type="dxa"/>
            <w:vAlign w:val="center"/>
          </w:tcPr>
          <w:p w14:paraId="2E925A5C" w14:textId="77777777" w:rsidR="0027641D" w:rsidRPr="00E843F3" w:rsidRDefault="0027641D" w:rsidP="002B07C3">
            <w:pPr>
              <w:rPr>
                <w:rFonts w:cs="Arial"/>
                <w:color w:val="FF0000"/>
                <w:sz w:val="20"/>
                <w:szCs w:val="20"/>
              </w:rPr>
            </w:pPr>
            <w:r w:rsidRPr="00E843F3">
              <w:rPr>
                <w:rFonts w:cs="Arial"/>
                <w:sz w:val="20"/>
                <w:szCs w:val="20"/>
              </w:rPr>
              <w:t>0.282av + 225.0</w:t>
            </w:r>
          </w:p>
        </w:tc>
      </w:tr>
      <w:tr w:rsidR="0027641D" w:rsidRPr="00E843F3" w14:paraId="5D2E3767" w14:textId="77777777" w:rsidTr="002B07C3">
        <w:tc>
          <w:tcPr>
            <w:tcW w:w="4968" w:type="dxa"/>
            <w:vAlign w:val="center"/>
          </w:tcPr>
          <w:p w14:paraId="27544AED" w14:textId="77777777" w:rsidR="0027641D" w:rsidRPr="00E843F3" w:rsidRDefault="0027641D" w:rsidP="002B07C3">
            <w:pPr>
              <w:rPr>
                <w:rFonts w:cs="Arial"/>
                <w:color w:val="FF0000"/>
                <w:sz w:val="20"/>
                <w:szCs w:val="20"/>
              </w:rPr>
            </w:pPr>
            <w:r w:rsidRPr="00E843F3">
              <w:rPr>
                <w:rFonts w:cs="Arial"/>
                <w:sz w:val="20"/>
                <w:szCs w:val="20"/>
              </w:rPr>
              <w:t>1A. All-refrigerators—manual defrost.</w:t>
            </w:r>
          </w:p>
        </w:tc>
        <w:tc>
          <w:tcPr>
            <w:tcW w:w="1890" w:type="dxa"/>
            <w:vAlign w:val="center"/>
          </w:tcPr>
          <w:p w14:paraId="67CB1E4B" w14:textId="77777777" w:rsidR="0027641D" w:rsidRPr="00E843F3" w:rsidRDefault="0027641D" w:rsidP="002B07C3">
            <w:pPr>
              <w:rPr>
                <w:rFonts w:cs="Arial"/>
                <w:color w:val="FF0000"/>
                <w:sz w:val="20"/>
                <w:szCs w:val="20"/>
              </w:rPr>
            </w:pPr>
            <w:r w:rsidRPr="00E843F3">
              <w:rPr>
                <w:rFonts w:cs="Arial"/>
                <w:sz w:val="20"/>
                <w:szCs w:val="20"/>
              </w:rPr>
              <w:t>6.79AV + 193.6</w:t>
            </w:r>
          </w:p>
        </w:tc>
        <w:tc>
          <w:tcPr>
            <w:tcW w:w="1818" w:type="dxa"/>
            <w:vAlign w:val="center"/>
          </w:tcPr>
          <w:p w14:paraId="765605EC" w14:textId="77777777" w:rsidR="0027641D" w:rsidRPr="00E843F3" w:rsidRDefault="0027641D" w:rsidP="002B07C3">
            <w:pPr>
              <w:rPr>
                <w:rFonts w:cs="Arial"/>
                <w:color w:val="FF0000"/>
                <w:sz w:val="20"/>
                <w:szCs w:val="20"/>
              </w:rPr>
            </w:pPr>
            <w:r w:rsidRPr="00E843F3">
              <w:rPr>
                <w:rFonts w:cs="Arial"/>
                <w:sz w:val="20"/>
                <w:szCs w:val="20"/>
              </w:rPr>
              <w:t>0.240av + 193.6</w:t>
            </w:r>
          </w:p>
        </w:tc>
      </w:tr>
      <w:tr w:rsidR="0027641D" w:rsidRPr="00E843F3" w14:paraId="0AEA4169" w14:textId="77777777" w:rsidTr="002B07C3">
        <w:tc>
          <w:tcPr>
            <w:tcW w:w="4968" w:type="dxa"/>
            <w:vAlign w:val="center"/>
          </w:tcPr>
          <w:p w14:paraId="5110503F" w14:textId="77777777" w:rsidR="0027641D" w:rsidRPr="00E843F3" w:rsidRDefault="0027641D" w:rsidP="002B07C3">
            <w:pPr>
              <w:rPr>
                <w:rFonts w:cs="Arial"/>
                <w:color w:val="FF0000"/>
                <w:sz w:val="20"/>
                <w:szCs w:val="20"/>
              </w:rPr>
            </w:pPr>
            <w:r w:rsidRPr="00E843F3">
              <w:rPr>
                <w:rFonts w:cs="Arial"/>
                <w:sz w:val="20"/>
                <w:szCs w:val="20"/>
              </w:rPr>
              <w:t>2. Refrigerator-freezers—partial automatic defrost</w:t>
            </w:r>
          </w:p>
        </w:tc>
        <w:tc>
          <w:tcPr>
            <w:tcW w:w="1890" w:type="dxa"/>
            <w:vAlign w:val="center"/>
          </w:tcPr>
          <w:p w14:paraId="79E354F4" w14:textId="77777777" w:rsidR="0027641D" w:rsidRPr="00E843F3" w:rsidRDefault="0027641D" w:rsidP="002B07C3">
            <w:pPr>
              <w:rPr>
                <w:rFonts w:cs="Arial"/>
                <w:color w:val="FF0000"/>
                <w:sz w:val="20"/>
                <w:szCs w:val="20"/>
              </w:rPr>
            </w:pPr>
            <w:r w:rsidRPr="00E843F3">
              <w:rPr>
                <w:rFonts w:cs="Arial"/>
                <w:sz w:val="20"/>
                <w:szCs w:val="20"/>
              </w:rPr>
              <w:t>7.99AV + 225.0</w:t>
            </w:r>
          </w:p>
        </w:tc>
        <w:tc>
          <w:tcPr>
            <w:tcW w:w="1818" w:type="dxa"/>
            <w:vAlign w:val="center"/>
          </w:tcPr>
          <w:p w14:paraId="213F0D34" w14:textId="77777777" w:rsidR="0027641D" w:rsidRPr="00E843F3" w:rsidRDefault="0027641D" w:rsidP="002B07C3">
            <w:pPr>
              <w:rPr>
                <w:rFonts w:cs="Arial"/>
                <w:color w:val="FF0000"/>
                <w:sz w:val="20"/>
                <w:szCs w:val="20"/>
              </w:rPr>
            </w:pPr>
            <w:r w:rsidRPr="00E843F3">
              <w:rPr>
                <w:rFonts w:cs="Arial"/>
                <w:sz w:val="20"/>
                <w:szCs w:val="20"/>
              </w:rPr>
              <w:t>0.282av + 225.0</w:t>
            </w:r>
          </w:p>
        </w:tc>
      </w:tr>
      <w:tr w:rsidR="0027641D" w:rsidRPr="00E843F3" w14:paraId="28C30FE3" w14:textId="77777777" w:rsidTr="002B07C3">
        <w:tc>
          <w:tcPr>
            <w:tcW w:w="4968" w:type="dxa"/>
            <w:vAlign w:val="center"/>
          </w:tcPr>
          <w:p w14:paraId="57DC117D" w14:textId="77777777" w:rsidR="0027641D" w:rsidRPr="00E843F3" w:rsidRDefault="0027641D" w:rsidP="002B07C3">
            <w:pPr>
              <w:rPr>
                <w:rFonts w:cs="Arial"/>
                <w:color w:val="FF0000"/>
                <w:sz w:val="20"/>
                <w:szCs w:val="20"/>
              </w:rPr>
            </w:pPr>
            <w:r w:rsidRPr="00E843F3">
              <w:rPr>
                <w:rFonts w:cs="Arial"/>
                <w:sz w:val="20"/>
                <w:szCs w:val="20"/>
              </w:rPr>
              <w:t>3. Refrigerator-freezers—automatic defrost with top-mounted freezer without an automatic icemaker.</w:t>
            </w:r>
          </w:p>
        </w:tc>
        <w:tc>
          <w:tcPr>
            <w:tcW w:w="1890" w:type="dxa"/>
            <w:vAlign w:val="center"/>
          </w:tcPr>
          <w:p w14:paraId="3097D907" w14:textId="77777777" w:rsidR="0027641D" w:rsidRPr="00E843F3" w:rsidRDefault="0027641D" w:rsidP="002B07C3">
            <w:pPr>
              <w:rPr>
                <w:rFonts w:cs="Arial"/>
                <w:color w:val="FF0000"/>
                <w:sz w:val="20"/>
                <w:szCs w:val="20"/>
              </w:rPr>
            </w:pPr>
            <w:r w:rsidRPr="00E843F3">
              <w:rPr>
                <w:rFonts w:cs="Arial"/>
                <w:sz w:val="20"/>
                <w:szCs w:val="20"/>
              </w:rPr>
              <w:t>8.07AV + 233.7</w:t>
            </w:r>
          </w:p>
        </w:tc>
        <w:tc>
          <w:tcPr>
            <w:tcW w:w="1818" w:type="dxa"/>
            <w:vAlign w:val="center"/>
          </w:tcPr>
          <w:p w14:paraId="4C6DBB9B" w14:textId="77777777" w:rsidR="0027641D" w:rsidRPr="00E843F3" w:rsidRDefault="0027641D" w:rsidP="002B07C3">
            <w:pPr>
              <w:rPr>
                <w:rFonts w:cs="Arial"/>
                <w:color w:val="FF0000"/>
                <w:sz w:val="20"/>
                <w:szCs w:val="20"/>
              </w:rPr>
            </w:pPr>
            <w:r w:rsidRPr="00E843F3">
              <w:rPr>
                <w:rFonts w:cs="Arial"/>
                <w:sz w:val="20"/>
                <w:szCs w:val="20"/>
              </w:rPr>
              <w:t>0.285av + 233.7</w:t>
            </w:r>
          </w:p>
        </w:tc>
      </w:tr>
      <w:tr w:rsidR="0027641D" w:rsidRPr="00E843F3" w14:paraId="4C5D2F73" w14:textId="77777777" w:rsidTr="002B07C3">
        <w:tc>
          <w:tcPr>
            <w:tcW w:w="4968" w:type="dxa"/>
            <w:vAlign w:val="center"/>
          </w:tcPr>
          <w:p w14:paraId="5E45447D" w14:textId="77777777" w:rsidR="0027641D" w:rsidRPr="00E843F3" w:rsidRDefault="0027641D" w:rsidP="002B07C3">
            <w:pPr>
              <w:rPr>
                <w:rFonts w:cs="Arial"/>
                <w:color w:val="FF0000"/>
                <w:sz w:val="20"/>
                <w:szCs w:val="20"/>
              </w:rPr>
            </w:pPr>
            <w:r w:rsidRPr="00E843F3">
              <w:rPr>
                <w:rFonts w:cs="Arial"/>
                <w:sz w:val="20"/>
                <w:szCs w:val="20"/>
              </w:rPr>
              <w:t>3-BI. Built-in refrigerator-freezer—automatic defrost with top-mounted freezer without an automatic icemaker.</w:t>
            </w:r>
          </w:p>
        </w:tc>
        <w:tc>
          <w:tcPr>
            <w:tcW w:w="1890" w:type="dxa"/>
            <w:vAlign w:val="center"/>
          </w:tcPr>
          <w:p w14:paraId="22616520" w14:textId="77777777" w:rsidR="0027641D" w:rsidRPr="00E843F3" w:rsidRDefault="0027641D" w:rsidP="002B07C3">
            <w:pPr>
              <w:rPr>
                <w:rFonts w:cs="Arial"/>
                <w:color w:val="FF0000"/>
                <w:sz w:val="20"/>
                <w:szCs w:val="20"/>
              </w:rPr>
            </w:pPr>
            <w:r w:rsidRPr="00E843F3">
              <w:rPr>
                <w:rFonts w:cs="Arial"/>
                <w:sz w:val="20"/>
                <w:szCs w:val="20"/>
              </w:rPr>
              <w:t>9.15AV + 264.9</w:t>
            </w:r>
          </w:p>
        </w:tc>
        <w:tc>
          <w:tcPr>
            <w:tcW w:w="1818" w:type="dxa"/>
            <w:vAlign w:val="center"/>
          </w:tcPr>
          <w:p w14:paraId="0D713DD1" w14:textId="77777777" w:rsidR="0027641D" w:rsidRPr="00E843F3" w:rsidRDefault="0027641D" w:rsidP="002B07C3">
            <w:pPr>
              <w:rPr>
                <w:rFonts w:cs="Arial"/>
                <w:color w:val="FF0000"/>
                <w:sz w:val="20"/>
                <w:szCs w:val="20"/>
              </w:rPr>
            </w:pPr>
            <w:r w:rsidRPr="00E843F3">
              <w:rPr>
                <w:rFonts w:cs="Arial"/>
                <w:sz w:val="20"/>
                <w:szCs w:val="20"/>
              </w:rPr>
              <w:t>0.323av + 264.9</w:t>
            </w:r>
          </w:p>
        </w:tc>
      </w:tr>
      <w:tr w:rsidR="0027641D" w:rsidRPr="00E843F3" w14:paraId="7B3E68F3" w14:textId="77777777" w:rsidTr="002B07C3">
        <w:tc>
          <w:tcPr>
            <w:tcW w:w="4968" w:type="dxa"/>
            <w:vAlign w:val="center"/>
          </w:tcPr>
          <w:p w14:paraId="2DF23548" w14:textId="77777777" w:rsidR="0027641D" w:rsidRPr="00E843F3" w:rsidRDefault="0027641D" w:rsidP="002B07C3">
            <w:pPr>
              <w:rPr>
                <w:rFonts w:cs="Arial"/>
                <w:color w:val="FF0000"/>
                <w:sz w:val="20"/>
                <w:szCs w:val="20"/>
              </w:rPr>
            </w:pPr>
            <w:r w:rsidRPr="00E843F3">
              <w:rPr>
                <w:rFonts w:cs="Arial"/>
                <w:sz w:val="20"/>
                <w:szCs w:val="20"/>
              </w:rPr>
              <w:t xml:space="preserve">3I. Refrigerator-freezers—automatic defrost with top-mounted freezer with an automatic icemaker without </w:t>
            </w:r>
            <w:r w:rsidRPr="00E843F3">
              <w:rPr>
                <w:rFonts w:cs="Arial"/>
                <w:sz w:val="20"/>
                <w:szCs w:val="20"/>
              </w:rPr>
              <w:lastRenderedPageBreak/>
              <w:t>through-the-door ice service.</w:t>
            </w:r>
          </w:p>
        </w:tc>
        <w:tc>
          <w:tcPr>
            <w:tcW w:w="1890" w:type="dxa"/>
            <w:vAlign w:val="center"/>
          </w:tcPr>
          <w:p w14:paraId="3FF2D137" w14:textId="77777777" w:rsidR="0027641D" w:rsidRPr="00E843F3" w:rsidRDefault="0027641D" w:rsidP="002B07C3">
            <w:pPr>
              <w:rPr>
                <w:rFonts w:cs="Arial"/>
                <w:color w:val="FF0000"/>
                <w:sz w:val="20"/>
                <w:szCs w:val="20"/>
              </w:rPr>
            </w:pPr>
            <w:r w:rsidRPr="00E843F3">
              <w:rPr>
                <w:rFonts w:cs="Arial"/>
                <w:sz w:val="20"/>
                <w:szCs w:val="20"/>
              </w:rPr>
              <w:lastRenderedPageBreak/>
              <w:t>8.07AV + 317.7</w:t>
            </w:r>
          </w:p>
        </w:tc>
        <w:tc>
          <w:tcPr>
            <w:tcW w:w="1818" w:type="dxa"/>
            <w:vAlign w:val="center"/>
          </w:tcPr>
          <w:p w14:paraId="6150FE73" w14:textId="77777777" w:rsidR="0027641D" w:rsidRPr="00E843F3" w:rsidRDefault="0027641D" w:rsidP="002B07C3">
            <w:pPr>
              <w:rPr>
                <w:rFonts w:cs="Arial"/>
                <w:color w:val="FF0000"/>
                <w:sz w:val="20"/>
                <w:szCs w:val="20"/>
              </w:rPr>
            </w:pPr>
            <w:r w:rsidRPr="00E843F3">
              <w:rPr>
                <w:rFonts w:cs="Arial"/>
                <w:sz w:val="20"/>
                <w:szCs w:val="20"/>
              </w:rPr>
              <w:t>0.285av + 317.7</w:t>
            </w:r>
          </w:p>
        </w:tc>
      </w:tr>
      <w:tr w:rsidR="0027641D" w:rsidRPr="00E843F3" w14:paraId="03AF6C60" w14:textId="77777777" w:rsidTr="002B07C3">
        <w:tc>
          <w:tcPr>
            <w:tcW w:w="4968" w:type="dxa"/>
            <w:vAlign w:val="center"/>
          </w:tcPr>
          <w:p w14:paraId="244D370D" w14:textId="77777777" w:rsidR="0027641D" w:rsidRPr="00E843F3" w:rsidRDefault="0027641D" w:rsidP="002B07C3">
            <w:pPr>
              <w:rPr>
                <w:rFonts w:cs="Arial"/>
                <w:color w:val="FF0000"/>
                <w:sz w:val="20"/>
                <w:szCs w:val="20"/>
              </w:rPr>
            </w:pPr>
            <w:r w:rsidRPr="00E843F3">
              <w:rPr>
                <w:rFonts w:cs="Arial"/>
                <w:sz w:val="20"/>
                <w:szCs w:val="20"/>
              </w:rPr>
              <w:lastRenderedPageBreak/>
              <w:t>3I-BI. Built-in refrigerator-freezers—automatic defrost with top-mounted freezer with an automatic icemaker without through-the-door ice service.</w:t>
            </w:r>
          </w:p>
        </w:tc>
        <w:tc>
          <w:tcPr>
            <w:tcW w:w="1890" w:type="dxa"/>
            <w:vAlign w:val="center"/>
          </w:tcPr>
          <w:p w14:paraId="4145C278" w14:textId="77777777" w:rsidR="0027641D" w:rsidRPr="00E843F3" w:rsidRDefault="0027641D" w:rsidP="002B07C3">
            <w:pPr>
              <w:rPr>
                <w:rFonts w:cs="Arial"/>
                <w:color w:val="FF0000"/>
                <w:sz w:val="20"/>
                <w:szCs w:val="20"/>
              </w:rPr>
            </w:pPr>
            <w:r w:rsidRPr="00E843F3">
              <w:rPr>
                <w:rFonts w:cs="Arial"/>
                <w:sz w:val="20"/>
                <w:szCs w:val="20"/>
              </w:rPr>
              <w:t>9.15AV + 348.9</w:t>
            </w:r>
          </w:p>
        </w:tc>
        <w:tc>
          <w:tcPr>
            <w:tcW w:w="1818" w:type="dxa"/>
            <w:vAlign w:val="center"/>
          </w:tcPr>
          <w:p w14:paraId="2C4239C8" w14:textId="77777777" w:rsidR="0027641D" w:rsidRPr="00E843F3" w:rsidRDefault="0027641D" w:rsidP="002B07C3">
            <w:pPr>
              <w:rPr>
                <w:rFonts w:cs="Arial"/>
                <w:color w:val="FF0000"/>
                <w:sz w:val="20"/>
                <w:szCs w:val="20"/>
              </w:rPr>
            </w:pPr>
            <w:r w:rsidRPr="00E843F3">
              <w:rPr>
                <w:rFonts w:cs="Arial"/>
                <w:sz w:val="20"/>
                <w:szCs w:val="20"/>
              </w:rPr>
              <w:t>0.323av + 348.9</w:t>
            </w:r>
          </w:p>
        </w:tc>
      </w:tr>
      <w:tr w:rsidR="0027641D" w:rsidRPr="00E843F3" w14:paraId="7A185ABF" w14:textId="77777777" w:rsidTr="002B07C3">
        <w:tc>
          <w:tcPr>
            <w:tcW w:w="4968" w:type="dxa"/>
            <w:vAlign w:val="center"/>
          </w:tcPr>
          <w:p w14:paraId="7BDD539F" w14:textId="77777777" w:rsidR="0027641D" w:rsidRPr="00E843F3" w:rsidRDefault="0027641D" w:rsidP="002B07C3">
            <w:pPr>
              <w:rPr>
                <w:rFonts w:cs="Arial"/>
                <w:color w:val="FF0000"/>
                <w:sz w:val="20"/>
                <w:szCs w:val="20"/>
              </w:rPr>
            </w:pPr>
            <w:r w:rsidRPr="00E843F3">
              <w:rPr>
                <w:rFonts w:cs="Arial"/>
                <w:sz w:val="20"/>
                <w:szCs w:val="20"/>
              </w:rPr>
              <w:t>3A. All-refrigerators—automatic defrost.</w:t>
            </w:r>
          </w:p>
        </w:tc>
        <w:tc>
          <w:tcPr>
            <w:tcW w:w="1890" w:type="dxa"/>
            <w:vAlign w:val="center"/>
          </w:tcPr>
          <w:p w14:paraId="74DDF62A" w14:textId="77777777" w:rsidR="0027641D" w:rsidRPr="00E843F3" w:rsidRDefault="0027641D" w:rsidP="002B07C3">
            <w:pPr>
              <w:rPr>
                <w:rFonts w:cs="Arial"/>
                <w:color w:val="FF0000"/>
                <w:sz w:val="20"/>
                <w:szCs w:val="20"/>
              </w:rPr>
            </w:pPr>
            <w:r w:rsidRPr="00E843F3">
              <w:rPr>
                <w:rFonts w:cs="Arial"/>
                <w:sz w:val="20"/>
                <w:szCs w:val="20"/>
              </w:rPr>
              <w:t>7.07AV + 201.6</w:t>
            </w:r>
          </w:p>
        </w:tc>
        <w:tc>
          <w:tcPr>
            <w:tcW w:w="1818" w:type="dxa"/>
            <w:vAlign w:val="center"/>
          </w:tcPr>
          <w:p w14:paraId="0239AFC2" w14:textId="77777777" w:rsidR="0027641D" w:rsidRPr="00E843F3" w:rsidRDefault="0027641D" w:rsidP="002B07C3">
            <w:pPr>
              <w:rPr>
                <w:rFonts w:cs="Arial"/>
                <w:color w:val="FF0000"/>
                <w:sz w:val="20"/>
                <w:szCs w:val="20"/>
              </w:rPr>
            </w:pPr>
            <w:r w:rsidRPr="00E843F3">
              <w:rPr>
                <w:rFonts w:cs="Arial"/>
                <w:sz w:val="20"/>
                <w:szCs w:val="20"/>
              </w:rPr>
              <w:t>0.250av + 201.6</w:t>
            </w:r>
          </w:p>
        </w:tc>
      </w:tr>
      <w:tr w:rsidR="0027641D" w:rsidRPr="00E843F3" w14:paraId="5E4AB114" w14:textId="77777777" w:rsidTr="002B07C3">
        <w:tc>
          <w:tcPr>
            <w:tcW w:w="4968" w:type="dxa"/>
            <w:vAlign w:val="center"/>
          </w:tcPr>
          <w:p w14:paraId="135E5737" w14:textId="77777777" w:rsidR="0027641D" w:rsidRPr="00E843F3" w:rsidRDefault="0027641D" w:rsidP="002B07C3">
            <w:pPr>
              <w:rPr>
                <w:rFonts w:cs="Arial"/>
                <w:color w:val="FF0000"/>
                <w:sz w:val="20"/>
                <w:szCs w:val="20"/>
              </w:rPr>
            </w:pPr>
            <w:r w:rsidRPr="00E843F3">
              <w:rPr>
                <w:rFonts w:cs="Arial"/>
                <w:sz w:val="20"/>
                <w:szCs w:val="20"/>
              </w:rPr>
              <w:t>3A-BI. Built-in All-refrigerators—automatic defrost.</w:t>
            </w:r>
          </w:p>
        </w:tc>
        <w:tc>
          <w:tcPr>
            <w:tcW w:w="1890" w:type="dxa"/>
            <w:vAlign w:val="center"/>
          </w:tcPr>
          <w:p w14:paraId="25448CE8" w14:textId="77777777" w:rsidR="0027641D" w:rsidRPr="00E843F3" w:rsidRDefault="0027641D" w:rsidP="002B07C3">
            <w:pPr>
              <w:rPr>
                <w:rFonts w:cs="Arial"/>
                <w:color w:val="FF0000"/>
                <w:sz w:val="20"/>
                <w:szCs w:val="20"/>
              </w:rPr>
            </w:pPr>
            <w:r w:rsidRPr="00E843F3">
              <w:rPr>
                <w:rFonts w:cs="Arial"/>
                <w:sz w:val="20"/>
                <w:szCs w:val="20"/>
              </w:rPr>
              <w:t>8.02AV + 228.5</w:t>
            </w:r>
          </w:p>
        </w:tc>
        <w:tc>
          <w:tcPr>
            <w:tcW w:w="1818" w:type="dxa"/>
            <w:vAlign w:val="center"/>
          </w:tcPr>
          <w:p w14:paraId="51DE7566" w14:textId="77777777" w:rsidR="0027641D" w:rsidRPr="00E843F3" w:rsidRDefault="0027641D" w:rsidP="002B07C3">
            <w:pPr>
              <w:rPr>
                <w:rFonts w:cs="Arial"/>
                <w:color w:val="FF0000"/>
                <w:sz w:val="20"/>
                <w:szCs w:val="20"/>
              </w:rPr>
            </w:pPr>
            <w:r w:rsidRPr="00E843F3">
              <w:rPr>
                <w:rFonts w:cs="Arial"/>
                <w:sz w:val="20"/>
                <w:szCs w:val="20"/>
              </w:rPr>
              <w:t>0.283av + 228.5</w:t>
            </w:r>
          </w:p>
        </w:tc>
      </w:tr>
      <w:tr w:rsidR="0027641D" w:rsidRPr="00E843F3" w14:paraId="18EC3079" w14:textId="77777777" w:rsidTr="002B07C3">
        <w:tc>
          <w:tcPr>
            <w:tcW w:w="4968" w:type="dxa"/>
            <w:vAlign w:val="center"/>
          </w:tcPr>
          <w:p w14:paraId="72784319" w14:textId="77777777" w:rsidR="0027641D" w:rsidRPr="00E843F3" w:rsidRDefault="0027641D" w:rsidP="002B07C3">
            <w:pPr>
              <w:rPr>
                <w:rFonts w:cs="Arial"/>
                <w:color w:val="FF0000"/>
                <w:sz w:val="20"/>
                <w:szCs w:val="20"/>
              </w:rPr>
            </w:pPr>
            <w:r w:rsidRPr="00E843F3">
              <w:rPr>
                <w:rFonts w:cs="Arial"/>
                <w:sz w:val="20"/>
                <w:szCs w:val="20"/>
              </w:rPr>
              <w:t>4. Refrigerator-freezers—automatic defrost with side-mounted freezer without an automatic icemaker.</w:t>
            </w:r>
          </w:p>
        </w:tc>
        <w:tc>
          <w:tcPr>
            <w:tcW w:w="1890" w:type="dxa"/>
            <w:vAlign w:val="center"/>
          </w:tcPr>
          <w:p w14:paraId="0AB3196F" w14:textId="77777777" w:rsidR="0027641D" w:rsidRPr="00E843F3" w:rsidRDefault="0027641D" w:rsidP="002B07C3">
            <w:pPr>
              <w:rPr>
                <w:rFonts w:cs="Arial"/>
                <w:color w:val="FF0000"/>
                <w:sz w:val="20"/>
                <w:szCs w:val="20"/>
              </w:rPr>
            </w:pPr>
            <w:r w:rsidRPr="00E843F3">
              <w:rPr>
                <w:rFonts w:cs="Arial"/>
                <w:sz w:val="20"/>
                <w:szCs w:val="20"/>
              </w:rPr>
              <w:t>8.51AV + 297.8</w:t>
            </w:r>
          </w:p>
        </w:tc>
        <w:tc>
          <w:tcPr>
            <w:tcW w:w="1818" w:type="dxa"/>
            <w:vAlign w:val="center"/>
          </w:tcPr>
          <w:p w14:paraId="13E37AD6" w14:textId="77777777" w:rsidR="0027641D" w:rsidRPr="00E843F3" w:rsidRDefault="0027641D" w:rsidP="002B07C3">
            <w:pPr>
              <w:rPr>
                <w:rFonts w:cs="Arial"/>
                <w:color w:val="FF0000"/>
                <w:sz w:val="20"/>
                <w:szCs w:val="20"/>
              </w:rPr>
            </w:pPr>
            <w:r w:rsidRPr="00E843F3">
              <w:rPr>
                <w:rFonts w:cs="Arial"/>
                <w:sz w:val="20"/>
                <w:szCs w:val="20"/>
              </w:rPr>
              <w:t>0.301av + 297.8</w:t>
            </w:r>
          </w:p>
        </w:tc>
      </w:tr>
      <w:tr w:rsidR="0027641D" w:rsidRPr="00E843F3" w14:paraId="73264EC4" w14:textId="77777777" w:rsidTr="002B07C3">
        <w:tc>
          <w:tcPr>
            <w:tcW w:w="4968" w:type="dxa"/>
            <w:vAlign w:val="center"/>
          </w:tcPr>
          <w:p w14:paraId="380C456F" w14:textId="77777777" w:rsidR="0027641D" w:rsidRPr="00E843F3" w:rsidRDefault="0027641D" w:rsidP="002B07C3">
            <w:pPr>
              <w:rPr>
                <w:rFonts w:cs="Arial"/>
                <w:color w:val="FF0000"/>
                <w:sz w:val="20"/>
                <w:szCs w:val="20"/>
              </w:rPr>
            </w:pPr>
            <w:r w:rsidRPr="00E843F3">
              <w:rPr>
                <w:rFonts w:cs="Arial"/>
                <w:sz w:val="20"/>
                <w:szCs w:val="20"/>
              </w:rPr>
              <w:t>4-BI. Built-In Refrigerator-freezers—automatic defrost with side-mounted freezer without an automatic icemaker.</w:t>
            </w:r>
          </w:p>
        </w:tc>
        <w:tc>
          <w:tcPr>
            <w:tcW w:w="1890" w:type="dxa"/>
            <w:vAlign w:val="center"/>
          </w:tcPr>
          <w:p w14:paraId="49D084FF" w14:textId="77777777" w:rsidR="0027641D" w:rsidRPr="00E843F3" w:rsidRDefault="0027641D" w:rsidP="002B07C3">
            <w:pPr>
              <w:rPr>
                <w:rFonts w:cs="Arial"/>
                <w:color w:val="FF0000"/>
                <w:sz w:val="20"/>
                <w:szCs w:val="20"/>
              </w:rPr>
            </w:pPr>
            <w:r w:rsidRPr="00E843F3">
              <w:rPr>
                <w:rFonts w:cs="Arial"/>
                <w:sz w:val="20"/>
                <w:szCs w:val="20"/>
              </w:rPr>
              <w:t>10.22AV + 357.4</w:t>
            </w:r>
          </w:p>
        </w:tc>
        <w:tc>
          <w:tcPr>
            <w:tcW w:w="1818" w:type="dxa"/>
            <w:vAlign w:val="center"/>
          </w:tcPr>
          <w:p w14:paraId="5F8B0406" w14:textId="77777777" w:rsidR="0027641D" w:rsidRPr="00E843F3" w:rsidRDefault="0027641D" w:rsidP="002B07C3">
            <w:pPr>
              <w:rPr>
                <w:rFonts w:cs="Arial"/>
                <w:color w:val="FF0000"/>
                <w:sz w:val="20"/>
                <w:szCs w:val="20"/>
              </w:rPr>
            </w:pPr>
            <w:r w:rsidRPr="00E843F3">
              <w:rPr>
                <w:rFonts w:cs="Arial"/>
                <w:sz w:val="20"/>
                <w:szCs w:val="20"/>
              </w:rPr>
              <w:t>0.361av + 357.4</w:t>
            </w:r>
          </w:p>
        </w:tc>
      </w:tr>
      <w:tr w:rsidR="0027641D" w:rsidRPr="00E843F3" w14:paraId="29258A67" w14:textId="77777777" w:rsidTr="002B07C3">
        <w:tc>
          <w:tcPr>
            <w:tcW w:w="4968" w:type="dxa"/>
            <w:vAlign w:val="center"/>
          </w:tcPr>
          <w:p w14:paraId="1FA8A752" w14:textId="77777777" w:rsidR="0027641D" w:rsidRPr="00E843F3" w:rsidRDefault="0027641D" w:rsidP="002B07C3">
            <w:pPr>
              <w:rPr>
                <w:rFonts w:cs="Arial"/>
                <w:color w:val="FF0000"/>
                <w:sz w:val="20"/>
                <w:szCs w:val="20"/>
              </w:rPr>
            </w:pPr>
            <w:r w:rsidRPr="00E843F3">
              <w:rPr>
                <w:rFonts w:cs="Arial"/>
                <w:sz w:val="20"/>
                <w:szCs w:val="20"/>
              </w:rPr>
              <w:t>4I. Refrigerator-freezers—automatic defrost with side-mounted freezer with an automatic icemaker without through-the-door ice service.</w:t>
            </w:r>
          </w:p>
        </w:tc>
        <w:tc>
          <w:tcPr>
            <w:tcW w:w="1890" w:type="dxa"/>
            <w:vAlign w:val="center"/>
          </w:tcPr>
          <w:p w14:paraId="2427C0D8" w14:textId="77777777" w:rsidR="0027641D" w:rsidRPr="00E843F3" w:rsidRDefault="0027641D" w:rsidP="002B07C3">
            <w:pPr>
              <w:rPr>
                <w:rFonts w:cs="Arial"/>
                <w:color w:val="FF0000"/>
                <w:sz w:val="20"/>
                <w:szCs w:val="20"/>
              </w:rPr>
            </w:pPr>
            <w:r w:rsidRPr="00E843F3">
              <w:rPr>
                <w:rFonts w:cs="Arial"/>
                <w:sz w:val="20"/>
                <w:szCs w:val="20"/>
              </w:rPr>
              <w:t>8.51AV + 381.8</w:t>
            </w:r>
          </w:p>
        </w:tc>
        <w:tc>
          <w:tcPr>
            <w:tcW w:w="1818" w:type="dxa"/>
            <w:vAlign w:val="center"/>
          </w:tcPr>
          <w:p w14:paraId="241DDFF5" w14:textId="77777777" w:rsidR="0027641D" w:rsidRPr="00E843F3" w:rsidRDefault="0027641D" w:rsidP="002B07C3">
            <w:pPr>
              <w:rPr>
                <w:rFonts w:cs="Arial"/>
                <w:color w:val="FF0000"/>
                <w:sz w:val="20"/>
                <w:szCs w:val="20"/>
              </w:rPr>
            </w:pPr>
            <w:r w:rsidRPr="00E843F3">
              <w:rPr>
                <w:rFonts w:cs="Arial"/>
                <w:sz w:val="20"/>
                <w:szCs w:val="20"/>
              </w:rPr>
              <w:t>0.301av + 381.8</w:t>
            </w:r>
          </w:p>
        </w:tc>
      </w:tr>
      <w:tr w:rsidR="0027641D" w:rsidRPr="00E843F3" w14:paraId="3A53E98C" w14:textId="77777777" w:rsidTr="002B07C3">
        <w:tc>
          <w:tcPr>
            <w:tcW w:w="4968" w:type="dxa"/>
            <w:vAlign w:val="center"/>
          </w:tcPr>
          <w:p w14:paraId="203B6770" w14:textId="77777777" w:rsidR="0027641D" w:rsidRPr="00E843F3" w:rsidRDefault="0027641D" w:rsidP="002B07C3">
            <w:pPr>
              <w:rPr>
                <w:rFonts w:cs="Arial"/>
                <w:color w:val="FF0000"/>
                <w:sz w:val="20"/>
                <w:szCs w:val="20"/>
              </w:rPr>
            </w:pPr>
            <w:r w:rsidRPr="00E843F3">
              <w:rPr>
                <w:rFonts w:cs="Arial"/>
                <w:sz w:val="20"/>
                <w:szCs w:val="20"/>
              </w:rPr>
              <w:t>4I-BI. Built-In Refrigerator-freezers—automatic defrost with side-mounted freezer with an automatic icemaker without through-the-door ice service.</w:t>
            </w:r>
          </w:p>
        </w:tc>
        <w:tc>
          <w:tcPr>
            <w:tcW w:w="1890" w:type="dxa"/>
            <w:vAlign w:val="center"/>
          </w:tcPr>
          <w:p w14:paraId="21FBFB3F" w14:textId="77777777" w:rsidR="0027641D" w:rsidRPr="00E843F3" w:rsidRDefault="0027641D" w:rsidP="002B07C3">
            <w:pPr>
              <w:rPr>
                <w:rFonts w:cs="Arial"/>
                <w:color w:val="FF0000"/>
                <w:sz w:val="20"/>
                <w:szCs w:val="20"/>
              </w:rPr>
            </w:pPr>
            <w:r w:rsidRPr="00E843F3">
              <w:rPr>
                <w:rFonts w:cs="Arial"/>
                <w:sz w:val="20"/>
                <w:szCs w:val="20"/>
              </w:rPr>
              <w:t>10.22AV + 441.4</w:t>
            </w:r>
          </w:p>
        </w:tc>
        <w:tc>
          <w:tcPr>
            <w:tcW w:w="1818" w:type="dxa"/>
            <w:vAlign w:val="center"/>
          </w:tcPr>
          <w:p w14:paraId="5AE26545" w14:textId="77777777" w:rsidR="0027641D" w:rsidRPr="00E843F3" w:rsidRDefault="0027641D" w:rsidP="002B07C3">
            <w:pPr>
              <w:rPr>
                <w:rFonts w:cs="Arial"/>
                <w:color w:val="FF0000"/>
                <w:sz w:val="20"/>
                <w:szCs w:val="20"/>
              </w:rPr>
            </w:pPr>
            <w:r w:rsidRPr="00E843F3">
              <w:rPr>
                <w:rFonts w:cs="Arial"/>
                <w:sz w:val="20"/>
                <w:szCs w:val="20"/>
              </w:rPr>
              <w:t>0.361av + 441.4</w:t>
            </w:r>
          </w:p>
        </w:tc>
      </w:tr>
      <w:tr w:rsidR="0027641D" w:rsidRPr="00E843F3" w14:paraId="13C9E4BF" w14:textId="77777777" w:rsidTr="002B07C3">
        <w:tc>
          <w:tcPr>
            <w:tcW w:w="4968" w:type="dxa"/>
            <w:vAlign w:val="center"/>
          </w:tcPr>
          <w:p w14:paraId="403385C3" w14:textId="77777777" w:rsidR="0027641D" w:rsidRPr="00E843F3" w:rsidRDefault="0027641D" w:rsidP="002B07C3">
            <w:pPr>
              <w:rPr>
                <w:rFonts w:cs="Arial"/>
                <w:color w:val="FF0000"/>
                <w:sz w:val="20"/>
                <w:szCs w:val="20"/>
              </w:rPr>
            </w:pPr>
            <w:r w:rsidRPr="00E843F3">
              <w:rPr>
                <w:rFonts w:cs="Arial"/>
                <w:sz w:val="20"/>
                <w:szCs w:val="20"/>
              </w:rPr>
              <w:t>5. Refrigerator-freezers—automatic defrost with bottom-mounted freezer without an automatic icemaker.</w:t>
            </w:r>
          </w:p>
        </w:tc>
        <w:tc>
          <w:tcPr>
            <w:tcW w:w="1890" w:type="dxa"/>
            <w:vAlign w:val="center"/>
          </w:tcPr>
          <w:p w14:paraId="139F64E1" w14:textId="77777777" w:rsidR="0027641D" w:rsidRPr="00E843F3" w:rsidRDefault="0027641D" w:rsidP="002B07C3">
            <w:pPr>
              <w:rPr>
                <w:rFonts w:cs="Arial"/>
                <w:color w:val="FF0000"/>
                <w:sz w:val="20"/>
                <w:szCs w:val="20"/>
              </w:rPr>
            </w:pPr>
            <w:r w:rsidRPr="00E843F3">
              <w:rPr>
                <w:rFonts w:cs="Arial"/>
                <w:sz w:val="20"/>
                <w:szCs w:val="20"/>
              </w:rPr>
              <w:t>8.85AV + 317.0</w:t>
            </w:r>
          </w:p>
        </w:tc>
        <w:tc>
          <w:tcPr>
            <w:tcW w:w="1818" w:type="dxa"/>
            <w:vAlign w:val="center"/>
          </w:tcPr>
          <w:p w14:paraId="64EDD9D0" w14:textId="77777777" w:rsidR="0027641D" w:rsidRPr="00E843F3" w:rsidRDefault="0027641D" w:rsidP="002B07C3">
            <w:pPr>
              <w:rPr>
                <w:rFonts w:cs="Arial"/>
                <w:color w:val="FF0000"/>
                <w:sz w:val="20"/>
                <w:szCs w:val="20"/>
              </w:rPr>
            </w:pPr>
            <w:r w:rsidRPr="00E843F3">
              <w:rPr>
                <w:rFonts w:cs="Arial"/>
                <w:sz w:val="20"/>
                <w:szCs w:val="20"/>
              </w:rPr>
              <w:t>0.312av + 317.0</w:t>
            </w:r>
          </w:p>
        </w:tc>
      </w:tr>
      <w:tr w:rsidR="0027641D" w:rsidRPr="00E843F3" w14:paraId="3A1326B6" w14:textId="77777777" w:rsidTr="002B07C3">
        <w:tc>
          <w:tcPr>
            <w:tcW w:w="4968" w:type="dxa"/>
            <w:vAlign w:val="center"/>
          </w:tcPr>
          <w:p w14:paraId="4359213E" w14:textId="77777777" w:rsidR="0027641D" w:rsidRPr="00E843F3" w:rsidRDefault="0027641D" w:rsidP="002B07C3">
            <w:pPr>
              <w:rPr>
                <w:rFonts w:cs="Arial"/>
                <w:color w:val="FF0000"/>
                <w:sz w:val="20"/>
                <w:szCs w:val="20"/>
              </w:rPr>
            </w:pPr>
            <w:r w:rsidRPr="00E843F3">
              <w:rPr>
                <w:rFonts w:cs="Arial"/>
                <w:sz w:val="20"/>
                <w:szCs w:val="20"/>
              </w:rPr>
              <w:t>5-BI. Built-In Refrigerator-freezers—automatic defrost with bottom-mounted freezer without an automatic icemaker.</w:t>
            </w:r>
          </w:p>
        </w:tc>
        <w:tc>
          <w:tcPr>
            <w:tcW w:w="1890" w:type="dxa"/>
            <w:vAlign w:val="center"/>
          </w:tcPr>
          <w:p w14:paraId="4D5D27A8" w14:textId="77777777" w:rsidR="0027641D" w:rsidRPr="00E843F3" w:rsidRDefault="0027641D" w:rsidP="002B07C3">
            <w:pPr>
              <w:rPr>
                <w:rFonts w:cs="Arial"/>
                <w:color w:val="FF0000"/>
                <w:sz w:val="20"/>
                <w:szCs w:val="20"/>
              </w:rPr>
            </w:pPr>
            <w:r w:rsidRPr="00E843F3">
              <w:rPr>
                <w:rFonts w:cs="Arial"/>
                <w:sz w:val="20"/>
                <w:szCs w:val="20"/>
              </w:rPr>
              <w:t>9.40AV + 336.9</w:t>
            </w:r>
          </w:p>
        </w:tc>
        <w:tc>
          <w:tcPr>
            <w:tcW w:w="1818" w:type="dxa"/>
            <w:vAlign w:val="center"/>
          </w:tcPr>
          <w:p w14:paraId="09C73399" w14:textId="77777777" w:rsidR="0027641D" w:rsidRPr="00E843F3" w:rsidRDefault="0027641D" w:rsidP="002B07C3">
            <w:pPr>
              <w:rPr>
                <w:rFonts w:cs="Arial"/>
                <w:color w:val="FF0000"/>
                <w:sz w:val="20"/>
                <w:szCs w:val="20"/>
              </w:rPr>
            </w:pPr>
            <w:r w:rsidRPr="00E843F3">
              <w:rPr>
                <w:rFonts w:cs="Arial"/>
                <w:sz w:val="20"/>
                <w:szCs w:val="20"/>
              </w:rPr>
              <w:t>0.332av + 336.9</w:t>
            </w:r>
          </w:p>
        </w:tc>
      </w:tr>
      <w:tr w:rsidR="0027641D" w:rsidRPr="00E843F3" w14:paraId="3926E74E" w14:textId="77777777" w:rsidTr="002B07C3">
        <w:tc>
          <w:tcPr>
            <w:tcW w:w="4968" w:type="dxa"/>
            <w:vAlign w:val="center"/>
          </w:tcPr>
          <w:p w14:paraId="0BC0DB74" w14:textId="77777777" w:rsidR="0027641D" w:rsidRPr="00E843F3" w:rsidRDefault="0027641D" w:rsidP="002B07C3">
            <w:pPr>
              <w:rPr>
                <w:rFonts w:cs="Arial"/>
                <w:color w:val="FF0000"/>
                <w:sz w:val="20"/>
                <w:szCs w:val="20"/>
              </w:rPr>
            </w:pPr>
            <w:r w:rsidRPr="00E843F3">
              <w:rPr>
                <w:rFonts w:cs="Arial"/>
                <w:sz w:val="20"/>
                <w:szCs w:val="20"/>
              </w:rPr>
              <w:t>5I. Refrigerator-freezers—automatic defrost with bottom-mounted freezer with an automatic icemaker without through-the-door ice service.</w:t>
            </w:r>
          </w:p>
        </w:tc>
        <w:tc>
          <w:tcPr>
            <w:tcW w:w="1890" w:type="dxa"/>
            <w:vAlign w:val="center"/>
          </w:tcPr>
          <w:p w14:paraId="00AFA1A0" w14:textId="77777777" w:rsidR="0027641D" w:rsidRPr="00E843F3" w:rsidRDefault="0027641D" w:rsidP="002B07C3">
            <w:pPr>
              <w:rPr>
                <w:rFonts w:cs="Arial"/>
                <w:color w:val="FF0000"/>
                <w:sz w:val="20"/>
                <w:szCs w:val="20"/>
              </w:rPr>
            </w:pPr>
            <w:r w:rsidRPr="00E843F3">
              <w:rPr>
                <w:rFonts w:cs="Arial"/>
                <w:sz w:val="20"/>
                <w:szCs w:val="20"/>
              </w:rPr>
              <w:t>8.85AV + 401.0</w:t>
            </w:r>
          </w:p>
        </w:tc>
        <w:tc>
          <w:tcPr>
            <w:tcW w:w="1818" w:type="dxa"/>
            <w:vAlign w:val="center"/>
          </w:tcPr>
          <w:p w14:paraId="6CD8183E" w14:textId="77777777" w:rsidR="0027641D" w:rsidRPr="00E843F3" w:rsidRDefault="0027641D" w:rsidP="002B07C3">
            <w:pPr>
              <w:rPr>
                <w:rFonts w:cs="Arial"/>
                <w:color w:val="FF0000"/>
                <w:sz w:val="20"/>
                <w:szCs w:val="20"/>
              </w:rPr>
            </w:pPr>
            <w:r w:rsidRPr="00E843F3">
              <w:rPr>
                <w:rFonts w:cs="Arial"/>
                <w:sz w:val="20"/>
                <w:szCs w:val="20"/>
              </w:rPr>
              <w:t>0.312av + 401.0</w:t>
            </w:r>
          </w:p>
        </w:tc>
      </w:tr>
      <w:tr w:rsidR="0027641D" w:rsidRPr="00E843F3" w14:paraId="24C704EE" w14:textId="77777777" w:rsidTr="002B07C3">
        <w:tc>
          <w:tcPr>
            <w:tcW w:w="4968" w:type="dxa"/>
            <w:vAlign w:val="center"/>
          </w:tcPr>
          <w:p w14:paraId="24846631" w14:textId="77777777" w:rsidR="0027641D" w:rsidRPr="00E843F3" w:rsidRDefault="0027641D" w:rsidP="002B07C3">
            <w:pPr>
              <w:rPr>
                <w:rFonts w:cs="Arial"/>
                <w:color w:val="FF0000"/>
                <w:sz w:val="20"/>
                <w:szCs w:val="20"/>
              </w:rPr>
            </w:pPr>
            <w:r w:rsidRPr="00E843F3">
              <w:rPr>
                <w:rFonts w:cs="Arial"/>
                <w:sz w:val="20"/>
                <w:szCs w:val="20"/>
              </w:rPr>
              <w:t>5I-BI. Built-In Refrigerator-freezers—automatic defrost with bottom-mounted freezer with an automatic icemaker without through-the-door ice service.</w:t>
            </w:r>
          </w:p>
        </w:tc>
        <w:tc>
          <w:tcPr>
            <w:tcW w:w="1890" w:type="dxa"/>
            <w:vAlign w:val="center"/>
          </w:tcPr>
          <w:p w14:paraId="06512AE3" w14:textId="77777777" w:rsidR="0027641D" w:rsidRPr="00E843F3" w:rsidRDefault="0027641D" w:rsidP="002B07C3">
            <w:pPr>
              <w:rPr>
                <w:rFonts w:cs="Arial"/>
                <w:color w:val="FF0000"/>
                <w:sz w:val="20"/>
                <w:szCs w:val="20"/>
              </w:rPr>
            </w:pPr>
            <w:r w:rsidRPr="00E843F3">
              <w:rPr>
                <w:rFonts w:cs="Arial"/>
                <w:sz w:val="20"/>
                <w:szCs w:val="20"/>
              </w:rPr>
              <w:t>9.40AV + 420.9</w:t>
            </w:r>
          </w:p>
        </w:tc>
        <w:tc>
          <w:tcPr>
            <w:tcW w:w="1818" w:type="dxa"/>
            <w:vAlign w:val="center"/>
          </w:tcPr>
          <w:p w14:paraId="72E70C12" w14:textId="77777777" w:rsidR="0027641D" w:rsidRPr="00E843F3" w:rsidRDefault="0027641D" w:rsidP="002B07C3">
            <w:pPr>
              <w:rPr>
                <w:rFonts w:cs="Arial"/>
                <w:color w:val="FF0000"/>
                <w:sz w:val="20"/>
                <w:szCs w:val="20"/>
              </w:rPr>
            </w:pPr>
            <w:r w:rsidRPr="00E843F3">
              <w:rPr>
                <w:rFonts w:cs="Arial"/>
                <w:sz w:val="20"/>
                <w:szCs w:val="20"/>
              </w:rPr>
              <w:t>0.332av + 420.9</w:t>
            </w:r>
          </w:p>
        </w:tc>
      </w:tr>
      <w:tr w:rsidR="0027641D" w:rsidRPr="00E843F3" w14:paraId="6037AB7A" w14:textId="77777777" w:rsidTr="002B07C3">
        <w:tc>
          <w:tcPr>
            <w:tcW w:w="4968" w:type="dxa"/>
            <w:vAlign w:val="center"/>
          </w:tcPr>
          <w:p w14:paraId="0214D1A4" w14:textId="77777777" w:rsidR="0027641D" w:rsidRPr="00E843F3" w:rsidRDefault="0027641D" w:rsidP="002B07C3">
            <w:pPr>
              <w:rPr>
                <w:rFonts w:cs="Arial"/>
                <w:color w:val="FF0000"/>
                <w:sz w:val="20"/>
                <w:szCs w:val="20"/>
              </w:rPr>
            </w:pPr>
            <w:r w:rsidRPr="00E843F3">
              <w:rPr>
                <w:rFonts w:cs="Arial"/>
                <w:sz w:val="20"/>
                <w:szCs w:val="20"/>
              </w:rPr>
              <w:t>5A. Refrigerator-freezer—automatic defrost with bottom-mounted freezer with through-the-door ice service.</w:t>
            </w:r>
          </w:p>
        </w:tc>
        <w:tc>
          <w:tcPr>
            <w:tcW w:w="1890" w:type="dxa"/>
            <w:vAlign w:val="center"/>
          </w:tcPr>
          <w:p w14:paraId="73BB3660" w14:textId="77777777" w:rsidR="0027641D" w:rsidRPr="00E843F3" w:rsidRDefault="0027641D" w:rsidP="002B07C3">
            <w:pPr>
              <w:rPr>
                <w:rFonts w:cs="Arial"/>
                <w:color w:val="FF0000"/>
                <w:sz w:val="20"/>
                <w:szCs w:val="20"/>
              </w:rPr>
            </w:pPr>
            <w:r w:rsidRPr="00E843F3">
              <w:rPr>
                <w:rFonts w:cs="Arial"/>
                <w:sz w:val="20"/>
                <w:szCs w:val="20"/>
              </w:rPr>
              <w:t>9.25AV + 475.4</w:t>
            </w:r>
          </w:p>
        </w:tc>
        <w:tc>
          <w:tcPr>
            <w:tcW w:w="1818" w:type="dxa"/>
            <w:vAlign w:val="center"/>
          </w:tcPr>
          <w:p w14:paraId="7021EAC0" w14:textId="77777777" w:rsidR="0027641D" w:rsidRPr="00E843F3" w:rsidRDefault="0027641D" w:rsidP="002B07C3">
            <w:pPr>
              <w:rPr>
                <w:rFonts w:cs="Arial"/>
                <w:color w:val="FF0000"/>
                <w:sz w:val="20"/>
                <w:szCs w:val="20"/>
              </w:rPr>
            </w:pPr>
            <w:r w:rsidRPr="00E843F3">
              <w:rPr>
                <w:rFonts w:cs="Arial"/>
                <w:sz w:val="20"/>
                <w:szCs w:val="20"/>
              </w:rPr>
              <w:t>0.327av + 475.4</w:t>
            </w:r>
          </w:p>
        </w:tc>
      </w:tr>
      <w:tr w:rsidR="0027641D" w:rsidRPr="00E843F3" w14:paraId="245E58E3" w14:textId="77777777" w:rsidTr="002B07C3">
        <w:tc>
          <w:tcPr>
            <w:tcW w:w="4968" w:type="dxa"/>
            <w:vAlign w:val="center"/>
          </w:tcPr>
          <w:p w14:paraId="52BA5E88" w14:textId="77777777" w:rsidR="0027641D" w:rsidRPr="00E843F3" w:rsidRDefault="0027641D" w:rsidP="002B07C3">
            <w:pPr>
              <w:rPr>
                <w:rFonts w:cs="Arial"/>
                <w:color w:val="FF0000"/>
                <w:sz w:val="20"/>
                <w:szCs w:val="20"/>
              </w:rPr>
            </w:pPr>
            <w:r w:rsidRPr="00E843F3">
              <w:rPr>
                <w:rFonts w:cs="Arial"/>
                <w:sz w:val="20"/>
                <w:szCs w:val="20"/>
              </w:rPr>
              <w:t>5A-BI. Built-in refrigerator-freezer—automatic defrost with bottom-mounted freezer with through-the-door ice service.</w:t>
            </w:r>
          </w:p>
        </w:tc>
        <w:tc>
          <w:tcPr>
            <w:tcW w:w="1890" w:type="dxa"/>
            <w:vAlign w:val="center"/>
          </w:tcPr>
          <w:p w14:paraId="52C960DF" w14:textId="77777777" w:rsidR="0027641D" w:rsidRPr="00E843F3" w:rsidRDefault="0027641D" w:rsidP="002B07C3">
            <w:pPr>
              <w:rPr>
                <w:rFonts w:cs="Arial"/>
                <w:color w:val="FF0000"/>
                <w:sz w:val="20"/>
                <w:szCs w:val="20"/>
              </w:rPr>
            </w:pPr>
            <w:r w:rsidRPr="00E843F3">
              <w:rPr>
                <w:rFonts w:cs="Arial"/>
                <w:sz w:val="20"/>
                <w:szCs w:val="20"/>
              </w:rPr>
              <w:t>9.83AV + 499.9</w:t>
            </w:r>
          </w:p>
        </w:tc>
        <w:tc>
          <w:tcPr>
            <w:tcW w:w="1818" w:type="dxa"/>
            <w:vAlign w:val="center"/>
          </w:tcPr>
          <w:p w14:paraId="12962035" w14:textId="77777777" w:rsidR="0027641D" w:rsidRPr="00E843F3" w:rsidRDefault="0027641D" w:rsidP="002B07C3">
            <w:pPr>
              <w:rPr>
                <w:rFonts w:cs="Arial"/>
                <w:color w:val="FF0000"/>
                <w:sz w:val="20"/>
                <w:szCs w:val="20"/>
              </w:rPr>
            </w:pPr>
            <w:r w:rsidRPr="00E843F3">
              <w:rPr>
                <w:rFonts w:cs="Arial"/>
                <w:sz w:val="20"/>
                <w:szCs w:val="20"/>
              </w:rPr>
              <w:t>0.347av + 499.9</w:t>
            </w:r>
          </w:p>
        </w:tc>
      </w:tr>
      <w:tr w:rsidR="0027641D" w:rsidRPr="00E843F3" w14:paraId="32D3F6A0" w14:textId="77777777" w:rsidTr="002B07C3">
        <w:tc>
          <w:tcPr>
            <w:tcW w:w="4968" w:type="dxa"/>
            <w:vAlign w:val="center"/>
          </w:tcPr>
          <w:p w14:paraId="5284C8D1" w14:textId="77777777" w:rsidR="0027641D" w:rsidRPr="00E843F3" w:rsidRDefault="0027641D" w:rsidP="002B07C3">
            <w:pPr>
              <w:rPr>
                <w:rFonts w:cs="Arial"/>
                <w:color w:val="FF0000"/>
                <w:sz w:val="20"/>
                <w:szCs w:val="20"/>
              </w:rPr>
            </w:pPr>
            <w:r w:rsidRPr="00E843F3">
              <w:rPr>
                <w:rFonts w:cs="Arial"/>
                <w:sz w:val="20"/>
                <w:szCs w:val="20"/>
              </w:rPr>
              <w:t>6. Refrigerator-freezers—automatic defrost with top-mounted freezer with through-the-door ice service.</w:t>
            </w:r>
          </w:p>
        </w:tc>
        <w:tc>
          <w:tcPr>
            <w:tcW w:w="1890" w:type="dxa"/>
            <w:vAlign w:val="center"/>
          </w:tcPr>
          <w:p w14:paraId="4B18D749" w14:textId="77777777" w:rsidR="0027641D" w:rsidRPr="00E843F3" w:rsidRDefault="0027641D" w:rsidP="002B07C3">
            <w:pPr>
              <w:rPr>
                <w:rFonts w:cs="Arial"/>
                <w:color w:val="FF0000"/>
                <w:sz w:val="20"/>
                <w:szCs w:val="20"/>
              </w:rPr>
            </w:pPr>
            <w:r w:rsidRPr="00E843F3">
              <w:rPr>
                <w:rFonts w:cs="Arial"/>
                <w:sz w:val="20"/>
                <w:szCs w:val="20"/>
              </w:rPr>
              <w:t>8.40AV + 385.4</w:t>
            </w:r>
          </w:p>
        </w:tc>
        <w:tc>
          <w:tcPr>
            <w:tcW w:w="1818" w:type="dxa"/>
            <w:vAlign w:val="center"/>
          </w:tcPr>
          <w:p w14:paraId="1307F1CD" w14:textId="77777777" w:rsidR="0027641D" w:rsidRPr="00E843F3" w:rsidRDefault="0027641D" w:rsidP="002B07C3">
            <w:pPr>
              <w:rPr>
                <w:rFonts w:cs="Arial"/>
                <w:color w:val="FF0000"/>
                <w:sz w:val="20"/>
                <w:szCs w:val="20"/>
              </w:rPr>
            </w:pPr>
            <w:r w:rsidRPr="00E843F3">
              <w:rPr>
                <w:rFonts w:cs="Arial"/>
                <w:sz w:val="20"/>
                <w:szCs w:val="20"/>
              </w:rPr>
              <w:t>0.297av + 385.4</w:t>
            </w:r>
          </w:p>
        </w:tc>
      </w:tr>
      <w:tr w:rsidR="0027641D" w:rsidRPr="00E843F3" w14:paraId="7AF23DA4" w14:textId="77777777" w:rsidTr="002B07C3">
        <w:tc>
          <w:tcPr>
            <w:tcW w:w="4968" w:type="dxa"/>
            <w:vAlign w:val="center"/>
          </w:tcPr>
          <w:p w14:paraId="08A937F6" w14:textId="77777777" w:rsidR="0027641D" w:rsidRPr="00E843F3" w:rsidRDefault="0027641D" w:rsidP="002B07C3">
            <w:pPr>
              <w:rPr>
                <w:rFonts w:cs="Arial"/>
                <w:color w:val="FF0000"/>
                <w:sz w:val="20"/>
                <w:szCs w:val="20"/>
              </w:rPr>
            </w:pPr>
            <w:r w:rsidRPr="00E843F3">
              <w:rPr>
                <w:rFonts w:cs="Arial"/>
                <w:sz w:val="20"/>
                <w:szCs w:val="20"/>
              </w:rPr>
              <w:t xml:space="preserve">7. Refrigerator-freezers—automatic defrost with side-mounted freezer with through-the-door ice service. </w:t>
            </w:r>
          </w:p>
        </w:tc>
        <w:tc>
          <w:tcPr>
            <w:tcW w:w="1890" w:type="dxa"/>
            <w:vAlign w:val="center"/>
          </w:tcPr>
          <w:p w14:paraId="5ED4980E" w14:textId="77777777" w:rsidR="0027641D" w:rsidRPr="00E843F3" w:rsidRDefault="0027641D" w:rsidP="002B07C3">
            <w:pPr>
              <w:rPr>
                <w:rFonts w:cs="Arial"/>
                <w:color w:val="FF0000"/>
                <w:sz w:val="20"/>
                <w:szCs w:val="20"/>
              </w:rPr>
            </w:pPr>
            <w:r w:rsidRPr="00E843F3">
              <w:rPr>
                <w:rFonts w:cs="Arial"/>
                <w:sz w:val="20"/>
                <w:szCs w:val="20"/>
              </w:rPr>
              <w:t>8.54AV + 432.8</w:t>
            </w:r>
          </w:p>
        </w:tc>
        <w:tc>
          <w:tcPr>
            <w:tcW w:w="1818" w:type="dxa"/>
            <w:vAlign w:val="center"/>
          </w:tcPr>
          <w:p w14:paraId="1CDA3A10" w14:textId="77777777" w:rsidR="0027641D" w:rsidRPr="00E843F3" w:rsidRDefault="0027641D" w:rsidP="002B07C3">
            <w:pPr>
              <w:rPr>
                <w:rFonts w:cs="Arial"/>
                <w:color w:val="FF0000"/>
                <w:sz w:val="20"/>
                <w:szCs w:val="20"/>
              </w:rPr>
            </w:pPr>
            <w:r w:rsidRPr="00E843F3">
              <w:rPr>
                <w:rFonts w:cs="Arial"/>
                <w:sz w:val="20"/>
                <w:szCs w:val="20"/>
              </w:rPr>
              <w:t>0.302av + 432.8</w:t>
            </w:r>
          </w:p>
        </w:tc>
      </w:tr>
      <w:tr w:rsidR="0027641D" w:rsidRPr="00E843F3" w14:paraId="33E8F38F" w14:textId="77777777" w:rsidTr="002B07C3">
        <w:tc>
          <w:tcPr>
            <w:tcW w:w="4968" w:type="dxa"/>
            <w:vAlign w:val="center"/>
          </w:tcPr>
          <w:p w14:paraId="3A33C7DF" w14:textId="77777777" w:rsidR="0027641D" w:rsidRPr="00E843F3" w:rsidRDefault="0027641D" w:rsidP="002B07C3">
            <w:pPr>
              <w:rPr>
                <w:rFonts w:cs="Arial"/>
                <w:color w:val="FF0000"/>
                <w:sz w:val="20"/>
                <w:szCs w:val="20"/>
              </w:rPr>
            </w:pPr>
            <w:r w:rsidRPr="00E843F3">
              <w:rPr>
                <w:rFonts w:cs="Arial"/>
                <w:sz w:val="20"/>
                <w:szCs w:val="20"/>
              </w:rPr>
              <w:t>7-BI. Built-In Refrigerator-freezers—automatic defrost with side-mounted freezer with through-the-door ice service.</w:t>
            </w:r>
          </w:p>
        </w:tc>
        <w:tc>
          <w:tcPr>
            <w:tcW w:w="1890" w:type="dxa"/>
            <w:vAlign w:val="center"/>
          </w:tcPr>
          <w:p w14:paraId="6F878343" w14:textId="77777777" w:rsidR="0027641D" w:rsidRPr="00E843F3" w:rsidRDefault="0027641D" w:rsidP="002B07C3">
            <w:pPr>
              <w:rPr>
                <w:rFonts w:cs="Arial"/>
                <w:color w:val="FF0000"/>
                <w:sz w:val="20"/>
                <w:szCs w:val="20"/>
              </w:rPr>
            </w:pPr>
            <w:r w:rsidRPr="00E843F3">
              <w:rPr>
                <w:rFonts w:cs="Arial"/>
                <w:sz w:val="20"/>
                <w:szCs w:val="20"/>
              </w:rPr>
              <w:t>10.25AV + 502.6</w:t>
            </w:r>
          </w:p>
        </w:tc>
        <w:tc>
          <w:tcPr>
            <w:tcW w:w="1818" w:type="dxa"/>
            <w:vAlign w:val="center"/>
          </w:tcPr>
          <w:p w14:paraId="3CC38598" w14:textId="77777777" w:rsidR="0027641D" w:rsidRPr="00E843F3" w:rsidRDefault="0027641D" w:rsidP="002B07C3">
            <w:pPr>
              <w:rPr>
                <w:rFonts w:cs="Arial"/>
                <w:color w:val="FF0000"/>
                <w:sz w:val="20"/>
                <w:szCs w:val="20"/>
              </w:rPr>
            </w:pPr>
            <w:r w:rsidRPr="00E843F3">
              <w:rPr>
                <w:rFonts w:cs="Arial"/>
                <w:sz w:val="20"/>
                <w:szCs w:val="20"/>
              </w:rPr>
              <w:t>0.362av + 502.6</w:t>
            </w:r>
          </w:p>
        </w:tc>
      </w:tr>
      <w:tr w:rsidR="0027641D" w:rsidRPr="00E843F3" w14:paraId="70D6C952" w14:textId="77777777" w:rsidTr="002B07C3">
        <w:tc>
          <w:tcPr>
            <w:tcW w:w="4968" w:type="dxa"/>
            <w:vAlign w:val="center"/>
          </w:tcPr>
          <w:p w14:paraId="0AD4788A" w14:textId="77777777" w:rsidR="0027641D" w:rsidRPr="00E843F3" w:rsidRDefault="0027641D" w:rsidP="002B07C3">
            <w:pPr>
              <w:rPr>
                <w:rFonts w:cs="Arial"/>
                <w:color w:val="FF0000"/>
                <w:sz w:val="20"/>
                <w:szCs w:val="20"/>
              </w:rPr>
            </w:pPr>
            <w:r w:rsidRPr="00E843F3">
              <w:rPr>
                <w:rFonts w:cs="Arial"/>
                <w:sz w:val="20"/>
                <w:szCs w:val="20"/>
              </w:rPr>
              <w:t>8. Upright freezers with manual defrost.</w:t>
            </w:r>
          </w:p>
        </w:tc>
        <w:tc>
          <w:tcPr>
            <w:tcW w:w="1890" w:type="dxa"/>
            <w:vAlign w:val="center"/>
          </w:tcPr>
          <w:p w14:paraId="1420F378" w14:textId="77777777" w:rsidR="0027641D" w:rsidRPr="00E843F3" w:rsidRDefault="0027641D" w:rsidP="002B07C3">
            <w:pPr>
              <w:rPr>
                <w:rFonts w:cs="Arial"/>
                <w:color w:val="FF0000"/>
                <w:sz w:val="20"/>
                <w:szCs w:val="20"/>
              </w:rPr>
            </w:pPr>
            <w:r w:rsidRPr="00E843F3">
              <w:rPr>
                <w:rFonts w:cs="Arial"/>
                <w:sz w:val="20"/>
                <w:szCs w:val="20"/>
              </w:rPr>
              <w:t>5.57AV + 193.7</w:t>
            </w:r>
          </w:p>
        </w:tc>
        <w:tc>
          <w:tcPr>
            <w:tcW w:w="1818" w:type="dxa"/>
            <w:vAlign w:val="center"/>
          </w:tcPr>
          <w:p w14:paraId="4F28F1F3" w14:textId="77777777" w:rsidR="0027641D" w:rsidRPr="00E843F3" w:rsidRDefault="0027641D" w:rsidP="002B07C3">
            <w:pPr>
              <w:rPr>
                <w:rFonts w:cs="Arial"/>
                <w:color w:val="FF0000"/>
                <w:sz w:val="20"/>
                <w:szCs w:val="20"/>
              </w:rPr>
            </w:pPr>
            <w:r w:rsidRPr="00E843F3">
              <w:rPr>
                <w:rFonts w:cs="Arial"/>
                <w:sz w:val="20"/>
                <w:szCs w:val="20"/>
              </w:rPr>
              <w:t>0.197av + 193.7</w:t>
            </w:r>
          </w:p>
        </w:tc>
      </w:tr>
      <w:tr w:rsidR="0027641D" w:rsidRPr="00E843F3" w14:paraId="5BD04F77" w14:textId="77777777" w:rsidTr="002B07C3">
        <w:tc>
          <w:tcPr>
            <w:tcW w:w="4968" w:type="dxa"/>
            <w:vAlign w:val="center"/>
          </w:tcPr>
          <w:p w14:paraId="7AF64B04" w14:textId="77777777" w:rsidR="0027641D" w:rsidRPr="00E843F3" w:rsidRDefault="0027641D" w:rsidP="002B07C3">
            <w:pPr>
              <w:rPr>
                <w:rFonts w:cs="Arial"/>
                <w:color w:val="FF0000"/>
                <w:sz w:val="20"/>
                <w:szCs w:val="20"/>
              </w:rPr>
            </w:pPr>
            <w:r w:rsidRPr="00E843F3">
              <w:rPr>
                <w:rFonts w:cs="Arial"/>
                <w:sz w:val="20"/>
                <w:szCs w:val="20"/>
              </w:rPr>
              <w:t xml:space="preserve">9. Upright freezers with automatic defrost without an automatic icemaker. </w:t>
            </w:r>
          </w:p>
        </w:tc>
        <w:tc>
          <w:tcPr>
            <w:tcW w:w="1890" w:type="dxa"/>
            <w:vAlign w:val="center"/>
          </w:tcPr>
          <w:p w14:paraId="55A8DEF3" w14:textId="77777777" w:rsidR="0027641D" w:rsidRPr="00E843F3" w:rsidRDefault="0027641D" w:rsidP="002B07C3">
            <w:pPr>
              <w:rPr>
                <w:rFonts w:cs="Arial"/>
                <w:color w:val="FF0000"/>
                <w:sz w:val="20"/>
                <w:szCs w:val="20"/>
              </w:rPr>
            </w:pPr>
            <w:r w:rsidRPr="00E843F3">
              <w:rPr>
                <w:rFonts w:cs="Arial"/>
                <w:sz w:val="20"/>
                <w:szCs w:val="20"/>
              </w:rPr>
              <w:t>8.62AV + 228.3</w:t>
            </w:r>
          </w:p>
        </w:tc>
        <w:tc>
          <w:tcPr>
            <w:tcW w:w="1818" w:type="dxa"/>
            <w:vAlign w:val="center"/>
          </w:tcPr>
          <w:p w14:paraId="4A7DEBEA" w14:textId="77777777" w:rsidR="0027641D" w:rsidRPr="00E843F3" w:rsidRDefault="0027641D" w:rsidP="002B07C3">
            <w:pPr>
              <w:rPr>
                <w:rFonts w:cs="Arial"/>
                <w:color w:val="FF0000"/>
                <w:sz w:val="20"/>
                <w:szCs w:val="20"/>
              </w:rPr>
            </w:pPr>
            <w:r w:rsidRPr="00E843F3">
              <w:rPr>
                <w:rFonts w:cs="Arial"/>
                <w:sz w:val="20"/>
                <w:szCs w:val="20"/>
              </w:rPr>
              <w:t>0.305av + 228.3</w:t>
            </w:r>
          </w:p>
        </w:tc>
      </w:tr>
      <w:tr w:rsidR="0027641D" w:rsidRPr="00E843F3" w14:paraId="53D60088" w14:textId="77777777" w:rsidTr="002B07C3">
        <w:tc>
          <w:tcPr>
            <w:tcW w:w="4968" w:type="dxa"/>
            <w:vAlign w:val="center"/>
          </w:tcPr>
          <w:p w14:paraId="618571CD" w14:textId="77777777" w:rsidR="0027641D" w:rsidRPr="00E843F3" w:rsidRDefault="0027641D" w:rsidP="002B07C3">
            <w:pPr>
              <w:rPr>
                <w:rFonts w:cs="Arial"/>
                <w:color w:val="FF0000"/>
                <w:sz w:val="20"/>
                <w:szCs w:val="20"/>
              </w:rPr>
            </w:pPr>
            <w:r w:rsidRPr="00E843F3">
              <w:rPr>
                <w:rFonts w:cs="Arial"/>
                <w:sz w:val="20"/>
                <w:szCs w:val="20"/>
              </w:rPr>
              <w:t xml:space="preserve">9I. Upright freezers with automatic defrost with an automatic icemaker. </w:t>
            </w:r>
          </w:p>
        </w:tc>
        <w:tc>
          <w:tcPr>
            <w:tcW w:w="1890" w:type="dxa"/>
            <w:vAlign w:val="center"/>
          </w:tcPr>
          <w:p w14:paraId="576BC30D" w14:textId="77777777" w:rsidR="0027641D" w:rsidRPr="00E843F3" w:rsidRDefault="0027641D" w:rsidP="002B07C3">
            <w:pPr>
              <w:rPr>
                <w:rFonts w:cs="Arial"/>
                <w:color w:val="FF0000"/>
                <w:sz w:val="20"/>
                <w:szCs w:val="20"/>
              </w:rPr>
            </w:pPr>
            <w:r w:rsidRPr="00E843F3">
              <w:rPr>
                <w:rFonts w:cs="Arial"/>
                <w:sz w:val="20"/>
                <w:szCs w:val="20"/>
              </w:rPr>
              <w:t>8.62AV + 312.3</w:t>
            </w:r>
          </w:p>
        </w:tc>
        <w:tc>
          <w:tcPr>
            <w:tcW w:w="1818" w:type="dxa"/>
            <w:vAlign w:val="center"/>
          </w:tcPr>
          <w:p w14:paraId="5C26B40B" w14:textId="77777777" w:rsidR="0027641D" w:rsidRPr="00E843F3" w:rsidRDefault="0027641D" w:rsidP="002B07C3">
            <w:pPr>
              <w:rPr>
                <w:rFonts w:cs="Arial"/>
                <w:color w:val="FF0000"/>
                <w:sz w:val="20"/>
                <w:szCs w:val="20"/>
              </w:rPr>
            </w:pPr>
            <w:r w:rsidRPr="00E843F3">
              <w:rPr>
                <w:rFonts w:cs="Arial"/>
                <w:sz w:val="20"/>
                <w:szCs w:val="20"/>
              </w:rPr>
              <w:t>0.305av + 312.3</w:t>
            </w:r>
          </w:p>
        </w:tc>
      </w:tr>
      <w:tr w:rsidR="0027641D" w:rsidRPr="00E843F3" w14:paraId="0100A0BD" w14:textId="77777777" w:rsidTr="002B07C3">
        <w:tc>
          <w:tcPr>
            <w:tcW w:w="4968" w:type="dxa"/>
            <w:vAlign w:val="center"/>
          </w:tcPr>
          <w:p w14:paraId="53DF48E2" w14:textId="77777777" w:rsidR="0027641D" w:rsidRPr="00E843F3" w:rsidRDefault="0027641D" w:rsidP="002B07C3">
            <w:pPr>
              <w:rPr>
                <w:rFonts w:cs="Arial"/>
                <w:color w:val="FF0000"/>
                <w:sz w:val="20"/>
                <w:szCs w:val="20"/>
              </w:rPr>
            </w:pPr>
            <w:r w:rsidRPr="00E843F3">
              <w:rPr>
                <w:rFonts w:cs="Arial"/>
                <w:sz w:val="20"/>
                <w:szCs w:val="20"/>
              </w:rPr>
              <w:t>9-BI. Built-In Upright freezers with automatic defrost without an automatic icemaker.</w:t>
            </w:r>
          </w:p>
        </w:tc>
        <w:tc>
          <w:tcPr>
            <w:tcW w:w="1890" w:type="dxa"/>
            <w:vAlign w:val="center"/>
          </w:tcPr>
          <w:p w14:paraId="37FBDA06" w14:textId="77777777" w:rsidR="0027641D" w:rsidRPr="00E843F3" w:rsidRDefault="0027641D" w:rsidP="002B07C3">
            <w:pPr>
              <w:rPr>
                <w:rFonts w:cs="Arial"/>
                <w:color w:val="FF0000"/>
                <w:sz w:val="20"/>
                <w:szCs w:val="20"/>
              </w:rPr>
            </w:pPr>
            <w:r w:rsidRPr="00E843F3">
              <w:rPr>
                <w:rFonts w:cs="Arial"/>
                <w:sz w:val="20"/>
                <w:szCs w:val="20"/>
              </w:rPr>
              <w:t>9.86AV + 260.9</w:t>
            </w:r>
          </w:p>
        </w:tc>
        <w:tc>
          <w:tcPr>
            <w:tcW w:w="1818" w:type="dxa"/>
            <w:vAlign w:val="center"/>
          </w:tcPr>
          <w:p w14:paraId="53E7DC70" w14:textId="77777777" w:rsidR="0027641D" w:rsidRPr="00E843F3" w:rsidRDefault="0027641D" w:rsidP="002B07C3">
            <w:pPr>
              <w:rPr>
                <w:rFonts w:cs="Arial"/>
                <w:color w:val="FF0000"/>
                <w:sz w:val="20"/>
                <w:szCs w:val="20"/>
              </w:rPr>
            </w:pPr>
            <w:r w:rsidRPr="00E843F3">
              <w:rPr>
                <w:rFonts w:cs="Arial"/>
                <w:sz w:val="20"/>
                <w:szCs w:val="20"/>
              </w:rPr>
              <w:t>0.348av + 260.9</w:t>
            </w:r>
          </w:p>
        </w:tc>
      </w:tr>
      <w:tr w:rsidR="0027641D" w:rsidRPr="00E843F3" w14:paraId="33E6A6BA" w14:textId="77777777" w:rsidTr="002B07C3">
        <w:tc>
          <w:tcPr>
            <w:tcW w:w="4968" w:type="dxa"/>
            <w:vAlign w:val="center"/>
          </w:tcPr>
          <w:p w14:paraId="1023234B" w14:textId="77777777" w:rsidR="0027641D" w:rsidRPr="00E843F3" w:rsidRDefault="0027641D" w:rsidP="002B07C3">
            <w:pPr>
              <w:rPr>
                <w:rFonts w:cs="Arial"/>
                <w:color w:val="FF0000"/>
                <w:sz w:val="20"/>
                <w:szCs w:val="20"/>
              </w:rPr>
            </w:pPr>
            <w:r w:rsidRPr="00E843F3">
              <w:rPr>
                <w:rFonts w:cs="Arial"/>
                <w:sz w:val="20"/>
                <w:szCs w:val="20"/>
              </w:rPr>
              <w:t>9I-BI. Built-in upright freezers with automatic defrost with an automatic icemaker.</w:t>
            </w:r>
          </w:p>
        </w:tc>
        <w:tc>
          <w:tcPr>
            <w:tcW w:w="1890" w:type="dxa"/>
            <w:vAlign w:val="center"/>
          </w:tcPr>
          <w:p w14:paraId="2F0DA34E" w14:textId="77777777" w:rsidR="0027641D" w:rsidRPr="00E843F3" w:rsidRDefault="0027641D" w:rsidP="002B07C3">
            <w:pPr>
              <w:rPr>
                <w:rFonts w:cs="Arial"/>
                <w:color w:val="FF0000"/>
                <w:sz w:val="20"/>
                <w:szCs w:val="20"/>
              </w:rPr>
            </w:pPr>
            <w:r w:rsidRPr="00E843F3">
              <w:rPr>
                <w:rFonts w:cs="Arial"/>
                <w:sz w:val="20"/>
                <w:szCs w:val="20"/>
              </w:rPr>
              <w:t>9.86AV + 344.9</w:t>
            </w:r>
          </w:p>
        </w:tc>
        <w:tc>
          <w:tcPr>
            <w:tcW w:w="1818" w:type="dxa"/>
            <w:vAlign w:val="center"/>
          </w:tcPr>
          <w:p w14:paraId="393EA903" w14:textId="77777777" w:rsidR="0027641D" w:rsidRPr="00E843F3" w:rsidRDefault="0027641D" w:rsidP="002B07C3">
            <w:pPr>
              <w:rPr>
                <w:rFonts w:cs="Arial"/>
                <w:color w:val="FF0000"/>
                <w:sz w:val="20"/>
                <w:szCs w:val="20"/>
              </w:rPr>
            </w:pPr>
            <w:r w:rsidRPr="00E843F3">
              <w:rPr>
                <w:rFonts w:cs="Arial"/>
                <w:sz w:val="20"/>
                <w:szCs w:val="20"/>
              </w:rPr>
              <w:t>0.348av + 344.9</w:t>
            </w:r>
          </w:p>
        </w:tc>
      </w:tr>
      <w:tr w:rsidR="0027641D" w:rsidRPr="00E843F3" w14:paraId="356E663D" w14:textId="77777777" w:rsidTr="002B07C3">
        <w:tc>
          <w:tcPr>
            <w:tcW w:w="4968" w:type="dxa"/>
            <w:vAlign w:val="center"/>
          </w:tcPr>
          <w:p w14:paraId="32970C6E" w14:textId="77777777" w:rsidR="0027641D" w:rsidRPr="00E843F3" w:rsidRDefault="0027641D" w:rsidP="002B07C3">
            <w:pPr>
              <w:rPr>
                <w:rFonts w:cs="Arial"/>
                <w:color w:val="FF0000"/>
                <w:sz w:val="20"/>
                <w:szCs w:val="20"/>
              </w:rPr>
            </w:pPr>
            <w:r w:rsidRPr="00E843F3">
              <w:rPr>
                <w:rFonts w:cs="Arial"/>
                <w:sz w:val="20"/>
                <w:szCs w:val="20"/>
              </w:rPr>
              <w:t>10. Chest freezers and all other freezers except compact freezers.</w:t>
            </w:r>
          </w:p>
        </w:tc>
        <w:tc>
          <w:tcPr>
            <w:tcW w:w="1890" w:type="dxa"/>
            <w:vAlign w:val="center"/>
          </w:tcPr>
          <w:p w14:paraId="67C4B026" w14:textId="77777777" w:rsidR="0027641D" w:rsidRPr="00E843F3" w:rsidRDefault="0027641D" w:rsidP="002B07C3">
            <w:pPr>
              <w:rPr>
                <w:rFonts w:cs="Arial"/>
                <w:color w:val="FF0000"/>
                <w:sz w:val="20"/>
                <w:szCs w:val="20"/>
              </w:rPr>
            </w:pPr>
            <w:r w:rsidRPr="00E843F3">
              <w:rPr>
                <w:rFonts w:cs="Arial"/>
                <w:sz w:val="20"/>
                <w:szCs w:val="20"/>
              </w:rPr>
              <w:t>7.29AV + 107.8</w:t>
            </w:r>
          </w:p>
        </w:tc>
        <w:tc>
          <w:tcPr>
            <w:tcW w:w="1818" w:type="dxa"/>
            <w:vAlign w:val="center"/>
          </w:tcPr>
          <w:p w14:paraId="7FA699FC" w14:textId="77777777" w:rsidR="0027641D" w:rsidRPr="00E843F3" w:rsidRDefault="0027641D" w:rsidP="002B07C3">
            <w:pPr>
              <w:rPr>
                <w:rFonts w:cs="Arial"/>
                <w:color w:val="FF0000"/>
                <w:sz w:val="20"/>
                <w:szCs w:val="20"/>
              </w:rPr>
            </w:pPr>
            <w:r w:rsidRPr="00E843F3">
              <w:rPr>
                <w:rFonts w:cs="Arial"/>
                <w:sz w:val="20"/>
                <w:szCs w:val="20"/>
              </w:rPr>
              <w:t>0.257av + 107.8</w:t>
            </w:r>
          </w:p>
        </w:tc>
      </w:tr>
      <w:tr w:rsidR="0027641D" w:rsidRPr="00E843F3" w14:paraId="4983C212" w14:textId="77777777" w:rsidTr="002B07C3">
        <w:tc>
          <w:tcPr>
            <w:tcW w:w="4968" w:type="dxa"/>
            <w:vAlign w:val="center"/>
          </w:tcPr>
          <w:p w14:paraId="6754F837" w14:textId="77777777" w:rsidR="0027641D" w:rsidRPr="00E843F3" w:rsidRDefault="0027641D" w:rsidP="002B07C3">
            <w:pPr>
              <w:rPr>
                <w:rFonts w:cs="Arial"/>
                <w:color w:val="FF0000"/>
                <w:sz w:val="20"/>
                <w:szCs w:val="20"/>
              </w:rPr>
            </w:pPr>
            <w:r w:rsidRPr="00E843F3">
              <w:rPr>
                <w:rFonts w:cs="Arial"/>
                <w:sz w:val="20"/>
                <w:szCs w:val="20"/>
              </w:rPr>
              <w:t>10A. Chest freezers with automatic defrost.</w:t>
            </w:r>
          </w:p>
        </w:tc>
        <w:tc>
          <w:tcPr>
            <w:tcW w:w="1890" w:type="dxa"/>
            <w:vAlign w:val="center"/>
          </w:tcPr>
          <w:p w14:paraId="41C34FD0" w14:textId="77777777" w:rsidR="0027641D" w:rsidRPr="00E843F3" w:rsidRDefault="0027641D" w:rsidP="002B07C3">
            <w:pPr>
              <w:rPr>
                <w:rFonts w:cs="Arial"/>
                <w:color w:val="FF0000"/>
                <w:sz w:val="20"/>
                <w:szCs w:val="20"/>
              </w:rPr>
            </w:pPr>
            <w:r w:rsidRPr="00E843F3">
              <w:rPr>
                <w:rFonts w:cs="Arial"/>
                <w:sz w:val="20"/>
                <w:szCs w:val="20"/>
              </w:rPr>
              <w:t>10.24AV + 148.1</w:t>
            </w:r>
          </w:p>
        </w:tc>
        <w:tc>
          <w:tcPr>
            <w:tcW w:w="1818" w:type="dxa"/>
            <w:vAlign w:val="center"/>
          </w:tcPr>
          <w:p w14:paraId="7CD9C5BC" w14:textId="77777777" w:rsidR="0027641D" w:rsidRPr="00E843F3" w:rsidRDefault="0027641D" w:rsidP="002B07C3">
            <w:pPr>
              <w:rPr>
                <w:rFonts w:cs="Arial"/>
                <w:color w:val="FF0000"/>
                <w:sz w:val="20"/>
                <w:szCs w:val="20"/>
              </w:rPr>
            </w:pPr>
            <w:r w:rsidRPr="00E843F3">
              <w:rPr>
                <w:rFonts w:cs="Arial"/>
                <w:sz w:val="20"/>
                <w:szCs w:val="20"/>
              </w:rPr>
              <w:t>0.362av + 148.1</w:t>
            </w:r>
          </w:p>
        </w:tc>
      </w:tr>
      <w:tr w:rsidR="0027641D" w:rsidRPr="00E843F3" w14:paraId="2A73D5C8" w14:textId="77777777" w:rsidTr="002B07C3">
        <w:tc>
          <w:tcPr>
            <w:tcW w:w="4968" w:type="dxa"/>
            <w:vAlign w:val="center"/>
          </w:tcPr>
          <w:p w14:paraId="5EB90148" w14:textId="77777777" w:rsidR="0027641D" w:rsidRPr="00E843F3" w:rsidRDefault="0027641D" w:rsidP="002B07C3">
            <w:pPr>
              <w:rPr>
                <w:rFonts w:cs="Arial"/>
                <w:color w:val="FF0000"/>
                <w:sz w:val="20"/>
                <w:szCs w:val="20"/>
              </w:rPr>
            </w:pPr>
            <w:r w:rsidRPr="00E843F3">
              <w:rPr>
                <w:rFonts w:cs="Arial"/>
                <w:sz w:val="20"/>
                <w:szCs w:val="20"/>
              </w:rPr>
              <w:lastRenderedPageBreak/>
              <w:t>11. Compact refrigerator-freezers and refrigerators other than all-refrigerators with manual defrost.</w:t>
            </w:r>
          </w:p>
        </w:tc>
        <w:tc>
          <w:tcPr>
            <w:tcW w:w="1890" w:type="dxa"/>
            <w:vAlign w:val="center"/>
          </w:tcPr>
          <w:p w14:paraId="7A7311B3" w14:textId="77777777" w:rsidR="0027641D" w:rsidRPr="00E843F3" w:rsidRDefault="0027641D" w:rsidP="002B07C3">
            <w:pPr>
              <w:rPr>
                <w:rFonts w:cs="Arial"/>
                <w:color w:val="FF0000"/>
                <w:sz w:val="20"/>
                <w:szCs w:val="20"/>
              </w:rPr>
            </w:pPr>
            <w:r w:rsidRPr="00E843F3">
              <w:rPr>
                <w:rFonts w:cs="Arial"/>
                <w:sz w:val="20"/>
                <w:szCs w:val="20"/>
              </w:rPr>
              <w:t>9.03AV + 252.3</w:t>
            </w:r>
          </w:p>
        </w:tc>
        <w:tc>
          <w:tcPr>
            <w:tcW w:w="1818" w:type="dxa"/>
            <w:vAlign w:val="center"/>
          </w:tcPr>
          <w:p w14:paraId="2B7B0B78" w14:textId="77777777" w:rsidR="0027641D" w:rsidRPr="00E843F3" w:rsidRDefault="0027641D" w:rsidP="002B07C3">
            <w:pPr>
              <w:rPr>
                <w:rFonts w:cs="Arial"/>
                <w:color w:val="FF0000"/>
                <w:sz w:val="20"/>
                <w:szCs w:val="20"/>
              </w:rPr>
            </w:pPr>
            <w:r w:rsidRPr="00E843F3">
              <w:rPr>
                <w:rFonts w:cs="Arial"/>
                <w:sz w:val="20"/>
                <w:szCs w:val="20"/>
              </w:rPr>
              <w:t>0.319av + 252.3</w:t>
            </w:r>
          </w:p>
        </w:tc>
      </w:tr>
      <w:tr w:rsidR="0027641D" w:rsidRPr="00E843F3" w14:paraId="080C8AF7" w14:textId="77777777" w:rsidTr="002B07C3">
        <w:tc>
          <w:tcPr>
            <w:tcW w:w="4968" w:type="dxa"/>
            <w:vAlign w:val="center"/>
          </w:tcPr>
          <w:p w14:paraId="38DD35AB" w14:textId="77777777" w:rsidR="0027641D" w:rsidRPr="00E843F3" w:rsidRDefault="0027641D" w:rsidP="002B07C3">
            <w:pPr>
              <w:rPr>
                <w:rFonts w:cs="Arial"/>
                <w:color w:val="FF0000"/>
                <w:sz w:val="20"/>
                <w:szCs w:val="20"/>
              </w:rPr>
            </w:pPr>
            <w:r w:rsidRPr="00E843F3">
              <w:rPr>
                <w:rFonts w:cs="Arial"/>
                <w:sz w:val="20"/>
                <w:szCs w:val="20"/>
              </w:rPr>
              <w:t>11A.Compact all-refrigerators—manual defrost.</w:t>
            </w:r>
          </w:p>
        </w:tc>
        <w:tc>
          <w:tcPr>
            <w:tcW w:w="1890" w:type="dxa"/>
            <w:vAlign w:val="center"/>
          </w:tcPr>
          <w:p w14:paraId="1960BD10" w14:textId="77777777" w:rsidR="0027641D" w:rsidRPr="00E843F3" w:rsidRDefault="0027641D" w:rsidP="002B07C3">
            <w:pPr>
              <w:rPr>
                <w:rFonts w:cs="Arial"/>
                <w:color w:val="FF0000"/>
                <w:sz w:val="20"/>
                <w:szCs w:val="20"/>
              </w:rPr>
            </w:pPr>
            <w:r w:rsidRPr="00E843F3">
              <w:rPr>
                <w:rFonts w:cs="Arial"/>
                <w:sz w:val="20"/>
                <w:szCs w:val="20"/>
              </w:rPr>
              <w:t>7.84AV + 219.1</w:t>
            </w:r>
          </w:p>
        </w:tc>
        <w:tc>
          <w:tcPr>
            <w:tcW w:w="1818" w:type="dxa"/>
            <w:vAlign w:val="center"/>
          </w:tcPr>
          <w:p w14:paraId="2F41BD6B" w14:textId="77777777" w:rsidR="0027641D" w:rsidRPr="00E843F3" w:rsidRDefault="0027641D" w:rsidP="002B07C3">
            <w:pPr>
              <w:rPr>
                <w:rFonts w:cs="Arial"/>
                <w:color w:val="FF0000"/>
                <w:sz w:val="20"/>
                <w:szCs w:val="20"/>
              </w:rPr>
            </w:pPr>
            <w:r w:rsidRPr="00E843F3">
              <w:rPr>
                <w:rFonts w:cs="Arial"/>
                <w:sz w:val="20"/>
                <w:szCs w:val="20"/>
              </w:rPr>
              <w:t>0.277av + 219.1</w:t>
            </w:r>
          </w:p>
        </w:tc>
      </w:tr>
      <w:tr w:rsidR="0027641D" w:rsidRPr="00E843F3" w14:paraId="5E402E98" w14:textId="77777777" w:rsidTr="002B07C3">
        <w:tc>
          <w:tcPr>
            <w:tcW w:w="4968" w:type="dxa"/>
            <w:vAlign w:val="center"/>
          </w:tcPr>
          <w:p w14:paraId="643BD815" w14:textId="77777777" w:rsidR="0027641D" w:rsidRPr="00E843F3" w:rsidRDefault="0027641D" w:rsidP="002B07C3">
            <w:pPr>
              <w:rPr>
                <w:rFonts w:cs="Arial"/>
                <w:color w:val="FF0000"/>
                <w:sz w:val="20"/>
                <w:szCs w:val="20"/>
              </w:rPr>
            </w:pPr>
            <w:r w:rsidRPr="00E843F3">
              <w:rPr>
                <w:rFonts w:cs="Arial"/>
                <w:sz w:val="20"/>
                <w:szCs w:val="20"/>
              </w:rPr>
              <w:t>12. Compact refrigerator-freezers—partial automatic defrost</w:t>
            </w:r>
          </w:p>
        </w:tc>
        <w:tc>
          <w:tcPr>
            <w:tcW w:w="1890" w:type="dxa"/>
            <w:vAlign w:val="center"/>
          </w:tcPr>
          <w:p w14:paraId="66DD79DD" w14:textId="77777777" w:rsidR="0027641D" w:rsidRPr="00E843F3" w:rsidRDefault="0027641D" w:rsidP="002B07C3">
            <w:pPr>
              <w:rPr>
                <w:rFonts w:cs="Arial"/>
                <w:color w:val="FF0000"/>
                <w:sz w:val="20"/>
                <w:szCs w:val="20"/>
              </w:rPr>
            </w:pPr>
            <w:r w:rsidRPr="00E843F3">
              <w:rPr>
                <w:rFonts w:cs="Arial"/>
                <w:sz w:val="20"/>
                <w:szCs w:val="20"/>
              </w:rPr>
              <w:t>5.91AV + 335.8</w:t>
            </w:r>
          </w:p>
        </w:tc>
        <w:tc>
          <w:tcPr>
            <w:tcW w:w="1818" w:type="dxa"/>
            <w:vAlign w:val="center"/>
          </w:tcPr>
          <w:p w14:paraId="59990420" w14:textId="77777777" w:rsidR="0027641D" w:rsidRPr="00E843F3" w:rsidRDefault="0027641D" w:rsidP="002B07C3">
            <w:pPr>
              <w:rPr>
                <w:rFonts w:cs="Arial"/>
                <w:color w:val="FF0000"/>
                <w:sz w:val="20"/>
                <w:szCs w:val="20"/>
              </w:rPr>
            </w:pPr>
            <w:r w:rsidRPr="00E843F3">
              <w:rPr>
                <w:rFonts w:cs="Arial"/>
                <w:sz w:val="20"/>
                <w:szCs w:val="20"/>
              </w:rPr>
              <w:t>0.209av + 335.8</w:t>
            </w:r>
          </w:p>
        </w:tc>
      </w:tr>
      <w:tr w:rsidR="0027641D" w:rsidRPr="00E843F3" w14:paraId="3C75380F" w14:textId="77777777" w:rsidTr="002B07C3">
        <w:tc>
          <w:tcPr>
            <w:tcW w:w="4968" w:type="dxa"/>
            <w:vAlign w:val="center"/>
          </w:tcPr>
          <w:p w14:paraId="5F48576E" w14:textId="77777777" w:rsidR="0027641D" w:rsidRPr="00E843F3" w:rsidRDefault="0027641D" w:rsidP="002B07C3">
            <w:pPr>
              <w:rPr>
                <w:rFonts w:cs="Arial"/>
                <w:color w:val="FF0000"/>
                <w:sz w:val="20"/>
                <w:szCs w:val="20"/>
              </w:rPr>
            </w:pPr>
            <w:r w:rsidRPr="00E843F3">
              <w:rPr>
                <w:rFonts w:cs="Arial"/>
                <w:sz w:val="20"/>
                <w:szCs w:val="20"/>
              </w:rPr>
              <w:t>13. Compact refrigerator-freezers—automatic defrost with top-mounted freezer.</w:t>
            </w:r>
          </w:p>
        </w:tc>
        <w:tc>
          <w:tcPr>
            <w:tcW w:w="1890" w:type="dxa"/>
            <w:vAlign w:val="center"/>
          </w:tcPr>
          <w:p w14:paraId="754F0B79" w14:textId="77777777" w:rsidR="0027641D" w:rsidRPr="00E843F3" w:rsidRDefault="0027641D" w:rsidP="002B07C3">
            <w:pPr>
              <w:rPr>
                <w:rFonts w:cs="Arial"/>
                <w:color w:val="FF0000"/>
                <w:sz w:val="20"/>
                <w:szCs w:val="20"/>
              </w:rPr>
            </w:pPr>
            <w:r w:rsidRPr="00E843F3">
              <w:rPr>
                <w:rFonts w:cs="Arial"/>
                <w:sz w:val="20"/>
                <w:szCs w:val="20"/>
              </w:rPr>
              <w:t>11.80AV + 339.2</w:t>
            </w:r>
          </w:p>
        </w:tc>
        <w:tc>
          <w:tcPr>
            <w:tcW w:w="1818" w:type="dxa"/>
            <w:vAlign w:val="center"/>
          </w:tcPr>
          <w:p w14:paraId="74780C1A" w14:textId="77777777" w:rsidR="0027641D" w:rsidRPr="00E843F3" w:rsidRDefault="0027641D" w:rsidP="002B07C3">
            <w:pPr>
              <w:rPr>
                <w:rFonts w:cs="Arial"/>
                <w:color w:val="FF0000"/>
                <w:sz w:val="20"/>
                <w:szCs w:val="20"/>
              </w:rPr>
            </w:pPr>
            <w:r w:rsidRPr="00E843F3">
              <w:rPr>
                <w:rFonts w:cs="Arial"/>
                <w:sz w:val="20"/>
                <w:szCs w:val="20"/>
              </w:rPr>
              <w:t>0.417av + 339.2</w:t>
            </w:r>
          </w:p>
        </w:tc>
      </w:tr>
      <w:tr w:rsidR="0027641D" w:rsidRPr="00E843F3" w14:paraId="741F1202" w14:textId="77777777" w:rsidTr="002B07C3">
        <w:tc>
          <w:tcPr>
            <w:tcW w:w="4968" w:type="dxa"/>
            <w:vAlign w:val="center"/>
          </w:tcPr>
          <w:p w14:paraId="77F45F9A" w14:textId="77777777" w:rsidR="0027641D" w:rsidRPr="00E843F3" w:rsidRDefault="0027641D" w:rsidP="002B07C3">
            <w:pPr>
              <w:rPr>
                <w:rFonts w:cs="Arial"/>
                <w:color w:val="FF0000"/>
                <w:sz w:val="20"/>
                <w:szCs w:val="20"/>
              </w:rPr>
            </w:pPr>
            <w:r w:rsidRPr="00E843F3">
              <w:rPr>
                <w:rFonts w:cs="Arial"/>
                <w:sz w:val="20"/>
                <w:szCs w:val="20"/>
              </w:rPr>
              <w:t>13I. Compact refrigerator-freezers—automatic defrost with top-mounted freezer with an automatic icemaker.</w:t>
            </w:r>
          </w:p>
        </w:tc>
        <w:tc>
          <w:tcPr>
            <w:tcW w:w="1890" w:type="dxa"/>
            <w:vAlign w:val="center"/>
          </w:tcPr>
          <w:p w14:paraId="75049413" w14:textId="77777777" w:rsidR="0027641D" w:rsidRPr="00E843F3" w:rsidRDefault="0027641D" w:rsidP="002B07C3">
            <w:pPr>
              <w:rPr>
                <w:rFonts w:cs="Arial"/>
                <w:color w:val="FF0000"/>
                <w:sz w:val="20"/>
                <w:szCs w:val="20"/>
              </w:rPr>
            </w:pPr>
            <w:r w:rsidRPr="00E843F3">
              <w:rPr>
                <w:rFonts w:cs="Arial"/>
                <w:sz w:val="20"/>
                <w:szCs w:val="20"/>
              </w:rPr>
              <w:t>11.80AV + 423.2</w:t>
            </w:r>
          </w:p>
        </w:tc>
        <w:tc>
          <w:tcPr>
            <w:tcW w:w="1818" w:type="dxa"/>
            <w:vAlign w:val="center"/>
          </w:tcPr>
          <w:p w14:paraId="4BB183EE" w14:textId="77777777" w:rsidR="0027641D" w:rsidRPr="00E843F3" w:rsidRDefault="0027641D" w:rsidP="002B07C3">
            <w:pPr>
              <w:rPr>
                <w:rFonts w:cs="Arial"/>
                <w:color w:val="FF0000"/>
                <w:sz w:val="20"/>
                <w:szCs w:val="20"/>
              </w:rPr>
            </w:pPr>
            <w:r w:rsidRPr="00E843F3">
              <w:rPr>
                <w:rFonts w:cs="Arial"/>
                <w:sz w:val="20"/>
                <w:szCs w:val="20"/>
              </w:rPr>
              <w:t>0.417av + 423.2</w:t>
            </w:r>
          </w:p>
        </w:tc>
      </w:tr>
      <w:tr w:rsidR="0027641D" w:rsidRPr="00E843F3" w14:paraId="607A15BC" w14:textId="77777777" w:rsidTr="002B07C3">
        <w:tc>
          <w:tcPr>
            <w:tcW w:w="4968" w:type="dxa"/>
            <w:vAlign w:val="center"/>
          </w:tcPr>
          <w:p w14:paraId="6702BAAE" w14:textId="77777777" w:rsidR="0027641D" w:rsidRPr="00E843F3" w:rsidRDefault="0027641D" w:rsidP="002B07C3">
            <w:pPr>
              <w:rPr>
                <w:rFonts w:cs="Arial"/>
                <w:color w:val="FF0000"/>
                <w:sz w:val="20"/>
                <w:szCs w:val="20"/>
              </w:rPr>
            </w:pPr>
            <w:r w:rsidRPr="00E843F3">
              <w:rPr>
                <w:rFonts w:cs="Arial"/>
                <w:sz w:val="20"/>
                <w:szCs w:val="20"/>
              </w:rPr>
              <w:t>13A. Compact all-refrigerators—automatic defrost.</w:t>
            </w:r>
          </w:p>
        </w:tc>
        <w:tc>
          <w:tcPr>
            <w:tcW w:w="1890" w:type="dxa"/>
            <w:vAlign w:val="center"/>
          </w:tcPr>
          <w:p w14:paraId="6EC08B09" w14:textId="77777777" w:rsidR="0027641D" w:rsidRPr="00E843F3" w:rsidRDefault="0027641D" w:rsidP="002B07C3">
            <w:pPr>
              <w:rPr>
                <w:rFonts w:cs="Arial"/>
                <w:color w:val="FF0000"/>
                <w:sz w:val="20"/>
                <w:szCs w:val="20"/>
              </w:rPr>
            </w:pPr>
            <w:r w:rsidRPr="00E843F3">
              <w:rPr>
                <w:rFonts w:cs="Arial"/>
                <w:sz w:val="20"/>
                <w:szCs w:val="20"/>
              </w:rPr>
              <w:t>9.17AV + 259.3</w:t>
            </w:r>
          </w:p>
        </w:tc>
        <w:tc>
          <w:tcPr>
            <w:tcW w:w="1818" w:type="dxa"/>
            <w:vAlign w:val="center"/>
          </w:tcPr>
          <w:p w14:paraId="6BA2D2B3" w14:textId="77777777" w:rsidR="0027641D" w:rsidRPr="00E843F3" w:rsidRDefault="0027641D" w:rsidP="002B07C3">
            <w:pPr>
              <w:rPr>
                <w:rFonts w:cs="Arial"/>
                <w:color w:val="FF0000"/>
                <w:sz w:val="20"/>
                <w:szCs w:val="20"/>
              </w:rPr>
            </w:pPr>
            <w:r w:rsidRPr="00E843F3">
              <w:rPr>
                <w:rFonts w:cs="Arial"/>
                <w:sz w:val="20"/>
                <w:szCs w:val="20"/>
              </w:rPr>
              <w:t>0.324av + 259.3</w:t>
            </w:r>
          </w:p>
        </w:tc>
      </w:tr>
      <w:tr w:rsidR="0027641D" w:rsidRPr="00E843F3" w14:paraId="3F21182B" w14:textId="77777777" w:rsidTr="002B07C3">
        <w:tc>
          <w:tcPr>
            <w:tcW w:w="4968" w:type="dxa"/>
            <w:vAlign w:val="center"/>
          </w:tcPr>
          <w:p w14:paraId="46A0BF1D" w14:textId="77777777" w:rsidR="0027641D" w:rsidRPr="00E843F3" w:rsidRDefault="0027641D" w:rsidP="002B07C3">
            <w:pPr>
              <w:rPr>
                <w:rFonts w:cs="Arial"/>
                <w:color w:val="FF0000"/>
                <w:sz w:val="20"/>
                <w:szCs w:val="20"/>
              </w:rPr>
            </w:pPr>
            <w:r w:rsidRPr="00E843F3">
              <w:rPr>
                <w:rFonts w:cs="Arial"/>
                <w:sz w:val="20"/>
                <w:szCs w:val="20"/>
              </w:rPr>
              <w:t>14. Compact refrigerator-freezers—automatic defrost with side-mounted freezer.</w:t>
            </w:r>
          </w:p>
        </w:tc>
        <w:tc>
          <w:tcPr>
            <w:tcW w:w="1890" w:type="dxa"/>
            <w:vAlign w:val="center"/>
          </w:tcPr>
          <w:p w14:paraId="1FD09201" w14:textId="77777777" w:rsidR="0027641D" w:rsidRPr="00E843F3" w:rsidRDefault="0027641D" w:rsidP="002B07C3">
            <w:pPr>
              <w:rPr>
                <w:rFonts w:cs="Arial"/>
                <w:color w:val="FF0000"/>
                <w:sz w:val="20"/>
                <w:szCs w:val="20"/>
              </w:rPr>
            </w:pPr>
            <w:r w:rsidRPr="00E843F3">
              <w:rPr>
                <w:rFonts w:cs="Arial"/>
                <w:sz w:val="20"/>
                <w:szCs w:val="20"/>
              </w:rPr>
              <w:t>6.82AV + 456.9</w:t>
            </w:r>
          </w:p>
        </w:tc>
        <w:tc>
          <w:tcPr>
            <w:tcW w:w="1818" w:type="dxa"/>
            <w:vAlign w:val="center"/>
          </w:tcPr>
          <w:p w14:paraId="1F7DFB5E" w14:textId="77777777" w:rsidR="0027641D" w:rsidRPr="00E843F3" w:rsidRDefault="0027641D" w:rsidP="002B07C3">
            <w:pPr>
              <w:rPr>
                <w:rFonts w:cs="Arial"/>
                <w:color w:val="FF0000"/>
                <w:sz w:val="20"/>
                <w:szCs w:val="20"/>
              </w:rPr>
            </w:pPr>
            <w:r w:rsidRPr="00E843F3">
              <w:rPr>
                <w:rFonts w:cs="Arial"/>
                <w:sz w:val="20"/>
                <w:szCs w:val="20"/>
              </w:rPr>
              <w:t>0.241av + 456.9</w:t>
            </w:r>
          </w:p>
        </w:tc>
      </w:tr>
      <w:tr w:rsidR="0027641D" w:rsidRPr="00E843F3" w14:paraId="38CF9769" w14:textId="77777777" w:rsidTr="002B07C3">
        <w:tc>
          <w:tcPr>
            <w:tcW w:w="4968" w:type="dxa"/>
            <w:vAlign w:val="center"/>
          </w:tcPr>
          <w:p w14:paraId="73A90D59" w14:textId="77777777" w:rsidR="0027641D" w:rsidRPr="00E843F3" w:rsidRDefault="0027641D" w:rsidP="002B07C3">
            <w:pPr>
              <w:rPr>
                <w:rFonts w:cs="Arial"/>
                <w:color w:val="FF0000"/>
                <w:sz w:val="20"/>
                <w:szCs w:val="20"/>
              </w:rPr>
            </w:pPr>
            <w:r w:rsidRPr="00E843F3">
              <w:rPr>
                <w:rFonts w:cs="Arial"/>
                <w:sz w:val="20"/>
                <w:szCs w:val="20"/>
              </w:rPr>
              <w:t>14I. Compact refrigerator-freezers—automatic defrost with side-mounted freezer with an automatic icemaker.</w:t>
            </w:r>
          </w:p>
        </w:tc>
        <w:tc>
          <w:tcPr>
            <w:tcW w:w="1890" w:type="dxa"/>
            <w:vAlign w:val="center"/>
          </w:tcPr>
          <w:p w14:paraId="37720678" w14:textId="77777777" w:rsidR="0027641D" w:rsidRPr="00E843F3" w:rsidRDefault="0027641D" w:rsidP="002B07C3">
            <w:pPr>
              <w:rPr>
                <w:rFonts w:cs="Arial"/>
                <w:color w:val="FF0000"/>
                <w:sz w:val="20"/>
                <w:szCs w:val="20"/>
              </w:rPr>
            </w:pPr>
            <w:r w:rsidRPr="00E843F3">
              <w:rPr>
                <w:rFonts w:cs="Arial"/>
                <w:sz w:val="20"/>
                <w:szCs w:val="20"/>
              </w:rPr>
              <w:t>6.82AV + 540.9</w:t>
            </w:r>
          </w:p>
        </w:tc>
        <w:tc>
          <w:tcPr>
            <w:tcW w:w="1818" w:type="dxa"/>
            <w:vAlign w:val="center"/>
          </w:tcPr>
          <w:p w14:paraId="2C6EFC3E" w14:textId="77777777" w:rsidR="0027641D" w:rsidRPr="00E843F3" w:rsidRDefault="0027641D" w:rsidP="002B07C3">
            <w:pPr>
              <w:rPr>
                <w:rFonts w:cs="Arial"/>
                <w:color w:val="FF0000"/>
                <w:sz w:val="20"/>
                <w:szCs w:val="20"/>
              </w:rPr>
            </w:pPr>
            <w:r w:rsidRPr="00E843F3">
              <w:rPr>
                <w:rFonts w:cs="Arial"/>
                <w:sz w:val="20"/>
                <w:szCs w:val="20"/>
              </w:rPr>
              <w:t>0.241av + 540.9</w:t>
            </w:r>
          </w:p>
        </w:tc>
      </w:tr>
      <w:tr w:rsidR="0027641D" w:rsidRPr="00E843F3" w14:paraId="64C08FBF" w14:textId="77777777" w:rsidTr="002B07C3">
        <w:tc>
          <w:tcPr>
            <w:tcW w:w="4968" w:type="dxa"/>
            <w:vAlign w:val="center"/>
          </w:tcPr>
          <w:p w14:paraId="0EF07C87" w14:textId="77777777" w:rsidR="0027641D" w:rsidRPr="00E843F3" w:rsidRDefault="0027641D" w:rsidP="002B07C3">
            <w:pPr>
              <w:rPr>
                <w:rFonts w:cs="Arial"/>
                <w:color w:val="FF0000"/>
                <w:sz w:val="20"/>
                <w:szCs w:val="20"/>
              </w:rPr>
            </w:pPr>
            <w:r w:rsidRPr="00E843F3">
              <w:rPr>
                <w:rFonts w:cs="Arial"/>
                <w:sz w:val="20"/>
                <w:szCs w:val="20"/>
              </w:rPr>
              <w:t>15. Compact refrigerator-freezers—automatic defrost with bottom-mounted freezer.</w:t>
            </w:r>
          </w:p>
        </w:tc>
        <w:tc>
          <w:tcPr>
            <w:tcW w:w="1890" w:type="dxa"/>
            <w:vAlign w:val="center"/>
          </w:tcPr>
          <w:p w14:paraId="3AE5F14E" w14:textId="77777777" w:rsidR="0027641D" w:rsidRPr="00E843F3" w:rsidRDefault="0027641D" w:rsidP="002B07C3">
            <w:pPr>
              <w:rPr>
                <w:rFonts w:cs="Arial"/>
                <w:color w:val="FF0000"/>
                <w:sz w:val="20"/>
                <w:szCs w:val="20"/>
              </w:rPr>
            </w:pPr>
            <w:r w:rsidRPr="00E843F3">
              <w:rPr>
                <w:rFonts w:cs="Arial"/>
                <w:sz w:val="20"/>
                <w:szCs w:val="20"/>
              </w:rPr>
              <w:t>11.80AV + 339.2</w:t>
            </w:r>
          </w:p>
        </w:tc>
        <w:tc>
          <w:tcPr>
            <w:tcW w:w="1818" w:type="dxa"/>
            <w:vAlign w:val="center"/>
          </w:tcPr>
          <w:p w14:paraId="226701E6" w14:textId="77777777" w:rsidR="0027641D" w:rsidRPr="00E843F3" w:rsidRDefault="0027641D" w:rsidP="002B07C3">
            <w:pPr>
              <w:rPr>
                <w:rFonts w:cs="Arial"/>
                <w:color w:val="FF0000"/>
                <w:sz w:val="20"/>
                <w:szCs w:val="20"/>
              </w:rPr>
            </w:pPr>
            <w:r w:rsidRPr="00E843F3">
              <w:rPr>
                <w:rFonts w:cs="Arial"/>
                <w:sz w:val="20"/>
                <w:szCs w:val="20"/>
              </w:rPr>
              <w:t>0.417av + 339.2</w:t>
            </w:r>
          </w:p>
        </w:tc>
      </w:tr>
      <w:tr w:rsidR="0027641D" w:rsidRPr="00E843F3" w14:paraId="47F53C3C" w14:textId="77777777" w:rsidTr="002B07C3">
        <w:tc>
          <w:tcPr>
            <w:tcW w:w="4968" w:type="dxa"/>
            <w:vAlign w:val="center"/>
          </w:tcPr>
          <w:p w14:paraId="4A577F42" w14:textId="77777777" w:rsidR="0027641D" w:rsidRPr="00E843F3" w:rsidRDefault="0027641D" w:rsidP="002B07C3">
            <w:pPr>
              <w:rPr>
                <w:rFonts w:cs="Arial"/>
                <w:color w:val="FF0000"/>
                <w:sz w:val="20"/>
                <w:szCs w:val="20"/>
              </w:rPr>
            </w:pPr>
            <w:r w:rsidRPr="00E843F3">
              <w:rPr>
                <w:rFonts w:cs="Arial"/>
                <w:sz w:val="20"/>
                <w:szCs w:val="20"/>
              </w:rPr>
              <w:t>15I. Compact refrigerator-freezers—automatic defrost with bottom-mounted freezer with an automatic icemaker.</w:t>
            </w:r>
          </w:p>
        </w:tc>
        <w:tc>
          <w:tcPr>
            <w:tcW w:w="1890" w:type="dxa"/>
            <w:vAlign w:val="center"/>
          </w:tcPr>
          <w:p w14:paraId="19B9DDE5" w14:textId="77777777" w:rsidR="0027641D" w:rsidRPr="00E843F3" w:rsidRDefault="0027641D" w:rsidP="002B07C3">
            <w:pPr>
              <w:rPr>
                <w:rFonts w:cs="Arial"/>
                <w:color w:val="FF0000"/>
                <w:sz w:val="20"/>
                <w:szCs w:val="20"/>
              </w:rPr>
            </w:pPr>
            <w:r w:rsidRPr="00E843F3">
              <w:rPr>
                <w:rFonts w:cs="Arial"/>
                <w:sz w:val="20"/>
                <w:szCs w:val="20"/>
              </w:rPr>
              <w:t>11.80AV + 423.2</w:t>
            </w:r>
          </w:p>
        </w:tc>
        <w:tc>
          <w:tcPr>
            <w:tcW w:w="1818" w:type="dxa"/>
            <w:vAlign w:val="center"/>
          </w:tcPr>
          <w:p w14:paraId="0A8268A5" w14:textId="77777777" w:rsidR="0027641D" w:rsidRPr="00E843F3" w:rsidRDefault="0027641D" w:rsidP="002B07C3">
            <w:pPr>
              <w:rPr>
                <w:rFonts w:cs="Arial"/>
                <w:color w:val="FF0000"/>
                <w:sz w:val="20"/>
                <w:szCs w:val="20"/>
              </w:rPr>
            </w:pPr>
            <w:r w:rsidRPr="00E843F3">
              <w:rPr>
                <w:rFonts w:cs="Arial"/>
                <w:sz w:val="20"/>
                <w:szCs w:val="20"/>
              </w:rPr>
              <w:t>0.417av + 423.2</w:t>
            </w:r>
          </w:p>
        </w:tc>
      </w:tr>
      <w:tr w:rsidR="0027641D" w:rsidRPr="00E843F3" w14:paraId="4E0F86A2" w14:textId="77777777" w:rsidTr="002B07C3">
        <w:tc>
          <w:tcPr>
            <w:tcW w:w="4968" w:type="dxa"/>
            <w:vAlign w:val="center"/>
          </w:tcPr>
          <w:p w14:paraId="2614AFC7" w14:textId="77777777" w:rsidR="0027641D" w:rsidRPr="00E843F3" w:rsidRDefault="0027641D" w:rsidP="002B07C3">
            <w:pPr>
              <w:rPr>
                <w:rFonts w:cs="Arial"/>
                <w:color w:val="FF0000"/>
                <w:sz w:val="20"/>
                <w:szCs w:val="20"/>
              </w:rPr>
            </w:pPr>
            <w:r w:rsidRPr="00E843F3">
              <w:rPr>
                <w:rFonts w:cs="Arial"/>
                <w:sz w:val="20"/>
                <w:szCs w:val="20"/>
              </w:rPr>
              <w:t>16. Compact upright freezers with manual defrost.</w:t>
            </w:r>
          </w:p>
        </w:tc>
        <w:tc>
          <w:tcPr>
            <w:tcW w:w="1890" w:type="dxa"/>
            <w:vAlign w:val="center"/>
          </w:tcPr>
          <w:p w14:paraId="02A820F1" w14:textId="77777777" w:rsidR="0027641D" w:rsidRPr="00E843F3" w:rsidRDefault="0027641D" w:rsidP="002B07C3">
            <w:pPr>
              <w:rPr>
                <w:rFonts w:cs="Arial"/>
                <w:color w:val="FF0000"/>
                <w:sz w:val="20"/>
                <w:szCs w:val="20"/>
              </w:rPr>
            </w:pPr>
            <w:r w:rsidRPr="00E843F3">
              <w:rPr>
                <w:rFonts w:cs="Arial"/>
                <w:sz w:val="20"/>
                <w:szCs w:val="20"/>
              </w:rPr>
              <w:t>8.65AV + 225.7</w:t>
            </w:r>
          </w:p>
        </w:tc>
        <w:tc>
          <w:tcPr>
            <w:tcW w:w="1818" w:type="dxa"/>
            <w:vAlign w:val="center"/>
          </w:tcPr>
          <w:p w14:paraId="07046125" w14:textId="77777777" w:rsidR="0027641D" w:rsidRPr="00E843F3" w:rsidRDefault="0027641D" w:rsidP="002B07C3">
            <w:pPr>
              <w:rPr>
                <w:rFonts w:cs="Arial"/>
                <w:color w:val="FF0000"/>
                <w:sz w:val="20"/>
                <w:szCs w:val="20"/>
              </w:rPr>
            </w:pPr>
            <w:r w:rsidRPr="00E843F3">
              <w:rPr>
                <w:rFonts w:cs="Arial"/>
                <w:sz w:val="20"/>
                <w:szCs w:val="20"/>
              </w:rPr>
              <w:t>0.306av + 225.7</w:t>
            </w:r>
          </w:p>
        </w:tc>
      </w:tr>
      <w:tr w:rsidR="0027641D" w:rsidRPr="00E843F3" w14:paraId="3F4C90D6" w14:textId="77777777" w:rsidTr="002B07C3">
        <w:tc>
          <w:tcPr>
            <w:tcW w:w="4968" w:type="dxa"/>
            <w:vAlign w:val="center"/>
          </w:tcPr>
          <w:p w14:paraId="44ACDC8B" w14:textId="77777777" w:rsidR="0027641D" w:rsidRPr="00E843F3" w:rsidRDefault="0027641D" w:rsidP="002B07C3">
            <w:pPr>
              <w:rPr>
                <w:rFonts w:cs="Arial"/>
                <w:color w:val="FF0000"/>
                <w:sz w:val="20"/>
                <w:szCs w:val="20"/>
              </w:rPr>
            </w:pPr>
            <w:r w:rsidRPr="00E843F3">
              <w:rPr>
                <w:rFonts w:cs="Arial"/>
                <w:sz w:val="20"/>
                <w:szCs w:val="20"/>
              </w:rPr>
              <w:t>17. Compact upright freezers with automatic defrost.</w:t>
            </w:r>
          </w:p>
        </w:tc>
        <w:tc>
          <w:tcPr>
            <w:tcW w:w="1890" w:type="dxa"/>
            <w:vAlign w:val="center"/>
          </w:tcPr>
          <w:p w14:paraId="36959A09" w14:textId="77777777" w:rsidR="0027641D" w:rsidRPr="00E843F3" w:rsidRDefault="0027641D" w:rsidP="002B07C3">
            <w:pPr>
              <w:rPr>
                <w:rFonts w:cs="Arial"/>
                <w:color w:val="FF0000"/>
                <w:sz w:val="20"/>
                <w:szCs w:val="20"/>
              </w:rPr>
            </w:pPr>
            <w:r w:rsidRPr="00E843F3">
              <w:rPr>
                <w:rFonts w:cs="Arial"/>
                <w:sz w:val="20"/>
                <w:szCs w:val="20"/>
              </w:rPr>
              <w:t>10.17AV + 351.9</w:t>
            </w:r>
          </w:p>
        </w:tc>
        <w:tc>
          <w:tcPr>
            <w:tcW w:w="1818" w:type="dxa"/>
            <w:vAlign w:val="center"/>
          </w:tcPr>
          <w:p w14:paraId="2443276F" w14:textId="77777777" w:rsidR="0027641D" w:rsidRPr="00E843F3" w:rsidRDefault="0027641D" w:rsidP="002B07C3">
            <w:pPr>
              <w:rPr>
                <w:rFonts w:cs="Arial"/>
                <w:color w:val="FF0000"/>
                <w:sz w:val="20"/>
                <w:szCs w:val="20"/>
              </w:rPr>
            </w:pPr>
            <w:r w:rsidRPr="00E843F3">
              <w:rPr>
                <w:rFonts w:cs="Arial"/>
                <w:sz w:val="20"/>
                <w:szCs w:val="20"/>
              </w:rPr>
              <w:t>0.359av + 351.9</w:t>
            </w:r>
          </w:p>
        </w:tc>
      </w:tr>
      <w:tr w:rsidR="0027641D" w:rsidRPr="00E843F3" w14:paraId="5832D9E5" w14:textId="77777777" w:rsidTr="002B07C3">
        <w:tc>
          <w:tcPr>
            <w:tcW w:w="4968" w:type="dxa"/>
            <w:vAlign w:val="center"/>
          </w:tcPr>
          <w:p w14:paraId="775D2E77" w14:textId="77777777" w:rsidR="0027641D" w:rsidRPr="00E843F3" w:rsidRDefault="0027641D" w:rsidP="002B07C3">
            <w:pPr>
              <w:rPr>
                <w:rFonts w:cs="Arial"/>
                <w:color w:val="FF0000"/>
                <w:sz w:val="20"/>
                <w:szCs w:val="20"/>
              </w:rPr>
            </w:pPr>
            <w:r w:rsidRPr="00E843F3">
              <w:rPr>
                <w:rFonts w:cs="Arial"/>
                <w:sz w:val="20"/>
                <w:szCs w:val="20"/>
              </w:rPr>
              <w:t>18. Compact chest freezers.</w:t>
            </w:r>
          </w:p>
        </w:tc>
        <w:tc>
          <w:tcPr>
            <w:tcW w:w="1890" w:type="dxa"/>
            <w:vAlign w:val="center"/>
          </w:tcPr>
          <w:p w14:paraId="4CCC8B6F" w14:textId="77777777" w:rsidR="0027641D" w:rsidRPr="00E843F3" w:rsidRDefault="0027641D" w:rsidP="002B07C3">
            <w:pPr>
              <w:rPr>
                <w:rFonts w:cs="Arial"/>
                <w:color w:val="FF0000"/>
                <w:sz w:val="20"/>
                <w:szCs w:val="20"/>
              </w:rPr>
            </w:pPr>
            <w:r w:rsidRPr="00E843F3">
              <w:rPr>
                <w:rFonts w:cs="Arial"/>
                <w:sz w:val="20"/>
                <w:szCs w:val="20"/>
              </w:rPr>
              <w:t>9.25AV + 136.8</w:t>
            </w:r>
          </w:p>
        </w:tc>
        <w:tc>
          <w:tcPr>
            <w:tcW w:w="1818" w:type="dxa"/>
            <w:vAlign w:val="center"/>
          </w:tcPr>
          <w:p w14:paraId="5E0DF312" w14:textId="77777777" w:rsidR="0027641D" w:rsidRPr="00E843F3" w:rsidRDefault="0027641D" w:rsidP="002B07C3">
            <w:pPr>
              <w:rPr>
                <w:rFonts w:cs="Arial"/>
                <w:color w:val="FF0000"/>
                <w:sz w:val="20"/>
                <w:szCs w:val="20"/>
              </w:rPr>
            </w:pPr>
            <w:r w:rsidRPr="00E843F3">
              <w:rPr>
                <w:rFonts w:cs="Arial"/>
                <w:sz w:val="20"/>
                <w:szCs w:val="20"/>
              </w:rPr>
              <w:t>0.327av + 136.8</w:t>
            </w:r>
          </w:p>
        </w:tc>
      </w:tr>
    </w:tbl>
    <w:p w14:paraId="3872EF03" w14:textId="77777777" w:rsidR="00EC7287" w:rsidRDefault="00EC7287" w:rsidP="005138BD"/>
    <w:p w14:paraId="35703CB1" w14:textId="2C481D88" w:rsidR="0027641D" w:rsidRPr="00EC7287" w:rsidRDefault="00EC7287" w:rsidP="005138BD">
      <w:pPr>
        <w:rPr>
          <w:rFonts w:cs="Arial"/>
          <w:sz w:val="18"/>
          <w:szCs w:val="20"/>
        </w:rPr>
      </w:pPr>
      <w:r w:rsidRPr="00EC7287">
        <w:rPr>
          <w:sz w:val="20"/>
        </w:rPr>
        <w:t>AV= adjusted volume in cubic feet; av = adjusted volume in liters.</w:t>
      </w:r>
    </w:p>
    <w:p w14:paraId="28C3CC44" w14:textId="77777777" w:rsidR="005138BD" w:rsidRDefault="001248A3" w:rsidP="005138BD">
      <w:pPr>
        <w:pStyle w:val="Heading2"/>
        <w:keepNext w:val="0"/>
      </w:pPr>
      <w:bookmarkStart w:id="65" w:name="_Toc409004328"/>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5"/>
    </w:p>
    <w:p w14:paraId="1DCCDCC7" w14:textId="77777777" w:rsidR="005138BD" w:rsidRDefault="005138BD" w:rsidP="005138BD">
      <w:pPr>
        <w:rPr>
          <w:rFonts w:cs="Arial"/>
          <w:sz w:val="20"/>
          <w:szCs w:val="20"/>
        </w:rPr>
      </w:pPr>
      <w:r w:rsidRPr="00644D15">
        <w:rPr>
          <w:rFonts w:cs="Arial"/>
          <w:sz w:val="20"/>
          <w:szCs w:val="20"/>
        </w:rPr>
        <w:t xml:space="preserve">In 2009 KEMA </w:t>
      </w:r>
      <w:r>
        <w:rPr>
          <w:rFonts w:cs="Arial"/>
          <w:sz w:val="20"/>
          <w:szCs w:val="20"/>
        </w:rPr>
        <w:t xml:space="preserve">published the </w:t>
      </w:r>
      <w:r w:rsidRPr="00644D15">
        <w:rPr>
          <w:rFonts w:cs="Arial"/>
          <w:i/>
          <w:sz w:val="20"/>
          <w:szCs w:val="20"/>
        </w:rPr>
        <w:t>Process Evaluation of Southern California Edison’s 2006-2008 Home Energy Efficiency Rebate (HEER) Program: Final Report.</w:t>
      </w:r>
      <w:r>
        <w:rPr>
          <w:rFonts w:cs="Arial"/>
          <w:sz w:val="20"/>
          <w:szCs w:val="20"/>
        </w:rPr>
        <w:t xml:space="preserve"> SCE offered Energy Star refrigerator rebates through their HEER program in 2006-2008 and are currently offering Energy Star refrigerator rebates for the 2010-2012 program cycle.  The KEMA study evaluated customer awareness of, and interest in, the SCE HEER program.  This report did not provide information pertinent to the energy savings, NTG, EUL or cost estimates for this workpaper.  </w:t>
      </w:r>
    </w:p>
    <w:p w14:paraId="573E8D57" w14:textId="77777777" w:rsidR="005138BD" w:rsidRDefault="005138BD" w:rsidP="005138BD">
      <w:pPr>
        <w:rPr>
          <w:rFonts w:cs="Arial"/>
          <w:sz w:val="20"/>
          <w:szCs w:val="20"/>
        </w:rPr>
      </w:pPr>
    </w:p>
    <w:p w14:paraId="393A0EB9" w14:textId="300D8951" w:rsidR="00A35CF8" w:rsidRPr="005138BD" w:rsidRDefault="005138BD" w:rsidP="00A35CF8">
      <w:pPr>
        <w:rPr>
          <w:rFonts w:cs="Arial"/>
          <w:sz w:val="28"/>
          <w:szCs w:val="28"/>
        </w:rPr>
      </w:pPr>
      <w:r>
        <w:rPr>
          <w:rFonts w:cs="Arial"/>
          <w:sz w:val="20"/>
          <w:szCs w:val="20"/>
        </w:rPr>
        <w:t xml:space="preserve">The EPA’s ENERGY STAR also published a </w:t>
      </w:r>
      <w:r>
        <w:rPr>
          <w:rFonts w:cs="Arial"/>
          <w:i/>
          <w:sz w:val="20"/>
          <w:szCs w:val="20"/>
        </w:rPr>
        <w:t>Refrigerator Market Profile</w:t>
      </w:r>
      <w:r>
        <w:rPr>
          <w:rFonts w:cs="Arial"/>
          <w:sz w:val="20"/>
          <w:szCs w:val="20"/>
        </w:rPr>
        <w:t xml:space="preserve"> in 2009 to give energy efficiency program designers and policy makers an idea of market opportunities and savings potential for energy efficient refrigerators.  The energy savings potential identified in the report was based on the difference in energy consumption between the installed refrigerator base leading up to 2009 and the Energy Star refrigerator specification.  The savings potential from this study cannot be easily compared to the savings identified in this workpaper because the workpaper measures estimate the difference in energy consumption between a refrigerator that is more efficient than Energy Star and the federal standard for refrigerator energy consumption.  Many refrigerators comprising the installed base in the ENERGY STAR report do not meet current federal standard.</w:t>
      </w:r>
      <w:r w:rsidR="005E2187" w:rsidRPr="00BA7D18">
        <w:rPr>
          <w:rFonts w:cs="Arial"/>
          <w:sz w:val="20"/>
          <w:szCs w:val="20"/>
          <w:highlight w:val="yellow"/>
        </w:rPr>
        <w:t xml:space="preserve"> </w:t>
      </w:r>
    </w:p>
    <w:p w14:paraId="393A0EBA" w14:textId="77777777" w:rsidR="009C5CA7" w:rsidRDefault="001248A3" w:rsidP="002E0043">
      <w:pPr>
        <w:pStyle w:val="Heading2"/>
        <w:keepNext w:val="0"/>
      </w:pPr>
      <w:bookmarkStart w:id="66" w:name="_Toc304800208"/>
      <w:bookmarkStart w:id="67" w:name="_Toc324318344"/>
      <w:bookmarkStart w:id="68" w:name="_Toc324340488"/>
      <w:bookmarkStart w:id="69" w:name="_Toc409004329"/>
      <w:r>
        <w:t>1.</w:t>
      </w:r>
      <w:r w:rsidR="00264B03">
        <w:t xml:space="preserve">4.4 </w:t>
      </w:r>
      <w:r w:rsidR="009C5CA7">
        <w:t xml:space="preserve">Assumptions and </w:t>
      </w:r>
      <w:r w:rsidR="00264B03">
        <w:t>Calculations from other sources—Base and Measure Cases</w:t>
      </w:r>
      <w:bookmarkEnd w:id="66"/>
      <w:bookmarkEnd w:id="67"/>
      <w:bookmarkEnd w:id="68"/>
      <w:bookmarkEnd w:id="69"/>
    </w:p>
    <w:p w14:paraId="393A0EBB" w14:textId="77777777" w:rsidR="00A172E6" w:rsidRDefault="00A172E6" w:rsidP="00A172E6">
      <w:pPr>
        <w:rPr>
          <w:rFonts w:cs="Arial"/>
          <w:sz w:val="20"/>
          <w:szCs w:val="20"/>
        </w:rPr>
      </w:pPr>
      <w:r w:rsidRPr="005138BD">
        <w:rPr>
          <w:rFonts w:cs="Arial"/>
          <w:sz w:val="20"/>
          <w:szCs w:val="20"/>
        </w:rPr>
        <w:t>There are no further data or calculations provided for the support of the measures in this workpaper.</w:t>
      </w:r>
    </w:p>
    <w:p w14:paraId="3421F537" w14:textId="77777777" w:rsidR="005138BD" w:rsidRDefault="005138BD" w:rsidP="00A172E6">
      <w:pPr>
        <w:rPr>
          <w:rFonts w:cs="Arial"/>
          <w:sz w:val="20"/>
          <w:szCs w:val="20"/>
        </w:rPr>
      </w:pPr>
    </w:p>
    <w:p w14:paraId="251DF085" w14:textId="77777777" w:rsidR="003430BA" w:rsidRDefault="003430BA" w:rsidP="00063FA7">
      <w:pPr>
        <w:rPr>
          <w:rFonts w:cs="Arial"/>
          <w:b/>
          <w:i/>
          <w:sz w:val="28"/>
          <w:szCs w:val="28"/>
        </w:rPr>
      </w:pPr>
    </w:p>
    <w:p w14:paraId="08A0D65E" w14:textId="77777777" w:rsidR="003430BA" w:rsidRDefault="003430BA" w:rsidP="00063FA7">
      <w:pPr>
        <w:rPr>
          <w:rFonts w:cs="Arial"/>
          <w:b/>
          <w:i/>
          <w:sz w:val="28"/>
          <w:szCs w:val="28"/>
        </w:rPr>
      </w:pPr>
    </w:p>
    <w:p w14:paraId="1D4C8288" w14:textId="77777777" w:rsidR="003430BA" w:rsidRDefault="003430BA" w:rsidP="00063FA7">
      <w:pPr>
        <w:rPr>
          <w:rFonts w:cs="Arial"/>
          <w:b/>
          <w:i/>
          <w:sz w:val="28"/>
          <w:szCs w:val="28"/>
        </w:rPr>
      </w:pPr>
    </w:p>
    <w:p w14:paraId="393A0FCC" w14:textId="63B1B963" w:rsidR="001C2942" w:rsidRPr="00836F9B" w:rsidRDefault="001C2942" w:rsidP="00063FA7">
      <w:pPr>
        <w:rPr>
          <w:rFonts w:cs="Arial"/>
          <w:b/>
          <w:i/>
          <w:sz w:val="28"/>
          <w:szCs w:val="28"/>
        </w:rPr>
      </w:pPr>
      <w:r w:rsidRPr="00836F9B">
        <w:rPr>
          <w:rFonts w:cs="Arial"/>
          <w:b/>
          <w:i/>
          <w:sz w:val="28"/>
          <w:szCs w:val="28"/>
        </w:rPr>
        <w:lastRenderedPageBreak/>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5138BD" w:rsidRDefault="00FF4E87" w:rsidP="001C2942">
      <w:pPr>
        <w:pStyle w:val="Reminders"/>
        <w:rPr>
          <w:rFonts w:ascii="Arial" w:hAnsi="Arial" w:cs="Arial"/>
          <w:i w:val="0"/>
          <w:color w:val="auto"/>
          <w:sz w:val="20"/>
          <w:szCs w:val="20"/>
        </w:rPr>
      </w:pPr>
      <w:r w:rsidRPr="005138BD">
        <w:rPr>
          <w:rFonts w:ascii="Arial" w:hAnsi="Arial" w:cs="Arial"/>
          <w:i w:val="0"/>
          <w:color w:val="auto"/>
          <w:sz w:val="20"/>
          <w:szCs w:val="20"/>
        </w:rPr>
        <w:t xml:space="preserve">We are required </w:t>
      </w:r>
      <w:r w:rsidR="001C2942" w:rsidRPr="005138BD">
        <w:rPr>
          <w:rFonts w:ascii="Arial" w:hAnsi="Arial" w:cs="Arial"/>
          <w:i w:val="0"/>
          <w:color w:val="auto"/>
          <w:sz w:val="20"/>
          <w:szCs w:val="20"/>
        </w:rPr>
        <w:t>by CPUC decision 06-06-063 dated June 29, 2006</w:t>
      </w:r>
      <w:r w:rsidRPr="005138BD">
        <w:rPr>
          <w:rFonts w:ascii="Arial" w:hAnsi="Arial" w:cs="Arial"/>
          <w:i w:val="0"/>
          <w:color w:val="auto"/>
          <w:sz w:val="20"/>
          <w:szCs w:val="20"/>
        </w:rPr>
        <w:t xml:space="preserve"> to apply </w:t>
      </w:r>
      <w:r w:rsidR="001C2942" w:rsidRPr="005138BD">
        <w:rPr>
          <w:rFonts w:ascii="Arial" w:hAnsi="Arial" w:cs="Arial"/>
          <w:i w:val="0"/>
          <w:color w:val="auto"/>
          <w:sz w:val="20"/>
          <w:szCs w:val="20"/>
        </w:rPr>
        <w:t xml:space="preserve">time-of-use (TOU) adjustment factors </w:t>
      </w:r>
      <w:r w:rsidRPr="005138BD">
        <w:rPr>
          <w:rFonts w:ascii="Arial" w:hAnsi="Arial" w:cs="Arial"/>
          <w:i w:val="0"/>
          <w:color w:val="auto"/>
          <w:sz w:val="20"/>
          <w:szCs w:val="20"/>
        </w:rPr>
        <w:t>on</w:t>
      </w:r>
      <w:r w:rsidR="001C2942" w:rsidRPr="005138BD">
        <w:rPr>
          <w:rFonts w:ascii="Arial" w:hAnsi="Arial" w:cs="Arial"/>
          <w:i w:val="0"/>
          <w:color w:val="auto"/>
          <w:sz w:val="20"/>
          <w:szCs w:val="20"/>
        </w:rPr>
        <w:t xml:space="preserve"> residential A/C and commercial A/C (packaged and split-system direct-expansion cooling) measures only.</w:t>
      </w:r>
      <w:r w:rsidR="00437BE1" w:rsidRPr="005138BD">
        <w:rPr>
          <w:rFonts w:ascii="Arial" w:hAnsi="Arial" w:cs="Arial"/>
          <w:i w:val="0"/>
          <w:color w:val="auto"/>
          <w:sz w:val="20"/>
          <w:szCs w:val="20"/>
        </w:rPr>
        <w:t xml:space="preserve"> </w:t>
      </w:r>
      <w:r w:rsidR="001C2942" w:rsidRPr="005138BD">
        <w:rPr>
          <w:rFonts w:ascii="Arial" w:hAnsi="Arial" w:cs="Arial"/>
          <w:i w:val="0"/>
          <w:color w:val="auto"/>
          <w:sz w:val="20"/>
          <w:szCs w:val="20"/>
        </w:rPr>
        <w:t xml:space="preserve"> Since this is not an A/C measure, the TOU adjustment factor is 0.</w:t>
      </w:r>
      <w:r w:rsidR="00437BE1" w:rsidRPr="005138BD">
        <w:rPr>
          <w:rFonts w:ascii="Arial" w:hAnsi="Arial" w:cs="Arial"/>
          <w:i w:val="0"/>
          <w:color w:val="auto"/>
          <w:sz w:val="20"/>
          <w:szCs w:val="20"/>
        </w:rPr>
        <w:t xml:space="preserve"> </w:t>
      </w:r>
    </w:p>
    <w:p w14:paraId="393A0FDB" w14:textId="77777777" w:rsidR="00EB43BA" w:rsidRPr="005138BD" w:rsidRDefault="00EB43BA" w:rsidP="001C2942">
      <w:pPr>
        <w:pStyle w:val="Caption"/>
        <w:keepNext/>
        <w:rPr>
          <w:rFonts w:cs="Arial"/>
          <w:b w:val="0"/>
        </w:rPr>
      </w:pPr>
    </w:p>
    <w:p w14:paraId="393A0FDD" w14:textId="6586B804" w:rsidR="001C2942" w:rsidRDefault="001C2942" w:rsidP="001C2942">
      <w:pPr>
        <w:pStyle w:val="Caption"/>
        <w:keepNext/>
        <w:rPr>
          <w:rFonts w:cs="Arial"/>
          <w:b w:val="0"/>
        </w:rPr>
      </w:pPr>
      <w:r w:rsidRPr="005138BD">
        <w:rPr>
          <w:rFonts w:cs="Arial"/>
          <w:b w:val="0"/>
        </w:rPr>
        <w:t xml:space="preserve">The specific values and results are summarized in </w:t>
      </w:r>
      <w:r w:rsidRPr="005138BD">
        <w:rPr>
          <w:rFonts w:cs="Arial"/>
          <w:b w:val="0"/>
        </w:rPr>
        <w:fldChar w:fldCharType="begin"/>
      </w:r>
      <w:r w:rsidRPr="005138BD">
        <w:rPr>
          <w:rFonts w:cs="Arial"/>
          <w:b w:val="0"/>
        </w:rPr>
        <w:instrText xml:space="preserve"> REF _Ref242757962 \h  \* MERGEFORMAT </w:instrText>
      </w:r>
      <w:r w:rsidRPr="005138BD">
        <w:rPr>
          <w:rFonts w:cs="Arial"/>
          <w:b w:val="0"/>
        </w:rPr>
      </w:r>
      <w:r w:rsidRPr="005138BD">
        <w:rPr>
          <w:rFonts w:cs="Arial"/>
          <w:b w:val="0"/>
        </w:rPr>
        <w:fldChar w:fldCharType="separate"/>
      </w:r>
      <w:r w:rsidR="00EC7287" w:rsidRPr="00EB43BA">
        <w:rPr>
          <w:rFonts w:cs="Arial"/>
          <w:noProof/>
        </w:rPr>
        <w:t xml:space="preserve">Table </w:t>
      </w:r>
      <w:r w:rsidR="00EC7287">
        <w:rPr>
          <w:rFonts w:cs="Arial"/>
          <w:noProof/>
        </w:rPr>
        <w:t>4</w:t>
      </w:r>
      <w:r w:rsidRPr="005138BD">
        <w:rPr>
          <w:rFonts w:cs="Arial"/>
          <w:b w:val="0"/>
        </w:rPr>
        <w:fldChar w:fldCharType="end"/>
      </w:r>
      <w:r w:rsidRPr="005138BD">
        <w:rPr>
          <w:rFonts w:cs="Arial"/>
          <w:b w:val="0"/>
        </w:rPr>
        <w:t>.</w:t>
      </w:r>
    </w:p>
    <w:p w14:paraId="36E64622" w14:textId="77777777" w:rsidR="00EC7287" w:rsidRPr="00EC7287" w:rsidRDefault="00EC7287" w:rsidP="00EC7287"/>
    <w:p w14:paraId="393A0FDF" w14:textId="77777777" w:rsidR="001C2942" w:rsidRPr="00EB43BA" w:rsidRDefault="001C2942" w:rsidP="001C2942">
      <w:pPr>
        <w:pStyle w:val="Caption"/>
        <w:keepNext/>
        <w:jc w:val="center"/>
        <w:rPr>
          <w:rFonts w:cs="Arial"/>
        </w:rPr>
      </w:pPr>
      <w:bookmarkStart w:id="70" w:name="_Ref242757962"/>
      <w:bookmarkStart w:id="71" w:name="_Toc409004348"/>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1715DD">
        <w:rPr>
          <w:rFonts w:cs="Arial"/>
          <w:noProof/>
        </w:rPr>
        <w:t>4</w:t>
      </w:r>
      <w:r w:rsidRPr="00EB43BA">
        <w:rPr>
          <w:rFonts w:cs="Arial"/>
        </w:rPr>
        <w:fldChar w:fldCharType="end"/>
      </w:r>
      <w:bookmarkEnd w:id="70"/>
      <w:r w:rsidR="00437BE1">
        <w:rPr>
          <w:rFonts w:cs="Arial"/>
        </w:rPr>
        <w:t xml:space="preserve"> </w:t>
      </w:r>
      <w:r w:rsidRPr="00EB43BA">
        <w:rPr>
          <w:rFonts w:cs="Arial"/>
        </w:rPr>
        <w:t>TOU Adjustment Factors</w:t>
      </w:r>
      <w:bookmarkEnd w:id="71"/>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5138BD" w14:paraId="393A0FE4" w14:textId="77777777" w:rsidTr="001E4C31">
        <w:tc>
          <w:tcPr>
            <w:tcW w:w="1578" w:type="pct"/>
            <w:shd w:val="clear" w:color="auto" w:fill="262626"/>
            <w:vAlign w:val="bottom"/>
          </w:tcPr>
          <w:p w14:paraId="393A0FE0" w14:textId="77777777" w:rsidR="001C2942" w:rsidRPr="005138BD" w:rsidRDefault="001C2942" w:rsidP="001E4C31">
            <w:pPr>
              <w:keepLines/>
              <w:jc w:val="center"/>
              <w:rPr>
                <w:rFonts w:cs="Arial"/>
                <w:b/>
                <w:bCs/>
                <w:color w:val="F2F2F2"/>
                <w:sz w:val="20"/>
                <w:szCs w:val="20"/>
              </w:rPr>
            </w:pPr>
            <w:r w:rsidRPr="005138BD">
              <w:rPr>
                <w:rFonts w:cs="Arial"/>
                <w:b/>
                <w:bCs/>
                <w:color w:val="F2F2F2"/>
                <w:sz w:val="20"/>
                <w:szCs w:val="20"/>
              </w:rPr>
              <w:t>Measure</w:t>
            </w:r>
          </w:p>
        </w:tc>
        <w:tc>
          <w:tcPr>
            <w:tcW w:w="712" w:type="pct"/>
            <w:shd w:val="clear" w:color="auto" w:fill="262626"/>
            <w:vAlign w:val="bottom"/>
          </w:tcPr>
          <w:p w14:paraId="393A0FE1" w14:textId="77777777" w:rsidR="001C2942" w:rsidRPr="005138BD" w:rsidRDefault="001C2942" w:rsidP="001E4C31">
            <w:pPr>
              <w:keepLines/>
              <w:jc w:val="center"/>
              <w:rPr>
                <w:rFonts w:cs="Arial"/>
                <w:b/>
                <w:bCs/>
                <w:color w:val="F2F2F2"/>
                <w:sz w:val="20"/>
                <w:szCs w:val="20"/>
              </w:rPr>
            </w:pPr>
            <w:r w:rsidRPr="005138BD">
              <w:rPr>
                <w:rFonts w:cs="Arial"/>
                <w:b/>
                <w:bCs/>
                <w:i/>
                <w:color w:val="F2F2F2"/>
                <w:sz w:val="20"/>
                <w:szCs w:val="20"/>
              </w:rPr>
              <w:t>kW</w:t>
            </w:r>
            <w:r w:rsidRPr="005138BD">
              <w:rPr>
                <w:rFonts w:cs="Arial"/>
                <w:b/>
                <w:bCs/>
                <w:i/>
                <w:color w:val="F2F2F2"/>
                <w:sz w:val="20"/>
                <w:szCs w:val="20"/>
                <w:vertAlign w:val="subscript"/>
              </w:rPr>
              <w:t>AC</w:t>
            </w:r>
          </w:p>
        </w:tc>
        <w:tc>
          <w:tcPr>
            <w:tcW w:w="1355" w:type="pct"/>
            <w:shd w:val="clear" w:color="auto" w:fill="262626"/>
            <w:vAlign w:val="bottom"/>
          </w:tcPr>
          <w:p w14:paraId="393A0FE2" w14:textId="77777777" w:rsidR="001C2942" w:rsidRPr="005138BD" w:rsidRDefault="001C2942" w:rsidP="001E4C31">
            <w:pPr>
              <w:keepLines/>
              <w:jc w:val="center"/>
              <w:rPr>
                <w:rFonts w:cs="Arial"/>
                <w:b/>
                <w:bCs/>
                <w:color w:val="F2F2F2"/>
                <w:sz w:val="20"/>
                <w:szCs w:val="20"/>
              </w:rPr>
            </w:pPr>
            <w:r w:rsidRPr="005138BD">
              <w:rPr>
                <w:rFonts w:cs="Arial"/>
                <w:b/>
                <w:bCs/>
                <w:i/>
                <w:color w:val="F2F2F2"/>
                <w:sz w:val="20"/>
                <w:szCs w:val="20"/>
              </w:rPr>
              <w:t>kW</w:t>
            </w:r>
            <w:r w:rsidRPr="005138BD">
              <w:rPr>
                <w:rFonts w:cs="Arial"/>
                <w:b/>
                <w:bCs/>
                <w:i/>
                <w:color w:val="F2F2F2"/>
                <w:sz w:val="20"/>
                <w:szCs w:val="20"/>
                <w:vertAlign w:val="subscript"/>
              </w:rPr>
              <w:t>Total</w:t>
            </w:r>
          </w:p>
        </w:tc>
        <w:tc>
          <w:tcPr>
            <w:tcW w:w="1355" w:type="pct"/>
            <w:shd w:val="clear" w:color="auto" w:fill="262626"/>
            <w:vAlign w:val="bottom"/>
          </w:tcPr>
          <w:p w14:paraId="393A0FE3" w14:textId="77777777" w:rsidR="001C2942" w:rsidRPr="005138BD" w:rsidRDefault="001C2942" w:rsidP="001E4C31">
            <w:pPr>
              <w:keepLines/>
              <w:jc w:val="center"/>
              <w:rPr>
                <w:rFonts w:cs="Arial"/>
                <w:b/>
                <w:bCs/>
                <w:color w:val="F2F2F2"/>
                <w:sz w:val="20"/>
                <w:szCs w:val="20"/>
              </w:rPr>
            </w:pPr>
            <w:r w:rsidRPr="005138BD">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65AA4007" w:rsidR="001C2942" w:rsidRPr="005138BD" w:rsidRDefault="005138BD" w:rsidP="001E4C31">
            <w:pPr>
              <w:jc w:val="center"/>
              <w:rPr>
                <w:rFonts w:cs="Arial"/>
                <w:sz w:val="20"/>
                <w:szCs w:val="20"/>
              </w:rPr>
            </w:pPr>
            <w:r w:rsidRPr="005138BD">
              <w:rPr>
                <w:rFonts w:cs="Arial"/>
                <w:sz w:val="20"/>
                <w:szCs w:val="20"/>
              </w:rPr>
              <w:t>Energy Efficient Refrigerators</w:t>
            </w:r>
          </w:p>
        </w:tc>
        <w:tc>
          <w:tcPr>
            <w:tcW w:w="712" w:type="pct"/>
            <w:shd w:val="pct5" w:color="000000" w:fill="FFFFFF"/>
            <w:vAlign w:val="bottom"/>
          </w:tcPr>
          <w:p w14:paraId="393A0FE6" w14:textId="77777777" w:rsidR="001C2942" w:rsidRPr="005138BD" w:rsidRDefault="001C2942" w:rsidP="001E4C31">
            <w:pPr>
              <w:jc w:val="center"/>
              <w:rPr>
                <w:rFonts w:cs="Arial"/>
                <w:sz w:val="20"/>
                <w:szCs w:val="20"/>
              </w:rPr>
            </w:pPr>
            <w:r w:rsidRPr="005138BD">
              <w:rPr>
                <w:rFonts w:cs="Arial"/>
                <w:sz w:val="20"/>
                <w:szCs w:val="20"/>
              </w:rPr>
              <w:t>0</w:t>
            </w:r>
          </w:p>
        </w:tc>
        <w:tc>
          <w:tcPr>
            <w:tcW w:w="1355" w:type="pct"/>
            <w:shd w:val="pct5" w:color="000000" w:fill="FFFFFF"/>
            <w:vAlign w:val="bottom"/>
          </w:tcPr>
          <w:p w14:paraId="393A0FE7" w14:textId="77777777" w:rsidR="001C2942" w:rsidRPr="005138BD" w:rsidRDefault="001C2942" w:rsidP="001E4C31">
            <w:pPr>
              <w:jc w:val="center"/>
              <w:rPr>
                <w:rFonts w:cs="Arial"/>
                <w:sz w:val="20"/>
                <w:szCs w:val="20"/>
              </w:rPr>
            </w:pPr>
            <w:r w:rsidRPr="005138BD">
              <w:rPr>
                <w:rFonts w:cs="Arial"/>
                <w:sz w:val="20"/>
                <w:szCs w:val="20"/>
              </w:rPr>
              <w:t>0</w:t>
            </w:r>
          </w:p>
        </w:tc>
        <w:tc>
          <w:tcPr>
            <w:tcW w:w="1355" w:type="pct"/>
            <w:shd w:val="pct5" w:color="000000" w:fill="FFFFFF"/>
            <w:vAlign w:val="bottom"/>
          </w:tcPr>
          <w:p w14:paraId="393A0FE8" w14:textId="77777777" w:rsidR="001C2942" w:rsidRPr="005138BD" w:rsidRDefault="001C2942" w:rsidP="001E4C31">
            <w:pPr>
              <w:jc w:val="center"/>
              <w:rPr>
                <w:rFonts w:cs="Arial"/>
                <w:sz w:val="20"/>
                <w:szCs w:val="20"/>
              </w:rPr>
            </w:pPr>
            <w:r w:rsidRPr="005138BD">
              <w:rPr>
                <w:rFonts w:cs="Arial"/>
                <w:sz w:val="20"/>
                <w:szCs w:val="20"/>
              </w:rPr>
              <w:t>0</w:t>
            </w:r>
          </w:p>
        </w:tc>
      </w:tr>
    </w:tbl>
    <w:p w14:paraId="393A0FED" w14:textId="77777777" w:rsidR="001C2942" w:rsidRDefault="001C2942" w:rsidP="00A02F0A"/>
    <w:p w14:paraId="6C9829E7" w14:textId="77777777" w:rsidR="001715DD" w:rsidRDefault="001715DD" w:rsidP="00A02F0A"/>
    <w:p w14:paraId="393A0FEE" w14:textId="77777777" w:rsidR="00C069A2" w:rsidRPr="00EA38B4" w:rsidRDefault="001248A3" w:rsidP="001178BE">
      <w:pPr>
        <w:keepNext/>
        <w:rPr>
          <w:rFonts w:cs="Arial"/>
          <w:b/>
          <w:i/>
          <w:sz w:val="28"/>
          <w:szCs w:val="28"/>
        </w:rPr>
      </w:pPr>
      <w:bookmarkStart w:id="72"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2"/>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74"/>
        <w:gridCol w:w="1736"/>
        <w:gridCol w:w="1399"/>
      </w:tblGrid>
      <w:tr w:rsidR="001715DD" w:rsidRPr="001E4C31" w14:paraId="393A0FF7" w14:textId="77777777" w:rsidTr="001E4C31">
        <w:trPr>
          <w:gridAfter w:val="1"/>
          <w:wAfter w:w="1399" w:type="dxa"/>
        </w:trPr>
        <w:tc>
          <w:tcPr>
            <w:tcW w:w="1772" w:type="dxa"/>
            <w:shd w:val="clear" w:color="auto" w:fill="262626"/>
            <w:vAlign w:val="bottom"/>
          </w:tcPr>
          <w:p w14:paraId="393A0FF1" w14:textId="77777777" w:rsidR="001715DD" w:rsidRPr="001E4C31" w:rsidRDefault="001715DD"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1715DD" w:rsidRPr="001E4C31" w:rsidRDefault="001715DD"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1AAB42E2" w:rsidR="001715DD" w:rsidRPr="001E4C31" w:rsidRDefault="00726792" w:rsidP="001E4C31">
            <w:pPr>
              <w:keepNext/>
              <w:keepLines/>
              <w:jc w:val="center"/>
              <w:rPr>
                <w:rFonts w:cs="Arial"/>
                <w:b/>
                <w:bCs/>
                <w:color w:val="F2F2F2"/>
                <w:sz w:val="20"/>
                <w:szCs w:val="20"/>
              </w:rPr>
            </w:pPr>
            <w:r>
              <w:rPr>
                <w:rFonts w:cs="Arial"/>
                <w:b/>
                <w:bCs/>
                <w:color w:val="F2F2F2"/>
                <w:sz w:val="20"/>
                <w:szCs w:val="20"/>
              </w:rPr>
              <w:t xml:space="preserve">Base Case </w:t>
            </w:r>
            <w:r w:rsidR="001715DD" w:rsidRPr="001E4C31">
              <w:rPr>
                <w:rFonts w:cs="Arial"/>
                <w:b/>
                <w:bCs/>
                <w:color w:val="F2F2F2"/>
                <w:sz w:val="20"/>
                <w:szCs w:val="20"/>
              </w:rPr>
              <w:t>Average Value</w:t>
            </w:r>
          </w:p>
        </w:tc>
        <w:tc>
          <w:tcPr>
            <w:tcW w:w="1473" w:type="dxa"/>
            <w:gridSpan w:val="2"/>
            <w:shd w:val="clear" w:color="auto" w:fill="262626"/>
            <w:vAlign w:val="bottom"/>
          </w:tcPr>
          <w:p w14:paraId="393A0FF5" w14:textId="77777777" w:rsidR="001715DD" w:rsidRPr="001E4C31" w:rsidRDefault="001715DD"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1715DD" w:rsidRPr="001E4C31" w:rsidRDefault="001715DD"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1715DD" w:rsidRPr="00783DAC" w14:paraId="393A0FFE" w14:textId="77777777" w:rsidTr="001E4C31">
        <w:trPr>
          <w:gridAfter w:val="1"/>
          <w:wAfter w:w="1399" w:type="dxa"/>
        </w:trPr>
        <w:tc>
          <w:tcPr>
            <w:tcW w:w="1772" w:type="dxa"/>
            <w:shd w:val="pct5" w:color="000000" w:fill="FFFFFF"/>
            <w:vAlign w:val="bottom"/>
          </w:tcPr>
          <w:p w14:paraId="393A0FF8" w14:textId="77777777" w:rsidR="001715DD" w:rsidRPr="00CA07F7" w:rsidRDefault="001715DD" w:rsidP="001E4C31">
            <w:pPr>
              <w:keepNext/>
              <w:jc w:val="center"/>
              <w:rPr>
                <w:rFonts w:cs="Arial"/>
                <w:b/>
                <w:sz w:val="20"/>
                <w:szCs w:val="20"/>
              </w:rPr>
            </w:pPr>
            <w:r w:rsidRPr="00CA07F7">
              <w:rPr>
                <w:rFonts w:cs="Arial"/>
                <w:b/>
                <w:sz w:val="20"/>
                <w:szCs w:val="20"/>
              </w:rPr>
              <w:t>Electric Savings</w:t>
            </w:r>
          </w:p>
        </w:tc>
        <w:tc>
          <w:tcPr>
            <w:tcW w:w="1735" w:type="dxa"/>
            <w:shd w:val="pct5" w:color="000000" w:fill="FFFFFF"/>
            <w:vAlign w:val="bottom"/>
          </w:tcPr>
          <w:p w14:paraId="393A0FF9" w14:textId="3A72D1E8" w:rsidR="001715DD" w:rsidRPr="00CA07F7" w:rsidRDefault="001715DD" w:rsidP="001E4C31">
            <w:pPr>
              <w:keepNext/>
              <w:jc w:val="center"/>
              <w:rPr>
                <w:rFonts w:cs="Arial"/>
                <w:sz w:val="20"/>
                <w:szCs w:val="20"/>
              </w:rPr>
            </w:pPr>
            <w:r w:rsidRPr="00CA07F7">
              <w:rPr>
                <w:rFonts w:cs="Arial"/>
                <w:sz w:val="20"/>
                <w:szCs w:val="20"/>
              </w:rPr>
              <w:t>CZ</w:t>
            </w:r>
          </w:p>
        </w:tc>
        <w:tc>
          <w:tcPr>
            <w:tcW w:w="1461" w:type="dxa"/>
            <w:shd w:val="pct5" w:color="000000" w:fill="FFFFFF"/>
            <w:vAlign w:val="bottom"/>
          </w:tcPr>
          <w:p w14:paraId="393A0FFA" w14:textId="6F92949F" w:rsidR="001715DD" w:rsidRPr="00CA07F7" w:rsidRDefault="001715DD" w:rsidP="001E4C31">
            <w:pPr>
              <w:keepNext/>
              <w:jc w:val="center"/>
              <w:rPr>
                <w:rFonts w:cs="Arial"/>
                <w:sz w:val="20"/>
                <w:szCs w:val="20"/>
              </w:rPr>
            </w:pPr>
            <w:r w:rsidRPr="00CA07F7">
              <w:rPr>
                <w:rFonts w:cs="Arial"/>
                <w:sz w:val="20"/>
                <w:szCs w:val="20"/>
              </w:rPr>
              <w:t>Varies</w:t>
            </w:r>
          </w:p>
        </w:tc>
        <w:tc>
          <w:tcPr>
            <w:tcW w:w="1473" w:type="dxa"/>
            <w:gridSpan w:val="2"/>
            <w:shd w:val="pct5" w:color="000000" w:fill="FFFFFF"/>
            <w:vAlign w:val="bottom"/>
          </w:tcPr>
          <w:p w14:paraId="393A0FFC" w14:textId="4CE5A661" w:rsidR="001715DD" w:rsidRPr="00CA07F7" w:rsidRDefault="001715DD" w:rsidP="001E4C31">
            <w:pPr>
              <w:keepNext/>
              <w:jc w:val="center"/>
              <w:rPr>
                <w:rFonts w:cs="Arial"/>
                <w:sz w:val="20"/>
                <w:szCs w:val="20"/>
              </w:rPr>
            </w:pPr>
            <w:r w:rsidRPr="00CA07F7">
              <w:rPr>
                <w:rFonts w:cs="Arial"/>
                <w:sz w:val="20"/>
                <w:szCs w:val="20"/>
              </w:rPr>
              <w:t>Varies</w:t>
            </w:r>
          </w:p>
        </w:tc>
        <w:tc>
          <w:tcPr>
            <w:tcW w:w="1736" w:type="dxa"/>
            <w:shd w:val="pct5" w:color="000000" w:fill="FFFFFF"/>
            <w:vAlign w:val="bottom"/>
          </w:tcPr>
          <w:p w14:paraId="393A0FFD" w14:textId="3ABCD35B" w:rsidR="001715DD" w:rsidRPr="00CA07F7" w:rsidRDefault="001715DD" w:rsidP="001E4C31">
            <w:pPr>
              <w:keepNext/>
              <w:jc w:val="center"/>
              <w:rPr>
                <w:rFonts w:cs="Arial"/>
                <w:sz w:val="20"/>
                <w:szCs w:val="20"/>
              </w:rPr>
            </w:pPr>
            <w:r w:rsidRPr="00CA07F7">
              <w:rPr>
                <w:rFonts w:cs="Arial"/>
                <w:sz w:val="20"/>
                <w:szCs w:val="20"/>
              </w:rPr>
              <w:t xml:space="preserve">Section </w:t>
            </w:r>
            <w:r w:rsidR="00CA07F7" w:rsidRPr="00CA07F7">
              <w:rPr>
                <w:rFonts w:cs="Arial"/>
                <w:sz w:val="20"/>
                <w:szCs w:val="20"/>
              </w:rPr>
              <w:t>2.1</w:t>
            </w:r>
          </w:p>
        </w:tc>
      </w:tr>
      <w:tr w:rsidR="001715DD" w:rsidRPr="00783DAC" w14:paraId="393A1005" w14:textId="77777777" w:rsidTr="001E4C31">
        <w:trPr>
          <w:gridAfter w:val="1"/>
          <w:wAfter w:w="1399" w:type="dxa"/>
        </w:trPr>
        <w:tc>
          <w:tcPr>
            <w:tcW w:w="1772" w:type="dxa"/>
            <w:shd w:val="pct20" w:color="000000" w:fill="FFFFFF"/>
            <w:vAlign w:val="bottom"/>
          </w:tcPr>
          <w:p w14:paraId="393A0FFF" w14:textId="77777777" w:rsidR="001715DD" w:rsidRPr="00CA07F7" w:rsidRDefault="001715DD" w:rsidP="001E4C31">
            <w:pPr>
              <w:keepNext/>
              <w:jc w:val="center"/>
              <w:rPr>
                <w:rFonts w:cs="Arial"/>
                <w:b/>
                <w:sz w:val="20"/>
                <w:szCs w:val="20"/>
              </w:rPr>
            </w:pPr>
            <w:r w:rsidRPr="00CA07F7">
              <w:rPr>
                <w:rFonts w:cs="Arial"/>
                <w:b/>
                <w:sz w:val="20"/>
                <w:szCs w:val="20"/>
              </w:rPr>
              <w:t>Gas Savings</w:t>
            </w:r>
          </w:p>
        </w:tc>
        <w:tc>
          <w:tcPr>
            <w:tcW w:w="1735" w:type="dxa"/>
            <w:shd w:val="pct20" w:color="000000" w:fill="FFFFFF"/>
            <w:vAlign w:val="bottom"/>
          </w:tcPr>
          <w:p w14:paraId="393A1000" w14:textId="24E30ED3" w:rsidR="001715DD" w:rsidRPr="00CA07F7" w:rsidRDefault="001715DD" w:rsidP="001E4C31">
            <w:pPr>
              <w:keepNext/>
              <w:jc w:val="center"/>
              <w:rPr>
                <w:rFonts w:cs="Arial"/>
                <w:sz w:val="20"/>
                <w:szCs w:val="20"/>
              </w:rPr>
            </w:pPr>
            <w:r w:rsidRPr="00CA07F7">
              <w:rPr>
                <w:rFonts w:cs="Arial"/>
                <w:sz w:val="20"/>
                <w:szCs w:val="20"/>
              </w:rPr>
              <w:t>CZ</w:t>
            </w:r>
          </w:p>
        </w:tc>
        <w:tc>
          <w:tcPr>
            <w:tcW w:w="1461" w:type="dxa"/>
            <w:shd w:val="pct20" w:color="000000" w:fill="FFFFFF"/>
            <w:vAlign w:val="bottom"/>
          </w:tcPr>
          <w:p w14:paraId="393A1001" w14:textId="212CB400" w:rsidR="001715DD" w:rsidRPr="00CA07F7" w:rsidRDefault="001715DD" w:rsidP="001E4C31">
            <w:pPr>
              <w:keepNext/>
              <w:jc w:val="center"/>
              <w:rPr>
                <w:rFonts w:cs="Arial"/>
                <w:sz w:val="20"/>
                <w:szCs w:val="20"/>
              </w:rPr>
            </w:pPr>
            <w:r w:rsidRPr="00CA07F7">
              <w:rPr>
                <w:rFonts w:cs="Arial"/>
                <w:sz w:val="20"/>
                <w:szCs w:val="20"/>
              </w:rPr>
              <w:t>Varies</w:t>
            </w:r>
          </w:p>
        </w:tc>
        <w:tc>
          <w:tcPr>
            <w:tcW w:w="1473" w:type="dxa"/>
            <w:gridSpan w:val="2"/>
            <w:shd w:val="pct20" w:color="000000" w:fill="FFFFFF"/>
            <w:vAlign w:val="bottom"/>
          </w:tcPr>
          <w:p w14:paraId="393A1003" w14:textId="4B0238E5" w:rsidR="001715DD" w:rsidRPr="00CA07F7" w:rsidRDefault="001715DD" w:rsidP="001E4C31">
            <w:pPr>
              <w:keepNext/>
              <w:jc w:val="center"/>
              <w:rPr>
                <w:rFonts w:cs="Arial"/>
                <w:sz w:val="20"/>
                <w:szCs w:val="20"/>
              </w:rPr>
            </w:pPr>
            <w:r w:rsidRPr="00CA07F7">
              <w:rPr>
                <w:rFonts w:cs="Arial"/>
                <w:sz w:val="20"/>
                <w:szCs w:val="20"/>
              </w:rPr>
              <w:t>Varies</w:t>
            </w:r>
          </w:p>
        </w:tc>
        <w:tc>
          <w:tcPr>
            <w:tcW w:w="1736" w:type="dxa"/>
            <w:shd w:val="pct20" w:color="000000" w:fill="FFFFFF"/>
            <w:vAlign w:val="bottom"/>
          </w:tcPr>
          <w:p w14:paraId="393A1004" w14:textId="790510F0" w:rsidR="001715DD" w:rsidRPr="00CA07F7" w:rsidRDefault="00CA07F7" w:rsidP="001E4C31">
            <w:pPr>
              <w:keepNext/>
              <w:jc w:val="center"/>
              <w:rPr>
                <w:rFonts w:cs="Arial"/>
                <w:sz w:val="20"/>
                <w:szCs w:val="20"/>
              </w:rPr>
            </w:pPr>
            <w:r w:rsidRPr="00CA07F7">
              <w:rPr>
                <w:rFonts w:cs="Arial"/>
                <w:sz w:val="20"/>
                <w:szCs w:val="20"/>
              </w:rPr>
              <w:t>Section 2.3</w:t>
            </w:r>
          </w:p>
        </w:tc>
      </w:tr>
      <w:tr w:rsidR="001715DD" w:rsidRPr="00783DAC" w14:paraId="393A100C" w14:textId="77777777" w:rsidTr="001E4C31">
        <w:trPr>
          <w:gridAfter w:val="1"/>
          <w:wAfter w:w="1399" w:type="dxa"/>
        </w:trPr>
        <w:tc>
          <w:tcPr>
            <w:tcW w:w="1772" w:type="dxa"/>
            <w:shd w:val="pct5" w:color="000000" w:fill="FFFFFF"/>
            <w:vAlign w:val="bottom"/>
          </w:tcPr>
          <w:p w14:paraId="393A1006" w14:textId="77777777" w:rsidR="001715DD" w:rsidRPr="00CA07F7" w:rsidRDefault="001715DD" w:rsidP="001E4C31">
            <w:pPr>
              <w:keepNext/>
              <w:jc w:val="center"/>
              <w:rPr>
                <w:rFonts w:cs="Arial"/>
                <w:b/>
                <w:sz w:val="20"/>
                <w:szCs w:val="20"/>
              </w:rPr>
            </w:pPr>
            <w:r w:rsidRPr="00CA07F7">
              <w:rPr>
                <w:rFonts w:cs="Arial"/>
                <w:b/>
                <w:sz w:val="20"/>
                <w:szCs w:val="20"/>
              </w:rPr>
              <w:t>Hours of operation</w:t>
            </w:r>
          </w:p>
        </w:tc>
        <w:tc>
          <w:tcPr>
            <w:tcW w:w="1735" w:type="dxa"/>
            <w:shd w:val="pct5" w:color="000000" w:fill="FFFFFF"/>
            <w:vAlign w:val="bottom"/>
          </w:tcPr>
          <w:p w14:paraId="393A1007" w14:textId="1869665C" w:rsidR="001715DD" w:rsidRPr="00CA07F7" w:rsidRDefault="001715DD" w:rsidP="001E4C31">
            <w:pPr>
              <w:keepNext/>
              <w:jc w:val="center"/>
              <w:rPr>
                <w:rFonts w:cs="Arial"/>
                <w:sz w:val="20"/>
                <w:szCs w:val="20"/>
              </w:rPr>
            </w:pPr>
            <w:r w:rsidRPr="00CA07F7">
              <w:rPr>
                <w:rFonts w:cs="Arial"/>
                <w:sz w:val="20"/>
                <w:szCs w:val="20"/>
              </w:rPr>
              <w:t>Any</w:t>
            </w:r>
          </w:p>
        </w:tc>
        <w:tc>
          <w:tcPr>
            <w:tcW w:w="1461" w:type="dxa"/>
            <w:shd w:val="pct5" w:color="000000" w:fill="FFFFFF"/>
            <w:vAlign w:val="bottom"/>
          </w:tcPr>
          <w:p w14:paraId="393A1008" w14:textId="0AA3380D" w:rsidR="001715DD" w:rsidRPr="00CA07F7" w:rsidRDefault="001715DD" w:rsidP="001E4C31">
            <w:pPr>
              <w:keepNext/>
              <w:jc w:val="center"/>
              <w:rPr>
                <w:rFonts w:cs="Arial"/>
                <w:sz w:val="20"/>
                <w:szCs w:val="20"/>
              </w:rPr>
            </w:pPr>
            <w:r w:rsidRPr="00CA07F7">
              <w:rPr>
                <w:rFonts w:cs="Arial"/>
                <w:sz w:val="20"/>
                <w:szCs w:val="20"/>
              </w:rPr>
              <w:t>8760</w:t>
            </w:r>
          </w:p>
        </w:tc>
        <w:tc>
          <w:tcPr>
            <w:tcW w:w="1473" w:type="dxa"/>
            <w:gridSpan w:val="2"/>
            <w:shd w:val="pct5" w:color="000000" w:fill="FFFFFF"/>
            <w:vAlign w:val="bottom"/>
          </w:tcPr>
          <w:p w14:paraId="393A100A" w14:textId="4A8088E6" w:rsidR="001715DD" w:rsidRPr="00CA07F7" w:rsidRDefault="001715DD" w:rsidP="001E4C31">
            <w:pPr>
              <w:keepNext/>
              <w:jc w:val="center"/>
              <w:rPr>
                <w:rFonts w:cs="Arial"/>
                <w:sz w:val="20"/>
                <w:szCs w:val="20"/>
              </w:rPr>
            </w:pPr>
            <w:r w:rsidRPr="00CA07F7">
              <w:rPr>
                <w:rFonts w:cs="Arial"/>
                <w:sz w:val="20"/>
                <w:szCs w:val="20"/>
              </w:rPr>
              <w:t>8760</w:t>
            </w:r>
          </w:p>
        </w:tc>
        <w:tc>
          <w:tcPr>
            <w:tcW w:w="1736" w:type="dxa"/>
            <w:shd w:val="pct5" w:color="000000" w:fill="FFFFFF"/>
            <w:vAlign w:val="bottom"/>
          </w:tcPr>
          <w:p w14:paraId="393A100B" w14:textId="5267C0F2" w:rsidR="001715DD" w:rsidRPr="00CA07F7" w:rsidRDefault="00CA07F7" w:rsidP="001E4C31">
            <w:pPr>
              <w:keepNext/>
              <w:jc w:val="center"/>
              <w:rPr>
                <w:rFonts w:cs="Arial"/>
                <w:sz w:val="20"/>
                <w:szCs w:val="20"/>
              </w:rPr>
            </w:pPr>
            <w:r w:rsidRPr="00CA07F7">
              <w:rPr>
                <w:rFonts w:cs="Arial"/>
                <w:sz w:val="20"/>
                <w:szCs w:val="20"/>
              </w:rPr>
              <w:t>Section 1.4.1</w:t>
            </w:r>
          </w:p>
        </w:tc>
      </w:tr>
      <w:tr w:rsidR="001715DD" w:rsidRPr="00783DAC" w14:paraId="393A1013" w14:textId="77777777" w:rsidTr="001E4C31">
        <w:trPr>
          <w:gridAfter w:val="1"/>
          <w:wAfter w:w="1399" w:type="dxa"/>
        </w:trPr>
        <w:tc>
          <w:tcPr>
            <w:tcW w:w="1772" w:type="dxa"/>
            <w:shd w:val="pct20" w:color="000000" w:fill="FFFFFF"/>
            <w:vAlign w:val="bottom"/>
          </w:tcPr>
          <w:p w14:paraId="393A100D" w14:textId="77777777" w:rsidR="001715DD" w:rsidRPr="00CA07F7" w:rsidRDefault="001715DD" w:rsidP="001E4C31">
            <w:pPr>
              <w:keepNext/>
              <w:jc w:val="center"/>
              <w:rPr>
                <w:rFonts w:cs="Arial"/>
                <w:b/>
                <w:sz w:val="20"/>
                <w:szCs w:val="20"/>
              </w:rPr>
            </w:pPr>
            <w:r w:rsidRPr="00CA07F7">
              <w:rPr>
                <w:rFonts w:cs="Arial"/>
                <w:b/>
                <w:sz w:val="20"/>
                <w:szCs w:val="20"/>
              </w:rPr>
              <w:t xml:space="preserve">Full Cost </w:t>
            </w:r>
          </w:p>
        </w:tc>
        <w:tc>
          <w:tcPr>
            <w:tcW w:w="1735" w:type="dxa"/>
            <w:shd w:val="pct20" w:color="000000" w:fill="FFFFFF"/>
            <w:vAlign w:val="bottom"/>
          </w:tcPr>
          <w:p w14:paraId="393A100E" w14:textId="7AA0E48E" w:rsidR="001715DD" w:rsidRPr="00CA07F7" w:rsidRDefault="001715DD" w:rsidP="001E4C31">
            <w:pPr>
              <w:keepNext/>
              <w:jc w:val="center"/>
              <w:rPr>
                <w:rFonts w:cs="Arial"/>
                <w:sz w:val="20"/>
                <w:szCs w:val="20"/>
              </w:rPr>
            </w:pPr>
            <w:r w:rsidRPr="00CA07F7">
              <w:rPr>
                <w:rFonts w:cs="Arial"/>
                <w:sz w:val="20"/>
                <w:szCs w:val="20"/>
              </w:rPr>
              <w:t>ROB</w:t>
            </w:r>
          </w:p>
        </w:tc>
        <w:tc>
          <w:tcPr>
            <w:tcW w:w="1461" w:type="dxa"/>
            <w:shd w:val="pct20" w:color="000000" w:fill="FFFFFF"/>
            <w:vAlign w:val="bottom"/>
          </w:tcPr>
          <w:p w14:paraId="393A100F" w14:textId="32AA041E" w:rsidR="001715DD" w:rsidRPr="00CA07F7" w:rsidRDefault="001715DD" w:rsidP="001E4C31">
            <w:pPr>
              <w:keepNext/>
              <w:jc w:val="center"/>
              <w:rPr>
                <w:rFonts w:cs="Arial"/>
                <w:sz w:val="20"/>
                <w:szCs w:val="20"/>
              </w:rPr>
            </w:pPr>
            <w:r w:rsidRPr="00CA07F7">
              <w:rPr>
                <w:rFonts w:cs="Arial"/>
                <w:sz w:val="20"/>
                <w:szCs w:val="20"/>
              </w:rPr>
              <w:t>Varies</w:t>
            </w:r>
          </w:p>
        </w:tc>
        <w:tc>
          <w:tcPr>
            <w:tcW w:w="1473" w:type="dxa"/>
            <w:gridSpan w:val="2"/>
            <w:shd w:val="pct20" w:color="000000" w:fill="FFFFFF"/>
            <w:vAlign w:val="bottom"/>
          </w:tcPr>
          <w:p w14:paraId="393A1011" w14:textId="3F6CD1FC" w:rsidR="001715DD" w:rsidRPr="00CA07F7" w:rsidRDefault="001715DD" w:rsidP="001E4C31">
            <w:pPr>
              <w:keepNext/>
              <w:jc w:val="center"/>
              <w:rPr>
                <w:rFonts w:cs="Arial"/>
                <w:sz w:val="20"/>
                <w:szCs w:val="20"/>
              </w:rPr>
            </w:pPr>
            <w:r w:rsidRPr="00CA07F7">
              <w:rPr>
                <w:rFonts w:cs="Arial"/>
                <w:sz w:val="20"/>
                <w:szCs w:val="20"/>
              </w:rPr>
              <w:t>Varies</w:t>
            </w:r>
          </w:p>
        </w:tc>
        <w:tc>
          <w:tcPr>
            <w:tcW w:w="1736" w:type="dxa"/>
            <w:shd w:val="pct20" w:color="000000" w:fill="FFFFFF"/>
            <w:vAlign w:val="bottom"/>
          </w:tcPr>
          <w:p w14:paraId="393A1012" w14:textId="7161E432" w:rsidR="001715DD" w:rsidRPr="00CA07F7" w:rsidRDefault="00CA07F7" w:rsidP="001E4C31">
            <w:pPr>
              <w:keepNext/>
              <w:jc w:val="center"/>
              <w:rPr>
                <w:rFonts w:cs="Arial"/>
                <w:sz w:val="20"/>
                <w:szCs w:val="20"/>
              </w:rPr>
            </w:pPr>
            <w:r w:rsidRPr="00CA07F7">
              <w:rPr>
                <w:rFonts w:cs="Arial"/>
                <w:sz w:val="20"/>
                <w:szCs w:val="20"/>
              </w:rPr>
              <w:t>Section 4.3.1</w:t>
            </w:r>
          </w:p>
        </w:tc>
      </w:tr>
      <w:tr w:rsidR="001715DD" w:rsidRPr="00783DAC" w14:paraId="393A101A" w14:textId="77777777" w:rsidTr="001E4C31">
        <w:trPr>
          <w:gridAfter w:val="1"/>
          <w:wAfter w:w="1399" w:type="dxa"/>
        </w:trPr>
        <w:tc>
          <w:tcPr>
            <w:tcW w:w="1772" w:type="dxa"/>
            <w:shd w:val="pct5" w:color="000000" w:fill="FFFFFF"/>
            <w:vAlign w:val="bottom"/>
          </w:tcPr>
          <w:p w14:paraId="393A1014" w14:textId="77777777" w:rsidR="001715DD" w:rsidRPr="00CA07F7" w:rsidRDefault="001715DD" w:rsidP="001E4C31">
            <w:pPr>
              <w:keepNext/>
              <w:jc w:val="center"/>
              <w:rPr>
                <w:rFonts w:cs="Arial"/>
                <w:b/>
                <w:sz w:val="20"/>
                <w:szCs w:val="20"/>
              </w:rPr>
            </w:pPr>
            <w:r w:rsidRPr="00CA07F7">
              <w:rPr>
                <w:rFonts w:cs="Arial"/>
                <w:b/>
                <w:sz w:val="20"/>
                <w:szCs w:val="20"/>
              </w:rPr>
              <w:t>Incremental Cost</w:t>
            </w:r>
          </w:p>
        </w:tc>
        <w:tc>
          <w:tcPr>
            <w:tcW w:w="1735" w:type="dxa"/>
            <w:shd w:val="pct5" w:color="000000" w:fill="FFFFFF"/>
            <w:vAlign w:val="bottom"/>
          </w:tcPr>
          <w:p w14:paraId="393A1015" w14:textId="390F4EB8" w:rsidR="001715DD" w:rsidRPr="00CA07F7" w:rsidRDefault="001715DD" w:rsidP="001E4C31">
            <w:pPr>
              <w:keepNext/>
              <w:jc w:val="center"/>
              <w:rPr>
                <w:rFonts w:cs="Arial"/>
                <w:sz w:val="20"/>
                <w:szCs w:val="20"/>
              </w:rPr>
            </w:pPr>
            <w:r w:rsidRPr="00CA07F7">
              <w:rPr>
                <w:rFonts w:cs="Arial"/>
                <w:sz w:val="20"/>
                <w:szCs w:val="20"/>
              </w:rPr>
              <w:t>ROB</w:t>
            </w:r>
          </w:p>
        </w:tc>
        <w:tc>
          <w:tcPr>
            <w:tcW w:w="1461" w:type="dxa"/>
            <w:shd w:val="pct5" w:color="000000" w:fill="FFFFFF"/>
            <w:vAlign w:val="bottom"/>
          </w:tcPr>
          <w:p w14:paraId="393A1016" w14:textId="4CC07747" w:rsidR="001715DD" w:rsidRPr="00CA07F7" w:rsidRDefault="001715DD" w:rsidP="001E4C31">
            <w:pPr>
              <w:keepNext/>
              <w:jc w:val="center"/>
              <w:rPr>
                <w:rFonts w:cs="Arial"/>
                <w:sz w:val="20"/>
                <w:szCs w:val="20"/>
              </w:rPr>
            </w:pPr>
            <w:r w:rsidRPr="00CA07F7">
              <w:rPr>
                <w:rFonts w:cs="Arial"/>
                <w:sz w:val="20"/>
                <w:szCs w:val="20"/>
              </w:rPr>
              <w:t>Varies</w:t>
            </w:r>
          </w:p>
        </w:tc>
        <w:tc>
          <w:tcPr>
            <w:tcW w:w="1473" w:type="dxa"/>
            <w:gridSpan w:val="2"/>
            <w:shd w:val="pct5" w:color="000000" w:fill="FFFFFF"/>
            <w:vAlign w:val="bottom"/>
          </w:tcPr>
          <w:p w14:paraId="393A1018" w14:textId="0EACCA9E" w:rsidR="001715DD" w:rsidRPr="00CA07F7" w:rsidRDefault="001715DD" w:rsidP="001E4C31">
            <w:pPr>
              <w:keepNext/>
              <w:jc w:val="center"/>
              <w:rPr>
                <w:rFonts w:cs="Arial"/>
                <w:sz w:val="20"/>
                <w:szCs w:val="20"/>
              </w:rPr>
            </w:pPr>
            <w:r w:rsidRPr="00CA07F7">
              <w:rPr>
                <w:rFonts w:cs="Arial"/>
                <w:sz w:val="20"/>
                <w:szCs w:val="20"/>
              </w:rPr>
              <w:t>Varies</w:t>
            </w:r>
          </w:p>
        </w:tc>
        <w:tc>
          <w:tcPr>
            <w:tcW w:w="1736" w:type="dxa"/>
            <w:shd w:val="pct5" w:color="000000" w:fill="FFFFFF"/>
            <w:vAlign w:val="bottom"/>
          </w:tcPr>
          <w:p w14:paraId="393A1019" w14:textId="537C3BAA" w:rsidR="001715DD" w:rsidRPr="00CA07F7" w:rsidRDefault="00CA07F7" w:rsidP="001E4C31">
            <w:pPr>
              <w:keepNext/>
              <w:jc w:val="center"/>
              <w:rPr>
                <w:rFonts w:cs="Arial"/>
                <w:sz w:val="20"/>
                <w:szCs w:val="20"/>
              </w:rPr>
            </w:pPr>
            <w:r w:rsidRPr="00CA07F7">
              <w:rPr>
                <w:rFonts w:cs="Arial"/>
                <w:sz w:val="20"/>
                <w:szCs w:val="20"/>
              </w:rPr>
              <w:t>Section 4.3.2</w:t>
            </w:r>
          </w:p>
        </w:tc>
      </w:tr>
      <w:tr w:rsidR="001715DD" w:rsidRPr="00783DAC" w14:paraId="393A1021" w14:textId="77777777" w:rsidTr="001E4C31">
        <w:trPr>
          <w:gridAfter w:val="1"/>
          <w:wAfter w:w="1399" w:type="dxa"/>
        </w:trPr>
        <w:tc>
          <w:tcPr>
            <w:tcW w:w="1772" w:type="dxa"/>
            <w:shd w:val="pct20" w:color="000000" w:fill="FFFFFF"/>
            <w:vAlign w:val="bottom"/>
          </w:tcPr>
          <w:p w14:paraId="393A101B" w14:textId="77777777" w:rsidR="001715DD" w:rsidRPr="00CA07F7" w:rsidRDefault="001715DD" w:rsidP="001E4C31">
            <w:pPr>
              <w:keepNext/>
              <w:jc w:val="center"/>
              <w:rPr>
                <w:rFonts w:cs="Arial"/>
                <w:b/>
                <w:sz w:val="20"/>
                <w:szCs w:val="20"/>
              </w:rPr>
            </w:pPr>
            <w:r w:rsidRPr="00CA07F7">
              <w:rPr>
                <w:rFonts w:cs="Arial"/>
                <w:b/>
                <w:sz w:val="20"/>
                <w:szCs w:val="20"/>
              </w:rPr>
              <w:t>EUL /RUL</w:t>
            </w:r>
          </w:p>
        </w:tc>
        <w:tc>
          <w:tcPr>
            <w:tcW w:w="1735" w:type="dxa"/>
            <w:shd w:val="pct20" w:color="000000" w:fill="FFFFFF"/>
            <w:vAlign w:val="bottom"/>
          </w:tcPr>
          <w:p w14:paraId="393A101C" w14:textId="458998F6" w:rsidR="001715DD" w:rsidRPr="00CA07F7" w:rsidRDefault="001715DD" w:rsidP="001E4C31">
            <w:pPr>
              <w:keepNext/>
              <w:jc w:val="center"/>
              <w:rPr>
                <w:rFonts w:cs="Arial"/>
                <w:sz w:val="20"/>
                <w:szCs w:val="20"/>
              </w:rPr>
            </w:pPr>
            <w:r w:rsidRPr="00CA07F7">
              <w:rPr>
                <w:rFonts w:cs="Arial"/>
                <w:sz w:val="20"/>
                <w:szCs w:val="20"/>
              </w:rPr>
              <w:t>ROB</w:t>
            </w:r>
          </w:p>
        </w:tc>
        <w:tc>
          <w:tcPr>
            <w:tcW w:w="1461" w:type="dxa"/>
            <w:shd w:val="pct20" w:color="000000" w:fill="FFFFFF"/>
            <w:vAlign w:val="bottom"/>
          </w:tcPr>
          <w:p w14:paraId="393A101D" w14:textId="5855B501" w:rsidR="001715DD" w:rsidRPr="00CA07F7" w:rsidRDefault="001715DD" w:rsidP="001E4C31">
            <w:pPr>
              <w:keepNext/>
              <w:jc w:val="center"/>
              <w:rPr>
                <w:rFonts w:cs="Arial"/>
                <w:sz w:val="20"/>
                <w:szCs w:val="20"/>
              </w:rPr>
            </w:pPr>
            <w:r w:rsidRPr="00CA07F7">
              <w:rPr>
                <w:rFonts w:cs="Arial"/>
                <w:sz w:val="20"/>
                <w:szCs w:val="20"/>
              </w:rPr>
              <w:t>14 / 4.7</w:t>
            </w:r>
          </w:p>
        </w:tc>
        <w:tc>
          <w:tcPr>
            <w:tcW w:w="1473" w:type="dxa"/>
            <w:gridSpan w:val="2"/>
            <w:shd w:val="pct20" w:color="000000" w:fill="FFFFFF"/>
            <w:vAlign w:val="bottom"/>
          </w:tcPr>
          <w:p w14:paraId="393A101F" w14:textId="6B0DD821" w:rsidR="001715DD" w:rsidRPr="00CA07F7" w:rsidRDefault="001715DD" w:rsidP="001E4C31">
            <w:pPr>
              <w:keepNext/>
              <w:jc w:val="center"/>
              <w:rPr>
                <w:rFonts w:cs="Arial"/>
                <w:sz w:val="20"/>
                <w:szCs w:val="20"/>
              </w:rPr>
            </w:pPr>
            <w:r w:rsidRPr="00CA07F7">
              <w:rPr>
                <w:rFonts w:cs="Arial"/>
                <w:sz w:val="20"/>
                <w:szCs w:val="20"/>
              </w:rPr>
              <w:t>14 / 4.7</w:t>
            </w:r>
          </w:p>
        </w:tc>
        <w:tc>
          <w:tcPr>
            <w:tcW w:w="1736" w:type="dxa"/>
            <w:shd w:val="pct20" w:color="000000" w:fill="FFFFFF"/>
            <w:vAlign w:val="bottom"/>
          </w:tcPr>
          <w:p w14:paraId="393A1020" w14:textId="6009B901" w:rsidR="001715DD" w:rsidRPr="00CA07F7" w:rsidRDefault="00CA07F7" w:rsidP="001E4C31">
            <w:pPr>
              <w:keepNext/>
              <w:jc w:val="center"/>
              <w:rPr>
                <w:rFonts w:cs="Arial"/>
                <w:sz w:val="20"/>
                <w:szCs w:val="20"/>
              </w:rPr>
            </w:pPr>
            <w:r w:rsidRPr="00CA07F7">
              <w:rPr>
                <w:rFonts w:cs="Arial"/>
                <w:sz w:val="20"/>
                <w:szCs w:val="20"/>
              </w:rPr>
              <w:t>Section 1.4.1</w:t>
            </w:r>
          </w:p>
        </w:tc>
      </w:tr>
      <w:tr w:rsidR="001715DD" w:rsidRPr="00783DAC" w14:paraId="393A1028" w14:textId="77777777" w:rsidTr="001E4C31">
        <w:trPr>
          <w:gridAfter w:val="1"/>
          <w:wAfter w:w="1399" w:type="dxa"/>
        </w:trPr>
        <w:tc>
          <w:tcPr>
            <w:tcW w:w="1772" w:type="dxa"/>
            <w:shd w:val="pct5" w:color="000000" w:fill="FFFFFF"/>
            <w:vAlign w:val="bottom"/>
          </w:tcPr>
          <w:p w14:paraId="393A1022" w14:textId="65AA2183" w:rsidR="001715DD" w:rsidRPr="00CA07F7" w:rsidRDefault="001715DD" w:rsidP="001E4C31">
            <w:pPr>
              <w:keepNext/>
              <w:jc w:val="center"/>
              <w:rPr>
                <w:rFonts w:cs="Arial"/>
                <w:b/>
                <w:sz w:val="20"/>
                <w:szCs w:val="20"/>
              </w:rPr>
            </w:pPr>
            <w:r w:rsidRPr="00CA07F7">
              <w:rPr>
                <w:rFonts w:cs="Arial"/>
                <w:b/>
                <w:sz w:val="20"/>
                <w:szCs w:val="20"/>
              </w:rPr>
              <w:t>NTG</w:t>
            </w:r>
          </w:p>
        </w:tc>
        <w:tc>
          <w:tcPr>
            <w:tcW w:w="1735" w:type="dxa"/>
            <w:shd w:val="pct5" w:color="000000" w:fill="FFFFFF"/>
            <w:vAlign w:val="bottom"/>
          </w:tcPr>
          <w:p w14:paraId="393A1023" w14:textId="4ABDE6E4" w:rsidR="001715DD" w:rsidRPr="00CA07F7" w:rsidRDefault="001715DD" w:rsidP="001E4C31">
            <w:pPr>
              <w:keepNext/>
              <w:jc w:val="center"/>
              <w:rPr>
                <w:rFonts w:cs="Arial"/>
                <w:sz w:val="20"/>
                <w:szCs w:val="20"/>
              </w:rPr>
            </w:pPr>
            <w:r w:rsidRPr="00CA07F7">
              <w:rPr>
                <w:rFonts w:cs="Arial"/>
                <w:sz w:val="20"/>
                <w:szCs w:val="20"/>
              </w:rPr>
              <w:t>many</w:t>
            </w:r>
          </w:p>
        </w:tc>
        <w:tc>
          <w:tcPr>
            <w:tcW w:w="1461" w:type="dxa"/>
            <w:shd w:val="pct5" w:color="000000" w:fill="FFFFFF"/>
            <w:vAlign w:val="bottom"/>
          </w:tcPr>
          <w:p w14:paraId="393A1024" w14:textId="0D2951FE" w:rsidR="001715DD" w:rsidRPr="00CA07F7" w:rsidRDefault="001715DD" w:rsidP="001E4C31">
            <w:pPr>
              <w:keepNext/>
              <w:jc w:val="center"/>
              <w:rPr>
                <w:rFonts w:cs="Arial"/>
                <w:sz w:val="20"/>
                <w:szCs w:val="20"/>
              </w:rPr>
            </w:pPr>
            <w:r w:rsidRPr="00CA07F7">
              <w:rPr>
                <w:rFonts w:cs="Arial"/>
                <w:sz w:val="20"/>
                <w:szCs w:val="20"/>
              </w:rPr>
              <w:t>Varies</w:t>
            </w:r>
          </w:p>
        </w:tc>
        <w:tc>
          <w:tcPr>
            <w:tcW w:w="1473" w:type="dxa"/>
            <w:gridSpan w:val="2"/>
            <w:shd w:val="pct5" w:color="000000" w:fill="FFFFFF"/>
            <w:vAlign w:val="bottom"/>
          </w:tcPr>
          <w:p w14:paraId="393A1026" w14:textId="053B3540" w:rsidR="001715DD" w:rsidRPr="00CA07F7" w:rsidRDefault="001715DD" w:rsidP="001E4C31">
            <w:pPr>
              <w:keepNext/>
              <w:jc w:val="center"/>
              <w:rPr>
                <w:rFonts w:cs="Arial"/>
                <w:sz w:val="20"/>
                <w:szCs w:val="20"/>
              </w:rPr>
            </w:pPr>
            <w:r w:rsidRPr="00CA07F7">
              <w:rPr>
                <w:rFonts w:cs="Arial"/>
                <w:sz w:val="20"/>
                <w:szCs w:val="20"/>
              </w:rPr>
              <w:t>Varies</w:t>
            </w:r>
          </w:p>
        </w:tc>
        <w:tc>
          <w:tcPr>
            <w:tcW w:w="1736" w:type="dxa"/>
            <w:shd w:val="pct5" w:color="000000" w:fill="FFFFFF"/>
            <w:vAlign w:val="bottom"/>
          </w:tcPr>
          <w:p w14:paraId="393A1027" w14:textId="700B49CE" w:rsidR="001715DD" w:rsidRPr="00CA07F7" w:rsidRDefault="00CA07F7" w:rsidP="001E4C31">
            <w:pPr>
              <w:keepNext/>
              <w:jc w:val="center"/>
              <w:rPr>
                <w:rFonts w:cs="Arial"/>
                <w:sz w:val="20"/>
                <w:szCs w:val="20"/>
              </w:rPr>
            </w:pPr>
            <w:r w:rsidRPr="00CA07F7">
              <w:rPr>
                <w:rFonts w:cs="Arial"/>
                <w:sz w:val="20"/>
                <w:szCs w:val="20"/>
              </w:rPr>
              <w:t>Section 1.4.1</w:t>
            </w:r>
          </w:p>
        </w:tc>
      </w:tr>
      <w:tr w:rsidR="001715DD" w:rsidRPr="00783DAC" w14:paraId="393A102F" w14:textId="77777777" w:rsidTr="001E4C31">
        <w:trPr>
          <w:gridAfter w:val="1"/>
          <w:wAfter w:w="1399" w:type="dxa"/>
        </w:trPr>
        <w:tc>
          <w:tcPr>
            <w:tcW w:w="1772" w:type="dxa"/>
            <w:shd w:val="pct20" w:color="000000" w:fill="FFFFFF"/>
            <w:vAlign w:val="bottom"/>
          </w:tcPr>
          <w:p w14:paraId="393A1029" w14:textId="77777777" w:rsidR="001715DD" w:rsidRPr="00CA07F7" w:rsidRDefault="001715DD" w:rsidP="001E4C31">
            <w:pPr>
              <w:keepNext/>
              <w:jc w:val="center"/>
              <w:rPr>
                <w:rFonts w:cs="Arial"/>
                <w:b/>
                <w:sz w:val="20"/>
                <w:szCs w:val="20"/>
              </w:rPr>
            </w:pPr>
            <w:r w:rsidRPr="00CA07F7">
              <w:rPr>
                <w:rFonts w:cs="Arial"/>
                <w:b/>
                <w:sz w:val="20"/>
                <w:szCs w:val="20"/>
              </w:rPr>
              <w:t>ISR</w:t>
            </w:r>
          </w:p>
        </w:tc>
        <w:tc>
          <w:tcPr>
            <w:tcW w:w="1735" w:type="dxa"/>
            <w:shd w:val="pct20" w:color="000000" w:fill="FFFFFF"/>
            <w:vAlign w:val="bottom"/>
          </w:tcPr>
          <w:p w14:paraId="393A102A" w14:textId="724F8447" w:rsidR="001715DD" w:rsidRPr="00CA07F7" w:rsidRDefault="001715DD" w:rsidP="001715DD">
            <w:pPr>
              <w:keepNext/>
              <w:jc w:val="center"/>
              <w:rPr>
                <w:rFonts w:cs="Arial"/>
                <w:sz w:val="20"/>
                <w:szCs w:val="20"/>
              </w:rPr>
            </w:pPr>
            <w:r w:rsidRPr="00CA07F7">
              <w:rPr>
                <w:rFonts w:cs="Arial"/>
                <w:sz w:val="20"/>
                <w:szCs w:val="20"/>
              </w:rPr>
              <w:t xml:space="preserve">Applies -- No </w:t>
            </w:r>
          </w:p>
        </w:tc>
        <w:tc>
          <w:tcPr>
            <w:tcW w:w="1461" w:type="dxa"/>
            <w:shd w:val="pct20" w:color="000000" w:fill="FFFFFF"/>
            <w:vAlign w:val="bottom"/>
          </w:tcPr>
          <w:p w14:paraId="393A102B" w14:textId="4B767FA9" w:rsidR="001715DD" w:rsidRPr="00CA07F7" w:rsidRDefault="001715DD" w:rsidP="001E4C31">
            <w:pPr>
              <w:keepNext/>
              <w:jc w:val="center"/>
              <w:rPr>
                <w:rFonts w:cs="Arial"/>
                <w:sz w:val="20"/>
                <w:szCs w:val="20"/>
              </w:rPr>
            </w:pPr>
            <w:r w:rsidRPr="00CA07F7">
              <w:rPr>
                <w:rFonts w:cs="Arial"/>
                <w:sz w:val="20"/>
                <w:szCs w:val="20"/>
              </w:rPr>
              <w:t>1</w:t>
            </w:r>
          </w:p>
        </w:tc>
        <w:tc>
          <w:tcPr>
            <w:tcW w:w="1473" w:type="dxa"/>
            <w:gridSpan w:val="2"/>
            <w:shd w:val="pct20" w:color="000000" w:fill="FFFFFF"/>
            <w:vAlign w:val="bottom"/>
          </w:tcPr>
          <w:p w14:paraId="393A102D" w14:textId="1C0C6511" w:rsidR="001715DD" w:rsidRPr="00CA07F7" w:rsidRDefault="001715DD" w:rsidP="001E4C31">
            <w:pPr>
              <w:keepNext/>
              <w:jc w:val="center"/>
              <w:rPr>
                <w:rFonts w:cs="Arial"/>
                <w:sz w:val="20"/>
                <w:szCs w:val="20"/>
              </w:rPr>
            </w:pPr>
            <w:r w:rsidRPr="00CA07F7">
              <w:rPr>
                <w:rFonts w:cs="Arial"/>
                <w:sz w:val="20"/>
                <w:szCs w:val="20"/>
              </w:rPr>
              <w:t>1</w:t>
            </w:r>
          </w:p>
        </w:tc>
        <w:tc>
          <w:tcPr>
            <w:tcW w:w="1736" w:type="dxa"/>
            <w:shd w:val="pct20" w:color="000000" w:fill="FFFFFF"/>
            <w:vAlign w:val="bottom"/>
          </w:tcPr>
          <w:p w14:paraId="393A102E" w14:textId="7C1B59FF" w:rsidR="001715DD" w:rsidRPr="00CA07F7" w:rsidRDefault="00CA07F7" w:rsidP="001E4C31">
            <w:pPr>
              <w:keepNext/>
              <w:jc w:val="center"/>
              <w:rPr>
                <w:rFonts w:cs="Arial"/>
                <w:sz w:val="20"/>
                <w:szCs w:val="20"/>
              </w:rPr>
            </w:pPr>
            <w:r w:rsidRPr="00CA07F7">
              <w:rPr>
                <w:rFonts w:cs="Arial"/>
                <w:sz w:val="20"/>
                <w:szCs w:val="20"/>
              </w:rPr>
              <w:t>Section 1.4.1</w:t>
            </w:r>
          </w:p>
        </w:tc>
      </w:tr>
      <w:tr w:rsidR="001715DD" w:rsidRPr="00783DAC" w14:paraId="393A1036" w14:textId="77777777" w:rsidTr="00CA07F7">
        <w:tc>
          <w:tcPr>
            <w:tcW w:w="1772" w:type="dxa"/>
            <w:shd w:val="pct5" w:color="000000" w:fill="FFFFFF"/>
            <w:vAlign w:val="bottom"/>
          </w:tcPr>
          <w:p w14:paraId="393A1030" w14:textId="77777777" w:rsidR="001715DD" w:rsidRPr="00CA07F7" w:rsidRDefault="001715DD" w:rsidP="001E4C31">
            <w:pPr>
              <w:jc w:val="center"/>
              <w:rPr>
                <w:rFonts w:cs="Arial"/>
                <w:b/>
                <w:sz w:val="20"/>
                <w:szCs w:val="20"/>
              </w:rPr>
            </w:pPr>
            <w:r w:rsidRPr="00CA07F7">
              <w:rPr>
                <w:rFonts w:cs="Arial"/>
                <w:b/>
                <w:sz w:val="20"/>
                <w:szCs w:val="20"/>
              </w:rPr>
              <w:t>TOU Factor</w:t>
            </w:r>
          </w:p>
        </w:tc>
        <w:tc>
          <w:tcPr>
            <w:tcW w:w="1735" w:type="dxa"/>
            <w:shd w:val="pct5" w:color="000000" w:fill="FFFFFF"/>
            <w:vAlign w:val="bottom"/>
          </w:tcPr>
          <w:p w14:paraId="393A1031" w14:textId="77777777" w:rsidR="001715DD" w:rsidRPr="00CA07F7" w:rsidRDefault="001715DD" w:rsidP="001E4C31">
            <w:pPr>
              <w:jc w:val="center"/>
              <w:rPr>
                <w:rFonts w:cs="Arial"/>
                <w:i/>
                <w:sz w:val="20"/>
                <w:szCs w:val="20"/>
              </w:rPr>
            </w:pPr>
            <w:r w:rsidRPr="00CA07F7">
              <w:rPr>
                <w:rFonts w:cs="Arial"/>
                <w:i/>
                <w:sz w:val="20"/>
                <w:szCs w:val="20"/>
              </w:rPr>
              <w:t>A/C projects only</w:t>
            </w:r>
          </w:p>
        </w:tc>
        <w:tc>
          <w:tcPr>
            <w:tcW w:w="1461" w:type="dxa"/>
            <w:shd w:val="pct5" w:color="000000" w:fill="FFFFFF"/>
            <w:vAlign w:val="bottom"/>
          </w:tcPr>
          <w:p w14:paraId="393A1032" w14:textId="228DFB85" w:rsidR="001715DD" w:rsidRPr="00CA07F7" w:rsidRDefault="001715DD" w:rsidP="001E4C31">
            <w:pPr>
              <w:jc w:val="center"/>
              <w:rPr>
                <w:rFonts w:cs="Arial"/>
                <w:i/>
                <w:sz w:val="20"/>
                <w:szCs w:val="20"/>
              </w:rPr>
            </w:pPr>
            <w:r w:rsidRPr="00CA07F7">
              <w:rPr>
                <w:rFonts w:cs="Arial"/>
                <w:i/>
                <w:sz w:val="20"/>
                <w:szCs w:val="20"/>
              </w:rPr>
              <w:t>N/A</w:t>
            </w:r>
          </w:p>
        </w:tc>
        <w:tc>
          <w:tcPr>
            <w:tcW w:w="1399" w:type="dxa"/>
            <w:shd w:val="pct5" w:color="000000" w:fill="FFFFFF"/>
            <w:vAlign w:val="bottom"/>
          </w:tcPr>
          <w:p w14:paraId="393A1033" w14:textId="3BF6D597" w:rsidR="001715DD" w:rsidRPr="00CA07F7" w:rsidRDefault="001715DD" w:rsidP="001E4C31">
            <w:pPr>
              <w:jc w:val="center"/>
              <w:rPr>
                <w:rFonts w:cs="Arial"/>
                <w:i/>
                <w:sz w:val="20"/>
                <w:szCs w:val="20"/>
              </w:rPr>
            </w:pPr>
            <w:r w:rsidRPr="00CA07F7">
              <w:rPr>
                <w:rFonts w:cs="Arial"/>
                <w:i/>
                <w:sz w:val="20"/>
                <w:szCs w:val="20"/>
              </w:rPr>
              <w:t>N/A</w:t>
            </w:r>
          </w:p>
        </w:tc>
        <w:tc>
          <w:tcPr>
            <w:tcW w:w="1810" w:type="dxa"/>
            <w:gridSpan w:val="2"/>
            <w:shd w:val="pct5" w:color="000000" w:fill="FFFFFF"/>
            <w:vAlign w:val="bottom"/>
          </w:tcPr>
          <w:p w14:paraId="393A1034" w14:textId="1F6DDF7E" w:rsidR="001715DD" w:rsidRPr="00CA07F7" w:rsidRDefault="001715DD" w:rsidP="00CA07F7">
            <w:pPr>
              <w:jc w:val="center"/>
              <w:rPr>
                <w:rFonts w:cs="Arial"/>
                <w:i/>
                <w:sz w:val="20"/>
                <w:szCs w:val="20"/>
              </w:rPr>
            </w:pPr>
            <w:r w:rsidRPr="00CA07F7">
              <w:rPr>
                <w:rFonts w:cs="Arial"/>
                <w:i/>
                <w:sz w:val="20"/>
                <w:szCs w:val="20"/>
              </w:rPr>
              <w:t>Section 1.4.5</w:t>
            </w:r>
          </w:p>
        </w:tc>
        <w:tc>
          <w:tcPr>
            <w:tcW w:w="1399" w:type="dxa"/>
            <w:shd w:val="pct5" w:color="000000" w:fill="FFFFFF"/>
            <w:vAlign w:val="bottom"/>
          </w:tcPr>
          <w:p w14:paraId="393A1035" w14:textId="30BB0EF4" w:rsidR="001715DD" w:rsidRPr="001E4C31" w:rsidRDefault="001715DD" w:rsidP="001E4C31">
            <w:pPr>
              <w:jc w:val="center"/>
              <w:rPr>
                <w:rFonts w:cs="Arial"/>
                <w:i/>
                <w:sz w:val="20"/>
                <w:szCs w:val="20"/>
              </w:rPr>
            </w:pPr>
          </w:p>
        </w:tc>
      </w:tr>
    </w:tbl>
    <w:p w14:paraId="790AD1A6" w14:textId="77777777" w:rsidR="00771D77" w:rsidRDefault="00771D77" w:rsidP="00C41E61">
      <w:pPr>
        <w:pStyle w:val="Heading1"/>
      </w:pPr>
      <w:bookmarkStart w:id="73" w:name="_Toc304800210"/>
      <w:bookmarkStart w:id="74" w:name="_Toc324340489"/>
    </w:p>
    <w:p w14:paraId="0F7CB8EC" w14:textId="77777777" w:rsidR="00EC0E53" w:rsidRDefault="00EC0E53">
      <w:pPr>
        <w:rPr>
          <w:rFonts w:cs="Arial"/>
          <w:b/>
          <w:bCs/>
          <w:kern w:val="32"/>
          <w:sz w:val="32"/>
          <w:szCs w:val="32"/>
        </w:rPr>
      </w:pPr>
      <w:r>
        <w:br w:type="page"/>
      </w:r>
    </w:p>
    <w:p w14:paraId="393A1037" w14:textId="00C1378C" w:rsidR="00C069A2" w:rsidRDefault="00CF3FF0" w:rsidP="00C41E61">
      <w:pPr>
        <w:pStyle w:val="Heading1"/>
      </w:pPr>
      <w:bookmarkStart w:id="75" w:name="_Toc409004330"/>
      <w:r w:rsidRPr="00CF3FF0">
        <w:lastRenderedPageBreak/>
        <w:t xml:space="preserve">Section </w:t>
      </w:r>
      <w:r w:rsidR="00C069A2" w:rsidRPr="00CF3FF0">
        <w:t>2</w:t>
      </w:r>
      <w:r w:rsidR="003129E8" w:rsidRPr="00CF3FF0">
        <w:t>.</w:t>
      </w:r>
      <w:r w:rsidR="00C069A2" w:rsidRPr="00CF3FF0">
        <w:t xml:space="preserve"> Calculation Methods</w:t>
      </w:r>
      <w:bookmarkEnd w:id="73"/>
      <w:bookmarkEnd w:id="74"/>
      <w:bookmarkEnd w:id="75"/>
    </w:p>
    <w:p w14:paraId="393A1038" w14:textId="77777777" w:rsidR="00BC2A83" w:rsidRPr="00ED7D3D" w:rsidRDefault="00ED7D3D" w:rsidP="0007589E">
      <w:pPr>
        <w:pStyle w:val="Caption"/>
        <w:jc w:val="center"/>
        <w:rPr>
          <w:rFonts w:cs="Arial"/>
          <w:b w:val="0"/>
          <w:sz w:val="22"/>
          <w:szCs w:val="22"/>
        </w:rPr>
      </w:pPr>
      <w:bookmarkStart w:id="76" w:name="_Toc409004349"/>
      <w:r>
        <w:t xml:space="preserve">Table </w:t>
      </w:r>
      <w:r w:rsidR="003430BA">
        <w:fldChar w:fldCharType="begin"/>
      </w:r>
      <w:r w:rsidR="003430BA">
        <w:instrText xml:space="preserve"> SEQ Table \* ARABIC </w:instrText>
      </w:r>
      <w:r w:rsidR="003430BA">
        <w:fldChar w:fldCharType="separate"/>
      </w:r>
      <w:r w:rsidR="001715DD">
        <w:rPr>
          <w:noProof/>
        </w:rPr>
        <w:t>5</w:t>
      </w:r>
      <w:r w:rsidR="003430BA">
        <w:rPr>
          <w:noProof/>
        </w:rPr>
        <w:fldChar w:fldCharType="end"/>
      </w:r>
      <w:r w:rsidR="0007589E">
        <w:t xml:space="preserve"> Baseline </w:t>
      </w:r>
      <w:r>
        <w:t>by Measure Application Type</w:t>
      </w:r>
      <w:bookmarkEnd w:id="7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6C1E6C" w:rsidRDefault="003541A6" w:rsidP="006C1E6C">
            <w:pPr>
              <w:rPr>
                <w:rStyle w:val="Strong"/>
                <w:bCs w:val="0"/>
                <w:color w:val="F2F2F2"/>
              </w:rPr>
            </w:pPr>
            <w:bookmarkStart w:id="77" w:name="_Toc324340490"/>
            <w:r w:rsidRPr="006C1E6C">
              <w:rPr>
                <w:rStyle w:val="Strong"/>
                <w:bCs w:val="0"/>
                <w:color w:val="F2F2F2"/>
              </w:rPr>
              <w:t xml:space="preserve">Measure Application </w:t>
            </w:r>
            <w:r w:rsidR="00673682" w:rsidRPr="006C1E6C">
              <w:rPr>
                <w:rStyle w:val="Strong"/>
                <w:bCs w:val="0"/>
                <w:color w:val="F2F2F2"/>
              </w:rPr>
              <w:t>Type</w:t>
            </w:r>
            <w:bookmarkEnd w:id="77"/>
          </w:p>
        </w:tc>
        <w:tc>
          <w:tcPr>
            <w:tcW w:w="1710" w:type="dxa"/>
            <w:shd w:val="clear" w:color="auto" w:fill="262626"/>
            <w:vAlign w:val="bottom"/>
          </w:tcPr>
          <w:p w14:paraId="393A103A" w14:textId="77777777" w:rsidR="00673682" w:rsidRPr="006C1E6C" w:rsidRDefault="00673682" w:rsidP="006C1E6C">
            <w:pPr>
              <w:rPr>
                <w:rStyle w:val="Strong"/>
                <w:bCs w:val="0"/>
                <w:color w:val="F2F2F2"/>
              </w:rPr>
            </w:pPr>
            <w:bookmarkStart w:id="78" w:name="_Toc324340491"/>
            <w:r w:rsidRPr="006C1E6C">
              <w:rPr>
                <w:rStyle w:val="Strong"/>
                <w:bCs w:val="0"/>
                <w:color w:val="F2F2F2"/>
              </w:rPr>
              <w:t>Measure Life Basis</w:t>
            </w:r>
            <w:bookmarkEnd w:id="78"/>
          </w:p>
        </w:tc>
        <w:tc>
          <w:tcPr>
            <w:tcW w:w="2790" w:type="dxa"/>
            <w:shd w:val="clear" w:color="auto" w:fill="262626"/>
            <w:vAlign w:val="bottom"/>
          </w:tcPr>
          <w:p w14:paraId="393A103B" w14:textId="77777777" w:rsidR="00673682" w:rsidRPr="006C1E6C" w:rsidRDefault="00673682" w:rsidP="006C1E6C">
            <w:pPr>
              <w:rPr>
                <w:rStyle w:val="Strong"/>
                <w:bCs w:val="0"/>
                <w:color w:val="F2F2F2"/>
              </w:rPr>
            </w:pPr>
            <w:bookmarkStart w:id="79" w:name="_Toc324340492"/>
            <w:r w:rsidRPr="006C1E6C">
              <w:rPr>
                <w:rStyle w:val="Strong"/>
                <w:bCs w:val="0"/>
                <w:color w:val="F2F2F2"/>
              </w:rPr>
              <w:t>First Baseline Period: Energy Savings Baseline</w:t>
            </w:r>
            <w:bookmarkEnd w:id="79"/>
          </w:p>
        </w:tc>
        <w:tc>
          <w:tcPr>
            <w:tcW w:w="2268" w:type="dxa"/>
            <w:shd w:val="clear" w:color="auto" w:fill="262626"/>
            <w:vAlign w:val="bottom"/>
          </w:tcPr>
          <w:p w14:paraId="393A103C" w14:textId="77777777" w:rsidR="00673682" w:rsidRPr="006C1E6C" w:rsidRDefault="00673682" w:rsidP="006C1E6C">
            <w:pPr>
              <w:rPr>
                <w:rStyle w:val="Strong"/>
                <w:bCs w:val="0"/>
                <w:color w:val="F2F2F2"/>
              </w:rPr>
            </w:pPr>
            <w:bookmarkStart w:id="80" w:name="_Toc324340493"/>
            <w:r w:rsidRPr="006C1E6C">
              <w:rPr>
                <w:rStyle w:val="Strong"/>
                <w:bCs w:val="0"/>
                <w:color w:val="F2F2F2"/>
              </w:rPr>
              <w:t>Second Baseline Period: Energy Savings Baseline</w:t>
            </w:r>
            <w:bookmarkEnd w:id="80"/>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81"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1"/>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82" w:name="_Toc324318350"/>
            <w:r w:rsidRPr="001E4C31">
              <w:rPr>
                <w:rStyle w:val="Strong"/>
                <w:b w:val="0"/>
              </w:rPr>
              <w:t>EUL</w:t>
            </w:r>
            <w:bookmarkEnd w:id="82"/>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3" w:name="_Toc324318353"/>
            <w:r w:rsidRPr="001E4C31">
              <w:rPr>
                <w:rStyle w:val="Strong"/>
                <w:i/>
              </w:rPr>
              <w:t>ROB</w:t>
            </w:r>
            <w:r w:rsidRPr="001E4C31">
              <w:rPr>
                <w:rStyle w:val="Strong"/>
                <w:b w:val="0"/>
              </w:rPr>
              <w:t xml:space="preserve"> (replace-on-burnout)</w:t>
            </w:r>
            <w:bookmarkEnd w:id="83"/>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4" w:name="_Toc324318354"/>
            <w:r w:rsidRPr="001E4C31">
              <w:rPr>
                <w:rStyle w:val="Strong"/>
                <w:b w:val="0"/>
              </w:rPr>
              <w:t>EUL</w:t>
            </w:r>
            <w:bookmarkEnd w:id="84"/>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5" w:name="_Toc324318355"/>
            <w:r w:rsidRPr="001E4C31">
              <w:rPr>
                <w:sz w:val="20"/>
                <w:szCs w:val="20"/>
              </w:rPr>
              <w:t>Code Baseline</w:t>
            </w:r>
            <w:bookmarkEnd w:id="85"/>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6" w:name="_Toc324318356"/>
            <w:r w:rsidRPr="001E4C31">
              <w:rPr>
                <w:sz w:val="20"/>
                <w:szCs w:val="20"/>
              </w:rPr>
              <w:t>N/A</w:t>
            </w:r>
            <w:bookmarkEnd w:id="86"/>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7"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7"/>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8" w:name="_Toc324318358"/>
            <w:r w:rsidRPr="001E4C31">
              <w:rPr>
                <w:rStyle w:val="Strong"/>
                <w:b w:val="0"/>
              </w:rPr>
              <w:t>RUL/EUL-RUL</w:t>
            </w:r>
            <w:bookmarkEnd w:id="88"/>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89" w:name="_Toc324318359"/>
            <w:r>
              <w:rPr>
                <w:sz w:val="20"/>
                <w:szCs w:val="20"/>
              </w:rPr>
              <w:t>Code</w:t>
            </w:r>
            <w:r w:rsidR="00645027" w:rsidRPr="001E4C31">
              <w:rPr>
                <w:sz w:val="20"/>
                <w:szCs w:val="20"/>
              </w:rPr>
              <w:t xml:space="preserve"> Baseline</w:t>
            </w:r>
            <w:bookmarkEnd w:id="89"/>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0" w:name="_Toc304800211"/>
      <w:bookmarkStart w:id="91" w:name="_Toc324318365"/>
      <w:bookmarkStart w:id="92"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4095626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A41689">
        <w:rPr>
          <w:rFonts w:cs="Arial"/>
          <w:sz w:val="20"/>
          <w:szCs w:val="20"/>
        </w:rPr>
        <w:t xml:space="preserve"> </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Pr="00A77C07" w:rsidRDefault="00121A22" w:rsidP="00D20486">
      <w:pPr>
        <w:pStyle w:val="Heading2"/>
        <w:rPr>
          <w:b w:val="0"/>
          <w:i w:val="0"/>
          <w:sz w:val="20"/>
          <w:szCs w:val="20"/>
        </w:rPr>
      </w:pPr>
    </w:p>
    <w:p w14:paraId="393A1051" w14:textId="77777777" w:rsidR="00C069A2" w:rsidRDefault="00C069A2" w:rsidP="00D20486">
      <w:pPr>
        <w:pStyle w:val="Heading2"/>
      </w:pPr>
      <w:bookmarkStart w:id="93" w:name="_Toc409004331"/>
      <w:r>
        <w:t xml:space="preserve">2.1 </w:t>
      </w:r>
      <w:r w:rsidR="007878B9">
        <w:t xml:space="preserve">Electric </w:t>
      </w:r>
      <w:r>
        <w:t>Energy Savings Estimation Methodologies</w:t>
      </w:r>
      <w:bookmarkEnd w:id="90"/>
      <w:bookmarkEnd w:id="91"/>
      <w:bookmarkEnd w:id="92"/>
      <w:bookmarkEnd w:id="93"/>
    </w:p>
    <w:p w14:paraId="6B2433D5" w14:textId="77777777" w:rsidR="005138BD" w:rsidRPr="005138BD" w:rsidRDefault="005138BD" w:rsidP="005138BD">
      <w:pPr>
        <w:rPr>
          <w:sz w:val="20"/>
        </w:rPr>
      </w:pPr>
    </w:p>
    <w:p w14:paraId="749F5537" w14:textId="77777777" w:rsidR="005138BD" w:rsidRPr="00AC4A24" w:rsidRDefault="005138BD" w:rsidP="005138BD">
      <w:pPr>
        <w:numPr>
          <w:ilvl w:val="0"/>
          <w:numId w:val="14"/>
        </w:numPr>
        <w:tabs>
          <w:tab w:val="clear" w:pos="1440"/>
          <w:tab w:val="num" w:pos="360"/>
        </w:tabs>
        <w:ind w:left="360"/>
        <w:rPr>
          <w:rFonts w:cs="Arial"/>
          <w:i/>
          <w:sz w:val="20"/>
          <w:szCs w:val="20"/>
        </w:rPr>
      </w:pPr>
      <w:bookmarkStart w:id="94" w:name="_Toc304800212"/>
      <w:bookmarkStart w:id="95" w:name="_Toc324318366"/>
      <w:bookmarkStart w:id="96" w:name="_Toc324340495"/>
      <w:r w:rsidRPr="00AC4A24">
        <w:rPr>
          <w:rFonts w:cs="Arial"/>
          <w:sz w:val="20"/>
          <w:szCs w:val="20"/>
        </w:rPr>
        <w:t>This measure includes HVAC interactive effects savings.</w:t>
      </w:r>
    </w:p>
    <w:p w14:paraId="0CF73BE7" w14:textId="03BE3202" w:rsidR="0067193A" w:rsidRPr="009C3730" w:rsidRDefault="005138BD" w:rsidP="005138BD">
      <w:pPr>
        <w:numPr>
          <w:ilvl w:val="0"/>
          <w:numId w:val="14"/>
        </w:numPr>
        <w:tabs>
          <w:tab w:val="clear" w:pos="1440"/>
        </w:tabs>
        <w:ind w:left="360"/>
        <w:rPr>
          <w:rFonts w:cs="Arial"/>
          <w:i/>
          <w:sz w:val="20"/>
          <w:szCs w:val="20"/>
        </w:rPr>
      </w:pPr>
      <w:r w:rsidRPr="00AC4A24">
        <w:rPr>
          <w:rFonts w:cs="Arial"/>
          <w:sz w:val="20"/>
          <w:szCs w:val="20"/>
        </w:rPr>
        <w:t>This measure is</w:t>
      </w:r>
      <w:r>
        <w:rPr>
          <w:rFonts w:cs="Arial"/>
          <w:sz w:val="20"/>
          <w:szCs w:val="20"/>
        </w:rPr>
        <w:t xml:space="preserve"> not</w:t>
      </w:r>
      <w:r w:rsidRPr="00AC4A24">
        <w:rPr>
          <w:rFonts w:cs="Arial"/>
          <w:sz w:val="20"/>
          <w:szCs w:val="20"/>
        </w:rPr>
        <w:t xml:space="preserve"> an Early Retirement measure. </w:t>
      </w:r>
    </w:p>
    <w:p w14:paraId="7D73BD81" w14:textId="77777777" w:rsidR="004401D2" w:rsidRDefault="004401D2" w:rsidP="005138BD">
      <w:pPr>
        <w:rPr>
          <w:rFonts w:cs="Arial"/>
          <w:sz w:val="20"/>
          <w:szCs w:val="20"/>
        </w:rPr>
      </w:pPr>
    </w:p>
    <w:p w14:paraId="364A1095" w14:textId="6217DF5B" w:rsidR="00AC5BC4" w:rsidRDefault="00AC5BC4" w:rsidP="005138BD">
      <w:pPr>
        <w:rPr>
          <w:rFonts w:cs="Arial"/>
          <w:b/>
          <w:sz w:val="20"/>
          <w:szCs w:val="20"/>
        </w:rPr>
      </w:pPr>
      <w:r>
        <w:rPr>
          <w:rFonts w:cs="Arial"/>
          <w:b/>
          <w:sz w:val="20"/>
          <w:szCs w:val="20"/>
        </w:rPr>
        <w:t>Energy Star</w:t>
      </w:r>
      <w:r w:rsidR="00623334">
        <w:rPr>
          <w:rFonts w:cs="Arial"/>
          <w:b/>
          <w:sz w:val="20"/>
          <w:szCs w:val="20"/>
        </w:rPr>
        <w:t xml:space="preserve"> Refrigerators</w:t>
      </w:r>
    </w:p>
    <w:p w14:paraId="526B004A" w14:textId="77777777" w:rsidR="00AC5BC4" w:rsidRDefault="00AC5BC4" w:rsidP="005138BD">
      <w:pPr>
        <w:rPr>
          <w:rFonts w:cs="Arial"/>
          <w:sz w:val="20"/>
          <w:szCs w:val="20"/>
        </w:rPr>
      </w:pPr>
    </w:p>
    <w:p w14:paraId="329129E7" w14:textId="2203719D" w:rsidR="009C3730" w:rsidRDefault="009C3730" w:rsidP="005138BD">
      <w:pPr>
        <w:rPr>
          <w:rFonts w:cs="Arial"/>
          <w:sz w:val="20"/>
          <w:szCs w:val="20"/>
        </w:rPr>
      </w:pPr>
      <w:r>
        <w:rPr>
          <w:rFonts w:cs="Arial"/>
          <w:sz w:val="20"/>
          <w:szCs w:val="20"/>
        </w:rPr>
        <w:t>DEER 2015 contains savings impacts for standard sized refrigerators in the follo</w:t>
      </w:r>
      <w:r w:rsidR="00EC7287">
        <w:rPr>
          <w:rFonts w:cs="Arial"/>
          <w:sz w:val="20"/>
          <w:szCs w:val="20"/>
        </w:rPr>
        <w:t>wing size categories: mini</w:t>
      </w:r>
      <w:r>
        <w:rPr>
          <w:rFonts w:cs="Arial"/>
          <w:sz w:val="20"/>
          <w:szCs w:val="20"/>
        </w:rPr>
        <w:t>, small, medium, large, and very large. However, in order to retain consistency with the previous program cycle, the IOU measures for standard sized refrigerators are split into at most three size categories (same as DEER 2011): large, medium, and/or small. Therefore, the DEER 2015 impacts are not directly applicable and savings impacts are recalculated with IOU size categories. The following outlines the methodology to crosswalk the DEER 2015 size categories to the IOU size categories.</w:t>
      </w:r>
    </w:p>
    <w:p w14:paraId="7DA96C23" w14:textId="77777777" w:rsidR="009C3730" w:rsidRPr="00AC5BC4" w:rsidRDefault="009C3730" w:rsidP="005138BD">
      <w:pPr>
        <w:rPr>
          <w:rFonts w:cs="Arial"/>
          <w:sz w:val="20"/>
          <w:szCs w:val="20"/>
        </w:rPr>
      </w:pPr>
    </w:p>
    <w:p w14:paraId="60E512B7" w14:textId="4D7D4C84" w:rsidR="003B362E" w:rsidRDefault="00D9380F" w:rsidP="005138BD">
      <w:pPr>
        <w:rPr>
          <w:rFonts w:cs="Arial"/>
          <w:sz w:val="20"/>
          <w:szCs w:val="20"/>
        </w:rPr>
      </w:pPr>
      <w:r>
        <w:rPr>
          <w:rFonts w:cs="Arial"/>
          <w:sz w:val="20"/>
          <w:szCs w:val="20"/>
        </w:rPr>
        <w:t xml:space="preserve">The </w:t>
      </w:r>
      <w:r w:rsidR="00EC7287">
        <w:rPr>
          <w:rFonts w:cs="Arial"/>
          <w:sz w:val="20"/>
          <w:szCs w:val="20"/>
        </w:rPr>
        <w:t>average</w:t>
      </w:r>
      <w:r>
        <w:rPr>
          <w:rFonts w:cs="Arial"/>
          <w:sz w:val="20"/>
          <w:szCs w:val="20"/>
        </w:rPr>
        <w:t xml:space="preserve"> total volume of the size category is taken as the average of the lower and upper range of the applicable size category. The total volume is crosswalked to adjusted volume for the applicable refrigerator type using the methodology in the DOE’s Technical Support Document. </w:t>
      </w:r>
      <w:r w:rsidR="008F3C25">
        <w:rPr>
          <w:rFonts w:cs="Arial"/>
          <w:sz w:val="20"/>
          <w:szCs w:val="20"/>
        </w:rPr>
        <w:t xml:space="preserve">Using the adjusted volume, the federal mandated maximum </w:t>
      </w:r>
      <w:r w:rsidR="00EC7287">
        <w:rPr>
          <w:rFonts w:cs="Arial"/>
          <w:sz w:val="20"/>
          <w:szCs w:val="20"/>
        </w:rPr>
        <w:t>annual unit energy consumption</w:t>
      </w:r>
      <w:r w:rsidR="008F3C25">
        <w:rPr>
          <w:rFonts w:cs="Arial"/>
          <w:sz w:val="20"/>
          <w:szCs w:val="20"/>
        </w:rPr>
        <w:t xml:space="preserve"> can be derived from the energy standard equation</w:t>
      </w:r>
      <w:r w:rsidR="006319E5">
        <w:rPr>
          <w:rFonts w:cs="Arial"/>
          <w:sz w:val="20"/>
          <w:szCs w:val="20"/>
        </w:rPr>
        <w:t>s</w:t>
      </w:r>
      <w:r w:rsidR="008F3C25">
        <w:rPr>
          <w:rFonts w:cs="Arial"/>
          <w:sz w:val="20"/>
          <w:szCs w:val="20"/>
        </w:rPr>
        <w:t xml:space="preserve"> in section 1.4.2. </w:t>
      </w:r>
      <w:r w:rsidR="006319E5">
        <w:rPr>
          <w:rFonts w:cs="Arial"/>
          <w:sz w:val="20"/>
          <w:szCs w:val="20"/>
        </w:rPr>
        <w:t>Similarly, the annual unit energy consumption of an Energy Star refrigerator can be calculated by apply</w:t>
      </w:r>
      <w:r w:rsidR="005B0837">
        <w:rPr>
          <w:rFonts w:cs="Arial"/>
          <w:sz w:val="20"/>
          <w:szCs w:val="20"/>
        </w:rPr>
        <w:t>ing</w:t>
      </w:r>
      <w:r w:rsidR="006319E5">
        <w:rPr>
          <w:rFonts w:cs="Arial"/>
          <w:sz w:val="20"/>
          <w:szCs w:val="20"/>
        </w:rPr>
        <w:t xml:space="preserve"> the adjusted volume to Energy Star’s equation for determining eligibility. The difference between the federal code UEC and Energy Star UEC is the rated energy savings. </w:t>
      </w:r>
      <w:r w:rsidR="00AC5BC4">
        <w:rPr>
          <w:rFonts w:cs="Arial"/>
          <w:sz w:val="20"/>
          <w:szCs w:val="20"/>
        </w:rPr>
        <w:t xml:space="preserve">The rated energy savings is converted to claimed energy savings </w:t>
      </w:r>
      <w:r w:rsidR="00EC7287">
        <w:rPr>
          <w:rFonts w:cs="Arial"/>
          <w:sz w:val="20"/>
          <w:szCs w:val="20"/>
        </w:rPr>
        <w:t xml:space="preserve">by </w:t>
      </w:r>
      <w:r w:rsidR="00AC5BC4">
        <w:rPr>
          <w:rFonts w:cs="Arial"/>
          <w:sz w:val="20"/>
          <w:szCs w:val="20"/>
        </w:rPr>
        <w:t xml:space="preserve">applying DEER </w:t>
      </w:r>
      <w:r w:rsidR="000449A5">
        <w:rPr>
          <w:rFonts w:cs="Arial"/>
          <w:sz w:val="20"/>
          <w:szCs w:val="20"/>
        </w:rPr>
        <w:t>basis</w:t>
      </w:r>
      <w:r w:rsidR="00AC5BC4">
        <w:rPr>
          <w:rFonts w:cs="Arial"/>
          <w:sz w:val="20"/>
          <w:szCs w:val="20"/>
        </w:rPr>
        <w:t xml:space="preserve"> factors. DEER </w:t>
      </w:r>
      <w:r w:rsidR="00DD6E71">
        <w:rPr>
          <w:rFonts w:cs="Arial"/>
          <w:sz w:val="20"/>
          <w:szCs w:val="20"/>
        </w:rPr>
        <w:t>basis</w:t>
      </w:r>
      <w:r w:rsidR="00AC5BC4">
        <w:rPr>
          <w:rFonts w:cs="Arial"/>
          <w:sz w:val="20"/>
          <w:szCs w:val="20"/>
        </w:rPr>
        <w:t xml:space="preserve"> factors </w:t>
      </w:r>
      <w:r w:rsidR="000449A5">
        <w:rPr>
          <w:rFonts w:cs="Arial"/>
          <w:sz w:val="20"/>
          <w:szCs w:val="20"/>
        </w:rPr>
        <w:t>are taken from DEER 2014: “RE-Appl</w:t>
      </w:r>
      <w:bookmarkStart w:id="97" w:name="_GoBack"/>
      <w:bookmarkEnd w:id="97"/>
      <w:r w:rsidR="000449A5">
        <w:rPr>
          <w:rFonts w:cs="Arial"/>
          <w:sz w:val="20"/>
          <w:szCs w:val="20"/>
        </w:rPr>
        <w:t>-RefgCond-basis”</w:t>
      </w:r>
      <w:r w:rsidR="00AC5BC4">
        <w:rPr>
          <w:rFonts w:cs="Arial"/>
          <w:sz w:val="20"/>
          <w:szCs w:val="20"/>
        </w:rPr>
        <w:t>.</w:t>
      </w:r>
      <w:r w:rsidR="003B362E">
        <w:rPr>
          <w:rFonts w:cs="Arial"/>
          <w:sz w:val="20"/>
          <w:szCs w:val="20"/>
        </w:rPr>
        <w:t xml:space="preserve"> Below is an example for refrigerators with bottom mounted freezers without icemaker (climate zone 1, &gt;= 16.5 cubic feet):</w:t>
      </w:r>
    </w:p>
    <w:p w14:paraId="40E30935" w14:textId="77777777" w:rsidR="003B362E" w:rsidRDefault="003B362E" w:rsidP="005138BD">
      <w:pPr>
        <w:rPr>
          <w:rFonts w:cs="Arial"/>
          <w:sz w:val="20"/>
          <w:szCs w:val="20"/>
        </w:rPr>
      </w:pPr>
    </w:p>
    <w:p w14:paraId="5E940B72" w14:textId="48936159" w:rsidR="003B362E" w:rsidRDefault="003B362E" w:rsidP="005138BD">
      <w:pPr>
        <w:rPr>
          <w:rFonts w:cs="Arial"/>
          <w:sz w:val="20"/>
          <w:szCs w:val="20"/>
        </w:rPr>
      </w:pPr>
      <m:oMathPara>
        <m:oMath>
          <m:r>
            <w:rPr>
              <w:rFonts w:ascii="Cambria Math" w:hAnsi="Cambria Math" w:cs="Arial"/>
              <w:sz w:val="20"/>
              <w:szCs w:val="20"/>
            </w:rPr>
            <m:t>kWh savings=</m:t>
          </m:r>
          <m:d>
            <m:dPr>
              <m:ctrlPr>
                <w:rPr>
                  <w:rFonts w:ascii="Cambria Math" w:hAnsi="Cambria Math" w:cs="Arial"/>
                  <w:i/>
                  <w:sz w:val="20"/>
                  <w:szCs w:val="20"/>
                </w:rPr>
              </m:ctrlPr>
            </m:dPr>
            <m:e>
              <m:r>
                <w:rPr>
                  <w:rFonts w:ascii="Cambria Math" w:hAnsi="Cambria Math" w:cs="Arial"/>
                  <w:sz w:val="20"/>
                  <w:szCs w:val="20"/>
                </w:rPr>
                <m:t>federal code UEC-Energy Star UEC</m:t>
              </m:r>
            </m:e>
          </m:d>
          <m:r>
            <w:rPr>
              <w:rFonts w:ascii="Cambria Math" w:hAnsi="Cambria Math" w:cs="Arial"/>
              <w:sz w:val="20"/>
              <w:szCs w:val="20"/>
            </w:rPr>
            <m:t>*(DEER basis factor)_kWh</m:t>
          </m:r>
        </m:oMath>
      </m:oMathPara>
    </w:p>
    <w:p w14:paraId="22C42CCC" w14:textId="560C5969" w:rsidR="003B362E" w:rsidRDefault="003B362E" w:rsidP="005138BD">
      <w:pPr>
        <w:rPr>
          <w:rFonts w:cs="Arial"/>
          <w:sz w:val="20"/>
          <w:szCs w:val="20"/>
        </w:rPr>
      </w:pPr>
    </w:p>
    <w:p w14:paraId="37BDA4F5" w14:textId="3FE833AE" w:rsidR="004401D2" w:rsidRDefault="00AC5BC4" w:rsidP="005138BD">
      <w:pPr>
        <w:rPr>
          <w:rFonts w:cs="Arial"/>
          <w:sz w:val="20"/>
          <w:szCs w:val="20"/>
        </w:rPr>
      </w:pPr>
      <w:r>
        <w:rPr>
          <w:rFonts w:cs="Arial"/>
          <w:sz w:val="20"/>
          <w:szCs w:val="20"/>
        </w:rPr>
        <w:t xml:space="preserve">   </w:t>
      </w:r>
      <m:oMath>
        <m:r>
          <m:rPr>
            <m:sty m:val="p"/>
          </m:rPr>
          <w:rPr>
            <w:rFonts w:ascii="Cambria Math" w:hAnsi="Cambria Math" w:cs="Arial"/>
            <w:sz w:val="20"/>
            <w:szCs w:val="20"/>
          </w:rPr>
          <w:br/>
        </m:r>
      </m:oMath>
      <m:oMathPara>
        <m:oMath>
          <m:r>
            <w:rPr>
              <w:rFonts w:ascii="Cambria Math" w:hAnsi="Cambria Math" w:cs="Arial"/>
              <w:sz w:val="20"/>
              <w:szCs w:val="20"/>
            </w:rPr>
            <m:t>kW savings=</m:t>
          </m:r>
          <m:d>
            <m:dPr>
              <m:ctrlPr>
                <w:rPr>
                  <w:rFonts w:ascii="Cambria Math" w:hAnsi="Cambria Math" w:cs="Arial"/>
                  <w:i/>
                  <w:sz w:val="20"/>
                  <w:szCs w:val="20"/>
                </w:rPr>
              </m:ctrlPr>
            </m:dPr>
            <m:e>
              <m:r>
                <w:rPr>
                  <w:rFonts w:ascii="Cambria Math" w:hAnsi="Cambria Math" w:cs="Arial"/>
                  <w:sz w:val="20"/>
                  <w:szCs w:val="20"/>
                </w:rPr>
                <m:t>federal code U</m:t>
              </m:r>
              <m:r>
                <w:rPr>
                  <w:rFonts w:ascii="Cambria Math" w:hAnsi="Cambria Math" w:cs="Arial"/>
                  <w:sz w:val="20"/>
                  <w:szCs w:val="20"/>
                </w:rPr>
                <m:t>EC-Energy Star UEC</m:t>
              </m:r>
            </m:e>
          </m:d>
          <m:r>
            <w:rPr>
              <w:rFonts w:ascii="Cambria Math" w:hAnsi="Cambria Math" w:cs="Arial"/>
              <w:sz w:val="20"/>
              <w:szCs w:val="20"/>
            </w:rPr>
            <m:t>*(DEER basis factor)_kW</m:t>
          </m:r>
        </m:oMath>
      </m:oMathPara>
    </w:p>
    <w:p w14:paraId="53F02841" w14:textId="77777777" w:rsidR="006319E5" w:rsidRDefault="006319E5" w:rsidP="005138BD">
      <w:pPr>
        <w:rPr>
          <w:rFonts w:cs="Arial"/>
          <w:sz w:val="20"/>
          <w:szCs w:val="20"/>
        </w:rPr>
      </w:pPr>
    </w:p>
    <w:p w14:paraId="3F453807" w14:textId="64278D1F" w:rsidR="006319E5" w:rsidRPr="001A3026" w:rsidRDefault="003B362E" w:rsidP="005138BD">
      <w:pPr>
        <w:rPr>
          <w:rFonts w:cs="Arial"/>
          <w:sz w:val="20"/>
          <w:szCs w:val="20"/>
        </w:rPr>
      </w:pPr>
      <m:oMathPara>
        <m:oMath>
          <m:r>
            <w:rPr>
              <w:rFonts w:ascii="Cambria Math" w:hAnsi="Cambria Math" w:cs="Arial"/>
              <w:sz w:val="20"/>
              <w:szCs w:val="20"/>
            </w:rPr>
            <m:t>therm savings=</m:t>
          </m:r>
          <m:d>
            <m:dPr>
              <m:ctrlPr>
                <w:rPr>
                  <w:rFonts w:ascii="Cambria Math" w:hAnsi="Cambria Math" w:cs="Arial"/>
                  <w:i/>
                  <w:sz w:val="20"/>
                  <w:szCs w:val="20"/>
                </w:rPr>
              </m:ctrlPr>
            </m:dPr>
            <m:e>
              <m:r>
                <w:rPr>
                  <w:rFonts w:ascii="Cambria Math" w:hAnsi="Cambria Math" w:cs="Arial"/>
                  <w:sz w:val="20"/>
                  <w:szCs w:val="20"/>
                </w:rPr>
                <m:t>federal code UEC-Energy Star UEC</m:t>
              </m:r>
            </m:e>
          </m:d>
          <m:r>
            <w:rPr>
              <w:rFonts w:ascii="Cambria Math" w:hAnsi="Cambria Math" w:cs="Arial"/>
              <w:sz w:val="20"/>
              <w:szCs w:val="20"/>
            </w:rPr>
            <m:t>*(DEER basis factor)_therm</m:t>
          </m:r>
        </m:oMath>
      </m:oMathPara>
    </w:p>
    <w:p w14:paraId="74E67784" w14:textId="77777777" w:rsidR="005138BD" w:rsidRDefault="005138BD" w:rsidP="005138BD">
      <w:pPr>
        <w:ind w:left="720"/>
        <w:rPr>
          <w:rFonts w:cs="Arial"/>
          <w:sz w:val="20"/>
          <w:szCs w:val="20"/>
        </w:rPr>
      </w:pPr>
    </w:p>
    <w:p w14:paraId="122C00AE" w14:textId="7C40F145" w:rsidR="00BD75FC" w:rsidRPr="00BD75FC" w:rsidRDefault="00BD75FC" w:rsidP="005138BD">
      <w:pPr>
        <w:ind w:left="720"/>
        <w:rPr>
          <w:rFonts w:cs="Arial"/>
          <w:sz w:val="20"/>
          <w:szCs w:val="20"/>
        </w:rPr>
      </w:pPr>
      <m:oMathPara>
        <m:oMath>
          <m:r>
            <w:rPr>
              <w:rFonts w:ascii="Cambria Math" w:hAnsi="Cambria Math" w:cs="Arial"/>
              <w:sz w:val="20"/>
              <w:szCs w:val="20"/>
            </w:rPr>
            <w:lastRenderedPageBreak/>
            <m:t>kWh savings=</m:t>
          </m:r>
          <m:d>
            <m:dPr>
              <m:ctrlPr>
                <w:rPr>
                  <w:rFonts w:ascii="Cambria Math" w:hAnsi="Cambria Math" w:cs="Arial"/>
                  <w:i/>
                  <w:sz w:val="20"/>
                  <w:szCs w:val="20"/>
                </w:rPr>
              </m:ctrlPr>
            </m:dPr>
            <m:e>
              <m:r>
                <w:rPr>
                  <w:rFonts w:ascii="Cambria Math" w:hAnsi="Cambria Math" w:cs="Arial"/>
                  <w:sz w:val="20"/>
                  <w:szCs w:val="20"/>
                </w:rPr>
                <m:t>543-489</m:t>
              </m:r>
            </m:e>
          </m:d>
          <m:r>
            <w:rPr>
              <w:rFonts w:ascii="Cambria Math" w:hAnsi="Cambria Math" w:cs="Arial"/>
              <w:sz w:val="20"/>
              <w:szCs w:val="20"/>
            </w:rPr>
            <m:t>*0.677=36.7 kWh</m:t>
          </m:r>
        </m:oMath>
      </m:oMathPara>
    </w:p>
    <w:p w14:paraId="69479EE3" w14:textId="77777777" w:rsidR="00BD75FC" w:rsidRDefault="00BD75FC" w:rsidP="005138BD">
      <w:pPr>
        <w:ind w:left="720"/>
        <w:rPr>
          <w:rFonts w:cs="Arial"/>
          <w:sz w:val="20"/>
          <w:szCs w:val="20"/>
        </w:rPr>
      </w:pPr>
    </w:p>
    <w:p w14:paraId="7BA76C2A" w14:textId="0352052B" w:rsidR="00BD75FC" w:rsidRPr="00BD75FC" w:rsidRDefault="00BD75FC" w:rsidP="005138BD">
      <w:pPr>
        <w:ind w:left="720"/>
        <w:rPr>
          <w:rFonts w:cs="Arial"/>
          <w:sz w:val="20"/>
          <w:szCs w:val="20"/>
        </w:rPr>
      </w:pPr>
      <m:oMathPara>
        <m:oMath>
          <m:r>
            <w:rPr>
              <w:rFonts w:ascii="Cambria Math" w:hAnsi="Cambria Math" w:cs="Arial"/>
              <w:sz w:val="20"/>
              <w:szCs w:val="20"/>
            </w:rPr>
            <m:t>kW savings=</m:t>
          </m:r>
          <m:d>
            <m:dPr>
              <m:ctrlPr>
                <w:rPr>
                  <w:rFonts w:ascii="Cambria Math" w:hAnsi="Cambria Math" w:cs="Arial"/>
                  <w:i/>
                  <w:sz w:val="20"/>
                  <w:szCs w:val="20"/>
                </w:rPr>
              </m:ctrlPr>
            </m:dPr>
            <m:e>
              <m:r>
                <w:rPr>
                  <w:rFonts w:ascii="Cambria Math" w:hAnsi="Cambria Math" w:cs="Arial"/>
                  <w:sz w:val="20"/>
                  <w:szCs w:val="20"/>
                </w:rPr>
                <m:t>543-489</m:t>
              </m:r>
            </m:e>
          </m:d>
          <m:r>
            <w:rPr>
              <w:rFonts w:ascii="Cambria Math" w:hAnsi="Cambria Math" w:cs="Arial"/>
              <w:sz w:val="20"/>
              <w:szCs w:val="20"/>
            </w:rPr>
            <m:t>*0.0000866=0.0047 kW</m:t>
          </m:r>
        </m:oMath>
      </m:oMathPara>
    </w:p>
    <w:p w14:paraId="4E2F588E" w14:textId="77777777" w:rsidR="00BD75FC" w:rsidRDefault="00BD75FC" w:rsidP="005138BD">
      <w:pPr>
        <w:ind w:left="720"/>
        <w:rPr>
          <w:rFonts w:cs="Arial"/>
          <w:sz w:val="20"/>
          <w:szCs w:val="20"/>
        </w:rPr>
      </w:pPr>
    </w:p>
    <w:p w14:paraId="09652365" w14:textId="67656D13" w:rsidR="00BD75FC" w:rsidRPr="009B333D" w:rsidRDefault="00BD75FC" w:rsidP="005138BD">
      <w:pPr>
        <w:ind w:left="720"/>
        <w:rPr>
          <w:rFonts w:cs="Arial"/>
          <w:sz w:val="20"/>
          <w:szCs w:val="20"/>
        </w:rPr>
      </w:pPr>
      <m:oMathPara>
        <m:oMath>
          <m:r>
            <w:rPr>
              <w:rFonts w:ascii="Cambria Math" w:hAnsi="Cambria Math" w:cs="Arial"/>
              <w:sz w:val="20"/>
              <w:szCs w:val="20"/>
            </w:rPr>
            <m:t>therm savings=</m:t>
          </m:r>
          <m:d>
            <m:dPr>
              <m:ctrlPr>
                <w:rPr>
                  <w:rFonts w:ascii="Cambria Math" w:hAnsi="Cambria Math" w:cs="Arial"/>
                  <w:i/>
                  <w:sz w:val="20"/>
                  <w:szCs w:val="20"/>
                </w:rPr>
              </m:ctrlPr>
            </m:dPr>
            <m:e>
              <m:r>
                <w:rPr>
                  <w:rFonts w:ascii="Cambria Math" w:hAnsi="Cambria Math" w:cs="Arial"/>
                  <w:sz w:val="20"/>
                  <w:szCs w:val="20"/>
                </w:rPr>
                <m:t>543-489</m:t>
              </m:r>
            </m:e>
          </m:d>
          <m:r>
            <w:rPr>
              <w:rFonts w:ascii="Cambria Math" w:hAnsi="Cambria Math" w:cs="Arial"/>
              <w:sz w:val="20"/>
              <w:szCs w:val="20"/>
            </w:rPr>
            <m:t>*</m:t>
          </m:r>
          <m:d>
            <m:dPr>
              <m:ctrlPr>
                <w:rPr>
                  <w:rFonts w:ascii="Cambria Math" w:hAnsi="Cambria Math" w:cs="Arial"/>
                  <w:i/>
                  <w:sz w:val="20"/>
                  <w:szCs w:val="20"/>
                </w:rPr>
              </m:ctrlPr>
            </m:dPr>
            <m:e>
              <m:r>
                <w:rPr>
                  <w:rFonts w:ascii="Cambria Math" w:hAnsi="Cambria Math" w:cs="Arial"/>
                  <w:sz w:val="20"/>
                  <w:szCs w:val="20"/>
                </w:rPr>
                <m:t>-0.028</m:t>
              </m:r>
            </m:e>
          </m:d>
          <m:r>
            <w:rPr>
              <w:rFonts w:ascii="Cambria Math" w:hAnsi="Cambria Math" w:cs="Arial"/>
              <w:sz w:val="20"/>
              <w:szCs w:val="20"/>
            </w:rPr>
            <m:t>=-1.52 therms</m:t>
          </m:r>
        </m:oMath>
      </m:oMathPara>
    </w:p>
    <w:p w14:paraId="46F40C07" w14:textId="4E647342" w:rsidR="0042472D" w:rsidRDefault="0042472D" w:rsidP="0042472D">
      <w:pPr>
        <w:rPr>
          <w:sz w:val="20"/>
          <w:szCs w:val="20"/>
        </w:rPr>
      </w:pPr>
    </w:p>
    <w:p w14:paraId="1B7E54AB" w14:textId="75048F91" w:rsidR="0042472D" w:rsidRDefault="00065326" w:rsidP="0042472D">
      <w:pPr>
        <w:rPr>
          <w:sz w:val="20"/>
          <w:szCs w:val="20"/>
        </w:rPr>
      </w:pPr>
      <w:r>
        <w:rPr>
          <w:sz w:val="20"/>
          <w:szCs w:val="20"/>
        </w:rPr>
        <w:t>See file “Refrigerator Calculations – DEER 2015.xlsx” for calculations.</w:t>
      </w:r>
    </w:p>
    <w:p w14:paraId="2AF008F9" w14:textId="77777777" w:rsidR="00065326" w:rsidRDefault="00065326" w:rsidP="0042472D">
      <w:pPr>
        <w:rPr>
          <w:sz w:val="20"/>
          <w:szCs w:val="20"/>
        </w:rPr>
      </w:pPr>
    </w:p>
    <w:p w14:paraId="2F33F324" w14:textId="67976C39" w:rsidR="0042472D" w:rsidRPr="00387931" w:rsidRDefault="00387931" w:rsidP="0042472D">
      <w:pPr>
        <w:rPr>
          <w:b/>
          <w:sz w:val="20"/>
        </w:rPr>
      </w:pPr>
      <w:r w:rsidRPr="00387931">
        <w:rPr>
          <w:b/>
          <w:sz w:val="20"/>
        </w:rPr>
        <w:t>Energy Star Most Efficient</w:t>
      </w:r>
      <w:r w:rsidR="00623334">
        <w:rPr>
          <w:b/>
          <w:sz w:val="20"/>
        </w:rPr>
        <w:t xml:space="preserve"> Refrigerators</w:t>
      </w:r>
    </w:p>
    <w:p w14:paraId="4C265353" w14:textId="77777777" w:rsidR="00387931" w:rsidRPr="00387931" w:rsidRDefault="00387931" w:rsidP="0042472D">
      <w:pPr>
        <w:rPr>
          <w:sz w:val="20"/>
        </w:rPr>
      </w:pPr>
    </w:p>
    <w:p w14:paraId="1B260BD1" w14:textId="76CF51AC" w:rsidR="00623334" w:rsidRDefault="00387931" w:rsidP="0042472D">
      <w:pPr>
        <w:rPr>
          <w:sz w:val="20"/>
        </w:rPr>
      </w:pPr>
      <w:r>
        <w:rPr>
          <w:sz w:val="20"/>
        </w:rPr>
        <w:t xml:space="preserve">Savings impacts for Energy Star Most Efficient standard sized refrigerators are calculated the same way as for Energy Star refrigerators except that the total volume is calculated as an average of volumes </w:t>
      </w:r>
      <w:r w:rsidR="009C3730">
        <w:rPr>
          <w:sz w:val="20"/>
        </w:rPr>
        <w:t>in</w:t>
      </w:r>
      <w:r>
        <w:rPr>
          <w:sz w:val="20"/>
        </w:rPr>
        <w:t xml:space="preserve"> the Energy Star qualified products list. </w:t>
      </w:r>
    </w:p>
    <w:p w14:paraId="1F2ED115" w14:textId="77777777" w:rsidR="00623334" w:rsidRDefault="00623334" w:rsidP="0042472D">
      <w:pPr>
        <w:rPr>
          <w:sz w:val="20"/>
        </w:rPr>
      </w:pPr>
    </w:p>
    <w:p w14:paraId="35156347" w14:textId="077344F0" w:rsidR="00387931" w:rsidRPr="00623334" w:rsidRDefault="00623334" w:rsidP="0042472D">
      <w:pPr>
        <w:rPr>
          <w:b/>
          <w:sz w:val="20"/>
        </w:rPr>
      </w:pPr>
      <w:r w:rsidRPr="00623334">
        <w:rPr>
          <w:b/>
          <w:sz w:val="20"/>
        </w:rPr>
        <w:t>Compact Refrigerators</w:t>
      </w:r>
    </w:p>
    <w:p w14:paraId="371FC676" w14:textId="77777777" w:rsidR="00623334" w:rsidRDefault="00623334" w:rsidP="0042472D">
      <w:pPr>
        <w:rPr>
          <w:sz w:val="20"/>
        </w:rPr>
      </w:pPr>
    </w:p>
    <w:p w14:paraId="72D24378" w14:textId="5F76C560" w:rsidR="00623334" w:rsidRDefault="00557A95" w:rsidP="0042472D">
      <w:pPr>
        <w:rPr>
          <w:sz w:val="20"/>
        </w:rPr>
      </w:pPr>
      <w:r>
        <w:rPr>
          <w:sz w:val="20"/>
        </w:rPr>
        <w:t xml:space="preserve">Energy Saving impacts for </w:t>
      </w:r>
      <w:r w:rsidR="00CE7E5E">
        <w:rPr>
          <w:sz w:val="20"/>
        </w:rPr>
        <w:t xml:space="preserve">Energy Star </w:t>
      </w:r>
      <w:r>
        <w:rPr>
          <w:sz w:val="20"/>
        </w:rPr>
        <w:t>compact refrigerators is derived by taking an average of DEER 2015</w:t>
      </w:r>
      <w:r w:rsidR="009C3730">
        <w:rPr>
          <w:sz w:val="20"/>
        </w:rPr>
        <w:t xml:space="preserve"> (Tier 1)</w:t>
      </w:r>
      <w:r>
        <w:rPr>
          <w:sz w:val="20"/>
        </w:rPr>
        <w:t xml:space="preserve"> savings impacts for small and mini compact refrigerator categories.</w:t>
      </w:r>
    </w:p>
    <w:p w14:paraId="57E59934" w14:textId="77777777" w:rsidR="009C3730" w:rsidRPr="0042472D" w:rsidRDefault="009C3730" w:rsidP="009C3730">
      <w:pPr>
        <w:pStyle w:val="Heading2"/>
        <w:keepNext w:val="0"/>
        <w:rPr>
          <w:bCs w:val="0"/>
          <w:i w:val="0"/>
          <w:iCs w:val="0"/>
          <w:sz w:val="20"/>
          <w:szCs w:val="20"/>
        </w:rPr>
      </w:pPr>
      <w:bookmarkStart w:id="98" w:name="_Toc409004332"/>
      <w:r w:rsidRPr="0042472D">
        <w:rPr>
          <w:bCs w:val="0"/>
          <w:i w:val="0"/>
          <w:iCs w:val="0"/>
          <w:sz w:val="20"/>
          <w:szCs w:val="20"/>
        </w:rPr>
        <w:t>CEE Tier 3</w:t>
      </w:r>
      <w:r>
        <w:rPr>
          <w:bCs w:val="0"/>
          <w:i w:val="0"/>
          <w:iCs w:val="0"/>
          <w:sz w:val="20"/>
          <w:szCs w:val="20"/>
        </w:rPr>
        <w:t xml:space="preserve"> Refrigerators</w:t>
      </w:r>
      <w:bookmarkEnd w:id="98"/>
    </w:p>
    <w:p w14:paraId="1E33565B" w14:textId="77777777" w:rsidR="009C3730" w:rsidRPr="0042472D" w:rsidRDefault="009C3730" w:rsidP="009C3730">
      <w:pPr>
        <w:rPr>
          <w:sz w:val="20"/>
          <w:szCs w:val="20"/>
        </w:rPr>
      </w:pPr>
    </w:p>
    <w:p w14:paraId="32849B34" w14:textId="77777777" w:rsidR="009C3730" w:rsidRDefault="009C3730" w:rsidP="009C3730">
      <w:pPr>
        <w:rPr>
          <w:sz w:val="20"/>
          <w:szCs w:val="20"/>
        </w:rPr>
      </w:pPr>
      <w:r w:rsidRPr="0042472D">
        <w:rPr>
          <w:sz w:val="20"/>
          <w:szCs w:val="20"/>
        </w:rPr>
        <w:t>CEE Tier 3 measure impacts</w:t>
      </w:r>
      <w:r>
        <w:rPr>
          <w:sz w:val="20"/>
          <w:szCs w:val="20"/>
        </w:rPr>
        <w:t xml:space="preserve"> are scaled from the savings impacts for Energy Star. Since CEE Tier 3 refrigerators are 20% more efficient than federal standard and Energy Star refrigerators are 10 % better than federal standard, CEE Tier 3 savings are derived by scaling Energy Star savings by a factor of 2. </w:t>
      </w:r>
    </w:p>
    <w:p w14:paraId="2442F1EF" w14:textId="77777777" w:rsidR="009C3730" w:rsidRDefault="009C3730" w:rsidP="009C3730">
      <w:pPr>
        <w:rPr>
          <w:sz w:val="20"/>
          <w:szCs w:val="20"/>
        </w:rPr>
      </w:pPr>
    </w:p>
    <w:p w14:paraId="7EA6966C" w14:textId="2C0AFDA6" w:rsidR="009C3730" w:rsidRDefault="009C3730" w:rsidP="009C3730">
      <w:pPr>
        <w:rPr>
          <w:sz w:val="20"/>
          <w:szCs w:val="20"/>
        </w:rPr>
      </w:pPr>
      <w:r>
        <w:rPr>
          <w:sz w:val="20"/>
          <w:szCs w:val="20"/>
        </w:rPr>
        <w:t>CEE Tier 3 savings = Energy Star savings *(20%/10%)</w:t>
      </w:r>
    </w:p>
    <w:p w14:paraId="65420C52" w14:textId="77777777" w:rsidR="009C3730" w:rsidRDefault="009C3730" w:rsidP="009C3730">
      <w:pPr>
        <w:rPr>
          <w:sz w:val="20"/>
        </w:rPr>
      </w:pPr>
    </w:p>
    <w:p w14:paraId="336706A5" w14:textId="6DCA4BCC" w:rsidR="00EC7287" w:rsidRPr="00EC7287" w:rsidRDefault="00EC7287" w:rsidP="009C3730">
      <w:pPr>
        <w:rPr>
          <w:b/>
          <w:sz w:val="20"/>
        </w:rPr>
      </w:pPr>
      <w:r w:rsidRPr="00EC7287">
        <w:rPr>
          <w:b/>
          <w:sz w:val="20"/>
        </w:rPr>
        <w:t>Energy Star Freezers</w:t>
      </w:r>
    </w:p>
    <w:p w14:paraId="1276ACA7" w14:textId="77777777" w:rsidR="00EC7287" w:rsidRDefault="00EC7287" w:rsidP="009C3730">
      <w:pPr>
        <w:rPr>
          <w:sz w:val="20"/>
        </w:rPr>
      </w:pPr>
    </w:p>
    <w:p w14:paraId="04CAB5BE" w14:textId="6FAAEB66" w:rsidR="00EC7287" w:rsidRPr="00387931" w:rsidRDefault="00EC7287" w:rsidP="009C3730">
      <w:pPr>
        <w:rPr>
          <w:sz w:val="20"/>
        </w:rPr>
      </w:pPr>
      <w:r>
        <w:rPr>
          <w:sz w:val="20"/>
        </w:rPr>
        <w:t>Energy Savings for Energy Star Freezers are taken directly from DEER 2015.</w:t>
      </w:r>
    </w:p>
    <w:p w14:paraId="393A106F" w14:textId="77777777" w:rsidR="00C069A2" w:rsidRDefault="0030550A" w:rsidP="002E0043">
      <w:pPr>
        <w:pStyle w:val="Heading2"/>
        <w:keepNext w:val="0"/>
      </w:pPr>
      <w:bookmarkStart w:id="99" w:name="_Toc409004333"/>
      <w:r>
        <w:t>2.2. Demand R</w:t>
      </w:r>
      <w:r w:rsidR="00C069A2">
        <w:t>eduction Estimation Methodologies</w:t>
      </w:r>
      <w:bookmarkEnd w:id="94"/>
      <w:bookmarkEnd w:id="95"/>
      <w:bookmarkEnd w:id="96"/>
      <w:bookmarkEnd w:id="99"/>
    </w:p>
    <w:p w14:paraId="00DDDFFF" w14:textId="77777777" w:rsidR="005138BD" w:rsidRDefault="005138BD" w:rsidP="005138BD">
      <w:pPr>
        <w:rPr>
          <w:rFonts w:cs="Arial"/>
          <w:sz w:val="20"/>
          <w:szCs w:val="20"/>
          <w:highlight w:val="yellow"/>
        </w:rPr>
      </w:pPr>
    </w:p>
    <w:p w14:paraId="5AE6D7FB" w14:textId="77777777" w:rsidR="005138BD" w:rsidRPr="007A62DA" w:rsidRDefault="005138BD" w:rsidP="005138BD">
      <w:pPr>
        <w:numPr>
          <w:ilvl w:val="0"/>
          <w:numId w:val="15"/>
        </w:numPr>
        <w:tabs>
          <w:tab w:val="clear" w:pos="1440"/>
          <w:tab w:val="num" w:pos="360"/>
        </w:tabs>
        <w:ind w:left="360"/>
        <w:rPr>
          <w:rFonts w:cs="Arial"/>
          <w:i/>
          <w:sz w:val="20"/>
          <w:szCs w:val="20"/>
        </w:rPr>
      </w:pPr>
      <w:r w:rsidRPr="007A62DA">
        <w:rPr>
          <w:rFonts w:cs="Arial"/>
          <w:sz w:val="20"/>
          <w:szCs w:val="20"/>
        </w:rPr>
        <w:t>This measure includes HVAC interactive effects savings.</w:t>
      </w:r>
    </w:p>
    <w:p w14:paraId="64F8A7AD" w14:textId="77777777" w:rsidR="005138BD" w:rsidRPr="007A62DA" w:rsidRDefault="005138BD" w:rsidP="005138BD">
      <w:pPr>
        <w:numPr>
          <w:ilvl w:val="0"/>
          <w:numId w:val="15"/>
        </w:numPr>
        <w:tabs>
          <w:tab w:val="clear" w:pos="1440"/>
        </w:tabs>
        <w:ind w:left="360"/>
        <w:rPr>
          <w:rFonts w:cs="Arial"/>
          <w:sz w:val="20"/>
          <w:szCs w:val="20"/>
        </w:rPr>
      </w:pPr>
      <w:r w:rsidRPr="007A62DA">
        <w:rPr>
          <w:rFonts w:cs="Arial"/>
          <w:sz w:val="20"/>
          <w:szCs w:val="20"/>
        </w:rPr>
        <w:t xml:space="preserve">This measure is not an Early Retirement measure. </w:t>
      </w:r>
    </w:p>
    <w:p w14:paraId="324587F1" w14:textId="77777777" w:rsidR="005138BD" w:rsidRPr="00CF3FF0" w:rsidRDefault="005138BD" w:rsidP="005138BD">
      <w:pPr>
        <w:rPr>
          <w:rFonts w:cs="Arial"/>
          <w:i/>
          <w:sz w:val="20"/>
          <w:szCs w:val="20"/>
        </w:rPr>
      </w:pPr>
    </w:p>
    <w:p w14:paraId="1C7D104F" w14:textId="1C9B8AF7" w:rsidR="005138BD" w:rsidRDefault="000A1A7D" w:rsidP="005138BD">
      <w:pPr>
        <w:rPr>
          <w:rFonts w:cs="Arial"/>
          <w:sz w:val="20"/>
          <w:szCs w:val="20"/>
        </w:rPr>
      </w:pPr>
      <w:r>
        <w:rPr>
          <w:rFonts w:cs="Arial"/>
          <w:sz w:val="20"/>
          <w:szCs w:val="20"/>
        </w:rPr>
        <w:t xml:space="preserve">Demand savings are obtained either directly from DEER 2015 or by applying the applicable DEER </w:t>
      </w:r>
      <w:r w:rsidR="00DD6E71">
        <w:rPr>
          <w:rFonts w:cs="Arial"/>
          <w:sz w:val="20"/>
          <w:szCs w:val="20"/>
        </w:rPr>
        <w:t>basis</w:t>
      </w:r>
      <w:r>
        <w:rPr>
          <w:rFonts w:cs="Arial"/>
          <w:sz w:val="20"/>
          <w:szCs w:val="20"/>
        </w:rPr>
        <w:t xml:space="preserve"> factor for kW savings to the delta between the rated federal code UEC and the rated measure UEC.</w:t>
      </w:r>
    </w:p>
    <w:p w14:paraId="2E06FFFE" w14:textId="77777777" w:rsidR="000A1A7D" w:rsidRDefault="000A1A7D" w:rsidP="005138BD">
      <w:pPr>
        <w:rPr>
          <w:rFonts w:cs="Arial"/>
          <w:sz w:val="20"/>
          <w:szCs w:val="20"/>
        </w:rPr>
      </w:pPr>
    </w:p>
    <w:p w14:paraId="52836BB0" w14:textId="1546AE45" w:rsidR="000A1A7D" w:rsidRDefault="000A1A7D" w:rsidP="005138BD">
      <w:pPr>
        <w:rPr>
          <w:rFonts w:cs="Arial"/>
          <w:sz w:val="20"/>
          <w:szCs w:val="20"/>
        </w:rPr>
      </w:pPr>
      <m:oMathPara>
        <m:oMath>
          <m:r>
            <w:rPr>
              <w:rFonts w:ascii="Cambria Math" w:hAnsi="Cambria Math" w:cs="Arial"/>
              <w:sz w:val="20"/>
              <w:szCs w:val="20"/>
            </w:rPr>
            <m:t>kW savings=</m:t>
          </m:r>
          <m:d>
            <m:dPr>
              <m:ctrlPr>
                <w:rPr>
                  <w:rFonts w:ascii="Cambria Math" w:hAnsi="Cambria Math" w:cs="Arial"/>
                  <w:i/>
                  <w:sz w:val="20"/>
                  <w:szCs w:val="20"/>
                </w:rPr>
              </m:ctrlPr>
            </m:dPr>
            <m:e>
              <m:r>
                <w:rPr>
                  <w:rFonts w:ascii="Cambria Math" w:hAnsi="Cambria Math" w:cs="Arial"/>
                  <w:sz w:val="20"/>
                  <w:szCs w:val="20"/>
                </w:rPr>
                <m:t>federal code UEC-measure UEC</m:t>
              </m:r>
            </m:e>
          </m:d>
          <m:r>
            <w:rPr>
              <w:rFonts w:ascii="Cambria Math" w:hAnsi="Cambria Math" w:cs="Arial"/>
              <w:sz w:val="20"/>
              <w:szCs w:val="20"/>
            </w:rPr>
            <m:t>*(DEER basis factor)_kW</m:t>
          </m:r>
        </m:oMath>
      </m:oMathPara>
    </w:p>
    <w:p w14:paraId="713EE2BE" w14:textId="77777777" w:rsidR="000A1A7D" w:rsidRDefault="000A1A7D" w:rsidP="005138BD">
      <w:pPr>
        <w:rPr>
          <w:rFonts w:cs="Arial"/>
          <w:sz w:val="20"/>
          <w:szCs w:val="20"/>
        </w:rPr>
      </w:pPr>
    </w:p>
    <w:p w14:paraId="393A108E" w14:textId="52524EF3" w:rsidR="00542990" w:rsidRPr="000A1A7D" w:rsidRDefault="000A1A7D" w:rsidP="000A1A7D">
      <w:pPr>
        <w:rPr>
          <w:rFonts w:cs="Arial"/>
          <w:sz w:val="20"/>
          <w:szCs w:val="20"/>
        </w:rPr>
      </w:pPr>
      <w:r>
        <w:rPr>
          <w:rFonts w:cs="Arial"/>
          <w:sz w:val="20"/>
          <w:szCs w:val="20"/>
        </w:rPr>
        <w:t>See Section 2.1 for details.</w:t>
      </w:r>
    </w:p>
    <w:p w14:paraId="393A108F" w14:textId="77777777" w:rsidR="007878B9" w:rsidRDefault="00276ED1" w:rsidP="00BF0332">
      <w:pPr>
        <w:pStyle w:val="Heading2"/>
      </w:pPr>
      <w:bookmarkStart w:id="100" w:name="_Toc304800213"/>
      <w:bookmarkStart w:id="101" w:name="_Toc324318367"/>
      <w:bookmarkStart w:id="102" w:name="_Toc324340496"/>
      <w:bookmarkStart w:id="103" w:name="_Toc409004334"/>
      <w:r w:rsidRPr="00BF0332">
        <w:t xml:space="preserve">2.3. </w:t>
      </w:r>
      <w:r w:rsidR="007878B9" w:rsidRPr="00BF0332">
        <w:t>Gas Energy Savings Estimation Methodologies</w:t>
      </w:r>
      <w:bookmarkEnd w:id="100"/>
      <w:bookmarkEnd w:id="101"/>
      <w:bookmarkEnd w:id="102"/>
      <w:bookmarkEnd w:id="103"/>
    </w:p>
    <w:p w14:paraId="7D81443D" w14:textId="77777777" w:rsidR="005138BD" w:rsidRPr="005138BD" w:rsidRDefault="005138BD" w:rsidP="005138BD">
      <w:pPr>
        <w:rPr>
          <w:sz w:val="20"/>
        </w:rPr>
      </w:pPr>
    </w:p>
    <w:p w14:paraId="0C581937" w14:textId="77777777" w:rsidR="005138BD" w:rsidRPr="007A62DA" w:rsidRDefault="005138BD" w:rsidP="005138BD">
      <w:pPr>
        <w:numPr>
          <w:ilvl w:val="0"/>
          <w:numId w:val="16"/>
        </w:numPr>
        <w:tabs>
          <w:tab w:val="clear" w:pos="1440"/>
          <w:tab w:val="num" w:pos="360"/>
        </w:tabs>
        <w:ind w:left="360"/>
        <w:rPr>
          <w:rFonts w:cs="Arial"/>
          <w:i/>
          <w:sz w:val="20"/>
          <w:szCs w:val="20"/>
        </w:rPr>
      </w:pPr>
      <w:r w:rsidRPr="007A62DA">
        <w:rPr>
          <w:rFonts w:cs="Arial"/>
          <w:sz w:val="20"/>
          <w:szCs w:val="20"/>
        </w:rPr>
        <w:t>Gas estimates are entirely those estimated increased gas us through calculated interactive effects.</w:t>
      </w:r>
    </w:p>
    <w:p w14:paraId="2ACC1AEA" w14:textId="77777777" w:rsidR="005138BD" w:rsidRPr="007A62DA" w:rsidRDefault="005138BD" w:rsidP="005138BD">
      <w:pPr>
        <w:numPr>
          <w:ilvl w:val="0"/>
          <w:numId w:val="16"/>
        </w:numPr>
        <w:tabs>
          <w:tab w:val="clear" w:pos="1440"/>
          <w:tab w:val="num" w:pos="360"/>
        </w:tabs>
        <w:ind w:left="360"/>
        <w:rPr>
          <w:rFonts w:cs="Arial"/>
          <w:i/>
          <w:sz w:val="20"/>
          <w:szCs w:val="20"/>
        </w:rPr>
      </w:pPr>
      <w:r w:rsidRPr="007A62DA">
        <w:rPr>
          <w:rFonts w:cs="Arial"/>
          <w:sz w:val="20"/>
          <w:szCs w:val="20"/>
        </w:rPr>
        <w:t>This measure includes HVAC interactive effects savings.</w:t>
      </w:r>
    </w:p>
    <w:p w14:paraId="733144DE" w14:textId="77777777" w:rsidR="005138BD" w:rsidRPr="007A62DA" w:rsidRDefault="005138BD" w:rsidP="005138BD">
      <w:pPr>
        <w:numPr>
          <w:ilvl w:val="0"/>
          <w:numId w:val="15"/>
        </w:numPr>
        <w:tabs>
          <w:tab w:val="clear" w:pos="1440"/>
        </w:tabs>
        <w:ind w:left="360"/>
        <w:rPr>
          <w:rFonts w:cs="Arial"/>
          <w:sz w:val="20"/>
          <w:szCs w:val="20"/>
        </w:rPr>
      </w:pPr>
      <w:r w:rsidRPr="007A62DA">
        <w:rPr>
          <w:rFonts w:cs="Arial"/>
          <w:sz w:val="20"/>
          <w:szCs w:val="20"/>
        </w:rPr>
        <w:t xml:space="preserve">This measure is not an Early Retirement measure. </w:t>
      </w:r>
    </w:p>
    <w:p w14:paraId="442BEBE3" w14:textId="77777777" w:rsidR="005138BD" w:rsidRDefault="005138BD" w:rsidP="005138BD">
      <w:pPr>
        <w:rPr>
          <w:rFonts w:cs="Arial"/>
          <w:i/>
          <w:sz w:val="20"/>
          <w:szCs w:val="20"/>
        </w:rPr>
      </w:pPr>
    </w:p>
    <w:p w14:paraId="390BE16A" w14:textId="21ADF121" w:rsidR="000A1A7D" w:rsidRDefault="000A1A7D" w:rsidP="000A1A7D">
      <w:pPr>
        <w:rPr>
          <w:rFonts w:cs="Arial"/>
          <w:sz w:val="20"/>
          <w:szCs w:val="20"/>
        </w:rPr>
      </w:pPr>
      <w:r>
        <w:rPr>
          <w:rFonts w:cs="Arial"/>
          <w:sz w:val="20"/>
          <w:szCs w:val="20"/>
        </w:rPr>
        <w:t xml:space="preserve">Gas savings are obtained either directly from DEER 2015 or by applying the applicable DEER </w:t>
      </w:r>
      <w:r w:rsidR="00DD6E71">
        <w:rPr>
          <w:rFonts w:cs="Arial"/>
          <w:sz w:val="20"/>
          <w:szCs w:val="20"/>
        </w:rPr>
        <w:t>basis</w:t>
      </w:r>
      <w:r>
        <w:rPr>
          <w:rFonts w:cs="Arial"/>
          <w:sz w:val="20"/>
          <w:szCs w:val="20"/>
        </w:rPr>
        <w:t xml:space="preserve"> factor for therm savings to the d</w:t>
      </w:r>
      <w:r w:rsidR="00EC7287">
        <w:rPr>
          <w:rFonts w:cs="Arial"/>
          <w:sz w:val="20"/>
          <w:szCs w:val="20"/>
        </w:rPr>
        <w:t xml:space="preserve">elta between the rated federal </w:t>
      </w:r>
      <w:r>
        <w:rPr>
          <w:rFonts w:cs="Arial"/>
          <w:sz w:val="20"/>
          <w:szCs w:val="20"/>
        </w:rPr>
        <w:t>code UEC and the rated measure UEC.</w:t>
      </w:r>
    </w:p>
    <w:p w14:paraId="17D38081" w14:textId="77777777" w:rsidR="000A1A7D" w:rsidRDefault="000A1A7D" w:rsidP="000A1A7D">
      <w:pPr>
        <w:rPr>
          <w:rFonts w:cs="Arial"/>
          <w:sz w:val="20"/>
          <w:szCs w:val="20"/>
        </w:rPr>
      </w:pPr>
    </w:p>
    <w:p w14:paraId="27F5A0B1" w14:textId="1859D70D" w:rsidR="000A1A7D" w:rsidRDefault="000A1A7D" w:rsidP="000A1A7D">
      <w:pPr>
        <w:rPr>
          <w:rFonts w:cs="Arial"/>
          <w:sz w:val="20"/>
          <w:szCs w:val="20"/>
        </w:rPr>
      </w:pPr>
      <m:oMathPara>
        <m:oMath>
          <m:r>
            <w:rPr>
              <w:rFonts w:ascii="Cambria Math" w:hAnsi="Cambria Math" w:cs="Arial"/>
              <w:sz w:val="20"/>
              <w:szCs w:val="20"/>
            </w:rPr>
            <m:t>therm savings=</m:t>
          </m:r>
          <m:d>
            <m:dPr>
              <m:ctrlPr>
                <w:rPr>
                  <w:rFonts w:ascii="Cambria Math" w:hAnsi="Cambria Math" w:cs="Arial"/>
                  <w:i/>
                  <w:sz w:val="20"/>
                  <w:szCs w:val="20"/>
                </w:rPr>
              </m:ctrlPr>
            </m:dPr>
            <m:e>
              <m:r>
                <w:rPr>
                  <w:rFonts w:ascii="Cambria Math" w:hAnsi="Cambria Math" w:cs="Arial"/>
                  <w:sz w:val="20"/>
                  <w:szCs w:val="20"/>
                </w:rPr>
                <m:t>federal code UEC-measure UEC</m:t>
              </m:r>
            </m:e>
          </m:d>
          <m:r>
            <w:rPr>
              <w:rFonts w:ascii="Cambria Math" w:hAnsi="Cambria Math" w:cs="Arial"/>
              <w:sz w:val="20"/>
              <w:szCs w:val="20"/>
            </w:rPr>
            <m:t>*(DEER basis factor)_therm</m:t>
          </m:r>
        </m:oMath>
      </m:oMathPara>
    </w:p>
    <w:p w14:paraId="15227940" w14:textId="77777777" w:rsidR="000A1A7D" w:rsidRDefault="000A1A7D" w:rsidP="000A1A7D">
      <w:pPr>
        <w:rPr>
          <w:rFonts w:cs="Arial"/>
          <w:sz w:val="20"/>
          <w:szCs w:val="20"/>
        </w:rPr>
      </w:pPr>
    </w:p>
    <w:p w14:paraId="7B1C088F" w14:textId="669242A5" w:rsidR="005138BD" w:rsidRDefault="000A1A7D" w:rsidP="000A1A7D">
      <w:pPr>
        <w:rPr>
          <w:rFonts w:cs="Arial"/>
          <w:sz w:val="20"/>
          <w:szCs w:val="20"/>
        </w:rPr>
      </w:pPr>
      <w:r>
        <w:rPr>
          <w:rFonts w:cs="Arial"/>
          <w:sz w:val="20"/>
          <w:szCs w:val="20"/>
        </w:rPr>
        <w:lastRenderedPageBreak/>
        <w:t>See Section 2.1 for details.</w:t>
      </w:r>
    </w:p>
    <w:p w14:paraId="393A10A4" w14:textId="5ACD2D84" w:rsidR="009A5CE8" w:rsidRPr="00CF3FF0" w:rsidRDefault="009A5CE8" w:rsidP="009A5CE8">
      <w:pPr>
        <w:rPr>
          <w:rFonts w:cs="Arial"/>
          <w:b/>
          <w:color w:val="FF0000"/>
          <w:sz w:val="20"/>
          <w:szCs w:val="20"/>
        </w:rPr>
      </w:pPr>
    </w:p>
    <w:p w14:paraId="393A10AD" w14:textId="735820B3" w:rsidR="008840FA" w:rsidRPr="003430BA" w:rsidRDefault="00C069A2" w:rsidP="005138BD">
      <w:pPr>
        <w:pStyle w:val="Heading1"/>
      </w:pPr>
      <w:bookmarkStart w:id="104" w:name="_Toc304800214"/>
      <w:bookmarkStart w:id="105" w:name="_Toc324318368"/>
      <w:bookmarkStart w:id="106" w:name="_Toc324340497"/>
      <w:bookmarkStart w:id="107" w:name="_Toc409004335"/>
      <w:r w:rsidRPr="003430BA">
        <w:t>Section 3</w:t>
      </w:r>
      <w:r w:rsidR="003129E8" w:rsidRPr="003430BA">
        <w:t>.</w:t>
      </w:r>
      <w:r w:rsidRPr="003430BA">
        <w:t xml:space="preserve"> Load Shapes</w:t>
      </w:r>
      <w:bookmarkEnd w:id="104"/>
      <w:bookmarkEnd w:id="105"/>
      <w:bookmarkEnd w:id="106"/>
      <w:bookmarkEnd w:id="107"/>
      <w:r w:rsidR="00844B27" w:rsidRPr="003430BA">
        <w:t xml:space="preserve"> </w:t>
      </w:r>
      <w:r w:rsidR="00B66898" w:rsidRPr="003430BA">
        <w:t xml:space="preserve"> </w:t>
      </w:r>
    </w:p>
    <w:p w14:paraId="393A10AE" w14:textId="77777777" w:rsidR="00B7164C" w:rsidRPr="007A4D97" w:rsidRDefault="00BF0332" w:rsidP="0087599D">
      <w:pPr>
        <w:pStyle w:val="Heading2"/>
      </w:pPr>
      <w:bookmarkStart w:id="108" w:name="_Toc173742996"/>
      <w:bookmarkStart w:id="109" w:name="_Toc304800215"/>
      <w:bookmarkStart w:id="110" w:name="_Toc324318369"/>
      <w:bookmarkStart w:id="111" w:name="_Toc324340498"/>
      <w:bookmarkStart w:id="112" w:name="_Toc409004336"/>
      <w:r w:rsidRPr="007A4D97">
        <w:t>3.1 Base Case</w:t>
      </w:r>
      <w:r w:rsidR="00B7164C" w:rsidRPr="007A4D97">
        <w:t xml:space="preserve"> Load Shapes</w:t>
      </w:r>
      <w:bookmarkEnd w:id="108"/>
      <w:bookmarkEnd w:id="109"/>
      <w:bookmarkEnd w:id="110"/>
      <w:bookmarkEnd w:id="111"/>
      <w:bookmarkEnd w:id="112"/>
    </w:p>
    <w:p w14:paraId="393A10BE" w14:textId="2CA5741B" w:rsidR="008840FA" w:rsidRPr="007A4D97" w:rsidRDefault="00B66898" w:rsidP="00B7164C">
      <w:pPr>
        <w:rPr>
          <w:rFonts w:cs="Arial"/>
          <w:sz w:val="20"/>
          <w:szCs w:val="20"/>
        </w:rPr>
      </w:pPr>
      <w:bookmarkStart w:id="113" w:name="_Toc173742997"/>
      <w:r>
        <w:rPr>
          <w:rFonts w:cs="Arial"/>
          <w:sz w:val="20"/>
          <w:szCs w:val="20"/>
        </w:rPr>
        <w:t>T</w:t>
      </w:r>
      <w:r w:rsidR="008840FA" w:rsidRPr="007A4D97">
        <w:rPr>
          <w:rFonts w:cs="Arial"/>
          <w:sz w:val="20"/>
          <w:szCs w:val="20"/>
        </w:rPr>
        <w:t xml:space="preserve">he closest load shape chosen for this measure is the </w:t>
      </w:r>
      <w:r w:rsidR="005138BD" w:rsidRPr="00C2196E">
        <w:rPr>
          <w:rFonts w:cs="Arial"/>
          <w:sz w:val="20"/>
          <w:szCs w:val="20"/>
        </w:rPr>
        <w:t>DEER:</w:t>
      </w:r>
      <w:r w:rsidR="005138BD">
        <w:rPr>
          <w:rFonts w:cs="Arial"/>
          <w:sz w:val="20"/>
          <w:szCs w:val="20"/>
        </w:rPr>
        <w:t xml:space="preserve"> Res.Refrigeration</w:t>
      </w:r>
      <w:r w:rsidR="005138BD" w:rsidRPr="007A4D97">
        <w:rPr>
          <w:rFonts w:cs="Arial"/>
          <w:sz w:val="20"/>
          <w:szCs w:val="20"/>
        </w:rPr>
        <w:t xml:space="preserve"> load shape</w:t>
      </w:r>
      <w:r w:rsidR="008840FA" w:rsidRPr="007A4D97">
        <w:rPr>
          <w:rFonts w:cs="Arial"/>
          <w:sz w:val="20"/>
          <w:szCs w:val="20"/>
        </w:rPr>
        <w:t>.</w:t>
      </w:r>
      <w:r w:rsidR="00437BE1">
        <w:rPr>
          <w:rFonts w:cs="Arial"/>
          <w:sz w:val="20"/>
          <w:szCs w:val="20"/>
        </w:rPr>
        <w:t xml:space="preserve"> </w:t>
      </w:r>
      <w:r w:rsidR="008840FA" w:rsidRPr="007A4D97">
        <w:rPr>
          <w:rFonts w:cs="Arial"/>
          <w:sz w:val="20"/>
          <w:szCs w:val="20"/>
        </w:rPr>
        <w:t>See the KEMA report [31] for a more thorough discussion regarding the load shapes for this measure.</w:t>
      </w:r>
    </w:p>
    <w:p w14:paraId="393A10BF" w14:textId="77777777" w:rsidR="00B7164C" w:rsidRPr="007A4D97" w:rsidRDefault="00B7164C" w:rsidP="00D20486">
      <w:pPr>
        <w:pStyle w:val="Heading2"/>
        <w:keepNext w:val="0"/>
      </w:pPr>
      <w:bookmarkStart w:id="114" w:name="_Toc304800216"/>
      <w:bookmarkStart w:id="115" w:name="_Toc324318370"/>
      <w:bookmarkStart w:id="116" w:name="_Toc324340499"/>
      <w:bookmarkStart w:id="117" w:name="_Toc409004337"/>
      <w:r w:rsidRPr="007A4D97">
        <w:t>3.2 Measure Load Shapes</w:t>
      </w:r>
      <w:bookmarkEnd w:id="113"/>
      <w:bookmarkEnd w:id="114"/>
      <w:bookmarkEnd w:id="115"/>
      <w:bookmarkEnd w:id="116"/>
      <w:bookmarkEnd w:id="117"/>
    </w:p>
    <w:p w14:paraId="3F214A2F" w14:textId="77777777" w:rsidR="00876983" w:rsidRPr="00227A14" w:rsidRDefault="00876983" w:rsidP="00876983">
      <w:pPr>
        <w:rPr>
          <w:rFonts w:cs="Arial"/>
          <w:sz w:val="20"/>
          <w:szCs w:val="20"/>
        </w:rPr>
      </w:pPr>
      <w:r w:rsidRPr="00227A14">
        <w:rPr>
          <w:rFonts w:cs="Arial"/>
          <w:sz w:val="20"/>
          <w:szCs w:val="20"/>
        </w:rPr>
        <w:t xml:space="preserve">The measure load shape for this measure is determined based on the applicable residential market sector and the refrigerator/freezer end-use.  This load shape is different from the base case due to the savings impact of the measures and is shown by the load shapes listed below. </w:t>
      </w:r>
    </w:p>
    <w:p w14:paraId="7B27CC9B" w14:textId="77777777" w:rsidR="00876983" w:rsidRPr="00227A14" w:rsidRDefault="00876983" w:rsidP="00876983">
      <w:pPr>
        <w:rPr>
          <w:rFonts w:cs="Arial"/>
          <w:sz w:val="20"/>
          <w:szCs w:val="20"/>
        </w:rPr>
      </w:pPr>
      <w:r w:rsidRPr="00227A14">
        <w:rPr>
          <w:rFonts w:cs="Arial"/>
          <w:sz w:val="20"/>
          <w:szCs w:val="20"/>
        </w:rPr>
        <w:t xml:space="preserve"> </w:t>
      </w:r>
    </w:p>
    <w:p w14:paraId="393A10D5" w14:textId="40E146DA" w:rsidR="00D87EFF" w:rsidRDefault="00876983" w:rsidP="00876983">
      <w:pPr>
        <w:rPr>
          <w:rFonts w:cs="Arial"/>
          <w:sz w:val="20"/>
          <w:szCs w:val="20"/>
        </w:rPr>
      </w:pPr>
      <w:r w:rsidRPr="00227A14">
        <w:rPr>
          <w:rFonts w:cs="Arial"/>
          <w:sz w:val="20"/>
          <w:szCs w:val="20"/>
        </w:rPr>
        <w:t>The closest load shape chosen for this measure is the DEER:RefgFrzr_HighEff load shape.  See the KEMA report [31] for a more thorough discussion regarding the load shapes for this measure.</w:t>
      </w:r>
    </w:p>
    <w:p w14:paraId="6263ECA6" w14:textId="77777777" w:rsidR="00740F17" w:rsidRPr="002E0043" w:rsidRDefault="00740F17" w:rsidP="00876983"/>
    <w:p w14:paraId="393A10D6" w14:textId="77777777" w:rsidR="0091058D" w:rsidRDefault="00C069A2" w:rsidP="00663A00">
      <w:pPr>
        <w:pStyle w:val="Heading1"/>
        <w:keepNext w:val="0"/>
      </w:pPr>
      <w:bookmarkStart w:id="118" w:name="_Toc304800217"/>
      <w:bookmarkStart w:id="119" w:name="_Toc324318371"/>
      <w:bookmarkStart w:id="120" w:name="_Toc324340500"/>
      <w:bookmarkStart w:id="121" w:name="_Toc409004338"/>
      <w:r>
        <w:t>Section 4</w:t>
      </w:r>
      <w:r w:rsidR="003129E8">
        <w:t>.</w:t>
      </w:r>
      <w:r>
        <w:t xml:space="preserve"> Base Case &amp; Measure Costs</w:t>
      </w:r>
      <w:bookmarkEnd w:id="118"/>
      <w:bookmarkEnd w:id="119"/>
      <w:bookmarkEnd w:id="120"/>
      <w:bookmarkEnd w:id="121"/>
    </w:p>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22"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1DD82F73" w14:textId="77777777" w:rsidR="00E94A0D" w:rsidRPr="00E94A0D" w:rsidRDefault="00E94A0D" w:rsidP="00D20486">
      <w:pPr>
        <w:pStyle w:val="Heading2"/>
        <w:keepNext w:val="0"/>
        <w:rPr>
          <w:b w:val="0"/>
          <w:i w:val="0"/>
          <w:sz w:val="20"/>
          <w:szCs w:val="20"/>
        </w:rPr>
      </w:pPr>
      <w:bookmarkStart w:id="123" w:name="_Toc324318372"/>
      <w:bookmarkStart w:id="124" w:name="_Toc324340501"/>
    </w:p>
    <w:p w14:paraId="0872AE11" w14:textId="77777777" w:rsidR="00771D77" w:rsidRDefault="00771D77">
      <w:pPr>
        <w:rPr>
          <w:rFonts w:cs="Arial"/>
          <w:b/>
          <w:bCs/>
          <w:i/>
          <w:iCs/>
          <w:sz w:val="28"/>
          <w:szCs w:val="28"/>
        </w:rPr>
      </w:pPr>
      <w:r>
        <w:br w:type="page"/>
      </w:r>
    </w:p>
    <w:p w14:paraId="393A10EF" w14:textId="2F19B648" w:rsidR="001B242B" w:rsidRPr="00F55847" w:rsidRDefault="00C069A2" w:rsidP="00D20486">
      <w:pPr>
        <w:pStyle w:val="Heading2"/>
        <w:keepNext w:val="0"/>
      </w:pPr>
      <w:bookmarkStart w:id="125" w:name="_Toc409004339"/>
      <w:r>
        <w:lastRenderedPageBreak/>
        <w:t>4.1 Base Case</w:t>
      </w:r>
      <w:r w:rsidR="00C221D5">
        <w:t>(</w:t>
      </w:r>
      <w:r>
        <w:t>s</w:t>
      </w:r>
      <w:r w:rsidR="00C221D5">
        <w:t>)</w:t>
      </w:r>
      <w:r>
        <w:t xml:space="preserve"> Costs</w:t>
      </w:r>
      <w:bookmarkEnd w:id="122"/>
      <w:bookmarkEnd w:id="123"/>
      <w:bookmarkEnd w:id="124"/>
      <w:bookmarkEnd w:id="125"/>
    </w:p>
    <w:p w14:paraId="54A794AF" w14:textId="77777777" w:rsidR="00876983" w:rsidRPr="004F2A37" w:rsidRDefault="00876983" w:rsidP="00876983">
      <w:bookmarkStart w:id="126" w:name="_Toc304800219"/>
      <w:bookmarkStart w:id="127" w:name="_Toc324318373"/>
      <w:bookmarkStart w:id="128" w:name="_Toc324340502"/>
      <w:r w:rsidRPr="00B16BE4">
        <w:rPr>
          <w:rFonts w:cs="Arial"/>
          <w:sz w:val="20"/>
          <w:szCs w:val="20"/>
        </w:rPr>
        <w:t>The following Transaction</w:t>
      </w:r>
      <w:r>
        <w:rPr>
          <w:rFonts w:cs="Arial"/>
          <w:sz w:val="20"/>
          <w:szCs w:val="20"/>
        </w:rPr>
        <w:t xml:space="preserve"> type is appropriate to these measures. </w:t>
      </w:r>
      <w:r w:rsidRPr="00DD1C47">
        <w:rPr>
          <w:rFonts w:cs="Arial"/>
          <w:sz w:val="20"/>
          <w:szCs w:val="20"/>
        </w:rPr>
        <w:t>The Base Case Costs are:</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75"/>
        <w:gridCol w:w="2014"/>
        <w:gridCol w:w="1195"/>
        <w:gridCol w:w="927"/>
        <w:gridCol w:w="1113"/>
        <w:gridCol w:w="1113"/>
        <w:gridCol w:w="1221"/>
        <w:gridCol w:w="1068"/>
      </w:tblGrid>
      <w:tr w:rsidR="00876983" w:rsidRPr="00D12AAE" w14:paraId="5A67D936" w14:textId="77777777" w:rsidTr="00152D39">
        <w:trPr>
          <w:trHeight w:val="555"/>
        </w:trPr>
        <w:tc>
          <w:tcPr>
            <w:tcW w:w="1075" w:type="dxa"/>
            <w:shd w:val="clear" w:color="auto" w:fill="auto"/>
            <w:vAlign w:val="center"/>
          </w:tcPr>
          <w:p w14:paraId="3BFFEEB7" w14:textId="77777777" w:rsidR="00876983" w:rsidRPr="00E57275" w:rsidRDefault="00876983" w:rsidP="00152D39">
            <w:pPr>
              <w:jc w:val="center"/>
              <w:rPr>
                <w:rFonts w:cs="Arial"/>
                <w:b/>
                <w:i/>
                <w:sz w:val="16"/>
                <w:szCs w:val="16"/>
              </w:rPr>
            </w:pPr>
            <w:r w:rsidRPr="00E57275">
              <w:rPr>
                <w:rFonts w:cs="Arial"/>
                <w:b/>
                <w:i/>
                <w:sz w:val="16"/>
                <w:szCs w:val="16"/>
              </w:rPr>
              <w:t>Measure Code</w:t>
            </w:r>
          </w:p>
        </w:tc>
        <w:tc>
          <w:tcPr>
            <w:tcW w:w="2014" w:type="dxa"/>
            <w:vAlign w:val="center"/>
          </w:tcPr>
          <w:p w14:paraId="6475C6F5" w14:textId="77777777" w:rsidR="00876983" w:rsidRPr="00E57275" w:rsidRDefault="00876983" w:rsidP="00152D39">
            <w:pPr>
              <w:ind w:right="-198"/>
              <w:jc w:val="center"/>
              <w:rPr>
                <w:rFonts w:cs="Arial"/>
                <w:b/>
                <w:sz w:val="16"/>
                <w:szCs w:val="16"/>
              </w:rPr>
            </w:pPr>
            <w:r>
              <w:rPr>
                <w:rFonts w:cs="Arial"/>
                <w:b/>
                <w:sz w:val="16"/>
                <w:szCs w:val="16"/>
              </w:rPr>
              <w:t>DEER Measure Description</w:t>
            </w:r>
          </w:p>
        </w:tc>
        <w:tc>
          <w:tcPr>
            <w:tcW w:w="1195" w:type="dxa"/>
            <w:shd w:val="clear" w:color="auto" w:fill="auto"/>
            <w:vAlign w:val="center"/>
          </w:tcPr>
          <w:p w14:paraId="155E9519" w14:textId="77777777" w:rsidR="00876983" w:rsidRPr="00E57275" w:rsidRDefault="00876983" w:rsidP="00152D39">
            <w:pPr>
              <w:jc w:val="center"/>
              <w:rPr>
                <w:rFonts w:cs="Arial"/>
                <w:b/>
                <w:sz w:val="16"/>
                <w:szCs w:val="16"/>
              </w:rPr>
            </w:pPr>
            <w:r>
              <w:rPr>
                <w:rFonts w:cs="Arial"/>
                <w:b/>
                <w:sz w:val="16"/>
                <w:szCs w:val="16"/>
              </w:rPr>
              <w:t>Measure Application Type</w:t>
            </w:r>
          </w:p>
        </w:tc>
        <w:tc>
          <w:tcPr>
            <w:tcW w:w="927" w:type="dxa"/>
            <w:shd w:val="clear" w:color="auto" w:fill="auto"/>
            <w:vAlign w:val="center"/>
          </w:tcPr>
          <w:p w14:paraId="688AAFBB" w14:textId="77777777" w:rsidR="00876983" w:rsidRPr="00E57275" w:rsidRDefault="00876983" w:rsidP="00152D39">
            <w:pPr>
              <w:jc w:val="center"/>
              <w:rPr>
                <w:rFonts w:cs="Arial"/>
                <w:b/>
                <w:sz w:val="16"/>
                <w:szCs w:val="16"/>
              </w:rPr>
            </w:pPr>
            <w:r w:rsidRPr="00E57275">
              <w:rPr>
                <w:rFonts w:cs="Arial"/>
                <w:b/>
                <w:sz w:val="16"/>
                <w:szCs w:val="16"/>
              </w:rPr>
              <w:t>Baseline</w:t>
            </w:r>
          </w:p>
        </w:tc>
        <w:tc>
          <w:tcPr>
            <w:tcW w:w="1113" w:type="dxa"/>
            <w:shd w:val="clear" w:color="auto" w:fill="auto"/>
            <w:vAlign w:val="center"/>
          </w:tcPr>
          <w:p w14:paraId="2B8475FF" w14:textId="77777777" w:rsidR="00876983" w:rsidRPr="00E57275" w:rsidRDefault="00876983" w:rsidP="00152D39">
            <w:pPr>
              <w:jc w:val="center"/>
              <w:rPr>
                <w:rFonts w:cs="Arial"/>
                <w:b/>
                <w:sz w:val="16"/>
                <w:szCs w:val="16"/>
              </w:rPr>
            </w:pPr>
            <w:r w:rsidRPr="00E57275">
              <w:rPr>
                <w:rFonts w:cs="Arial"/>
                <w:b/>
                <w:sz w:val="16"/>
                <w:szCs w:val="16"/>
              </w:rPr>
              <w:t>Equipment Cost</w:t>
            </w:r>
          </w:p>
        </w:tc>
        <w:tc>
          <w:tcPr>
            <w:tcW w:w="1113" w:type="dxa"/>
            <w:shd w:val="clear" w:color="auto" w:fill="auto"/>
            <w:vAlign w:val="center"/>
          </w:tcPr>
          <w:p w14:paraId="13AF820B" w14:textId="77777777" w:rsidR="00876983" w:rsidRPr="00E57275" w:rsidRDefault="00876983" w:rsidP="00152D39">
            <w:pPr>
              <w:jc w:val="center"/>
              <w:rPr>
                <w:rFonts w:cs="Arial"/>
                <w:b/>
                <w:sz w:val="16"/>
                <w:szCs w:val="16"/>
              </w:rPr>
            </w:pPr>
            <w:r w:rsidRPr="00E57275">
              <w:rPr>
                <w:rFonts w:cs="Arial"/>
                <w:b/>
                <w:sz w:val="16"/>
                <w:szCs w:val="16"/>
              </w:rPr>
              <w:t>Labor / Installation Cost</w:t>
            </w:r>
          </w:p>
        </w:tc>
        <w:tc>
          <w:tcPr>
            <w:tcW w:w="1221" w:type="dxa"/>
            <w:shd w:val="clear" w:color="auto" w:fill="auto"/>
            <w:vAlign w:val="center"/>
          </w:tcPr>
          <w:p w14:paraId="4F1CA1A2" w14:textId="77777777" w:rsidR="00876983" w:rsidRPr="00E57275" w:rsidRDefault="00876983" w:rsidP="00152D39">
            <w:pPr>
              <w:jc w:val="center"/>
              <w:rPr>
                <w:rFonts w:cs="Arial"/>
                <w:b/>
                <w:sz w:val="16"/>
                <w:szCs w:val="16"/>
              </w:rPr>
            </w:pPr>
            <w:r w:rsidRPr="00E57275">
              <w:rPr>
                <w:rFonts w:cs="Arial"/>
                <w:b/>
                <w:sz w:val="16"/>
                <w:szCs w:val="16"/>
              </w:rPr>
              <w:t>Maintenance / Other Cost</w:t>
            </w:r>
          </w:p>
        </w:tc>
        <w:tc>
          <w:tcPr>
            <w:tcW w:w="1068" w:type="dxa"/>
            <w:shd w:val="clear" w:color="auto" w:fill="auto"/>
            <w:vAlign w:val="center"/>
          </w:tcPr>
          <w:p w14:paraId="1871A230" w14:textId="77777777" w:rsidR="00876983" w:rsidRPr="00E57275" w:rsidRDefault="00876983" w:rsidP="00152D39">
            <w:pPr>
              <w:jc w:val="center"/>
              <w:rPr>
                <w:rFonts w:cs="Arial"/>
                <w:b/>
                <w:sz w:val="16"/>
                <w:szCs w:val="16"/>
              </w:rPr>
            </w:pPr>
            <w:r w:rsidRPr="00E57275">
              <w:rPr>
                <w:rFonts w:cs="Arial"/>
                <w:b/>
                <w:sz w:val="16"/>
                <w:szCs w:val="16"/>
              </w:rPr>
              <w:t>Total Base Case Cost</w:t>
            </w:r>
          </w:p>
        </w:tc>
      </w:tr>
      <w:tr w:rsidR="00791528" w:rsidRPr="00F7282A" w14:paraId="214E868B" w14:textId="77777777" w:rsidTr="00C87BEF">
        <w:trPr>
          <w:trHeight w:val="570"/>
        </w:trPr>
        <w:tc>
          <w:tcPr>
            <w:tcW w:w="1075" w:type="dxa"/>
            <w:shd w:val="clear" w:color="auto" w:fill="auto"/>
            <w:vAlign w:val="center"/>
          </w:tcPr>
          <w:p w14:paraId="5D04DB49"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RFBI </w:t>
            </w:r>
          </w:p>
        </w:tc>
        <w:tc>
          <w:tcPr>
            <w:tcW w:w="2014" w:type="dxa"/>
            <w:vAlign w:val="center"/>
          </w:tcPr>
          <w:p w14:paraId="1E5D643A"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 ICE </w:t>
            </w:r>
            <w:r>
              <w:rPr>
                <w:rFonts w:cs="Arial"/>
                <w:color w:val="000000"/>
                <w:sz w:val="16"/>
                <w:szCs w:val="16"/>
              </w:rPr>
              <w:t>LARGE</w:t>
            </w:r>
          </w:p>
        </w:tc>
        <w:tc>
          <w:tcPr>
            <w:tcW w:w="1195" w:type="dxa"/>
            <w:shd w:val="clear" w:color="auto" w:fill="auto"/>
            <w:vAlign w:val="center"/>
          </w:tcPr>
          <w:p w14:paraId="7FDABD57"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059E9C42"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30DD47F3" w14:textId="77777777" w:rsidR="00791528" w:rsidRPr="00E57275" w:rsidRDefault="00791528" w:rsidP="00152D39">
            <w:pPr>
              <w:jc w:val="center"/>
              <w:rPr>
                <w:rFonts w:cs="Arial"/>
                <w:color w:val="000000"/>
                <w:sz w:val="16"/>
                <w:szCs w:val="16"/>
              </w:rPr>
            </w:pPr>
            <w:r w:rsidRPr="00E57275">
              <w:rPr>
                <w:rFonts w:cs="Arial"/>
                <w:color w:val="000000"/>
                <w:sz w:val="16"/>
                <w:szCs w:val="16"/>
              </w:rPr>
              <w:t>$1,365.82</w:t>
            </w:r>
          </w:p>
        </w:tc>
        <w:tc>
          <w:tcPr>
            <w:tcW w:w="1113" w:type="dxa"/>
            <w:shd w:val="clear" w:color="auto" w:fill="auto"/>
            <w:vAlign w:val="center"/>
          </w:tcPr>
          <w:p w14:paraId="341E030E" w14:textId="799D8067"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7E67F863" w14:textId="77777777" w:rsidR="00791528" w:rsidRPr="00E57275" w:rsidRDefault="00791528" w:rsidP="00152D39">
            <w:pPr>
              <w:jc w:val="center"/>
              <w:rPr>
                <w:rFonts w:cs="Arial"/>
                <w:color w:val="000000"/>
                <w:sz w:val="16"/>
                <w:szCs w:val="16"/>
              </w:rPr>
            </w:pPr>
            <w:r w:rsidRPr="00E57275">
              <w:rPr>
                <w:rFonts w:cs="Arial"/>
                <w:color w:val="000000"/>
                <w:sz w:val="16"/>
                <w:szCs w:val="16"/>
              </w:rPr>
              <w:t>$0.00</w:t>
            </w:r>
          </w:p>
        </w:tc>
        <w:tc>
          <w:tcPr>
            <w:tcW w:w="1068" w:type="dxa"/>
            <w:shd w:val="clear" w:color="auto" w:fill="auto"/>
            <w:vAlign w:val="center"/>
          </w:tcPr>
          <w:p w14:paraId="75B0F907" w14:textId="4991A196" w:rsidR="00791528" w:rsidRPr="00791528" w:rsidRDefault="00791528" w:rsidP="00152D39">
            <w:pPr>
              <w:jc w:val="center"/>
              <w:rPr>
                <w:rFonts w:cs="Arial"/>
                <w:color w:val="000000"/>
                <w:sz w:val="16"/>
                <w:szCs w:val="16"/>
              </w:rPr>
            </w:pPr>
            <w:r w:rsidRPr="00791528">
              <w:rPr>
                <w:rFonts w:cs="Arial"/>
                <w:color w:val="000000"/>
                <w:sz w:val="16"/>
                <w:szCs w:val="16"/>
              </w:rPr>
              <w:t xml:space="preserve">$1,456.22 </w:t>
            </w:r>
          </w:p>
        </w:tc>
      </w:tr>
      <w:tr w:rsidR="00791528" w:rsidRPr="00F7282A" w14:paraId="07421B2A" w14:textId="77777777" w:rsidTr="00C87BEF">
        <w:trPr>
          <w:trHeight w:val="555"/>
        </w:trPr>
        <w:tc>
          <w:tcPr>
            <w:tcW w:w="1075" w:type="dxa"/>
            <w:shd w:val="clear" w:color="auto" w:fill="auto"/>
            <w:vAlign w:val="center"/>
          </w:tcPr>
          <w:p w14:paraId="5C8C45DB" w14:textId="673EA447" w:rsidR="00791528" w:rsidRPr="00E57275" w:rsidRDefault="00791528" w:rsidP="00152D39">
            <w:pPr>
              <w:jc w:val="center"/>
              <w:rPr>
                <w:rFonts w:cs="Arial"/>
                <w:color w:val="000000"/>
                <w:sz w:val="16"/>
                <w:szCs w:val="16"/>
              </w:rPr>
            </w:pPr>
            <w:r w:rsidRPr="00E57275">
              <w:rPr>
                <w:rFonts w:cs="Arial"/>
                <w:color w:val="000000"/>
                <w:sz w:val="16"/>
                <w:szCs w:val="16"/>
              </w:rPr>
              <w:t>RFBS</w:t>
            </w:r>
          </w:p>
        </w:tc>
        <w:tc>
          <w:tcPr>
            <w:tcW w:w="2014" w:type="dxa"/>
            <w:vAlign w:val="center"/>
          </w:tcPr>
          <w:p w14:paraId="0C60C7B7"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SMALL</w:t>
            </w:r>
          </w:p>
        </w:tc>
        <w:tc>
          <w:tcPr>
            <w:tcW w:w="1195" w:type="dxa"/>
            <w:shd w:val="clear" w:color="auto" w:fill="auto"/>
            <w:vAlign w:val="center"/>
          </w:tcPr>
          <w:p w14:paraId="77DA7332"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12823C74"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2955E836" w14:textId="77777777" w:rsidR="00791528" w:rsidRPr="00E57275" w:rsidRDefault="00791528" w:rsidP="00152D39">
            <w:pPr>
              <w:jc w:val="center"/>
              <w:rPr>
                <w:rFonts w:cs="Arial"/>
                <w:color w:val="000000"/>
                <w:sz w:val="16"/>
                <w:szCs w:val="16"/>
              </w:rPr>
            </w:pPr>
            <w:r w:rsidRPr="00E57275">
              <w:rPr>
                <w:rFonts w:cs="Arial"/>
                <w:color w:val="000000"/>
                <w:sz w:val="16"/>
                <w:szCs w:val="16"/>
              </w:rPr>
              <w:t>$1,088.54</w:t>
            </w:r>
          </w:p>
        </w:tc>
        <w:tc>
          <w:tcPr>
            <w:tcW w:w="1113" w:type="dxa"/>
            <w:shd w:val="clear" w:color="auto" w:fill="auto"/>
            <w:vAlign w:val="center"/>
          </w:tcPr>
          <w:p w14:paraId="5FBA30B0" w14:textId="727848C8"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04EABE50"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3C93A588" w14:textId="1B481F4E" w:rsidR="00791528" w:rsidRPr="00791528" w:rsidRDefault="00791528" w:rsidP="00152D39">
            <w:pPr>
              <w:jc w:val="center"/>
              <w:rPr>
                <w:rFonts w:cs="Arial"/>
                <w:color w:val="000000"/>
                <w:sz w:val="16"/>
                <w:szCs w:val="16"/>
              </w:rPr>
            </w:pPr>
            <w:r w:rsidRPr="00791528">
              <w:rPr>
                <w:rFonts w:cs="Arial"/>
                <w:color w:val="000000"/>
                <w:sz w:val="16"/>
                <w:szCs w:val="16"/>
              </w:rPr>
              <w:t xml:space="preserve">$1,178.94 </w:t>
            </w:r>
          </w:p>
        </w:tc>
      </w:tr>
      <w:tr w:rsidR="00791528" w:rsidRPr="00F7282A" w14:paraId="30E63B0C" w14:textId="77777777" w:rsidTr="00C87BEF">
        <w:trPr>
          <w:trHeight w:val="570"/>
        </w:trPr>
        <w:tc>
          <w:tcPr>
            <w:tcW w:w="1075" w:type="dxa"/>
            <w:shd w:val="clear" w:color="auto" w:fill="auto"/>
            <w:vAlign w:val="center"/>
          </w:tcPr>
          <w:p w14:paraId="0E18DC0C" w14:textId="77777777" w:rsidR="00791528" w:rsidRPr="00E57275" w:rsidRDefault="00791528" w:rsidP="00152D39">
            <w:pPr>
              <w:jc w:val="center"/>
              <w:rPr>
                <w:rFonts w:cs="Arial"/>
                <w:color w:val="000000"/>
                <w:sz w:val="16"/>
                <w:szCs w:val="16"/>
              </w:rPr>
            </w:pPr>
            <w:r w:rsidRPr="00E57275">
              <w:rPr>
                <w:rFonts w:cs="Arial"/>
                <w:color w:val="000000"/>
                <w:sz w:val="16"/>
                <w:szCs w:val="16"/>
              </w:rPr>
              <w:t>RFBZ</w:t>
            </w:r>
          </w:p>
        </w:tc>
        <w:tc>
          <w:tcPr>
            <w:tcW w:w="2014" w:type="dxa"/>
            <w:vAlign w:val="center"/>
          </w:tcPr>
          <w:p w14:paraId="6ABE7E44"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LARG</w:t>
            </w:r>
          </w:p>
        </w:tc>
        <w:tc>
          <w:tcPr>
            <w:tcW w:w="1195" w:type="dxa"/>
            <w:shd w:val="clear" w:color="auto" w:fill="auto"/>
            <w:vAlign w:val="center"/>
          </w:tcPr>
          <w:p w14:paraId="28FEE29A"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5547F700"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44DB98A9" w14:textId="77777777" w:rsidR="00791528" w:rsidRPr="00E57275" w:rsidRDefault="00791528" w:rsidP="00152D39">
            <w:pPr>
              <w:jc w:val="center"/>
              <w:rPr>
                <w:rFonts w:cs="Arial"/>
                <w:color w:val="000000"/>
                <w:sz w:val="16"/>
                <w:szCs w:val="16"/>
              </w:rPr>
            </w:pPr>
            <w:r w:rsidRPr="00E57275">
              <w:rPr>
                <w:rFonts w:cs="Arial"/>
                <w:color w:val="000000"/>
                <w:sz w:val="16"/>
                <w:szCs w:val="16"/>
              </w:rPr>
              <w:t>$1,365.82</w:t>
            </w:r>
          </w:p>
        </w:tc>
        <w:tc>
          <w:tcPr>
            <w:tcW w:w="1113" w:type="dxa"/>
            <w:shd w:val="clear" w:color="auto" w:fill="auto"/>
            <w:vAlign w:val="center"/>
          </w:tcPr>
          <w:p w14:paraId="377C672F" w14:textId="40240A64"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3A8F3D1B"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24281624" w14:textId="5DD88440" w:rsidR="00791528" w:rsidRPr="00791528" w:rsidRDefault="00791528" w:rsidP="00152D39">
            <w:pPr>
              <w:jc w:val="center"/>
              <w:rPr>
                <w:rFonts w:cs="Arial"/>
                <w:color w:val="000000"/>
                <w:sz w:val="16"/>
                <w:szCs w:val="16"/>
              </w:rPr>
            </w:pPr>
            <w:r w:rsidRPr="00791528">
              <w:rPr>
                <w:rFonts w:cs="Arial"/>
                <w:color w:val="000000"/>
                <w:sz w:val="16"/>
                <w:szCs w:val="16"/>
              </w:rPr>
              <w:t xml:space="preserve">$1,456.22 </w:t>
            </w:r>
          </w:p>
        </w:tc>
      </w:tr>
      <w:tr w:rsidR="00791528" w:rsidRPr="00F7282A" w14:paraId="2BFDE672" w14:textId="77777777" w:rsidTr="00C87BEF">
        <w:trPr>
          <w:trHeight w:val="740"/>
        </w:trPr>
        <w:tc>
          <w:tcPr>
            <w:tcW w:w="1075" w:type="dxa"/>
            <w:shd w:val="clear" w:color="auto" w:fill="auto"/>
            <w:vAlign w:val="center"/>
          </w:tcPr>
          <w:p w14:paraId="0B73F848" w14:textId="77777777" w:rsidR="00791528" w:rsidRPr="00E57275" w:rsidRDefault="00791528" w:rsidP="00152D39">
            <w:pPr>
              <w:jc w:val="center"/>
              <w:rPr>
                <w:rFonts w:cs="Arial"/>
                <w:color w:val="000000"/>
                <w:sz w:val="16"/>
                <w:szCs w:val="16"/>
              </w:rPr>
            </w:pPr>
            <w:r w:rsidRPr="00E57275">
              <w:rPr>
                <w:rFonts w:cs="Arial"/>
                <w:color w:val="000000"/>
                <w:sz w:val="16"/>
                <w:szCs w:val="16"/>
              </w:rPr>
              <w:t>RFMC</w:t>
            </w:r>
          </w:p>
        </w:tc>
        <w:tc>
          <w:tcPr>
            <w:tcW w:w="2014" w:type="dxa"/>
            <w:vAlign w:val="center"/>
          </w:tcPr>
          <w:p w14:paraId="7B08891E" w14:textId="77777777" w:rsidR="00791528" w:rsidRPr="00E57275" w:rsidRDefault="00791528" w:rsidP="00152D39">
            <w:pPr>
              <w:jc w:val="center"/>
              <w:rPr>
                <w:rFonts w:cs="Arial"/>
                <w:color w:val="000000"/>
                <w:sz w:val="16"/>
                <w:szCs w:val="16"/>
              </w:rPr>
            </w:pPr>
            <w:r w:rsidRPr="00E57275">
              <w:rPr>
                <w:rFonts w:cs="Arial"/>
                <w:color w:val="000000"/>
                <w:sz w:val="16"/>
                <w:szCs w:val="16"/>
              </w:rPr>
              <w:t>REFRIGERATOR: MISCELLANEOUS</w:t>
            </w:r>
            <w:r>
              <w:rPr>
                <w:rFonts w:cs="Arial"/>
                <w:color w:val="000000"/>
                <w:sz w:val="16"/>
                <w:szCs w:val="16"/>
              </w:rPr>
              <w:t xml:space="preserve"> (PG&amp;E ONLY, NON-DEER)</w:t>
            </w:r>
          </w:p>
        </w:tc>
        <w:tc>
          <w:tcPr>
            <w:tcW w:w="1195" w:type="dxa"/>
            <w:shd w:val="clear" w:color="auto" w:fill="auto"/>
            <w:vAlign w:val="center"/>
          </w:tcPr>
          <w:p w14:paraId="11812F20"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23F98F68"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37FF45C6" w14:textId="77777777" w:rsidR="00791528" w:rsidRPr="00E57275" w:rsidRDefault="00791528" w:rsidP="00152D39">
            <w:pPr>
              <w:jc w:val="center"/>
              <w:rPr>
                <w:rFonts w:cs="Arial"/>
                <w:color w:val="000000"/>
                <w:sz w:val="16"/>
                <w:szCs w:val="16"/>
              </w:rPr>
            </w:pPr>
            <w:r w:rsidRPr="00E57275">
              <w:rPr>
                <w:rFonts w:cs="Arial"/>
                <w:color w:val="000000"/>
                <w:sz w:val="16"/>
                <w:szCs w:val="16"/>
              </w:rPr>
              <w:t>$1,205.42</w:t>
            </w:r>
          </w:p>
        </w:tc>
        <w:tc>
          <w:tcPr>
            <w:tcW w:w="1113" w:type="dxa"/>
            <w:shd w:val="clear" w:color="auto" w:fill="auto"/>
            <w:vAlign w:val="center"/>
          </w:tcPr>
          <w:p w14:paraId="57249139" w14:textId="02FE02AB"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30E41ECF"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3A7EC2A4" w14:textId="4C84E89D" w:rsidR="00791528" w:rsidRPr="00791528" w:rsidRDefault="00791528" w:rsidP="00152D39">
            <w:pPr>
              <w:jc w:val="center"/>
              <w:rPr>
                <w:rFonts w:cs="Arial"/>
                <w:color w:val="000000"/>
                <w:sz w:val="16"/>
                <w:szCs w:val="16"/>
              </w:rPr>
            </w:pPr>
            <w:r w:rsidRPr="00791528">
              <w:rPr>
                <w:rFonts w:cs="Arial"/>
                <w:color w:val="000000"/>
                <w:sz w:val="16"/>
                <w:szCs w:val="16"/>
              </w:rPr>
              <w:t xml:space="preserve">$1,295.82 </w:t>
            </w:r>
          </w:p>
        </w:tc>
      </w:tr>
      <w:tr w:rsidR="00791528" w:rsidRPr="00F7282A" w14:paraId="3595BCA6" w14:textId="77777777" w:rsidTr="00C87BEF">
        <w:trPr>
          <w:trHeight w:val="570"/>
        </w:trPr>
        <w:tc>
          <w:tcPr>
            <w:tcW w:w="1075" w:type="dxa"/>
            <w:shd w:val="clear" w:color="auto" w:fill="auto"/>
            <w:vAlign w:val="center"/>
          </w:tcPr>
          <w:p w14:paraId="467E6739" w14:textId="77777777" w:rsidR="00791528" w:rsidRPr="00E57275" w:rsidRDefault="00791528" w:rsidP="00152D39">
            <w:pPr>
              <w:jc w:val="center"/>
              <w:rPr>
                <w:rFonts w:cs="Arial"/>
                <w:color w:val="000000"/>
                <w:sz w:val="16"/>
                <w:szCs w:val="16"/>
              </w:rPr>
            </w:pPr>
            <w:r w:rsidRPr="00E57275">
              <w:rPr>
                <w:rFonts w:cs="Arial"/>
                <w:color w:val="000000"/>
                <w:sz w:val="16"/>
                <w:szCs w:val="16"/>
              </w:rPr>
              <w:t>RFSI</w:t>
            </w:r>
          </w:p>
        </w:tc>
        <w:tc>
          <w:tcPr>
            <w:tcW w:w="2014" w:type="dxa"/>
            <w:vAlign w:val="center"/>
          </w:tcPr>
          <w:p w14:paraId="7A4ADE4E"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LARGE</w:t>
            </w:r>
          </w:p>
        </w:tc>
        <w:tc>
          <w:tcPr>
            <w:tcW w:w="1195" w:type="dxa"/>
            <w:shd w:val="clear" w:color="auto" w:fill="auto"/>
            <w:vAlign w:val="center"/>
          </w:tcPr>
          <w:p w14:paraId="253F460E"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076F5A56"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55E94126" w14:textId="77777777" w:rsidR="00791528" w:rsidRPr="00E57275" w:rsidRDefault="00791528" w:rsidP="00152D39">
            <w:pPr>
              <w:jc w:val="center"/>
              <w:rPr>
                <w:rFonts w:cs="Arial"/>
                <w:color w:val="000000"/>
                <w:sz w:val="16"/>
                <w:szCs w:val="16"/>
              </w:rPr>
            </w:pPr>
            <w:r w:rsidRPr="00E57275">
              <w:rPr>
                <w:rFonts w:cs="Arial"/>
                <w:color w:val="000000"/>
                <w:sz w:val="16"/>
                <w:szCs w:val="16"/>
              </w:rPr>
              <w:t>$2,185.26</w:t>
            </w:r>
          </w:p>
        </w:tc>
        <w:tc>
          <w:tcPr>
            <w:tcW w:w="1113" w:type="dxa"/>
            <w:shd w:val="clear" w:color="auto" w:fill="auto"/>
            <w:vAlign w:val="center"/>
          </w:tcPr>
          <w:p w14:paraId="70753993" w14:textId="07EF50E3"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5C2EB662"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0717C2B8" w14:textId="276A4084" w:rsidR="00791528" w:rsidRPr="00791528" w:rsidRDefault="00791528" w:rsidP="00152D39">
            <w:pPr>
              <w:jc w:val="center"/>
              <w:rPr>
                <w:rFonts w:cs="Arial"/>
                <w:color w:val="000000"/>
                <w:sz w:val="16"/>
                <w:szCs w:val="16"/>
              </w:rPr>
            </w:pPr>
            <w:r w:rsidRPr="00791528">
              <w:rPr>
                <w:rFonts w:cs="Arial"/>
                <w:color w:val="000000"/>
                <w:sz w:val="16"/>
                <w:szCs w:val="16"/>
              </w:rPr>
              <w:t xml:space="preserve">$2,275.66 </w:t>
            </w:r>
          </w:p>
        </w:tc>
      </w:tr>
      <w:tr w:rsidR="00791528" w:rsidRPr="00F7282A" w14:paraId="70C80C53" w14:textId="77777777" w:rsidTr="00C87BEF">
        <w:trPr>
          <w:trHeight w:val="555"/>
        </w:trPr>
        <w:tc>
          <w:tcPr>
            <w:tcW w:w="1075" w:type="dxa"/>
            <w:shd w:val="clear" w:color="auto" w:fill="auto"/>
            <w:vAlign w:val="center"/>
          </w:tcPr>
          <w:p w14:paraId="4C7301CC" w14:textId="77777777" w:rsidR="00791528" w:rsidRPr="00E57275" w:rsidRDefault="00791528" w:rsidP="00152D39">
            <w:pPr>
              <w:jc w:val="center"/>
              <w:rPr>
                <w:rFonts w:cs="Arial"/>
                <w:color w:val="000000"/>
                <w:sz w:val="16"/>
                <w:szCs w:val="16"/>
              </w:rPr>
            </w:pPr>
            <w:r w:rsidRPr="00E57275">
              <w:rPr>
                <w:rFonts w:cs="Arial"/>
                <w:color w:val="000000"/>
                <w:sz w:val="16"/>
                <w:szCs w:val="16"/>
              </w:rPr>
              <w:t>RFSSI</w:t>
            </w:r>
          </w:p>
        </w:tc>
        <w:tc>
          <w:tcPr>
            <w:tcW w:w="2014" w:type="dxa"/>
            <w:vAlign w:val="center"/>
          </w:tcPr>
          <w:p w14:paraId="7318D29D"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SMALL</w:t>
            </w:r>
          </w:p>
        </w:tc>
        <w:tc>
          <w:tcPr>
            <w:tcW w:w="1195" w:type="dxa"/>
            <w:shd w:val="clear" w:color="auto" w:fill="auto"/>
            <w:vAlign w:val="center"/>
          </w:tcPr>
          <w:p w14:paraId="1A54B345"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3E6E16A3"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20674A60" w14:textId="77777777" w:rsidR="00791528" w:rsidRPr="00E57275" w:rsidRDefault="00791528" w:rsidP="00152D39">
            <w:pPr>
              <w:jc w:val="center"/>
              <w:rPr>
                <w:rFonts w:cs="Arial"/>
                <w:color w:val="000000"/>
                <w:sz w:val="16"/>
                <w:szCs w:val="16"/>
              </w:rPr>
            </w:pPr>
            <w:r w:rsidRPr="00E57275">
              <w:rPr>
                <w:rFonts w:cs="Arial"/>
                <w:color w:val="000000"/>
                <w:sz w:val="16"/>
                <w:szCs w:val="16"/>
              </w:rPr>
              <w:t>$1,934.71</w:t>
            </w:r>
          </w:p>
        </w:tc>
        <w:tc>
          <w:tcPr>
            <w:tcW w:w="1113" w:type="dxa"/>
            <w:shd w:val="clear" w:color="auto" w:fill="auto"/>
            <w:vAlign w:val="center"/>
          </w:tcPr>
          <w:p w14:paraId="359D1294" w14:textId="05F55B72"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65DE791A"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22D8C346" w14:textId="708F8650" w:rsidR="00791528" w:rsidRPr="00791528" w:rsidRDefault="00791528" w:rsidP="00152D39">
            <w:pPr>
              <w:jc w:val="center"/>
              <w:rPr>
                <w:rFonts w:cs="Arial"/>
                <w:color w:val="000000"/>
                <w:sz w:val="16"/>
                <w:szCs w:val="16"/>
              </w:rPr>
            </w:pPr>
            <w:r w:rsidRPr="00791528">
              <w:rPr>
                <w:rFonts w:cs="Arial"/>
                <w:color w:val="000000"/>
                <w:sz w:val="16"/>
                <w:szCs w:val="16"/>
              </w:rPr>
              <w:t xml:space="preserve">$2,025.11 </w:t>
            </w:r>
          </w:p>
        </w:tc>
      </w:tr>
      <w:tr w:rsidR="00791528" w:rsidRPr="00F7282A" w14:paraId="06CC954D" w14:textId="77777777" w:rsidTr="00C87BEF">
        <w:trPr>
          <w:trHeight w:val="570"/>
        </w:trPr>
        <w:tc>
          <w:tcPr>
            <w:tcW w:w="1075" w:type="dxa"/>
            <w:shd w:val="clear" w:color="auto" w:fill="auto"/>
            <w:vAlign w:val="center"/>
          </w:tcPr>
          <w:p w14:paraId="458DB953" w14:textId="77777777" w:rsidR="00791528" w:rsidRPr="00E57275" w:rsidRDefault="00791528" w:rsidP="00152D39">
            <w:pPr>
              <w:jc w:val="center"/>
              <w:rPr>
                <w:rFonts w:cs="Arial"/>
                <w:color w:val="000000"/>
                <w:sz w:val="16"/>
                <w:szCs w:val="16"/>
              </w:rPr>
            </w:pPr>
            <w:r w:rsidRPr="00E57275">
              <w:rPr>
                <w:rFonts w:cs="Arial"/>
                <w:color w:val="000000"/>
                <w:sz w:val="16"/>
                <w:szCs w:val="16"/>
              </w:rPr>
              <w:t>RFSSZ</w:t>
            </w:r>
          </w:p>
        </w:tc>
        <w:tc>
          <w:tcPr>
            <w:tcW w:w="2014" w:type="dxa"/>
            <w:vAlign w:val="center"/>
          </w:tcPr>
          <w:p w14:paraId="690B71A7"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SMALL</w:t>
            </w:r>
          </w:p>
        </w:tc>
        <w:tc>
          <w:tcPr>
            <w:tcW w:w="1195" w:type="dxa"/>
            <w:shd w:val="clear" w:color="auto" w:fill="auto"/>
            <w:vAlign w:val="center"/>
          </w:tcPr>
          <w:p w14:paraId="7713FEF6"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552927C4"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26E7628C" w14:textId="77777777" w:rsidR="00791528" w:rsidRPr="00E57275" w:rsidRDefault="00791528" w:rsidP="00152D39">
            <w:pPr>
              <w:jc w:val="center"/>
              <w:rPr>
                <w:rFonts w:cs="Arial"/>
                <w:color w:val="000000"/>
                <w:sz w:val="16"/>
                <w:szCs w:val="16"/>
              </w:rPr>
            </w:pPr>
            <w:r w:rsidRPr="00E57275">
              <w:rPr>
                <w:rFonts w:cs="Arial"/>
                <w:color w:val="000000"/>
                <w:sz w:val="16"/>
                <w:szCs w:val="16"/>
              </w:rPr>
              <w:t>$1,070.18</w:t>
            </w:r>
          </w:p>
        </w:tc>
        <w:tc>
          <w:tcPr>
            <w:tcW w:w="1113" w:type="dxa"/>
            <w:shd w:val="clear" w:color="auto" w:fill="auto"/>
            <w:vAlign w:val="center"/>
          </w:tcPr>
          <w:p w14:paraId="15BC4E42" w14:textId="19F11290"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7412F2B2"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15F583C3" w14:textId="789969FB" w:rsidR="00791528" w:rsidRPr="00791528" w:rsidRDefault="00791528" w:rsidP="00152D39">
            <w:pPr>
              <w:jc w:val="center"/>
              <w:rPr>
                <w:rFonts w:cs="Arial"/>
                <w:color w:val="000000"/>
                <w:sz w:val="16"/>
                <w:szCs w:val="16"/>
              </w:rPr>
            </w:pPr>
            <w:r w:rsidRPr="00791528">
              <w:rPr>
                <w:rFonts w:cs="Arial"/>
                <w:color w:val="000000"/>
                <w:sz w:val="16"/>
                <w:szCs w:val="16"/>
              </w:rPr>
              <w:t xml:space="preserve">$1,160.58 </w:t>
            </w:r>
          </w:p>
        </w:tc>
      </w:tr>
      <w:tr w:rsidR="00791528" w:rsidRPr="00F7282A" w14:paraId="0DDED144" w14:textId="77777777" w:rsidTr="00C87BEF">
        <w:trPr>
          <w:trHeight w:val="555"/>
        </w:trPr>
        <w:tc>
          <w:tcPr>
            <w:tcW w:w="1075" w:type="dxa"/>
            <w:shd w:val="clear" w:color="auto" w:fill="auto"/>
            <w:vAlign w:val="center"/>
          </w:tcPr>
          <w:p w14:paraId="71886D0F" w14:textId="77777777" w:rsidR="00791528" w:rsidRPr="00E57275" w:rsidRDefault="00791528" w:rsidP="00152D39">
            <w:pPr>
              <w:jc w:val="center"/>
              <w:rPr>
                <w:rFonts w:cs="Arial"/>
                <w:color w:val="000000"/>
                <w:sz w:val="16"/>
                <w:szCs w:val="16"/>
              </w:rPr>
            </w:pPr>
            <w:r w:rsidRPr="00E57275">
              <w:rPr>
                <w:rFonts w:cs="Arial"/>
                <w:color w:val="000000"/>
                <w:sz w:val="16"/>
                <w:szCs w:val="16"/>
              </w:rPr>
              <w:t>RFSZ</w:t>
            </w:r>
          </w:p>
        </w:tc>
        <w:tc>
          <w:tcPr>
            <w:tcW w:w="2014" w:type="dxa"/>
            <w:vAlign w:val="center"/>
          </w:tcPr>
          <w:p w14:paraId="19CCBA3C"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LARGE</w:t>
            </w:r>
          </w:p>
        </w:tc>
        <w:tc>
          <w:tcPr>
            <w:tcW w:w="1195" w:type="dxa"/>
            <w:shd w:val="clear" w:color="auto" w:fill="auto"/>
            <w:vAlign w:val="center"/>
          </w:tcPr>
          <w:p w14:paraId="5E1144EB"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578DE341"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7954266D" w14:textId="77777777" w:rsidR="00791528" w:rsidRPr="00E57275" w:rsidRDefault="00791528" w:rsidP="00152D39">
            <w:pPr>
              <w:jc w:val="center"/>
              <w:rPr>
                <w:rFonts w:cs="Arial"/>
                <w:color w:val="000000"/>
                <w:sz w:val="16"/>
                <w:szCs w:val="16"/>
              </w:rPr>
            </w:pPr>
            <w:r w:rsidRPr="00E57275">
              <w:rPr>
                <w:rFonts w:cs="Arial"/>
                <w:color w:val="000000"/>
                <w:sz w:val="16"/>
                <w:szCs w:val="16"/>
              </w:rPr>
              <w:t>$1,273.97</w:t>
            </w:r>
          </w:p>
        </w:tc>
        <w:tc>
          <w:tcPr>
            <w:tcW w:w="1113" w:type="dxa"/>
            <w:shd w:val="clear" w:color="auto" w:fill="auto"/>
            <w:vAlign w:val="center"/>
          </w:tcPr>
          <w:p w14:paraId="2C53206E" w14:textId="5498CA08"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0C0FE71E"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5922247E" w14:textId="4B437070" w:rsidR="00791528" w:rsidRPr="00791528" w:rsidRDefault="00791528" w:rsidP="00152D39">
            <w:pPr>
              <w:jc w:val="center"/>
              <w:rPr>
                <w:rFonts w:cs="Arial"/>
                <w:color w:val="000000"/>
                <w:sz w:val="16"/>
                <w:szCs w:val="16"/>
              </w:rPr>
            </w:pPr>
            <w:r w:rsidRPr="00791528">
              <w:rPr>
                <w:rFonts w:cs="Arial"/>
                <w:color w:val="000000"/>
                <w:sz w:val="16"/>
                <w:szCs w:val="16"/>
              </w:rPr>
              <w:t xml:space="preserve">$1,364.37 </w:t>
            </w:r>
          </w:p>
        </w:tc>
      </w:tr>
      <w:tr w:rsidR="00791528" w:rsidRPr="00F7282A" w14:paraId="71325629" w14:textId="77777777" w:rsidTr="00C87BEF">
        <w:trPr>
          <w:trHeight w:val="570"/>
        </w:trPr>
        <w:tc>
          <w:tcPr>
            <w:tcW w:w="1075" w:type="dxa"/>
            <w:shd w:val="clear" w:color="auto" w:fill="auto"/>
            <w:vAlign w:val="center"/>
          </w:tcPr>
          <w:p w14:paraId="380EC8DD" w14:textId="77777777" w:rsidR="00791528" w:rsidRPr="00E57275" w:rsidRDefault="00791528" w:rsidP="00152D39">
            <w:pPr>
              <w:jc w:val="center"/>
              <w:rPr>
                <w:rFonts w:cs="Arial"/>
                <w:color w:val="000000"/>
                <w:sz w:val="16"/>
                <w:szCs w:val="16"/>
              </w:rPr>
            </w:pPr>
            <w:r w:rsidRPr="00E57275">
              <w:rPr>
                <w:rFonts w:cs="Arial"/>
                <w:color w:val="000000"/>
                <w:sz w:val="16"/>
                <w:szCs w:val="16"/>
              </w:rPr>
              <w:t>RFTL</w:t>
            </w:r>
          </w:p>
        </w:tc>
        <w:tc>
          <w:tcPr>
            <w:tcW w:w="2014" w:type="dxa"/>
            <w:vAlign w:val="center"/>
          </w:tcPr>
          <w:p w14:paraId="2A3C91BD"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LARGE</w:t>
            </w:r>
          </w:p>
        </w:tc>
        <w:tc>
          <w:tcPr>
            <w:tcW w:w="1195" w:type="dxa"/>
            <w:shd w:val="clear" w:color="auto" w:fill="auto"/>
            <w:vAlign w:val="center"/>
          </w:tcPr>
          <w:p w14:paraId="70AFD620"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24B67AFE"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0799355F" w14:textId="77777777" w:rsidR="00791528" w:rsidRPr="00E57275" w:rsidRDefault="00791528" w:rsidP="00152D39">
            <w:pPr>
              <w:jc w:val="center"/>
              <w:rPr>
                <w:rFonts w:cs="Arial"/>
                <w:color w:val="000000"/>
                <w:sz w:val="16"/>
                <w:szCs w:val="16"/>
              </w:rPr>
            </w:pPr>
            <w:r w:rsidRPr="00E57275">
              <w:rPr>
                <w:rFonts w:cs="Arial"/>
                <w:color w:val="000000"/>
                <w:sz w:val="16"/>
                <w:szCs w:val="16"/>
              </w:rPr>
              <w:t>$788.20</w:t>
            </w:r>
          </w:p>
        </w:tc>
        <w:tc>
          <w:tcPr>
            <w:tcW w:w="1113" w:type="dxa"/>
            <w:shd w:val="clear" w:color="auto" w:fill="auto"/>
            <w:vAlign w:val="center"/>
          </w:tcPr>
          <w:p w14:paraId="1BA141D9" w14:textId="7512FC52"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1467EE7D"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7234DDEA" w14:textId="4ADC0A80" w:rsidR="00791528" w:rsidRPr="00791528" w:rsidRDefault="00791528" w:rsidP="00152D39">
            <w:pPr>
              <w:jc w:val="center"/>
              <w:rPr>
                <w:rFonts w:cs="Arial"/>
                <w:color w:val="000000"/>
                <w:sz w:val="16"/>
                <w:szCs w:val="16"/>
              </w:rPr>
            </w:pPr>
            <w:r w:rsidRPr="00791528">
              <w:rPr>
                <w:rFonts w:cs="Arial"/>
                <w:color w:val="000000"/>
                <w:sz w:val="16"/>
                <w:szCs w:val="16"/>
              </w:rPr>
              <w:t xml:space="preserve">$878.60 </w:t>
            </w:r>
          </w:p>
        </w:tc>
      </w:tr>
      <w:tr w:rsidR="00791528" w:rsidRPr="00F7282A" w14:paraId="104EA4E6" w14:textId="77777777" w:rsidTr="00C87BEF">
        <w:trPr>
          <w:trHeight w:val="740"/>
        </w:trPr>
        <w:tc>
          <w:tcPr>
            <w:tcW w:w="1075" w:type="dxa"/>
            <w:shd w:val="clear" w:color="auto" w:fill="auto"/>
            <w:vAlign w:val="center"/>
          </w:tcPr>
          <w:p w14:paraId="33206259" w14:textId="77777777" w:rsidR="00791528" w:rsidRPr="00E57275" w:rsidRDefault="00791528" w:rsidP="00152D39">
            <w:pPr>
              <w:jc w:val="center"/>
              <w:rPr>
                <w:rFonts w:cs="Arial"/>
                <w:color w:val="000000"/>
                <w:sz w:val="16"/>
                <w:szCs w:val="16"/>
              </w:rPr>
            </w:pPr>
            <w:r w:rsidRPr="00E57275">
              <w:rPr>
                <w:rFonts w:cs="Arial"/>
                <w:color w:val="000000"/>
                <w:sz w:val="16"/>
                <w:szCs w:val="16"/>
              </w:rPr>
              <w:t>RFTM</w:t>
            </w:r>
          </w:p>
        </w:tc>
        <w:tc>
          <w:tcPr>
            <w:tcW w:w="2014" w:type="dxa"/>
            <w:vAlign w:val="center"/>
          </w:tcPr>
          <w:p w14:paraId="7C69C91E"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MEDIUM</w:t>
            </w:r>
          </w:p>
        </w:tc>
        <w:tc>
          <w:tcPr>
            <w:tcW w:w="1195" w:type="dxa"/>
            <w:shd w:val="clear" w:color="auto" w:fill="auto"/>
            <w:vAlign w:val="center"/>
          </w:tcPr>
          <w:p w14:paraId="01558D79"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4A20FAF3"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6E482B9F" w14:textId="77777777" w:rsidR="00791528" w:rsidRPr="00E57275" w:rsidRDefault="00791528" w:rsidP="00152D39">
            <w:pPr>
              <w:jc w:val="center"/>
              <w:rPr>
                <w:rFonts w:cs="Arial"/>
                <w:color w:val="000000"/>
                <w:sz w:val="16"/>
                <w:szCs w:val="16"/>
              </w:rPr>
            </w:pPr>
            <w:r w:rsidRPr="00E57275">
              <w:rPr>
                <w:rFonts w:cs="Arial"/>
                <w:color w:val="000000"/>
                <w:sz w:val="16"/>
                <w:szCs w:val="16"/>
              </w:rPr>
              <w:t>$617.81</w:t>
            </w:r>
          </w:p>
        </w:tc>
        <w:tc>
          <w:tcPr>
            <w:tcW w:w="1113" w:type="dxa"/>
            <w:shd w:val="clear" w:color="auto" w:fill="auto"/>
            <w:vAlign w:val="center"/>
          </w:tcPr>
          <w:p w14:paraId="61BE54EB" w14:textId="28969E29"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5DCC9369"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0C400D65" w14:textId="69854115" w:rsidR="00791528" w:rsidRPr="00791528" w:rsidRDefault="00791528" w:rsidP="00152D39">
            <w:pPr>
              <w:jc w:val="center"/>
              <w:rPr>
                <w:rFonts w:cs="Arial"/>
                <w:color w:val="000000"/>
                <w:sz w:val="16"/>
                <w:szCs w:val="16"/>
              </w:rPr>
            </w:pPr>
            <w:r w:rsidRPr="00791528">
              <w:rPr>
                <w:rFonts w:cs="Arial"/>
                <w:color w:val="000000"/>
                <w:sz w:val="16"/>
                <w:szCs w:val="16"/>
              </w:rPr>
              <w:t xml:space="preserve">$708.21 </w:t>
            </w:r>
          </w:p>
        </w:tc>
      </w:tr>
      <w:tr w:rsidR="00791528" w:rsidRPr="00F7282A" w14:paraId="0292669F" w14:textId="77777777" w:rsidTr="00C87BEF">
        <w:trPr>
          <w:trHeight w:val="570"/>
        </w:trPr>
        <w:tc>
          <w:tcPr>
            <w:tcW w:w="1075" w:type="dxa"/>
            <w:shd w:val="clear" w:color="auto" w:fill="auto"/>
            <w:vAlign w:val="center"/>
          </w:tcPr>
          <w:p w14:paraId="3418D0CA" w14:textId="77777777" w:rsidR="00791528" w:rsidRPr="00E57275" w:rsidRDefault="00791528" w:rsidP="00152D39">
            <w:pPr>
              <w:jc w:val="center"/>
              <w:rPr>
                <w:rFonts w:cs="Arial"/>
                <w:color w:val="000000"/>
                <w:sz w:val="16"/>
                <w:szCs w:val="16"/>
              </w:rPr>
            </w:pPr>
            <w:r w:rsidRPr="00E57275">
              <w:rPr>
                <w:rFonts w:cs="Arial"/>
                <w:color w:val="000000"/>
                <w:sz w:val="16"/>
                <w:szCs w:val="16"/>
              </w:rPr>
              <w:t>RFTS</w:t>
            </w:r>
          </w:p>
        </w:tc>
        <w:tc>
          <w:tcPr>
            <w:tcW w:w="2014" w:type="dxa"/>
            <w:vAlign w:val="center"/>
          </w:tcPr>
          <w:p w14:paraId="370EA8EE"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SMALL</w:t>
            </w:r>
          </w:p>
        </w:tc>
        <w:tc>
          <w:tcPr>
            <w:tcW w:w="1195" w:type="dxa"/>
            <w:shd w:val="clear" w:color="auto" w:fill="auto"/>
            <w:vAlign w:val="center"/>
          </w:tcPr>
          <w:p w14:paraId="48737A3E"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927" w:type="dxa"/>
            <w:shd w:val="clear" w:color="auto" w:fill="auto"/>
            <w:vAlign w:val="center"/>
          </w:tcPr>
          <w:p w14:paraId="112576D1" w14:textId="77777777" w:rsidR="00791528" w:rsidRPr="00E57275" w:rsidRDefault="00791528" w:rsidP="00152D39">
            <w:pPr>
              <w:jc w:val="center"/>
              <w:rPr>
                <w:rFonts w:cs="Arial"/>
                <w:color w:val="000000"/>
                <w:sz w:val="16"/>
                <w:szCs w:val="16"/>
              </w:rPr>
            </w:pPr>
            <w:r w:rsidRPr="00E57275">
              <w:rPr>
                <w:rFonts w:cs="Arial"/>
                <w:color w:val="000000"/>
                <w:sz w:val="16"/>
                <w:szCs w:val="16"/>
              </w:rPr>
              <w:t>Code</w:t>
            </w:r>
          </w:p>
        </w:tc>
        <w:tc>
          <w:tcPr>
            <w:tcW w:w="1113" w:type="dxa"/>
            <w:shd w:val="clear" w:color="auto" w:fill="auto"/>
            <w:vAlign w:val="center"/>
          </w:tcPr>
          <w:p w14:paraId="654BDEAE" w14:textId="77777777" w:rsidR="00791528" w:rsidRPr="00E57275" w:rsidRDefault="00791528" w:rsidP="00152D39">
            <w:pPr>
              <w:jc w:val="center"/>
              <w:rPr>
                <w:rFonts w:cs="Arial"/>
                <w:color w:val="000000"/>
                <w:sz w:val="16"/>
                <w:szCs w:val="16"/>
              </w:rPr>
            </w:pPr>
            <w:r w:rsidRPr="00E57275">
              <w:rPr>
                <w:rFonts w:cs="Arial"/>
                <w:color w:val="000000"/>
                <w:sz w:val="16"/>
                <w:szCs w:val="16"/>
              </w:rPr>
              <w:t>$524.26</w:t>
            </w:r>
          </w:p>
        </w:tc>
        <w:tc>
          <w:tcPr>
            <w:tcW w:w="1113" w:type="dxa"/>
            <w:shd w:val="clear" w:color="auto" w:fill="auto"/>
            <w:vAlign w:val="center"/>
          </w:tcPr>
          <w:p w14:paraId="2AAAA03D" w14:textId="35C250EF" w:rsidR="00791528" w:rsidRPr="00791528" w:rsidRDefault="00791528" w:rsidP="00791528">
            <w:pPr>
              <w:jc w:val="center"/>
              <w:rPr>
                <w:rFonts w:cs="Arial"/>
                <w:color w:val="000000"/>
                <w:sz w:val="16"/>
                <w:szCs w:val="16"/>
              </w:rPr>
            </w:pPr>
            <w:r w:rsidRPr="00791528">
              <w:rPr>
                <w:rFonts w:cs="Arial"/>
                <w:color w:val="000000"/>
                <w:sz w:val="16"/>
                <w:szCs w:val="16"/>
              </w:rPr>
              <w:t>90.4</w:t>
            </w:r>
          </w:p>
        </w:tc>
        <w:tc>
          <w:tcPr>
            <w:tcW w:w="1221" w:type="dxa"/>
            <w:shd w:val="clear" w:color="auto" w:fill="auto"/>
            <w:vAlign w:val="center"/>
          </w:tcPr>
          <w:p w14:paraId="6ED214A1"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0C6E67D7" w14:textId="0CACD382" w:rsidR="00791528" w:rsidRPr="00791528" w:rsidRDefault="00791528" w:rsidP="00152D39">
            <w:pPr>
              <w:jc w:val="center"/>
              <w:rPr>
                <w:rFonts w:cs="Arial"/>
                <w:color w:val="000000"/>
                <w:sz w:val="16"/>
                <w:szCs w:val="16"/>
              </w:rPr>
            </w:pPr>
            <w:r w:rsidRPr="00791528">
              <w:rPr>
                <w:rFonts w:cs="Arial"/>
                <w:color w:val="000000"/>
                <w:sz w:val="16"/>
                <w:szCs w:val="16"/>
              </w:rPr>
              <w:t xml:space="preserve">$614.66 </w:t>
            </w:r>
          </w:p>
        </w:tc>
      </w:tr>
      <w:tr w:rsidR="00791528" w:rsidRPr="00F7282A" w14:paraId="3BC17096" w14:textId="77777777" w:rsidTr="00C87BEF">
        <w:trPr>
          <w:trHeight w:val="386"/>
        </w:trPr>
        <w:tc>
          <w:tcPr>
            <w:tcW w:w="1075" w:type="dxa"/>
            <w:shd w:val="clear" w:color="auto" w:fill="auto"/>
            <w:vAlign w:val="center"/>
          </w:tcPr>
          <w:p w14:paraId="45778820" w14:textId="77777777" w:rsidR="00791528" w:rsidRPr="00E57275" w:rsidRDefault="00791528" w:rsidP="00152D39">
            <w:pPr>
              <w:jc w:val="center"/>
              <w:rPr>
                <w:rFonts w:cs="Arial"/>
                <w:color w:val="000000"/>
                <w:sz w:val="16"/>
                <w:szCs w:val="16"/>
              </w:rPr>
            </w:pPr>
            <w:r>
              <w:rPr>
                <w:rFonts w:cs="Arial"/>
                <w:color w:val="000000"/>
                <w:sz w:val="16"/>
                <w:szCs w:val="16"/>
              </w:rPr>
              <w:t>RFCM</w:t>
            </w:r>
          </w:p>
        </w:tc>
        <w:tc>
          <w:tcPr>
            <w:tcW w:w="2014" w:type="dxa"/>
            <w:vAlign w:val="center"/>
          </w:tcPr>
          <w:p w14:paraId="15AE0D78" w14:textId="77777777" w:rsidR="00791528" w:rsidRPr="00E57275" w:rsidRDefault="00791528" w:rsidP="00152D39">
            <w:pPr>
              <w:jc w:val="center"/>
              <w:rPr>
                <w:rFonts w:cs="Arial"/>
                <w:color w:val="000000"/>
                <w:sz w:val="16"/>
                <w:szCs w:val="16"/>
              </w:rPr>
            </w:pPr>
            <w:r>
              <w:rPr>
                <w:rFonts w:cs="Arial"/>
                <w:color w:val="000000"/>
                <w:sz w:val="16"/>
                <w:szCs w:val="16"/>
              </w:rPr>
              <w:t>COMPACT REFRIGERATORS</w:t>
            </w:r>
          </w:p>
        </w:tc>
        <w:tc>
          <w:tcPr>
            <w:tcW w:w="1195" w:type="dxa"/>
            <w:shd w:val="clear" w:color="auto" w:fill="auto"/>
            <w:vAlign w:val="center"/>
          </w:tcPr>
          <w:p w14:paraId="514776E8" w14:textId="77777777" w:rsidR="00791528" w:rsidRPr="00E57275" w:rsidRDefault="00791528" w:rsidP="00152D39">
            <w:pPr>
              <w:jc w:val="center"/>
              <w:rPr>
                <w:rFonts w:cs="Arial"/>
                <w:color w:val="000000"/>
                <w:sz w:val="16"/>
                <w:szCs w:val="16"/>
              </w:rPr>
            </w:pPr>
            <w:r>
              <w:rPr>
                <w:rFonts w:cs="Arial"/>
                <w:color w:val="000000"/>
                <w:sz w:val="16"/>
                <w:szCs w:val="16"/>
              </w:rPr>
              <w:t>ROB</w:t>
            </w:r>
          </w:p>
        </w:tc>
        <w:tc>
          <w:tcPr>
            <w:tcW w:w="927" w:type="dxa"/>
            <w:shd w:val="clear" w:color="auto" w:fill="auto"/>
            <w:vAlign w:val="center"/>
          </w:tcPr>
          <w:p w14:paraId="3DA9729B" w14:textId="77777777" w:rsidR="00791528" w:rsidRPr="00E57275" w:rsidRDefault="00791528" w:rsidP="00152D39">
            <w:pPr>
              <w:jc w:val="center"/>
              <w:rPr>
                <w:rFonts w:cs="Arial"/>
                <w:color w:val="000000"/>
                <w:sz w:val="16"/>
                <w:szCs w:val="16"/>
              </w:rPr>
            </w:pPr>
            <w:r>
              <w:rPr>
                <w:rFonts w:cs="Arial"/>
                <w:color w:val="000000"/>
                <w:sz w:val="16"/>
                <w:szCs w:val="16"/>
              </w:rPr>
              <w:t>Code</w:t>
            </w:r>
          </w:p>
        </w:tc>
        <w:tc>
          <w:tcPr>
            <w:tcW w:w="1113" w:type="dxa"/>
            <w:shd w:val="clear" w:color="auto" w:fill="auto"/>
            <w:vAlign w:val="center"/>
          </w:tcPr>
          <w:p w14:paraId="289E735C" w14:textId="77777777" w:rsidR="00791528" w:rsidRPr="00E57275" w:rsidRDefault="00791528" w:rsidP="00152D39">
            <w:pPr>
              <w:jc w:val="center"/>
              <w:rPr>
                <w:rFonts w:cs="Arial"/>
                <w:color w:val="000000"/>
                <w:sz w:val="16"/>
                <w:szCs w:val="16"/>
              </w:rPr>
            </w:pPr>
            <w:r>
              <w:rPr>
                <w:rFonts w:cs="Arial"/>
                <w:color w:val="000000"/>
                <w:sz w:val="16"/>
                <w:szCs w:val="16"/>
              </w:rPr>
              <w:t>$175.00</w:t>
            </w:r>
          </w:p>
        </w:tc>
        <w:tc>
          <w:tcPr>
            <w:tcW w:w="1113" w:type="dxa"/>
            <w:shd w:val="clear" w:color="auto" w:fill="auto"/>
            <w:vAlign w:val="center"/>
          </w:tcPr>
          <w:p w14:paraId="61BC5C19" w14:textId="106E94E6" w:rsidR="00791528" w:rsidRPr="00791528" w:rsidRDefault="00791528" w:rsidP="00791528">
            <w:pPr>
              <w:jc w:val="center"/>
              <w:rPr>
                <w:rFonts w:cs="Arial"/>
                <w:color w:val="000000"/>
                <w:sz w:val="16"/>
                <w:szCs w:val="16"/>
              </w:rPr>
            </w:pPr>
            <w:r w:rsidRPr="00791528">
              <w:rPr>
                <w:rFonts w:cs="Arial"/>
                <w:color w:val="000000"/>
                <w:sz w:val="16"/>
                <w:szCs w:val="16"/>
              </w:rPr>
              <w:t>14.94</w:t>
            </w:r>
          </w:p>
        </w:tc>
        <w:tc>
          <w:tcPr>
            <w:tcW w:w="1221" w:type="dxa"/>
            <w:shd w:val="clear" w:color="auto" w:fill="auto"/>
            <w:vAlign w:val="center"/>
          </w:tcPr>
          <w:p w14:paraId="12261675" w14:textId="77777777" w:rsidR="00791528" w:rsidRPr="00E57275" w:rsidRDefault="00791528" w:rsidP="00152D39">
            <w:pPr>
              <w:jc w:val="center"/>
              <w:rPr>
                <w:sz w:val="16"/>
                <w:szCs w:val="16"/>
              </w:rPr>
            </w:pPr>
            <w:r w:rsidRPr="00E57275">
              <w:rPr>
                <w:rFonts w:cs="Arial"/>
                <w:color w:val="000000"/>
                <w:sz w:val="16"/>
                <w:szCs w:val="16"/>
              </w:rPr>
              <w:t>$0.00</w:t>
            </w:r>
          </w:p>
        </w:tc>
        <w:tc>
          <w:tcPr>
            <w:tcW w:w="1068" w:type="dxa"/>
            <w:shd w:val="clear" w:color="auto" w:fill="auto"/>
            <w:vAlign w:val="center"/>
          </w:tcPr>
          <w:p w14:paraId="5A384525" w14:textId="32F78527" w:rsidR="00791528" w:rsidRPr="00791528" w:rsidRDefault="00791528" w:rsidP="00152D39">
            <w:pPr>
              <w:jc w:val="center"/>
              <w:rPr>
                <w:rFonts w:cs="Arial"/>
                <w:color w:val="000000"/>
                <w:sz w:val="16"/>
                <w:szCs w:val="16"/>
              </w:rPr>
            </w:pPr>
            <w:r w:rsidRPr="00791528">
              <w:rPr>
                <w:rFonts w:cs="Arial"/>
                <w:color w:val="000000"/>
                <w:sz w:val="16"/>
                <w:szCs w:val="16"/>
              </w:rPr>
              <w:t xml:space="preserve">$189.94 </w:t>
            </w:r>
          </w:p>
        </w:tc>
      </w:tr>
    </w:tbl>
    <w:p w14:paraId="070903A9" w14:textId="77777777" w:rsidR="00876983" w:rsidRPr="00DD1C47" w:rsidRDefault="00876983" w:rsidP="00876983">
      <w:pPr>
        <w:rPr>
          <w:rFonts w:cs="Arial"/>
          <w:i/>
          <w:sz w:val="20"/>
          <w:szCs w:val="20"/>
        </w:rPr>
      </w:pPr>
      <w:r w:rsidRPr="00DD1C47">
        <w:rPr>
          <w:rFonts w:cs="Arial"/>
          <w:i/>
          <w:sz w:val="20"/>
          <w:szCs w:val="20"/>
        </w:rPr>
        <w:t>All costs are noted as $ per measure unit</w:t>
      </w:r>
    </w:p>
    <w:p w14:paraId="7FDE23B6" w14:textId="77777777" w:rsidR="00876983" w:rsidRDefault="00876983" w:rsidP="00876983">
      <w:pPr>
        <w:rPr>
          <w:i/>
        </w:rPr>
      </w:pPr>
    </w:p>
    <w:p w14:paraId="080CFB9A" w14:textId="1730E725" w:rsidR="00876983" w:rsidRDefault="00876983" w:rsidP="00876983">
      <w:pPr>
        <w:rPr>
          <w:sz w:val="20"/>
          <w:szCs w:val="20"/>
        </w:rPr>
      </w:pPr>
      <w:r w:rsidRPr="00E94A0D">
        <w:rPr>
          <w:sz w:val="20"/>
          <w:szCs w:val="20"/>
        </w:rPr>
        <w:t>Base case costs for mid- and full-sized refrigerators were taken from DEER 2008</w:t>
      </w:r>
      <w:bookmarkStart w:id="129" w:name="_Ref326916559"/>
      <w:r w:rsidRPr="00E94A0D">
        <w:rPr>
          <w:rStyle w:val="EndnoteReference"/>
          <w:sz w:val="20"/>
          <w:szCs w:val="20"/>
        </w:rPr>
        <w:endnoteReference w:id="5"/>
      </w:r>
      <w:bookmarkEnd w:id="129"/>
      <w:r w:rsidRPr="00E94A0D">
        <w:rPr>
          <w:sz w:val="20"/>
          <w:szCs w:val="20"/>
        </w:rPr>
        <w:t xml:space="preserve"> for energy efficient refrigerators in lieu of better data. A large amount of retail price data was collected from participating retailers in the PG&amp;E territory; however, the data did not indicate any reliable trends in price that would prove useful for this workpaper.  Some incremental costs were negative and others positive.  Therefore DEER costs were utilized.</w:t>
      </w:r>
      <w:r w:rsidR="00426358">
        <w:rPr>
          <w:sz w:val="20"/>
          <w:szCs w:val="20"/>
        </w:rPr>
        <w:t xml:space="preserve"> The 2010-2012 Work Order 17 Ex Ante Measure Cost Study contains cost information for refrigerators. However, it has yet to be approved for adoption. Therefore, </w:t>
      </w:r>
      <w:r w:rsidR="0075313F">
        <w:rPr>
          <w:sz w:val="20"/>
          <w:szCs w:val="20"/>
        </w:rPr>
        <w:t>DEER 2008 cost</w:t>
      </w:r>
      <w:r w:rsidR="00190309">
        <w:rPr>
          <w:sz w:val="20"/>
          <w:szCs w:val="20"/>
        </w:rPr>
        <w:t>s</w:t>
      </w:r>
      <w:r w:rsidR="0075313F">
        <w:rPr>
          <w:sz w:val="20"/>
          <w:szCs w:val="20"/>
        </w:rPr>
        <w:t xml:space="preserve"> are utilized for this workpaper.</w:t>
      </w:r>
    </w:p>
    <w:p w14:paraId="7B3931CA" w14:textId="77777777" w:rsidR="00224D9C" w:rsidRDefault="00224D9C" w:rsidP="00876983">
      <w:pPr>
        <w:rPr>
          <w:sz w:val="20"/>
          <w:szCs w:val="20"/>
        </w:rPr>
      </w:pPr>
    </w:p>
    <w:p w14:paraId="751CE76F" w14:textId="77777777" w:rsidR="00876983" w:rsidRPr="00E94A0D" w:rsidRDefault="00876983" w:rsidP="00876983">
      <w:pPr>
        <w:rPr>
          <w:sz w:val="20"/>
          <w:szCs w:val="20"/>
        </w:rPr>
      </w:pPr>
    </w:p>
    <w:p w14:paraId="685A724D" w14:textId="6E85826D" w:rsidR="00771D77" w:rsidRPr="00791528" w:rsidRDefault="00573007">
      <w:pPr>
        <w:rPr>
          <w:rFonts w:cs="Arial"/>
          <w:sz w:val="20"/>
          <w:szCs w:val="20"/>
        </w:rPr>
      </w:pPr>
      <w:r w:rsidRPr="00791528">
        <w:rPr>
          <w:sz w:val="20"/>
          <w:szCs w:val="20"/>
        </w:rPr>
        <w:t>Compact refrigerator incremental measure cost of $10 was taken from the most recent Energy Star Appliance Savings</w:t>
      </w:r>
      <w:r w:rsidRPr="00791528">
        <w:rPr>
          <w:rFonts w:cs="Arial"/>
          <w:sz w:val="20"/>
          <w:szCs w:val="20"/>
        </w:rPr>
        <w:t xml:space="preserve"> calculator.</w:t>
      </w:r>
      <w:r w:rsidRPr="00791528">
        <w:rPr>
          <w:rFonts w:cs="Arial"/>
          <w:sz w:val="20"/>
          <w:szCs w:val="20"/>
          <w:vertAlign w:val="superscript"/>
        </w:rPr>
        <w:fldChar w:fldCharType="begin"/>
      </w:r>
      <w:r w:rsidRPr="00791528">
        <w:rPr>
          <w:rFonts w:cs="Arial"/>
          <w:sz w:val="20"/>
          <w:szCs w:val="20"/>
          <w:vertAlign w:val="superscript"/>
        </w:rPr>
        <w:instrText xml:space="preserve"> NOTEREF _Ref328645896 \h  \* MERGEFORMAT </w:instrText>
      </w:r>
      <w:r w:rsidRPr="00791528">
        <w:rPr>
          <w:rFonts w:cs="Arial"/>
          <w:sz w:val="20"/>
          <w:szCs w:val="20"/>
          <w:vertAlign w:val="superscript"/>
        </w:rPr>
      </w:r>
      <w:r w:rsidRPr="00791528">
        <w:rPr>
          <w:rFonts w:cs="Arial"/>
          <w:sz w:val="20"/>
          <w:szCs w:val="20"/>
          <w:vertAlign w:val="superscript"/>
        </w:rPr>
        <w:fldChar w:fldCharType="separate"/>
      </w:r>
      <w:r w:rsidRPr="00791528">
        <w:rPr>
          <w:rFonts w:cs="Arial"/>
          <w:sz w:val="20"/>
          <w:szCs w:val="20"/>
          <w:vertAlign w:val="superscript"/>
        </w:rPr>
        <w:t>7</w:t>
      </w:r>
      <w:r w:rsidRPr="00791528">
        <w:rPr>
          <w:rFonts w:cs="Arial"/>
          <w:sz w:val="20"/>
          <w:szCs w:val="20"/>
          <w:vertAlign w:val="superscript"/>
        </w:rPr>
        <w:fldChar w:fldCharType="end"/>
      </w:r>
      <w:r w:rsidRPr="00791528">
        <w:rPr>
          <w:rFonts w:cs="Arial"/>
          <w:sz w:val="20"/>
          <w:szCs w:val="20"/>
        </w:rPr>
        <w:t xml:space="preserve"> A base case cost of $175 is assumed based on the previous version of the Energy Star Residential Refrigerator Calculator for compact refrigerators.</w:t>
      </w:r>
    </w:p>
    <w:p w14:paraId="12E9786D" w14:textId="77777777" w:rsidR="00394166" w:rsidRPr="00791528" w:rsidRDefault="00394166">
      <w:pPr>
        <w:rPr>
          <w:rFonts w:cs="Arial"/>
          <w:sz w:val="20"/>
          <w:szCs w:val="20"/>
        </w:rPr>
      </w:pPr>
    </w:p>
    <w:p w14:paraId="0FB6EEAF" w14:textId="77777777" w:rsidR="00394166" w:rsidRPr="00791528" w:rsidRDefault="00394166" w:rsidP="00394166">
      <w:pPr>
        <w:rPr>
          <w:sz w:val="20"/>
          <w:szCs w:val="20"/>
        </w:rPr>
      </w:pPr>
      <w:r w:rsidRPr="00791528">
        <w:rPr>
          <w:rFonts w:cs="Arial"/>
          <w:sz w:val="20"/>
          <w:szCs w:val="20"/>
        </w:rPr>
        <w:t>Freezer base case costs are from DEER 2008:</w:t>
      </w:r>
    </w:p>
    <w:p w14:paraId="11D0C5FC" w14:textId="5B261B68" w:rsidR="00394166" w:rsidRPr="00791528" w:rsidRDefault="00394166" w:rsidP="00394166">
      <w:pPr>
        <w:pStyle w:val="ListParagraph"/>
        <w:numPr>
          <w:ilvl w:val="0"/>
          <w:numId w:val="24"/>
        </w:numPr>
        <w:rPr>
          <w:sz w:val="20"/>
          <w:szCs w:val="20"/>
        </w:rPr>
      </w:pPr>
      <w:r w:rsidRPr="00791528">
        <w:rPr>
          <w:sz w:val="20"/>
          <w:szCs w:val="20"/>
        </w:rPr>
        <w:t>Upright, automatic defrost: $627.40</w:t>
      </w:r>
    </w:p>
    <w:p w14:paraId="570AFA03" w14:textId="713D0CB7" w:rsidR="00394166" w:rsidRPr="00791528" w:rsidRDefault="00394166" w:rsidP="00394166">
      <w:pPr>
        <w:pStyle w:val="ListParagraph"/>
        <w:numPr>
          <w:ilvl w:val="0"/>
          <w:numId w:val="24"/>
        </w:numPr>
        <w:rPr>
          <w:sz w:val="20"/>
          <w:szCs w:val="20"/>
        </w:rPr>
      </w:pPr>
      <w:r w:rsidRPr="00791528">
        <w:rPr>
          <w:sz w:val="20"/>
          <w:szCs w:val="20"/>
        </w:rPr>
        <w:t>Upright, manual defrost: $433.62</w:t>
      </w:r>
    </w:p>
    <w:p w14:paraId="063D1AE2" w14:textId="713D0CB7" w:rsidR="00394166" w:rsidRPr="00791528" w:rsidRDefault="00394166" w:rsidP="00394166">
      <w:pPr>
        <w:pStyle w:val="ListParagraph"/>
        <w:numPr>
          <w:ilvl w:val="0"/>
          <w:numId w:val="24"/>
        </w:numPr>
        <w:rPr>
          <w:sz w:val="20"/>
          <w:szCs w:val="20"/>
        </w:rPr>
      </w:pPr>
      <w:r w:rsidRPr="00791528">
        <w:rPr>
          <w:sz w:val="20"/>
          <w:szCs w:val="20"/>
        </w:rPr>
        <w:t>Chest, manual defrost: $508.10</w:t>
      </w:r>
    </w:p>
    <w:p w14:paraId="3B848D2A" w14:textId="5367A94A" w:rsidR="00394166" w:rsidRPr="00791528" w:rsidRDefault="00394166" w:rsidP="00394166">
      <w:pPr>
        <w:pStyle w:val="ListParagraph"/>
        <w:numPr>
          <w:ilvl w:val="0"/>
          <w:numId w:val="24"/>
        </w:numPr>
        <w:rPr>
          <w:sz w:val="20"/>
          <w:szCs w:val="20"/>
        </w:rPr>
      </w:pPr>
      <w:r w:rsidRPr="00791528">
        <w:rPr>
          <w:sz w:val="20"/>
          <w:szCs w:val="20"/>
        </w:rPr>
        <w:lastRenderedPageBreak/>
        <w:t>Chest, automatic defrost: Not in DEER, so $508.10 is used.</w:t>
      </w:r>
    </w:p>
    <w:p w14:paraId="11481C55" w14:textId="77777777" w:rsidR="00394166" w:rsidRPr="00791528" w:rsidRDefault="00394166" w:rsidP="00394166">
      <w:pPr>
        <w:rPr>
          <w:sz w:val="20"/>
          <w:szCs w:val="20"/>
        </w:rPr>
      </w:pPr>
    </w:p>
    <w:p w14:paraId="21BDA592" w14:textId="2F07E07A" w:rsidR="00394166" w:rsidRPr="00791528" w:rsidRDefault="00394166">
      <w:pPr>
        <w:rPr>
          <w:color w:val="FF0000"/>
          <w:sz w:val="20"/>
          <w:szCs w:val="20"/>
        </w:rPr>
      </w:pPr>
      <w:r w:rsidRPr="00791528">
        <w:rPr>
          <w:sz w:val="20"/>
          <w:szCs w:val="20"/>
        </w:rPr>
        <w:t>The labor cost for all non-compact refrigerators and freezers is assumed to be $90.40, which is from DEER 2008. The labor cost for a compact refrigerator is scaled by labor and measure costs from the Energy Star calculator default cost, to be $14.94.</w:t>
      </w:r>
    </w:p>
    <w:p w14:paraId="393A1115" w14:textId="1485B416" w:rsidR="00C069A2" w:rsidRDefault="00663A00" w:rsidP="00876983">
      <w:pPr>
        <w:pStyle w:val="Heading2"/>
        <w:keepNext w:val="0"/>
      </w:pPr>
      <w:bookmarkStart w:id="130" w:name="_Toc409004340"/>
      <w:r>
        <w:t>4.2 Meas</w:t>
      </w:r>
      <w:r w:rsidR="00C069A2">
        <w:t xml:space="preserve">ure </w:t>
      </w:r>
      <w:r w:rsidR="00930877">
        <w:t xml:space="preserve">Case </w:t>
      </w:r>
      <w:r w:rsidR="00C069A2">
        <w:t>Costs</w:t>
      </w:r>
      <w:bookmarkEnd w:id="126"/>
      <w:bookmarkEnd w:id="127"/>
      <w:bookmarkEnd w:id="128"/>
      <w:bookmarkEnd w:id="130"/>
      <w:r w:rsidR="00930877">
        <w:t xml:space="preserve"> </w:t>
      </w:r>
    </w:p>
    <w:p w14:paraId="02BB1D50" w14:textId="77777777" w:rsidR="00876983" w:rsidRPr="00DD1C47" w:rsidRDefault="00876983" w:rsidP="00876983">
      <w:pPr>
        <w:rPr>
          <w:rFonts w:cs="Arial"/>
          <w:sz w:val="20"/>
          <w:szCs w:val="20"/>
        </w:rPr>
      </w:pPr>
      <w:r w:rsidRPr="00B16BE4">
        <w:rPr>
          <w:rFonts w:cs="Arial"/>
          <w:sz w:val="20"/>
          <w:szCs w:val="20"/>
        </w:rPr>
        <w:t>The following Transaction</w:t>
      </w:r>
      <w:r>
        <w:rPr>
          <w:rFonts w:cs="Arial"/>
          <w:sz w:val="20"/>
          <w:szCs w:val="20"/>
        </w:rPr>
        <w:t xml:space="preserve"> types are appropriate to these measures.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14:paraId="5F602DEC" w14:textId="77777777" w:rsidR="00876983" w:rsidRDefault="00876983" w:rsidP="00876983">
      <w:pPr>
        <w:rPr>
          <w: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2140"/>
        <w:gridCol w:w="947"/>
        <w:gridCol w:w="1123"/>
        <w:gridCol w:w="1166"/>
        <w:gridCol w:w="1084"/>
        <w:gridCol w:w="1260"/>
        <w:gridCol w:w="1080"/>
      </w:tblGrid>
      <w:tr w:rsidR="00876983" w:rsidRPr="00E57275" w14:paraId="0A69EEC4" w14:textId="77777777" w:rsidTr="00152D39">
        <w:tc>
          <w:tcPr>
            <w:tcW w:w="1028" w:type="dxa"/>
            <w:shd w:val="clear" w:color="auto" w:fill="auto"/>
            <w:vAlign w:val="center"/>
          </w:tcPr>
          <w:p w14:paraId="07CEA8DB" w14:textId="77777777" w:rsidR="00876983" w:rsidRPr="00E57275" w:rsidRDefault="00876983" w:rsidP="00152D39">
            <w:pPr>
              <w:jc w:val="center"/>
              <w:rPr>
                <w:rFonts w:cs="Arial"/>
                <w:b/>
                <w:i/>
                <w:sz w:val="16"/>
                <w:szCs w:val="16"/>
              </w:rPr>
            </w:pPr>
            <w:r w:rsidRPr="00E57275">
              <w:rPr>
                <w:rFonts w:cs="Arial"/>
                <w:b/>
                <w:i/>
                <w:sz w:val="16"/>
                <w:szCs w:val="16"/>
              </w:rPr>
              <w:t>Measure Code</w:t>
            </w:r>
          </w:p>
        </w:tc>
        <w:tc>
          <w:tcPr>
            <w:tcW w:w="2140" w:type="dxa"/>
            <w:vAlign w:val="center"/>
          </w:tcPr>
          <w:p w14:paraId="1E30962E" w14:textId="77777777" w:rsidR="00876983" w:rsidRPr="00E57275" w:rsidRDefault="00876983" w:rsidP="00152D39">
            <w:pPr>
              <w:ind w:right="-198"/>
              <w:jc w:val="center"/>
              <w:rPr>
                <w:rFonts w:cs="Arial"/>
                <w:b/>
                <w:sz w:val="16"/>
                <w:szCs w:val="16"/>
              </w:rPr>
            </w:pPr>
            <w:r>
              <w:rPr>
                <w:rFonts w:cs="Arial"/>
                <w:b/>
                <w:sz w:val="16"/>
                <w:szCs w:val="16"/>
              </w:rPr>
              <w:t>DEER Measure Description</w:t>
            </w:r>
          </w:p>
        </w:tc>
        <w:tc>
          <w:tcPr>
            <w:tcW w:w="947" w:type="dxa"/>
            <w:shd w:val="clear" w:color="auto" w:fill="auto"/>
            <w:vAlign w:val="center"/>
          </w:tcPr>
          <w:p w14:paraId="48FE142A" w14:textId="77777777" w:rsidR="00876983" w:rsidRPr="00E57275" w:rsidRDefault="00876983" w:rsidP="00152D39">
            <w:pPr>
              <w:jc w:val="center"/>
              <w:rPr>
                <w:rFonts w:cs="Arial"/>
                <w:b/>
                <w:sz w:val="16"/>
                <w:szCs w:val="16"/>
              </w:rPr>
            </w:pPr>
            <w:r w:rsidRPr="00E57275">
              <w:rPr>
                <w:rFonts w:cs="Arial"/>
                <w:b/>
                <w:sz w:val="16"/>
                <w:szCs w:val="16"/>
              </w:rPr>
              <w:t>Transaction</w:t>
            </w:r>
          </w:p>
        </w:tc>
        <w:tc>
          <w:tcPr>
            <w:tcW w:w="1123" w:type="dxa"/>
            <w:shd w:val="clear" w:color="auto" w:fill="auto"/>
            <w:vAlign w:val="center"/>
          </w:tcPr>
          <w:p w14:paraId="5658649A" w14:textId="77777777" w:rsidR="00876983" w:rsidRPr="00E57275" w:rsidRDefault="00876983" w:rsidP="00152D39">
            <w:pPr>
              <w:jc w:val="center"/>
              <w:rPr>
                <w:rFonts w:cs="Arial"/>
                <w:b/>
                <w:sz w:val="16"/>
                <w:szCs w:val="16"/>
              </w:rPr>
            </w:pPr>
            <w:r w:rsidRPr="00E57275">
              <w:rPr>
                <w:rFonts w:cs="Arial"/>
                <w:b/>
                <w:sz w:val="16"/>
                <w:szCs w:val="16"/>
              </w:rPr>
              <w:t>Measure Case</w:t>
            </w:r>
          </w:p>
        </w:tc>
        <w:tc>
          <w:tcPr>
            <w:tcW w:w="1166" w:type="dxa"/>
            <w:shd w:val="clear" w:color="auto" w:fill="auto"/>
            <w:vAlign w:val="center"/>
          </w:tcPr>
          <w:p w14:paraId="18183D84" w14:textId="77777777" w:rsidR="00876983" w:rsidRPr="00E57275" w:rsidRDefault="00876983" w:rsidP="00152D39">
            <w:pPr>
              <w:jc w:val="center"/>
              <w:rPr>
                <w:rFonts w:cs="Arial"/>
                <w:b/>
                <w:sz w:val="16"/>
                <w:szCs w:val="16"/>
              </w:rPr>
            </w:pPr>
            <w:r w:rsidRPr="00E57275">
              <w:rPr>
                <w:rFonts w:cs="Arial"/>
                <w:b/>
                <w:sz w:val="16"/>
                <w:szCs w:val="16"/>
              </w:rPr>
              <w:t>Equipment Cost</w:t>
            </w:r>
          </w:p>
        </w:tc>
        <w:tc>
          <w:tcPr>
            <w:tcW w:w="1084" w:type="dxa"/>
            <w:shd w:val="clear" w:color="auto" w:fill="auto"/>
            <w:vAlign w:val="center"/>
          </w:tcPr>
          <w:p w14:paraId="74FCB50F" w14:textId="77777777" w:rsidR="00876983" w:rsidRPr="00E57275" w:rsidRDefault="00876983" w:rsidP="00152D39">
            <w:pPr>
              <w:jc w:val="center"/>
              <w:rPr>
                <w:rFonts w:cs="Arial"/>
                <w:b/>
                <w:sz w:val="16"/>
                <w:szCs w:val="16"/>
              </w:rPr>
            </w:pPr>
            <w:r w:rsidRPr="00E57275">
              <w:rPr>
                <w:rFonts w:cs="Arial"/>
                <w:b/>
                <w:sz w:val="16"/>
                <w:szCs w:val="16"/>
              </w:rPr>
              <w:t>Labor / Installation Cost</w:t>
            </w:r>
          </w:p>
        </w:tc>
        <w:tc>
          <w:tcPr>
            <w:tcW w:w="1260" w:type="dxa"/>
            <w:shd w:val="clear" w:color="auto" w:fill="auto"/>
            <w:vAlign w:val="center"/>
          </w:tcPr>
          <w:p w14:paraId="1DBB04ED" w14:textId="77777777" w:rsidR="00876983" w:rsidRPr="00E57275" w:rsidRDefault="00876983" w:rsidP="00152D39">
            <w:pPr>
              <w:jc w:val="center"/>
              <w:rPr>
                <w:rFonts w:cs="Arial"/>
                <w:b/>
                <w:sz w:val="16"/>
                <w:szCs w:val="16"/>
              </w:rPr>
            </w:pPr>
            <w:r w:rsidRPr="00E57275">
              <w:rPr>
                <w:rFonts w:cs="Arial"/>
                <w:b/>
                <w:sz w:val="16"/>
                <w:szCs w:val="16"/>
              </w:rPr>
              <w:t>Maintenance / Other Cost</w:t>
            </w:r>
          </w:p>
        </w:tc>
        <w:tc>
          <w:tcPr>
            <w:tcW w:w="1080" w:type="dxa"/>
            <w:shd w:val="clear" w:color="auto" w:fill="auto"/>
            <w:vAlign w:val="center"/>
          </w:tcPr>
          <w:p w14:paraId="2AB8B0F8" w14:textId="77777777" w:rsidR="00876983" w:rsidRPr="00E57275" w:rsidRDefault="00876983" w:rsidP="00152D39">
            <w:pPr>
              <w:jc w:val="center"/>
              <w:rPr>
                <w:rFonts w:cs="Arial"/>
                <w:b/>
                <w:sz w:val="16"/>
                <w:szCs w:val="16"/>
              </w:rPr>
            </w:pPr>
            <w:r w:rsidRPr="00E57275">
              <w:rPr>
                <w:rFonts w:cs="Arial"/>
                <w:b/>
                <w:sz w:val="16"/>
                <w:szCs w:val="16"/>
              </w:rPr>
              <w:t>Total Base Case Cost</w:t>
            </w:r>
          </w:p>
        </w:tc>
      </w:tr>
      <w:tr w:rsidR="00791528" w:rsidRPr="00E57275" w14:paraId="27F73B93" w14:textId="77777777" w:rsidTr="00152D39">
        <w:tc>
          <w:tcPr>
            <w:tcW w:w="1028" w:type="dxa"/>
            <w:shd w:val="clear" w:color="auto" w:fill="auto"/>
            <w:vAlign w:val="center"/>
          </w:tcPr>
          <w:p w14:paraId="1CF9926C"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RFBI </w:t>
            </w:r>
          </w:p>
        </w:tc>
        <w:tc>
          <w:tcPr>
            <w:tcW w:w="2140" w:type="dxa"/>
            <w:vAlign w:val="center"/>
          </w:tcPr>
          <w:p w14:paraId="2D72FC12"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 ICE </w:t>
            </w:r>
            <w:r>
              <w:rPr>
                <w:rFonts w:cs="Arial"/>
                <w:color w:val="000000"/>
                <w:sz w:val="16"/>
                <w:szCs w:val="16"/>
              </w:rPr>
              <w:t>LARGE</w:t>
            </w:r>
          </w:p>
        </w:tc>
        <w:tc>
          <w:tcPr>
            <w:tcW w:w="947" w:type="dxa"/>
            <w:shd w:val="clear" w:color="auto" w:fill="auto"/>
            <w:vAlign w:val="center"/>
          </w:tcPr>
          <w:p w14:paraId="2F3D1947"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55FF915B" w14:textId="2EAAC921" w:rsidR="00791528" w:rsidRPr="00E57275" w:rsidRDefault="00791528" w:rsidP="00152D39">
            <w:pPr>
              <w:jc w:val="center"/>
              <w:rPr>
                <w:rFonts w:cs="Arial"/>
                <w:color w:val="000000"/>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487844B9" w14:textId="77777777" w:rsidR="00791528" w:rsidRPr="00E57275" w:rsidRDefault="00791528" w:rsidP="00152D39">
            <w:pPr>
              <w:jc w:val="center"/>
              <w:rPr>
                <w:rFonts w:cs="Arial"/>
                <w:color w:val="000000"/>
                <w:sz w:val="16"/>
                <w:szCs w:val="16"/>
              </w:rPr>
            </w:pPr>
            <w:r w:rsidRPr="00E57275">
              <w:rPr>
                <w:rFonts w:cs="Arial"/>
                <w:color w:val="000000"/>
                <w:sz w:val="16"/>
                <w:szCs w:val="16"/>
              </w:rPr>
              <w:t>$1,511.11</w:t>
            </w:r>
          </w:p>
        </w:tc>
        <w:tc>
          <w:tcPr>
            <w:tcW w:w="1084" w:type="dxa"/>
            <w:shd w:val="clear" w:color="auto" w:fill="auto"/>
            <w:vAlign w:val="center"/>
          </w:tcPr>
          <w:p w14:paraId="48F13FED" w14:textId="4B8C35C9"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6A2E5551" w14:textId="77777777" w:rsidR="00791528" w:rsidRPr="00E57275" w:rsidRDefault="00791528" w:rsidP="00152D39">
            <w:pPr>
              <w:jc w:val="center"/>
              <w:rPr>
                <w:rFonts w:cs="Arial"/>
                <w:color w:val="000000"/>
                <w:sz w:val="16"/>
                <w:szCs w:val="16"/>
              </w:rPr>
            </w:pPr>
            <w:r w:rsidRPr="00E57275">
              <w:rPr>
                <w:rFonts w:cs="Arial"/>
                <w:color w:val="000000"/>
                <w:sz w:val="16"/>
                <w:szCs w:val="16"/>
              </w:rPr>
              <w:t>$0.00</w:t>
            </w:r>
          </w:p>
        </w:tc>
        <w:tc>
          <w:tcPr>
            <w:tcW w:w="1080" w:type="dxa"/>
            <w:shd w:val="clear" w:color="auto" w:fill="auto"/>
            <w:vAlign w:val="center"/>
          </w:tcPr>
          <w:p w14:paraId="0E8BE5B0" w14:textId="169C0165" w:rsidR="00791528" w:rsidRPr="00791528" w:rsidRDefault="00791528" w:rsidP="00152D39">
            <w:pPr>
              <w:jc w:val="center"/>
              <w:rPr>
                <w:rFonts w:cs="Arial"/>
                <w:color w:val="000000"/>
                <w:sz w:val="16"/>
                <w:szCs w:val="16"/>
              </w:rPr>
            </w:pPr>
            <w:r w:rsidRPr="00791528">
              <w:rPr>
                <w:rFonts w:cs="Arial"/>
                <w:color w:val="000000"/>
                <w:sz w:val="16"/>
                <w:szCs w:val="16"/>
              </w:rPr>
              <w:t xml:space="preserve">$1,601.51 </w:t>
            </w:r>
          </w:p>
        </w:tc>
      </w:tr>
      <w:tr w:rsidR="00791528" w:rsidRPr="00E57275" w14:paraId="437DD63A" w14:textId="77777777" w:rsidTr="00152D39">
        <w:tc>
          <w:tcPr>
            <w:tcW w:w="1028" w:type="dxa"/>
            <w:shd w:val="clear" w:color="auto" w:fill="auto"/>
            <w:vAlign w:val="center"/>
          </w:tcPr>
          <w:p w14:paraId="52B53770" w14:textId="77777777" w:rsidR="00791528" w:rsidRPr="00E57275" w:rsidRDefault="00791528" w:rsidP="00152D39">
            <w:pPr>
              <w:jc w:val="center"/>
              <w:rPr>
                <w:rFonts w:cs="Arial"/>
                <w:color w:val="000000"/>
                <w:sz w:val="16"/>
                <w:szCs w:val="16"/>
              </w:rPr>
            </w:pPr>
            <w:r w:rsidRPr="00E57275">
              <w:rPr>
                <w:rFonts w:cs="Arial"/>
                <w:color w:val="000000"/>
                <w:sz w:val="16"/>
                <w:szCs w:val="16"/>
              </w:rPr>
              <w:t>RFBS</w:t>
            </w:r>
          </w:p>
        </w:tc>
        <w:tc>
          <w:tcPr>
            <w:tcW w:w="2140" w:type="dxa"/>
            <w:vAlign w:val="center"/>
          </w:tcPr>
          <w:p w14:paraId="0D1CB701"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SMALL</w:t>
            </w:r>
          </w:p>
        </w:tc>
        <w:tc>
          <w:tcPr>
            <w:tcW w:w="947" w:type="dxa"/>
            <w:shd w:val="clear" w:color="auto" w:fill="auto"/>
            <w:vAlign w:val="center"/>
          </w:tcPr>
          <w:p w14:paraId="21A569BF"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61D689B2" w14:textId="46C0A0FF"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7E6D4C2D" w14:textId="77777777" w:rsidR="00791528" w:rsidRPr="00E57275" w:rsidRDefault="00791528" w:rsidP="00152D39">
            <w:pPr>
              <w:jc w:val="center"/>
              <w:rPr>
                <w:rFonts w:cs="Arial"/>
                <w:color w:val="000000"/>
                <w:sz w:val="16"/>
                <w:szCs w:val="16"/>
              </w:rPr>
            </w:pPr>
            <w:r w:rsidRPr="00E57275">
              <w:rPr>
                <w:rFonts w:cs="Arial"/>
                <w:color w:val="000000"/>
                <w:sz w:val="16"/>
                <w:szCs w:val="16"/>
              </w:rPr>
              <w:t>$1,227.15</w:t>
            </w:r>
          </w:p>
        </w:tc>
        <w:tc>
          <w:tcPr>
            <w:tcW w:w="1084" w:type="dxa"/>
            <w:shd w:val="clear" w:color="auto" w:fill="auto"/>
            <w:vAlign w:val="center"/>
          </w:tcPr>
          <w:p w14:paraId="4210445F" w14:textId="3C2383D3"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051BCB41"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16512ED1" w14:textId="446CB06E" w:rsidR="00791528" w:rsidRPr="00791528" w:rsidRDefault="00791528" w:rsidP="00152D39">
            <w:pPr>
              <w:jc w:val="center"/>
              <w:rPr>
                <w:rFonts w:cs="Arial"/>
                <w:color w:val="000000"/>
                <w:sz w:val="16"/>
                <w:szCs w:val="16"/>
              </w:rPr>
            </w:pPr>
            <w:r w:rsidRPr="00791528">
              <w:rPr>
                <w:rFonts w:cs="Arial"/>
                <w:color w:val="000000"/>
                <w:sz w:val="16"/>
                <w:szCs w:val="16"/>
              </w:rPr>
              <w:t xml:space="preserve">$1,317.55 </w:t>
            </w:r>
          </w:p>
        </w:tc>
      </w:tr>
      <w:tr w:rsidR="00791528" w:rsidRPr="00E57275" w14:paraId="671E39ED" w14:textId="77777777" w:rsidTr="00152D39">
        <w:tc>
          <w:tcPr>
            <w:tcW w:w="1028" w:type="dxa"/>
            <w:shd w:val="clear" w:color="auto" w:fill="auto"/>
            <w:vAlign w:val="center"/>
          </w:tcPr>
          <w:p w14:paraId="4D9041CA" w14:textId="77777777" w:rsidR="00791528" w:rsidRPr="00E57275" w:rsidRDefault="00791528" w:rsidP="00152D39">
            <w:pPr>
              <w:jc w:val="center"/>
              <w:rPr>
                <w:rFonts w:cs="Arial"/>
                <w:color w:val="000000"/>
                <w:sz w:val="16"/>
                <w:szCs w:val="16"/>
              </w:rPr>
            </w:pPr>
            <w:r w:rsidRPr="00E57275">
              <w:rPr>
                <w:rFonts w:cs="Arial"/>
                <w:color w:val="000000"/>
                <w:sz w:val="16"/>
                <w:szCs w:val="16"/>
              </w:rPr>
              <w:t>RFBZ</w:t>
            </w:r>
          </w:p>
        </w:tc>
        <w:tc>
          <w:tcPr>
            <w:tcW w:w="2140" w:type="dxa"/>
            <w:vAlign w:val="center"/>
          </w:tcPr>
          <w:p w14:paraId="3238D09A"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LARG</w:t>
            </w:r>
          </w:p>
        </w:tc>
        <w:tc>
          <w:tcPr>
            <w:tcW w:w="947" w:type="dxa"/>
            <w:shd w:val="clear" w:color="auto" w:fill="auto"/>
            <w:vAlign w:val="center"/>
          </w:tcPr>
          <w:p w14:paraId="48A78534"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5DADECE3" w14:textId="35EAB8AA"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7465A7DD" w14:textId="77777777" w:rsidR="00791528" w:rsidRPr="00E57275" w:rsidRDefault="00791528" w:rsidP="00152D39">
            <w:pPr>
              <w:jc w:val="center"/>
              <w:rPr>
                <w:rFonts w:cs="Arial"/>
                <w:color w:val="000000"/>
                <w:sz w:val="16"/>
                <w:szCs w:val="16"/>
              </w:rPr>
            </w:pPr>
            <w:r w:rsidRPr="00E57275">
              <w:rPr>
                <w:rFonts w:cs="Arial"/>
                <w:color w:val="000000"/>
                <w:sz w:val="16"/>
                <w:szCs w:val="16"/>
              </w:rPr>
              <w:t>$1,511.11</w:t>
            </w:r>
          </w:p>
        </w:tc>
        <w:tc>
          <w:tcPr>
            <w:tcW w:w="1084" w:type="dxa"/>
            <w:shd w:val="clear" w:color="auto" w:fill="auto"/>
            <w:vAlign w:val="center"/>
          </w:tcPr>
          <w:p w14:paraId="7AE5BC99" w14:textId="3F4316DF"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5A812866"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27F7C3C6" w14:textId="13E33BBD" w:rsidR="00791528" w:rsidRPr="00791528" w:rsidRDefault="00791528" w:rsidP="00152D39">
            <w:pPr>
              <w:jc w:val="center"/>
              <w:rPr>
                <w:rFonts w:cs="Arial"/>
                <w:color w:val="000000"/>
                <w:sz w:val="16"/>
                <w:szCs w:val="16"/>
              </w:rPr>
            </w:pPr>
            <w:r w:rsidRPr="00791528">
              <w:rPr>
                <w:rFonts w:cs="Arial"/>
                <w:color w:val="000000"/>
                <w:sz w:val="16"/>
                <w:szCs w:val="16"/>
              </w:rPr>
              <w:t xml:space="preserve">$1,601.51 </w:t>
            </w:r>
          </w:p>
        </w:tc>
      </w:tr>
      <w:tr w:rsidR="00791528" w:rsidRPr="00E57275" w14:paraId="2903D2DB" w14:textId="77777777" w:rsidTr="00152D39">
        <w:tc>
          <w:tcPr>
            <w:tcW w:w="1028" w:type="dxa"/>
            <w:shd w:val="clear" w:color="auto" w:fill="auto"/>
            <w:vAlign w:val="center"/>
          </w:tcPr>
          <w:p w14:paraId="0DA11F61" w14:textId="77777777" w:rsidR="00791528" w:rsidRPr="00E57275" w:rsidRDefault="00791528" w:rsidP="00152D39">
            <w:pPr>
              <w:jc w:val="center"/>
              <w:rPr>
                <w:rFonts w:cs="Arial"/>
                <w:color w:val="000000"/>
                <w:sz w:val="16"/>
                <w:szCs w:val="16"/>
              </w:rPr>
            </w:pPr>
            <w:r w:rsidRPr="00E57275">
              <w:rPr>
                <w:rFonts w:cs="Arial"/>
                <w:color w:val="000000"/>
                <w:sz w:val="16"/>
                <w:szCs w:val="16"/>
              </w:rPr>
              <w:t>RFMC</w:t>
            </w:r>
          </w:p>
        </w:tc>
        <w:tc>
          <w:tcPr>
            <w:tcW w:w="2140" w:type="dxa"/>
            <w:vAlign w:val="center"/>
          </w:tcPr>
          <w:p w14:paraId="793D7D63" w14:textId="77777777" w:rsidR="00791528" w:rsidRPr="00E57275" w:rsidRDefault="00791528" w:rsidP="00152D39">
            <w:pPr>
              <w:jc w:val="center"/>
              <w:rPr>
                <w:rFonts w:cs="Arial"/>
                <w:color w:val="000000"/>
                <w:sz w:val="16"/>
                <w:szCs w:val="16"/>
              </w:rPr>
            </w:pPr>
            <w:r w:rsidRPr="00E57275">
              <w:rPr>
                <w:rFonts w:cs="Arial"/>
                <w:color w:val="000000"/>
                <w:sz w:val="16"/>
                <w:szCs w:val="16"/>
              </w:rPr>
              <w:t>REFRIGERATOR: MISCELLANEOUS</w:t>
            </w:r>
            <w:r>
              <w:rPr>
                <w:rFonts w:cs="Arial"/>
                <w:color w:val="000000"/>
                <w:sz w:val="16"/>
                <w:szCs w:val="16"/>
              </w:rPr>
              <w:t xml:space="preserve"> (PG&amp;E ONLY, NON-DEER)</w:t>
            </w:r>
          </w:p>
        </w:tc>
        <w:tc>
          <w:tcPr>
            <w:tcW w:w="947" w:type="dxa"/>
            <w:shd w:val="clear" w:color="auto" w:fill="auto"/>
            <w:vAlign w:val="center"/>
          </w:tcPr>
          <w:p w14:paraId="47004529"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706A1C05" w14:textId="0D2E7928"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31C1DBC3" w14:textId="77777777" w:rsidR="00791528" w:rsidRPr="00E57275" w:rsidRDefault="00791528" w:rsidP="00152D39">
            <w:pPr>
              <w:jc w:val="center"/>
              <w:rPr>
                <w:rFonts w:cs="Arial"/>
                <w:color w:val="000000"/>
                <w:sz w:val="16"/>
                <w:szCs w:val="16"/>
              </w:rPr>
            </w:pPr>
            <w:r w:rsidRPr="00E57275">
              <w:rPr>
                <w:rFonts w:cs="Arial"/>
                <w:color w:val="000000"/>
                <w:sz w:val="16"/>
                <w:szCs w:val="16"/>
              </w:rPr>
              <w:t>$1,336.79</w:t>
            </w:r>
          </w:p>
        </w:tc>
        <w:tc>
          <w:tcPr>
            <w:tcW w:w="1084" w:type="dxa"/>
            <w:shd w:val="clear" w:color="auto" w:fill="auto"/>
            <w:vAlign w:val="center"/>
          </w:tcPr>
          <w:p w14:paraId="751889B3" w14:textId="73DF2F4F"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49678B44"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245697A1" w14:textId="752BCD81" w:rsidR="00791528" w:rsidRPr="00791528" w:rsidRDefault="00791528" w:rsidP="00152D39">
            <w:pPr>
              <w:jc w:val="center"/>
              <w:rPr>
                <w:rFonts w:cs="Arial"/>
                <w:color w:val="000000"/>
                <w:sz w:val="16"/>
                <w:szCs w:val="16"/>
              </w:rPr>
            </w:pPr>
            <w:r w:rsidRPr="00791528">
              <w:rPr>
                <w:rFonts w:cs="Arial"/>
                <w:color w:val="000000"/>
                <w:sz w:val="16"/>
                <w:szCs w:val="16"/>
              </w:rPr>
              <w:t xml:space="preserve">$1,427.19 </w:t>
            </w:r>
          </w:p>
        </w:tc>
      </w:tr>
      <w:tr w:rsidR="00791528" w:rsidRPr="00E57275" w14:paraId="282D9B76" w14:textId="77777777" w:rsidTr="00152D39">
        <w:tc>
          <w:tcPr>
            <w:tcW w:w="1028" w:type="dxa"/>
            <w:shd w:val="clear" w:color="auto" w:fill="auto"/>
            <w:vAlign w:val="center"/>
          </w:tcPr>
          <w:p w14:paraId="12BCED75" w14:textId="77777777" w:rsidR="00791528" w:rsidRPr="00E57275" w:rsidRDefault="00791528" w:rsidP="00152D39">
            <w:pPr>
              <w:jc w:val="center"/>
              <w:rPr>
                <w:rFonts w:cs="Arial"/>
                <w:color w:val="000000"/>
                <w:sz w:val="16"/>
                <w:szCs w:val="16"/>
              </w:rPr>
            </w:pPr>
            <w:r w:rsidRPr="00E57275">
              <w:rPr>
                <w:rFonts w:cs="Arial"/>
                <w:color w:val="000000"/>
                <w:sz w:val="16"/>
                <w:szCs w:val="16"/>
              </w:rPr>
              <w:t>RFSI</w:t>
            </w:r>
          </w:p>
        </w:tc>
        <w:tc>
          <w:tcPr>
            <w:tcW w:w="2140" w:type="dxa"/>
            <w:vAlign w:val="center"/>
          </w:tcPr>
          <w:p w14:paraId="74EE696F"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LARGE</w:t>
            </w:r>
          </w:p>
        </w:tc>
        <w:tc>
          <w:tcPr>
            <w:tcW w:w="947" w:type="dxa"/>
            <w:shd w:val="clear" w:color="auto" w:fill="auto"/>
            <w:vAlign w:val="center"/>
          </w:tcPr>
          <w:p w14:paraId="794FAF8C"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010E812E" w14:textId="28FE736A"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247E63CE" w14:textId="77777777" w:rsidR="00791528" w:rsidRPr="00E57275" w:rsidRDefault="00791528" w:rsidP="00152D39">
            <w:pPr>
              <w:jc w:val="center"/>
              <w:rPr>
                <w:rFonts w:cs="Arial"/>
                <w:color w:val="000000"/>
                <w:sz w:val="16"/>
                <w:szCs w:val="16"/>
              </w:rPr>
            </w:pPr>
            <w:r w:rsidRPr="00E57275">
              <w:rPr>
                <w:rFonts w:cs="Arial"/>
                <w:color w:val="000000"/>
                <w:sz w:val="16"/>
                <w:szCs w:val="16"/>
              </w:rPr>
              <w:t>$2,287.13</w:t>
            </w:r>
          </w:p>
        </w:tc>
        <w:tc>
          <w:tcPr>
            <w:tcW w:w="1084" w:type="dxa"/>
            <w:shd w:val="clear" w:color="auto" w:fill="auto"/>
            <w:vAlign w:val="center"/>
          </w:tcPr>
          <w:p w14:paraId="1FC7A21E" w14:textId="6FD4A388"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48A3146E"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335392A5" w14:textId="09D04372" w:rsidR="00791528" w:rsidRPr="00791528" w:rsidRDefault="00791528" w:rsidP="00152D39">
            <w:pPr>
              <w:jc w:val="center"/>
              <w:rPr>
                <w:rFonts w:cs="Arial"/>
                <w:color w:val="000000"/>
                <w:sz w:val="16"/>
                <w:szCs w:val="16"/>
              </w:rPr>
            </w:pPr>
            <w:r w:rsidRPr="00791528">
              <w:rPr>
                <w:rFonts w:cs="Arial"/>
                <w:color w:val="000000"/>
                <w:sz w:val="16"/>
                <w:szCs w:val="16"/>
              </w:rPr>
              <w:t xml:space="preserve">$2,377.53 </w:t>
            </w:r>
          </w:p>
        </w:tc>
      </w:tr>
      <w:tr w:rsidR="00791528" w:rsidRPr="00E57275" w14:paraId="2636DCE8" w14:textId="77777777" w:rsidTr="00152D39">
        <w:tc>
          <w:tcPr>
            <w:tcW w:w="1028" w:type="dxa"/>
            <w:shd w:val="clear" w:color="auto" w:fill="auto"/>
            <w:vAlign w:val="center"/>
          </w:tcPr>
          <w:p w14:paraId="78B1B756" w14:textId="77777777" w:rsidR="00791528" w:rsidRPr="00E57275" w:rsidRDefault="00791528" w:rsidP="00152D39">
            <w:pPr>
              <w:jc w:val="center"/>
              <w:rPr>
                <w:rFonts w:cs="Arial"/>
                <w:color w:val="000000"/>
                <w:sz w:val="16"/>
                <w:szCs w:val="16"/>
              </w:rPr>
            </w:pPr>
            <w:r w:rsidRPr="00E57275">
              <w:rPr>
                <w:rFonts w:cs="Arial"/>
                <w:color w:val="000000"/>
                <w:sz w:val="16"/>
                <w:szCs w:val="16"/>
              </w:rPr>
              <w:t>RFSSI</w:t>
            </w:r>
          </w:p>
        </w:tc>
        <w:tc>
          <w:tcPr>
            <w:tcW w:w="2140" w:type="dxa"/>
            <w:vAlign w:val="center"/>
          </w:tcPr>
          <w:p w14:paraId="54D3444B"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SMALL</w:t>
            </w:r>
          </w:p>
        </w:tc>
        <w:tc>
          <w:tcPr>
            <w:tcW w:w="947" w:type="dxa"/>
            <w:shd w:val="clear" w:color="auto" w:fill="auto"/>
            <w:vAlign w:val="center"/>
          </w:tcPr>
          <w:p w14:paraId="47EFDA5F"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57994248" w14:textId="0E8F511D"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2D90A0D8" w14:textId="77777777" w:rsidR="00791528" w:rsidRPr="00E57275" w:rsidRDefault="00791528" w:rsidP="00152D39">
            <w:pPr>
              <w:jc w:val="center"/>
              <w:rPr>
                <w:rFonts w:cs="Arial"/>
                <w:color w:val="000000"/>
                <w:sz w:val="16"/>
                <w:szCs w:val="16"/>
              </w:rPr>
            </w:pPr>
            <w:r w:rsidRPr="00E57275">
              <w:rPr>
                <w:rFonts w:cs="Arial"/>
                <w:color w:val="000000"/>
                <w:sz w:val="16"/>
                <w:szCs w:val="16"/>
              </w:rPr>
              <w:t>$2,036.58</w:t>
            </w:r>
          </w:p>
        </w:tc>
        <w:tc>
          <w:tcPr>
            <w:tcW w:w="1084" w:type="dxa"/>
            <w:shd w:val="clear" w:color="auto" w:fill="auto"/>
            <w:vAlign w:val="center"/>
          </w:tcPr>
          <w:p w14:paraId="20774C65" w14:textId="51DB8BA8"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1BBA94F0"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5FF07149" w14:textId="54055B7D" w:rsidR="00791528" w:rsidRPr="00791528" w:rsidRDefault="00791528" w:rsidP="00152D39">
            <w:pPr>
              <w:jc w:val="center"/>
              <w:rPr>
                <w:rFonts w:cs="Arial"/>
                <w:color w:val="000000"/>
                <w:sz w:val="16"/>
                <w:szCs w:val="16"/>
              </w:rPr>
            </w:pPr>
            <w:r w:rsidRPr="00791528">
              <w:rPr>
                <w:rFonts w:cs="Arial"/>
                <w:color w:val="000000"/>
                <w:sz w:val="16"/>
                <w:szCs w:val="16"/>
              </w:rPr>
              <w:t xml:space="preserve">$2,126.98 </w:t>
            </w:r>
          </w:p>
        </w:tc>
      </w:tr>
      <w:tr w:rsidR="00791528" w:rsidRPr="00E57275" w14:paraId="064137C8" w14:textId="77777777" w:rsidTr="00152D39">
        <w:tc>
          <w:tcPr>
            <w:tcW w:w="1028" w:type="dxa"/>
            <w:shd w:val="clear" w:color="auto" w:fill="auto"/>
            <w:vAlign w:val="center"/>
          </w:tcPr>
          <w:p w14:paraId="21C56C87" w14:textId="77777777" w:rsidR="00791528" w:rsidRPr="00E57275" w:rsidRDefault="00791528" w:rsidP="00152D39">
            <w:pPr>
              <w:jc w:val="center"/>
              <w:rPr>
                <w:rFonts w:cs="Arial"/>
                <w:color w:val="000000"/>
                <w:sz w:val="16"/>
                <w:szCs w:val="16"/>
              </w:rPr>
            </w:pPr>
            <w:r w:rsidRPr="00E57275">
              <w:rPr>
                <w:rFonts w:cs="Arial"/>
                <w:color w:val="000000"/>
                <w:sz w:val="16"/>
                <w:szCs w:val="16"/>
              </w:rPr>
              <w:t>RFSSZ</w:t>
            </w:r>
          </w:p>
        </w:tc>
        <w:tc>
          <w:tcPr>
            <w:tcW w:w="2140" w:type="dxa"/>
            <w:vAlign w:val="center"/>
          </w:tcPr>
          <w:p w14:paraId="2DE12C05"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SMALL</w:t>
            </w:r>
          </w:p>
        </w:tc>
        <w:tc>
          <w:tcPr>
            <w:tcW w:w="947" w:type="dxa"/>
            <w:shd w:val="clear" w:color="auto" w:fill="auto"/>
            <w:vAlign w:val="center"/>
          </w:tcPr>
          <w:p w14:paraId="32627F67"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07BE661E" w14:textId="248277F4"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2E603C41" w14:textId="77777777" w:rsidR="00791528" w:rsidRPr="00E57275" w:rsidRDefault="00791528" w:rsidP="00152D39">
            <w:pPr>
              <w:jc w:val="center"/>
              <w:rPr>
                <w:rFonts w:cs="Arial"/>
                <w:color w:val="000000"/>
                <w:sz w:val="16"/>
                <w:szCs w:val="16"/>
              </w:rPr>
            </w:pPr>
            <w:r w:rsidRPr="00E57275">
              <w:rPr>
                <w:rFonts w:cs="Arial"/>
                <w:color w:val="000000"/>
                <w:sz w:val="16"/>
                <w:szCs w:val="16"/>
              </w:rPr>
              <w:t>$1,232.17</w:t>
            </w:r>
          </w:p>
        </w:tc>
        <w:tc>
          <w:tcPr>
            <w:tcW w:w="1084" w:type="dxa"/>
            <w:shd w:val="clear" w:color="auto" w:fill="auto"/>
            <w:vAlign w:val="center"/>
          </w:tcPr>
          <w:p w14:paraId="3CF45BA9" w14:textId="2EB6189B"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056D3844"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4A144253" w14:textId="7AD9B156" w:rsidR="00791528" w:rsidRPr="00791528" w:rsidRDefault="00791528" w:rsidP="00152D39">
            <w:pPr>
              <w:jc w:val="center"/>
              <w:rPr>
                <w:rFonts w:cs="Arial"/>
                <w:color w:val="000000"/>
                <w:sz w:val="16"/>
                <w:szCs w:val="16"/>
              </w:rPr>
            </w:pPr>
            <w:r w:rsidRPr="00791528">
              <w:rPr>
                <w:rFonts w:cs="Arial"/>
                <w:color w:val="000000"/>
                <w:sz w:val="16"/>
                <w:szCs w:val="16"/>
              </w:rPr>
              <w:t xml:space="preserve">$1,322.57 </w:t>
            </w:r>
          </w:p>
        </w:tc>
      </w:tr>
      <w:tr w:rsidR="00791528" w:rsidRPr="00E57275" w14:paraId="1FD22636" w14:textId="77777777" w:rsidTr="00152D39">
        <w:tc>
          <w:tcPr>
            <w:tcW w:w="1028" w:type="dxa"/>
            <w:shd w:val="clear" w:color="auto" w:fill="auto"/>
            <w:vAlign w:val="center"/>
          </w:tcPr>
          <w:p w14:paraId="0F05AE07" w14:textId="77777777" w:rsidR="00791528" w:rsidRPr="00E57275" w:rsidRDefault="00791528" w:rsidP="00152D39">
            <w:pPr>
              <w:jc w:val="center"/>
              <w:rPr>
                <w:rFonts w:cs="Arial"/>
                <w:color w:val="000000"/>
                <w:sz w:val="16"/>
                <w:szCs w:val="16"/>
              </w:rPr>
            </w:pPr>
            <w:r w:rsidRPr="00E57275">
              <w:rPr>
                <w:rFonts w:cs="Arial"/>
                <w:color w:val="000000"/>
                <w:sz w:val="16"/>
                <w:szCs w:val="16"/>
              </w:rPr>
              <w:t>RFSZ</w:t>
            </w:r>
          </w:p>
        </w:tc>
        <w:tc>
          <w:tcPr>
            <w:tcW w:w="2140" w:type="dxa"/>
            <w:vAlign w:val="center"/>
          </w:tcPr>
          <w:p w14:paraId="67F20920"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LARGE</w:t>
            </w:r>
          </w:p>
        </w:tc>
        <w:tc>
          <w:tcPr>
            <w:tcW w:w="947" w:type="dxa"/>
            <w:shd w:val="clear" w:color="auto" w:fill="auto"/>
            <w:vAlign w:val="center"/>
          </w:tcPr>
          <w:p w14:paraId="4B54EE83"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144EE1EC" w14:textId="14225380"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313DD568" w14:textId="77777777" w:rsidR="00791528" w:rsidRPr="00E57275" w:rsidRDefault="00791528" w:rsidP="00152D39">
            <w:pPr>
              <w:jc w:val="center"/>
              <w:rPr>
                <w:rFonts w:cs="Arial"/>
                <w:color w:val="000000"/>
                <w:sz w:val="16"/>
                <w:szCs w:val="16"/>
              </w:rPr>
            </w:pPr>
            <w:r w:rsidRPr="00E57275">
              <w:rPr>
                <w:rFonts w:cs="Arial"/>
                <w:color w:val="000000"/>
                <w:sz w:val="16"/>
                <w:szCs w:val="16"/>
              </w:rPr>
              <w:t>$1,442.64</w:t>
            </w:r>
          </w:p>
        </w:tc>
        <w:tc>
          <w:tcPr>
            <w:tcW w:w="1084" w:type="dxa"/>
            <w:shd w:val="clear" w:color="auto" w:fill="auto"/>
            <w:vAlign w:val="center"/>
          </w:tcPr>
          <w:p w14:paraId="2C30B2E0" w14:textId="53DA01E0"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634B08C6"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509C861F" w14:textId="0599E522" w:rsidR="00791528" w:rsidRPr="00791528" w:rsidRDefault="00791528" w:rsidP="00152D39">
            <w:pPr>
              <w:jc w:val="center"/>
              <w:rPr>
                <w:rFonts w:cs="Arial"/>
                <w:color w:val="000000"/>
                <w:sz w:val="16"/>
                <w:szCs w:val="16"/>
              </w:rPr>
            </w:pPr>
            <w:r w:rsidRPr="00791528">
              <w:rPr>
                <w:rFonts w:cs="Arial"/>
                <w:color w:val="000000"/>
                <w:sz w:val="16"/>
                <w:szCs w:val="16"/>
              </w:rPr>
              <w:t xml:space="preserve">$1,533.04 </w:t>
            </w:r>
          </w:p>
        </w:tc>
      </w:tr>
      <w:tr w:rsidR="00791528" w:rsidRPr="00E57275" w14:paraId="2D264EA3" w14:textId="77777777" w:rsidTr="00152D39">
        <w:tc>
          <w:tcPr>
            <w:tcW w:w="1028" w:type="dxa"/>
            <w:shd w:val="clear" w:color="auto" w:fill="auto"/>
            <w:vAlign w:val="center"/>
          </w:tcPr>
          <w:p w14:paraId="5C109C04" w14:textId="77777777" w:rsidR="00791528" w:rsidRPr="00E57275" w:rsidRDefault="00791528" w:rsidP="00152D39">
            <w:pPr>
              <w:jc w:val="center"/>
              <w:rPr>
                <w:rFonts w:cs="Arial"/>
                <w:color w:val="000000"/>
                <w:sz w:val="16"/>
                <w:szCs w:val="16"/>
              </w:rPr>
            </w:pPr>
            <w:r w:rsidRPr="00E57275">
              <w:rPr>
                <w:rFonts w:cs="Arial"/>
                <w:color w:val="000000"/>
                <w:sz w:val="16"/>
                <w:szCs w:val="16"/>
              </w:rPr>
              <w:t>RFTL</w:t>
            </w:r>
          </w:p>
        </w:tc>
        <w:tc>
          <w:tcPr>
            <w:tcW w:w="2140" w:type="dxa"/>
            <w:vAlign w:val="center"/>
          </w:tcPr>
          <w:p w14:paraId="043E1A5A"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LARGE</w:t>
            </w:r>
          </w:p>
        </w:tc>
        <w:tc>
          <w:tcPr>
            <w:tcW w:w="947" w:type="dxa"/>
            <w:shd w:val="clear" w:color="auto" w:fill="auto"/>
            <w:vAlign w:val="center"/>
          </w:tcPr>
          <w:p w14:paraId="5D859A74"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698330F9" w14:textId="4666D979"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68FAC2AE" w14:textId="77777777" w:rsidR="00791528" w:rsidRPr="00E57275" w:rsidRDefault="00791528" w:rsidP="00152D39">
            <w:pPr>
              <w:jc w:val="center"/>
              <w:rPr>
                <w:rFonts w:cs="Arial"/>
                <w:color w:val="000000"/>
                <w:sz w:val="16"/>
                <w:szCs w:val="16"/>
              </w:rPr>
            </w:pPr>
            <w:r w:rsidRPr="00E57275">
              <w:rPr>
                <w:rFonts w:cs="Arial"/>
                <w:color w:val="000000"/>
                <w:sz w:val="16"/>
                <w:szCs w:val="16"/>
              </w:rPr>
              <w:t>$921.80</w:t>
            </w:r>
          </w:p>
        </w:tc>
        <w:tc>
          <w:tcPr>
            <w:tcW w:w="1084" w:type="dxa"/>
            <w:shd w:val="clear" w:color="auto" w:fill="auto"/>
            <w:vAlign w:val="center"/>
          </w:tcPr>
          <w:p w14:paraId="770B8192" w14:textId="69F79267"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0F76C19E"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59EE7C60" w14:textId="725AD1D1" w:rsidR="00791528" w:rsidRPr="00791528" w:rsidRDefault="00791528" w:rsidP="00152D39">
            <w:pPr>
              <w:jc w:val="center"/>
              <w:rPr>
                <w:rFonts w:cs="Arial"/>
                <w:color w:val="000000"/>
                <w:sz w:val="16"/>
                <w:szCs w:val="16"/>
              </w:rPr>
            </w:pPr>
            <w:r w:rsidRPr="00791528">
              <w:rPr>
                <w:rFonts w:cs="Arial"/>
                <w:color w:val="000000"/>
                <w:sz w:val="16"/>
                <w:szCs w:val="16"/>
              </w:rPr>
              <w:t xml:space="preserve">$1,012.20 </w:t>
            </w:r>
          </w:p>
        </w:tc>
      </w:tr>
      <w:tr w:rsidR="00791528" w:rsidRPr="00E57275" w14:paraId="71600FE2" w14:textId="77777777" w:rsidTr="00152D39">
        <w:tc>
          <w:tcPr>
            <w:tcW w:w="1028" w:type="dxa"/>
            <w:shd w:val="clear" w:color="auto" w:fill="auto"/>
            <w:vAlign w:val="center"/>
          </w:tcPr>
          <w:p w14:paraId="31A37BF0" w14:textId="77777777" w:rsidR="00791528" w:rsidRPr="00E57275" w:rsidRDefault="00791528" w:rsidP="00152D39">
            <w:pPr>
              <w:jc w:val="center"/>
              <w:rPr>
                <w:rFonts w:cs="Arial"/>
                <w:color w:val="000000"/>
                <w:sz w:val="16"/>
                <w:szCs w:val="16"/>
              </w:rPr>
            </w:pPr>
            <w:r w:rsidRPr="00E57275">
              <w:rPr>
                <w:rFonts w:cs="Arial"/>
                <w:color w:val="000000"/>
                <w:sz w:val="16"/>
                <w:szCs w:val="16"/>
              </w:rPr>
              <w:t>RFTM</w:t>
            </w:r>
          </w:p>
        </w:tc>
        <w:tc>
          <w:tcPr>
            <w:tcW w:w="2140" w:type="dxa"/>
            <w:vAlign w:val="center"/>
          </w:tcPr>
          <w:p w14:paraId="67D66CEB"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MEDIUM</w:t>
            </w:r>
          </w:p>
        </w:tc>
        <w:tc>
          <w:tcPr>
            <w:tcW w:w="947" w:type="dxa"/>
            <w:shd w:val="clear" w:color="auto" w:fill="auto"/>
            <w:vAlign w:val="center"/>
          </w:tcPr>
          <w:p w14:paraId="281D5F32"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09D9C341" w14:textId="29E07C94" w:rsidR="00791528" w:rsidRPr="00E57275" w:rsidRDefault="00791528" w:rsidP="00152D39">
            <w:pPr>
              <w:jc w:val="center"/>
              <w:rPr>
                <w:rFonts w:cs="Arial"/>
                <w:color w:val="000000"/>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02245009" w14:textId="77777777" w:rsidR="00791528" w:rsidRPr="00E57275" w:rsidRDefault="00791528" w:rsidP="00152D39">
            <w:pPr>
              <w:jc w:val="center"/>
              <w:rPr>
                <w:rFonts w:cs="Arial"/>
                <w:color w:val="000000"/>
                <w:sz w:val="16"/>
                <w:szCs w:val="16"/>
              </w:rPr>
            </w:pPr>
            <w:r w:rsidRPr="00E57275">
              <w:rPr>
                <w:rFonts w:cs="Arial"/>
                <w:color w:val="000000"/>
                <w:sz w:val="16"/>
                <w:szCs w:val="16"/>
              </w:rPr>
              <w:t>$734.71</w:t>
            </w:r>
          </w:p>
        </w:tc>
        <w:tc>
          <w:tcPr>
            <w:tcW w:w="1084" w:type="dxa"/>
            <w:shd w:val="clear" w:color="auto" w:fill="auto"/>
            <w:vAlign w:val="center"/>
          </w:tcPr>
          <w:p w14:paraId="461F1E52" w14:textId="156F16D1"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32DAFA59"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15C2E88C" w14:textId="506903F6" w:rsidR="00791528" w:rsidRPr="00791528" w:rsidRDefault="00791528" w:rsidP="00152D39">
            <w:pPr>
              <w:jc w:val="center"/>
              <w:rPr>
                <w:rFonts w:cs="Arial"/>
                <w:color w:val="000000"/>
                <w:sz w:val="16"/>
                <w:szCs w:val="16"/>
              </w:rPr>
            </w:pPr>
            <w:r w:rsidRPr="00791528">
              <w:rPr>
                <w:rFonts w:cs="Arial"/>
                <w:color w:val="000000"/>
                <w:sz w:val="16"/>
                <w:szCs w:val="16"/>
              </w:rPr>
              <w:t xml:space="preserve">$825.11 </w:t>
            </w:r>
          </w:p>
        </w:tc>
      </w:tr>
      <w:tr w:rsidR="00791528" w:rsidRPr="00E57275" w14:paraId="15E68F14" w14:textId="77777777" w:rsidTr="00152D39">
        <w:tc>
          <w:tcPr>
            <w:tcW w:w="1028" w:type="dxa"/>
            <w:shd w:val="clear" w:color="auto" w:fill="auto"/>
            <w:vAlign w:val="center"/>
          </w:tcPr>
          <w:p w14:paraId="0D4E46D1" w14:textId="77777777" w:rsidR="00791528" w:rsidRPr="00E57275" w:rsidRDefault="00791528" w:rsidP="00152D39">
            <w:pPr>
              <w:jc w:val="center"/>
              <w:rPr>
                <w:rFonts w:cs="Arial"/>
                <w:color w:val="000000"/>
                <w:sz w:val="16"/>
                <w:szCs w:val="16"/>
              </w:rPr>
            </w:pPr>
            <w:r w:rsidRPr="00E57275">
              <w:rPr>
                <w:rFonts w:cs="Arial"/>
                <w:color w:val="000000"/>
                <w:sz w:val="16"/>
                <w:szCs w:val="16"/>
              </w:rPr>
              <w:t>RFTS</w:t>
            </w:r>
          </w:p>
        </w:tc>
        <w:tc>
          <w:tcPr>
            <w:tcW w:w="2140" w:type="dxa"/>
            <w:vAlign w:val="center"/>
          </w:tcPr>
          <w:p w14:paraId="0EFF8131"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SMALL</w:t>
            </w:r>
          </w:p>
        </w:tc>
        <w:tc>
          <w:tcPr>
            <w:tcW w:w="947" w:type="dxa"/>
            <w:shd w:val="clear" w:color="auto" w:fill="auto"/>
            <w:vAlign w:val="center"/>
          </w:tcPr>
          <w:p w14:paraId="7B0BF04A" w14:textId="77777777" w:rsidR="00791528" w:rsidRPr="00E57275" w:rsidRDefault="00791528" w:rsidP="00152D39">
            <w:pPr>
              <w:jc w:val="center"/>
              <w:rPr>
                <w:rFonts w:cs="Arial"/>
                <w:color w:val="000000"/>
                <w:sz w:val="16"/>
                <w:szCs w:val="16"/>
              </w:rPr>
            </w:pPr>
            <w:r w:rsidRPr="00E57275">
              <w:rPr>
                <w:rFonts w:cs="Arial"/>
                <w:color w:val="000000"/>
                <w:sz w:val="16"/>
                <w:szCs w:val="16"/>
              </w:rPr>
              <w:t>ROB</w:t>
            </w:r>
          </w:p>
        </w:tc>
        <w:tc>
          <w:tcPr>
            <w:tcW w:w="1123" w:type="dxa"/>
            <w:shd w:val="clear" w:color="auto" w:fill="auto"/>
            <w:vAlign w:val="center"/>
          </w:tcPr>
          <w:p w14:paraId="140E4FA1" w14:textId="46A461CC" w:rsidR="00791528" w:rsidRPr="00E57275" w:rsidRDefault="00791528" w:rsidP="00152D39">
            <w:pPr>
              <w:jc w:val="center"/>
              <w:rPr>
                <w:sz w:val="16"/>
                <w:szCs w:val="16"/>
              </w:rPr>
            </w:pPr>
            <w:r>
              <w:rPr>
                <w:rFonts w:cs="Arial"/>
                <w:color w:val="000000"/>
                <w:sz w:val="16"/>
                <w:szCs w:val="16"/>
              </w:rPr>
              <w:t>2</w:t>
            </w:r>
            <w:r w:rsidRPr="00E57275">
              <w:rPr>
                <w:rFonts w:cs="Arial"/>
                <w:color w:val="000000"/>
                <w:sz w:val="16"/>
                <w:szCs w:val="16"/>
              </w:rPr>
              <w:t>0% better than Code</w:t>
            </w:r>
          </w:p>
        </w:tc>
        <w:tc>
          <w:tcPr>
            <w:tcW w:w="1166" w:type="dxa"/>
            <w:shd w:val="clear" w:color="auto" w:fill="auto"/>
            <w:vAlign w:val="center"/>
          </w:tcPr>
          <w:p w14:paraId="04119A00" w14:textId="77777777" w:rsidR="00791528" w:rsidRPr="00E57275" w:rsidRDefault="00791528" w:rsidP="00152D39">
            <w:pPr>
              <w:jc w:val="center"/>
              <w:rPr>
                <w:rFonts w:cs="Arial"/>
                <w:color w:val="000000"/>
                <w:sz w:val="16"/>
                <w:szCs w:val="16"/>
              </w:rPr>
            </w:pPr>
            <w:r w:rsidRPr="00E57275">
              <w:rPr>
                <w:rFonts w:cs="Arial"/>
                <w:color w:val="000000"/>
                <w:sz w:val="16"/>
                <w:szCs w:val="16"/>
              </w:rPr>
              <w:t>$637.82</w:t>
            </w:r>
          </w:p>
        </w:tc>
        <w:tc>
          <w:tcPr>
            <w:tcW w:w="1084" w:type="dxa"/>
            <w:shd w:val="clear" w:color="auto" w:fill="auto"/>
            <w:vAlign w:val="center"/>
          </w:tcPr>
          <w:p w14:paraId="324DA28E" w14:textId="44319962" w:rsidR="00791528" w:rsidRPr="00791528" w:rsidRDefault="00791528" w:rsidP="00152D39">
            <w:pPr>
              <w:jc w:val="center"/>
              <w:rPr>
                <w:rFonts w:cs="Arial"/>
                <w:color w:val="000000"/>
                <w:sz w:val="16"/>
                <w:szCs w:val="16"/>
              </w:rPr>
            </w:pPr>
            <w:r w:rsidRPr="00791528">
              <w:rPr>
                <w:rFonts w:cs="Arial"/>
                <w:color w:val="000000"/>
                <w:sz w:val="16"/>
                <w:szCs w:val="16"/>
              </w:rPr>
              <w:t>90.4</w:t>
            </w:r>
          </w:p>
        </w:tc>
        <w:tc>
          <w:tcPr>
            <w:tcW w:w="1260" w:type="dxa"/>
            <w:shd w:val="clear" w:color="auto" w:fill="auto"/>
            <w:vAlign w:val="center"/>
          </w:tcPr>
          <w:p w14:paraId="6761F009"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334269EE" w14:textId="468ADB4F" w:rsidR="00791528" w:rsidRPr="00791528" w:rsidRDefault="00791528" w:rsidP="00152D39">
            <w:pPr>
              <w:jc w:val="center"/>
              <w:rPr>
                <w:rFonts w:cs="Arial"/>
                <w:color w:val="000000"/>
                <w:sz w:val="16"/>
                <w:szCs w:val="16"/>
              </w:rPr>
            </w:pPr>
            <w:r w:rsidRPr="00791528">
              <w:rPr>
                <w:rFonts w:cs="Arial"/>
                <w:color w:val="000000"/>
                <w:sz w:val="16"/>
                <w:szCs w:val="16"/>
              </w:rPr>
              <w:t xml:space="preserve">$728.22 </w:t>
            </w:r>
          </w:p>
        </w:tc>
      </w:tr>
      <w:tr w:rsidR="00791528" w:rsidRPr="00E57275" w14:paraId="32D228E2" w14:textId="77777777" w:rsidTr="00152D39">
        <w:tc>
          <w:tcPr>
            <w:tcW w:w="1028" w:type="dxa"/>
            <w:shd w:val="clear" w:color="auto" w:fill="auto"/>
            <w:vAlign w:val="center"/>
          </w:tcPr>
          <w:p w14:paraId="490BADE9" w14:textId="77777777" w:rsidR="00791528" w:rsidRPr="00E57275" w:rsidRDefault="00791528" w:rsidP="00152D39">
            <w:pPr>
              <w:jc w:val="center"/>
              <w:rPr>
                <w:rFonts w:cs="Arial"/>
                <w:color w:val="000000"/>
                <w:sz w:val="16"/>
                <w:szCs w:val="16"/>
              </w:rPr>
            </w:pPr>
            <w:r>
              <w:rPr>
                <w:rFonts w:cs="Arial"/>
                <w:color w:val="000000"/>
                <w:sz w:val="16"/>
                <w:szCs w:val="16"/>
              </w:rPr>
              <w:t>RFCM</w:t>
            </w:r>
          </w:p>
        </w:tc>
        <w:tc>
          <w:tcPr>
            <w:tcW w:w="2140" w:type="dxa"/>
            <w:vAlign w:val="center"/>
          </w:tcPr>
          <w:p w14:paraId="601B8D99" w14:textId="77777777" w:rsidR="00791528" w:rsidRPr="00E57275" w:rsidRDefault="00791528" w:rsidP="00152D39">
            <w:pPr>
              <w:jc w:val="center"/>
              <w:rPr>
                <w:rFonts w:cs="Arial"/>
                <w:color w:val="000000"/>
                <w:sz w:val="16"/>
                <w:szCs w:val="16"/>
              </w:rPr>
            </w:pPr>
            <w:r>
              <w:rPr>
                <w:rFonts w:cs="Arial"/>
                <w:color w:val="000000"/>
                <w:sz w:val="16"/>
                <w:szCs w:val="16"/>
              </w:rPr>
              <w:t>COMPACT REFRIGERATORS</w:t>
            </w:r>
          </w:p>
        </w:tc>
        <w:tc>
          <w:tcPr>
            <w:tcW w:w="947" w:type="dxa"/>
            <w:shd w:val="clear" w:color="auto" w:fill="auto"/>
            <w:vAlign w:val="center"/>
          </w:tcPr>
          <w:p w14:paraId="1C140B23" w14:textId="77777777" w:rsidR="00791528" w:rsidRPr="00E57275" w:rsidRDefault="00791528" w:rsidP="00152D39">
            <w:pPr>
              <w:jc w:val="center"/>
              <w:rPr>
                <w:rFonts w:cs="Arial"/>
                <w:color w:val="000000"/>
                <w:sz w:val="16"/>
                <w:szCs w:val="16"/>
              </w:rPr>
            </w:pPr>
            <w:r>
              <w:rPr>
                <w:rFonts w:cs="Arial"/>
                <w:color w:val="000000"/>
                <w:sz w:val="16"/>
                <w:szCs w:val="16"/>
              </w:rPr>
              <w:t>ROB</w:t>
            </w:r>
          </w:p>
        </w:tc>
        <w:tc>
          <w:tcPr>
            <w:tcW w:w="1123" w:type="dxa"/>
            <w:shd w:val="clear" w:color="auto" w:fill="auto"/>
            <w:vAlign w:val="center"/>
          </w:tcPr>
          <w:p w14:paraId="47FC0E6A" w14:textId="1CCE4C3A" w:rsidR="00791528" w:rsidRPr="00E57275" w:rsidRDefault="00791528" w:rsidP="00152D39">
            <w:pPr>
              <w:jc w:val="center"/>
              <w:rPr>
                <w:rFonts w:cs="Arial"/>
                <w:color w:val="000000"/>
                <w:sz w:val="16"/>
                <w:szCs w:val="16"/>
              </w:rPr>
            </w:pPr>
            <w:r>
              <w:rPr>
                <w:rFonts w:cs="Arial"/>
                <w:color w:val="000000"/>
                <w:sz w:val="16"/>
                <w:szCs w:val="16"/>
              </w:rPr>
              <w:t>10% better than Code</w:t>
            </w:r>
          </w:p>
        </w:tc>
        <w:tc>
          <w:tcPr>
            <w:tcW w:w="1166" w:type="dxa"/>
            <w:shd w:val="clear" w:color="auto" w:fill="auto"/>
            <w:vAlign w:val="center"/>
          </w:tcPr>
          <w:p w14:paraId="2BC1C409" w14:textId="0B858E29" w:rsidR="00791528" w:rsidRPr="00E57275" w:rsidRDefault="00791528" w:rsidP="00152D39">
            <w:pPr>
              <w:jc w:val="center"/>
              <w:rPr>
                <w:rFonts w:cs="Arial"/>
                <w:color w:val="000000"/>
                <w:sz w:val="16"/>
                <w:szCs w:val="16"/>
              </w:rPr>
            </w:pPr>
            <w:r>
              <w:rPr>
                <w:rFonts w:cs="Arial"/>
                <w:color w:val="000000"/>
                <w:sz w:val="16"/>
                <w:szCs w:val="16"/>
              </w:rPr>
              <w:t>$185.00</w:t>
            </w:r>
          </w:p>
        </w:tc>
        <w:tc>
          <w:tcPr>
            <w:tcW w:w="1084" w:type="dxa"/>
            <w:shd w:val="clear" w:color="auto" w:fill="auto"/>
            <w:vAlign w:val="center"/>
          </w:tcPr>
          <w:p w14:paraId="438A6AB5" w14:textId="5AB6A295" w:rsidR="00791528" w:rsidRPr="00791528" w:rsidRDefault="00791528" w:rsidP="00152D39">
            <w:pPr>
              <w:jc w:val="center"/>
              <w:rPr>
                <w:rFonts w:cs="Arial"/>
                <w:color w:val="000000"/>
                <w:sz w:val="16"/>
                <w:szCs w:val="16"/>
              </w:rPr>
            </w:pPr>
            <w:r w:rsidRPr="00791528">
              <w:rPr>
                <w:rFonts w:cs="Arial"/>
                <w:color w:val="000000"/>
                <w:sz w:val="16"/>
                <w:szCs w:val="16"/>
              </w:rPr>
              <w:t>14.94</w:t>
            </w:r>
          </w:p>
        </w:tc>
        <w:tc>
          <w:tcPr>
            <w:tcW w:w="1260" w:type="dxa"/>
            <w:shd w:val="clear" w:color="auto" w:fill="auto"/>
            <w:vAlign w:val="center"/>
          </w:tcPr>
          <w:p w14:paraId="302C68A3" w14:textId="77777777" w:rsidR="00791528" w:rsidRPr="00E57275" w:rsidRDefault="00791528" w:rsidP="00152D39">
            <w:pPr>
              <w:jc w:val="center"/>
              <w:rPr>
                <w:sz w:val="16"/>
                <w:szCs w:val="16"/>
              </w:rPr>
            </w:pPr>
            <w:r w:rsidRPr="00E57275">
              <w:rPr>
                <w:rFonts w:cs="Arial"/>
                <w:color w:val="000000"/>
                <w:sz w:val="16"/>
                <w:szCs w:val="16"/>
              </w:rPr>
              <w:t>$0.00</w:t>
            </w:r>
          </w:p>
        </w:tc>
        <w:tc>
          <w:tcPr>
            <w:tcW w:w="1080" w:type="dxa"/>
            <w:shd w:val="clear" w:color="auto" w:fill="auto"/>
            <w:vAlign w:val="center"/>
          </w:tcPr>
          <w:p w14:paraId="32B7089C" w14:textId="6B2A6911" w:rsidR="00791528" w:rsidRPr="00791528" w:rsidRDefault="00791528" w:rsidP="00152D39">
            <w:pPr>
              <w:jc w:val="center"/>
              <w:rPr>
                <w:rFonts w:cs="Arial"/>
                <w:color w:val="000000"/>
                <w:sz w:val="16"/>
                <w:szCs w:val="16"/>
              </w:rPr>
            </w:pPr>
            <w:r w:rsidRPr="00791528">
              <w:rPr>
                <w:rFonts w:cs="Arial"/>
                <w:color w:val="000000"/>
                <w:sz w:val="16"/>
                <w:szCs w:val="16"/>
              </w:rPr>
              <w:t xml:space="preserve">$199.94 </w:t>
            </w:r>
          </w:p>
        </w:tc>
      </w:tr>
    </w:tbl>
    <w:p w14:paraId="43772245" w14:textId="77777777" w:rsidR="00876983" w:rsidRPr="00DD1C47" w:rsidRDefault="00876983" w:rsidP="00876983">
      <w:pPr>
        <w:rPr>
          <w:rFonts w:cs="Arial"/>
          <w:i/>
          <w:sz w:val="20"/>
          <w:szCs w:val="20"/>
        </w:rPr>
      </w:pPr>
      <w:r w:rsidRPr="00DD1C47">
        <w:rPr>
          <w:rFonts w:cs="Arial"/>
          <w:i/>
          <w:sz w:val="20"/>
          <w:szCs w:val="20"/>
        </w:rPr>
        <w:t>All costs are noted as $ per measure unit</w:t>
      </w:r>
    </w:p>
    <w:p w14:paraId="4C6A856F" w14:textId="77777777" w:rsidR="00876983" w:rsidRPr="00DD1C47" w:rsidRDefault="00876983" w:rsidP="00876983">
      <w:pPr>
        <w:rPr>
          <w:rFonts w:cs="Arial"/>
          <w:sz w:val="20"/>
          <w:szCs w:val="20"/>
        </w:rPr>
      </w:pPr>
    </w:p>
    <w:p w14:paraId="5F277389" w14:textId="68D8FF4A" w:rsidR="0075313F" w:rsidRDefault="00876983" w:rsidP="00876983">
      <w:pPr>
        <w:rPr>
          <w:rFonts w:cs="Arial"/>
          <w:sz w:val="20"/>
          <w:szCs w:val="20"/>
        </w:rPr>
      </w:pPr>
      <w:bookmarkStart w:id="131" w:name="_Toc326857379"/>
      <w:bookmarkStart w:id="132" w:name="_Toc326917522"/>
      <w:r w:rsidRPr="00B67506">
        <w:rPr>
          <w:rFonts w:cs="Arial"/>
          <w:sz w:val="20"/>
          <w:szCs w:val="20"/>
        </w:rPr>
        <w:t>Measure costs were taken from DEER 2008</w:t>
      </w:r>
      <w:r w:rsidR="00740F17">
        <w:rPr>
          <w:rFonts w:cs="Arial"/>
          <w:sz w:val="20"/>
          <w:szCs w:val="20"/>
        </w:rPr>
        <w:fldChar w:fldCharType="begin"/>
      </w:r>
      <w:r w:rsidR="00740F17">
        <w:rPr>
          <w:rFonts w:cs="Arial"/>
          <w:sz w:val="20"/>
          <w:szCs w:val="20"/>
        </w:rPr>
        <w:instrText xml:space="preserve"> NOTEREF _Ref326916559 \f \h </w:instrText>
      </w:r>
      <w:r w:rsidR="00740F17">
        <w:rPr>
          <w:rFonts w:cs="Arial"/>
          <w:sz w:val="20"/>
          <w:szCs w:val="20"/>
        </w:rPr>
      </w:r>
      <w:r w:rsidR="00740F17">
        <w:rPr>
          <w:rFonts w:cs="Arial"/>
          <w:sz w:val="20"/>
          <w:szCs w:val="20"/>
        </w:rPr>
        <w:fldChar w:fldCharType="separate"/>
      </w:r>
      <w:r w:rsidR="00740F17" w:rsidRPr="00740F17">
        <w:rPr>
          <w:rStyle w:val="EndnoteReference"/>
        </w:rPr>
        <w:t>6</w:t>
      </w:r>
      <w:r w:rsidR="00740F17">
        <w:rPr>
          <w:rFonts w:cs="Arial"/>
          <w:sz w:val="20"/>
          <w:szCs w:val="20"/>
        </w:rPr>
        <w:fldChar w:fldCharType="end"/>
      </w:r>
      <w:r w:rsidRPr="00B67506">
        <w:rPr>
          <w:rFonts w:cs="Arial"/>
          <w:sz w:val="20"/>
          <w:szCs w:val="20"/>
        </w:rPr>
        <w:t xml:space="preserve"> for energy efficient refrigerato</w:t>
      </w:r>
      <w:r w:rsidR="00426358">
        <w:rPr>
          <w:rFonts w:cs="Arial"/>
          <w:sz w:val="20"/>
          <w:szCs w:val="20"/>
        </w:rPr>
        <w:t xml:space="preserve">rs in lieu of better data. </w:t>
      </w:r>
      <w:r w:rsidRPr="00B67506">
        <w:rPr>
          <w:rFonts w:cs="Arial"/>
          <w:sz w:val="20"/>
          <w:szCs w:val="20"/>
        </w:rPr>
        <w:t>A large amount of retail price data was collected from participating retailers in the PG&amp;E territory; however, the data did not indicate any reliable trends in price that would prove useful for this workpaper.  Some incremental costs were negative and others positive.  Therefore DEER costs were utilized.</w:t>
      </w:r>
      <w:bookmarkEnd w:id="131"/>
      <w:bookmarkEnd w:id="132"/>
      <w:r w:rsidR="0075313F" w:rsidRPr="0075313F">
        <w:rPr>
          <w:sz w:val="20"/>
          <w:szCs w:val="20"/>
        </w:rPr>
        <w:t xml:space="preserve"> </w:t>
      </w:r>
      <w:r w:rsidR="0075313F">
        <w:rPr>
          <w:sz w:val="20"/>
          <w:szCs w:val="20"/>
        </w:rPr>
        <w:t>The 2010-2012 Work Order 17 Ex Ante Measure Cost Study contains cost information for refrigerators. However, it has yet to be approved for adoption. Therefore, DEER 2008 cost</w:t>
      </w:r>
      <w:r w:rsidR="00190309">
        <w:rPr>
          <w:sz w:val="20"/>
          <w:szCs w:val="20"/>
        </w:rPr>
        <w:t>s</w:t>
      </w:r>
      <w:r w:rsidR="0075313F">
        <w:rPr>
          <w:sz w:val="20"/>
          <w:szCs w:val="20"/>
        </w:rPr>
        <w:t xml:space="preserve"> are utilized for this workpaper.</w:t>
      </w:r>
    </w:p>
    <w:p w14:paraId="078838DF" w14:textId="77777777" w:rsidR="0075313F" w:rsidRPr="00B67506" w:rsidRDefault="0075313F" w:rsidP="00876983">
      <w:pPr>
        <w:rPr>
          <w:rFonts w:cs="Arial"/>
          <w:sz w:val="20"/>
          <w:szCs w:val="20"/>
        </w:rPr>
      </w:pPr>
    </w:p>
    <w:p w14:paraId="2371B0D6" w14:textId="2184E0ED" w:rsidR="00394166" w:rsidRPr="00791528" w:rsidRDefault="00876983">
      <w:pPr>
        <w:rPr>
          <w:rFonts w:cs="Arial"/>
          <w:sz w:val="20"/>
          <w:szCs w:val="20"/>
        </w:rPr>
      </w:pPr>
      <w:r w:rsidRPr="00791528">
        <w:rPr>
          <w:rFonts w:cs="Arial"/>
          <w:sz w:val="20"/>
          <w:szCs w:val="20"/>
        </w:rPr>
        <w:t xml:space="preserve">Compact refrigerator </w:t>
      </w:r>
      <w:r w:rsidR="00573007" w:rsidRPr="00791528">
        <w:rPr>
          <w:rFonts w:cs="Arial"/>
          <w:sz w:val="20"/>
          <w:szCs w:val="20"/>
        </w:rPr>
        <w:t xml:space="preserve">incremental </w:t>
      </w:r>
      <w:r w:rsidRPr="00791528">
        <w:rPr>
          <w:rFonts w:cs="Arial"/>
          <w:sz w:val="20"/>
          <w:szCs w:val="20"/>
        </w:rPr>
        <w:t xml:space="preserve">measure cost </w:t>
      </w:r>
      <w:r w:rsidR="00D55E84" w:rsidRPr="00791528">
        <w:rPr>
          <w:rFonts w:cs="Arial"/>
          <w:sz w:val="20"/>
          <w:szCs w:val="20"/>
        </w:rPr>
        <w:t xml:space="preserve">of $10 </w:t>
      </w:r>
      <w:r w:rsidRPr="00791528">
        <w:rPr>
          <w:rFonts w:cs="Arial"/>
          <w:sz w:val="20"/>
          <w:szCs w:val="20"/>
        </w:rPr>
        <w:t xml:space="preserve">was taken from the </w:t>
      </w:r>
      <w:r w:rsidR="00D55E84" w:rsidRPr="00791528">
        <w:rPr>
          <w:rFonts w:cs="Arial"/>
          <w:sz w:val="20"/>
          <w:szCs w:val="20"/>
        </w:rPr>
        <w:t xml:space="preserve">most recent </w:t>
      </w:r>
      <w:r w:rsidRPr="00791528">
        <w:rPr>
          <w:rFonts w:cs="Arial"/>
          <w:sz w:val="20"/>
          <w:szCs w:val="20"/>
        </w:rPr>
        <w:t xml:space="preserve">Energy Star </w:t>
      </w:r>
      <w:r w:rsidR="00D55E84" w:rsidRPr="00791528">
        <w:rPr>
          <w:rFonts w:cs="Arial"/>
          <w:sz w:val="20"/>
          <w:szCs w:val="20"/>
        </w:rPr>
        <w:t xml:space="preserve">Appliance Savings </w:t>
      </w:r>
      <w:r w:rsidRPr="00791528">
        <w:rPr>
          <w:rFonts w:cs="Arial"/>
          <w:sz w:val="20"/>
          <w:szCs w:val="20"/>
        </w:rPr>
        <w:t>calculator.</w:t>
      </w:r>
      <w:r w:rsidRPr="00791528">
        <w:rPr>
          <w:rFonts w:cs="Arial"/>
          <w:sz w:val="20"/>
          <w:szCs w:val="20"/>
          <w:vertAlign w:val="superscript"/>
        </w:rPr>
        <w:fldChar w:fldCharType="begin"/>
      </w:r>
      <w:r w:rsidRPr="00791528">
        <w:rPr>
          <w:rFonts w:cs="Arial"/>
          <w:sz w:val="20"/>
          <w:szCs w:val="20"/>
          <w:vertAlign w:val="superscript"/>
        </w:rPr>
        <w:instrText xml:space="preserve"> NOTEREF _Ref328645896 \h  \* MERGEFORMAT </w:instrText>
      </w:r>
      <w:r w:rsidRPr="00791528">
        <w:rPr>
          <w:rFonts w:cs="Arial"/>
          <w:sz w:val="20"/>
          <w:szCs w:val="20"/>
          <w:vertAlign w:val="superscript"/>
        </w:rPr>
      </w:r>
      <w:r w:rsidRPr="00791528">
        <w:rPr>
          <w:rFonts w:cs="Arial"/>
          <w:sz w:val="20"/>
          <w:szCs w:val="20"/>
          <w:vertAlign w:val="superscript"/>
        </w:rPr>
        <w:fldChar w:fldCharType="separate"/>
      </w:r>
      <w:r w:rsidR="00740F17" w:rsidRPr="00791528">
        <w:rPr>
          <w:rFonts w:cs="Arial"/>
          <w:sz w:val="20"/>
          <w:szCs w:val="20"/>
          <w:vertAlign w:val="superscript"/>
        </w:rPr>
        <w:t>7</w:t>
      </w:r>
      <w:r w:rsidRPr="00791528">
        <w:rPr>
          <w:rFonts w:cs="Arial"/>
          <w:sz w:val="20"/>
          <w:szCs w:val="20"/>
          <w:vertAlign w:val="superscript"/>
        </w:rPr>
        <w:fldChar w:fldCharType="end"/>
      </w:r>
      <w:bookmarkStart w:id="133" w:name="_Toc304800220"/>
      <w:bookmarkStart w:id="134" w:name="_Toc324318374"/>
      <w:bookmarkStart w:id="135" w:name="_Toc324340503"/>
      <w:r w:rsidR="00D55E84" w:rsidRPr="00791528">
        <w:rPr>
          <w:rFonts w:cs="Arial"/>
          <w:sz w:val="20"/>
          <w:szCs w:val="20"/>
        </w:rPr>
        <w:t xml:space="preserve"> A base case cost of $175 is assumed based on the </w:t>
      </w:r>
      <w:r w:rsidR="00573007" w:rsidRPr="00791528">
        <w:rPr>
          <w:rFonts w:cs="Arial"/>
          <w:sz w:val="20"/>
          <w:szCs w:val="20"/>
        </w:rPr>
        <w:t>previous version of the Energy Star Residential Refrigerator Calculator for compact refrigerators. Thus, the measure cost of compact refrigerators is $185.</w:t>
      </w:r>
    </w:p>
    <w:p w14:paraId="36592E05" w14:textId="77777777" w:rsidR="00394166" w:rsidRPr="00791528" w:rsidRDefault="00394166"/>
    <w:p w14:paraId="16474D30" w14:textId="41A593ED" w:rsidR="00394166" w:rsidRPr="00791528" w:rsidRDefault="00394166" w:rsidP="00394166">
      <w:pPr>
        <w:rPr>
          <w:sz w:val="20"/>
          <w:szCs w:val="20"/>
        </w:rPr>
      </w:pPr>
      <w:r w:rsidRPr="00791528">
        <w:rPr>
          <w:rFonts w:cs="Arial"/>
          <w:sz w:val="20"/>
          <w:szCs w:val="20"/>
        </w:rPr>
        <w:t>Freezer measure case costs are from DEER 2008:</w:t>
      </w:r>
    </w:p>
    <w:p w14:paraId="4868D5F8" w14:textId="2658D678" w:rsidR="00394166" w:rsidRPr="00791528" w:rsidRDefault="00394166" w:rsidP="00394166">
      <w:pPr>
        <w:pStyle w:val="ListParagraph"/>
        <w:numPr>
          <w:ilvl w:val="0"/>
          <w:numId w:val="24"/>
        </w:numPr>
        <w:rPr>
          <w:sz w:val="20"/>
          <w:szCs w:val="20"/>
        </w:rPr>
      </w:pPr>
      <w:r w:rsidRPr="00791528">
        <w:rPr>
          <w:sz w:val="20"/>
          <w:szCs w:val="20"/>
        </w:rPr>
        <w:lastRenderedPageBreak/>
        <w:t>Upright, automatic defrost: $672.70</w:t>
      </w:r>
    </w:p>
    <w:p w14:paraId="78E57963" w14:textId="46ACFBA0" w:rsidR="00394166" w:rsidRPr="00791528" w:rsidRDefault="00394166" w:rsidP="00394166">
      <w:pPr>
        <w:pStyle w:val="ListParagraph"/>
        <w:numPr>
          <w:ilvl w:val="0"/>
          <w:numId w:val="24"/>
        </w:numPr>
        <w:rPr>
          <w:sz w:val="20"/>
          <w:szCs w:val="20"/>
        </w:rPr>
      </w:pPr>
      <w:r w:rsidRPr="00791528">
        <w:rPr>
          <w:sz w:val="20"/>
          <w:szCs w:val="20"/>
        </w:rPr>
        <w:t>Upright, manual defrost: $471.60</w:t>
      </w:r>
    </w:p>
    <w:p w14:paraId="166EB331" w14:textId="4584B257" w:rsidR="00394166" w:rsidRPr="00791528" w:rsidRDefault="00394166" w:rsidP="00394166">
      <w:pPr>
        <w:pStyle w:val="ListParagraph"/>
        <w:numPr>
          <w:ilvl w:val="0"/>
          <w:numId w:val="24"/>
        </w:numPr>
        <w:rPr>
          <w:sz w:val="20"/>
          <w:szCs w:val="20"/>
        </w:rPr>
      </w:pPr>
      <w:r w:rsidRPr="00791528">
        <w:rPr>
          <w:sz w:val="20"/>
          <w:szCs w:val="20"/>
        </w:rPr>
        <w:t>Chest, manual defrost: $529.82</w:t>
      </w:r>
    </w:p>
    <w:p w14:paraId="071EA1A6" w14:textId="6E1D3DAA" w:rsidR="00791528" w:rsidRPr="00791528" w:rsidRDefault="00394166" w:rsidP="00791528">
      <w:pPr>
        <w:pStyle w:val="ListParagraph"/>
        <w:numPr>
          <w:ilvl w:val="0"/>
          <w:numId w:val="24"/>
        </w:numPr>
        <w:rPr>
          <w:sz w:val="20"/>
          <w:szCs w:val="20"/>
        </w:rPr>
      </w:pPr>
      <w:r w:rsidRPr="00791528">
        <w:rPr>
          <w:sz w:val="20"/>
          <w:szCs w:val="20"/>
        </w:rPr>
        <w:t>Chest, automatic defrost: Not in DEER, so $529.82 is used.</w:t>
      </w:r>
    </w:p>
    <w:p w14:paraId="72D388A8" w14:textId="77777777" w:rsidR="00791528" w:rsidRDefault="00791528" w:rsidP="00791528">
      <w:pPr>
        <w:rPr>
          <w:color w:val="FF0000"/>
          <w:sz w:val="20"/>
          <w:szCs w:val="20"/>
        </w:rPr>
      </w:pPr>
    </w:p>
    <w:p w14:paraId="2A6E0735" w14:textId="5A1740E3" w:rsidR="00791528" w:rsidRPr="00791528" w:rsidRDefault="00791528" w:rsidP="00791528">
      <w:pPr>
        <w:rPr>
          <w:color w:val="FF0000"/>
          <w:sz w:val="20"/>
          <w:szCs w:val="20"/>
        </w:rPr>
      </w:pPr>
      <w:r w:rsidRPr="00791528">
        <w:rPr>
          <w:sz w:val="20"/>
          <w:szCs w:val="20"/>
        </w:rPr>
        <w:t>The labor cost for all non-compact refrigerators and freezers is assumed to be $90.40, which is from DEER 2008. The labor cost for a compact refrigerator is scaled by labor and measure costs from the Energy Star calculator default cost, to be $14.94.</w:t>
      </w:r>
    </w:p>
    <w:p w14:paraId="393A113C" w14:textId="70DFEAA8" w:rsidR="0030550A" w:rsidRDefault="0030550A" w:rsidP="00880977">
      <w:pPr>
        <w:pStyle w:val="Heading2"/>
      </w:pPr>
      <w:bookmarkStart w:id="136" w:name="_Toc409004341"/>
      <w:r>
        <w:t>4.3 Incremental &amp; Full Measure Costs</w:t>
      </w:r>
      <w:bookmarkEnd w:id="133"/>
      <w:bookmarkEnd w:id="134"/>
      <w:bookmarkEnd w:id="135"/>
      <w:bookmarkEnd w:id="136"/>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880977">
      <w:pPr>
        <w:pStyle w:val="Heading2"/>
      </w:pPr>
      <w:bookmarkStart w:id="137" w:name="_Toc324318375"/>
      <w:bookmarkStart w:id="138" w:name="_Toc324340504"/>
      <w:bookmarkStart w:id="139" w:name="_Toc409004342"/>
      <w:r>
        <w:t>4.3.1 Full</w:t>
      </w:r>
      <w:r w:rsidR="003F57BD" w:rsidRPr="003F57BD">
        <w:t xml:space="preserve"> Measure Cost</w:t>
      </w:r>
      <w:bookmarkEnd w:id="137"/>
      <w:bookmarkEnd w:id="138"/>
      <w:bookmarkEnd w:id="139"/>
    </w:p>
    <w:p w14:paraId="5AC19AF7" w14:textId="77777777" w:rsidR="00876983" w:rsidRPr="003F57BD" w:rsidRDefault="00876983" w:rsidP="00876983">
      <w:pPr>
        <w:rPr>
          <w:rFonts w:cs="Arial"/>
          <w:sz w:val="20"/>
          <w:szCs w:val="20"/>
        </w:rPr>
      </w:pPr>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install type.  </w:t>
      </w:r>
    </w:p>
    <w:p w14:paraId="5062EB38" w14:textId="77777777" w:rsidR="00876983" w:rsidRPr="00EC252F" w:rsidRDefault="00876983" w:rsidP="00876983">
      <w:pPr>
        <w:rPr>
          <w:rFonts w:cs="Arial"/>
          <w:sz w:val="20"/>
          <w:szCs w:val="20"/>
        </w:rPr>
      </w:pPr>
    </w:p>
    <w:p w14:paraId="489AF46C" w14:textId="4EC4448C" w:rsidR="00876983" w:rsidRDefault="00876983" w:rsidP="00876983">
      <w:pPr>
        <w:rPr>
          <w:rFonts w:cs="Arial"/>
          <w:sz w:val="20"/>
          <w:szCs w:val="20"/>
        </w:rPr>
      </w:pPr>
      <w:r w:rsidRPr="00EC252F">
        <w:rPr>
          <w:rFonts w:cs="Arial"/>
          <w:sz w:val="20"/>
          <w:szCs w:val="20"/>
        </w:rPr>
        <w:t xml:space="preserve">This measure transaction type is: </w:t>
      </w:r>
      <w:r w:rsidRPr="00EC252F">
        <w:rPr>
          <w:rFonts w:cs="Arial"/>
          <w:b/>
          <w:sz w:val="20"/>
          <w:szCs w:val="20"/>
        </w:rPr>
        <w:t>ROB</w:t>
      </w:r>
      <w:r>
        <w:rPr>
          <w:rFonts w:cs="Arial"/>
          <w:sz w:val="20"/>
          <w:szCs w:val="20"/>
        </w:rPr>
        <w:t>, so the Full Measure Cost (F</w:t>
      </w:r>
      <w:r w:rsidRPr="00EC252F">
        <w:rPr>
          <w:rFonts w:cs="Arial"/>
          <w:sz w:val="20"/>
          <w:szCs w:val="20"/>
        </w:rPr>
        <w:t>MC) is rep</w:t>
      </w:r>
      <w:r w:rsidR="00740F17">
        <w:rPr>
          <w:rFonts w:cs="Arial"/>
          <w:sz w:val="20"/>
          <w:szCs w:val="20"/>
        </w:rPr>
        <w:t>resented by the equation below:</w:t>
      </w:r>
    </w:p>
    <w:p w14:paraId="5A867C8F" w14:textId="77777777" w:rsidR="00740F17" w:rsidRPr="00EC252F" w:rsidRDefault="00740F17" w:rsidP="00876983">
      <w:pPr>
        <w:rPr>
          <w:rFonts w:cs="Arial"/>
          <w:sz w:val="20"/>
          <w:szCs w:val="20"/>
        </w:rPr>
      </w:pPr>
    </w:p>
    <w:p w14:paraId="7B9FB1CA" w14:textId="77777777" w:rsidR="00876983" w:rsidRPr="00EC252F" w:rsidRDefault="00876983" w:rsidP="00876983">
      <w:pPr>
        <w:ind w:firstLine="720"/>
        <w:rPr>
          <w:rFonts w:cs="Arial"/>
          <w:sz w:val="20"/>
          <w:szCs w:val="20"/>
        </w:rPr>
      </w:pPr>
      <w:r>
        <w:rPr>
          <w:rFonts w:cs="Arial"/>
          <w:sz w:val="20"/>
          <w:szCs w:val="20"/>
        </w:rPr>
        <w:t>F</w:t>
      </w:r>
      <w:r w:rsidRPr="00EC252F">
        <w:rPr>
          <w:rFonts w:cs="Arial"/>
          <w:sz w:val="20"/>
          <w:szCs w:val="20"/>
        </w:rPr>
        <w:t>MC = (Measure Equipment Cost + Measure Labor Cost) –</w:t>
      </w:r>
    </w:p>
    <w:p w14:paraId="38749B6D" w14:textId="77777777" w:rsidR="00876983" w:rsidRPr="00EC252F" w:rsidRDefault="00876983" w:rsidP="00876983">
      <w:pPr>
        <w:ind w:left="720" w:firstLine="720"/>
        <w:rPr>
          <w:rFonts w:cs="Arial"/>
          <w:sz w:val="20"/>
          <w:szCs w:val="20"/>
        </w:rPr>
      </w:pPr>
      <w:r w:rsidRPr="00EC252F">
        <w:rPr>
          <w:rFonts w:cs="Arial"/>
          <w:sz w:val="20"/>
          <w:szCs w:val="20"/>
        </w:rPr>
        <w:t xml:space="preserve">    (Base Case Equipment Cost + Base Case Labor Cost)</w:t>
      </w:r>
    </w:p>
    <w:p w14:paraId="6C7B86FA" w14:textId="77777777" w:rsidR="00876983" w:rsidRPr="00EC252F" w:rsidRDefault="00876983" w:rsidP="00876983">
      <w:pPr>
        <w:rPr>
          <w:rFonts w:cs="Arial"/>
          <w:b/>
          <w:sz w:val="20"/>
          <w:szCs w:val="20"/>
        </w:rPr>
      </w:pPr>
    </w:p>
    <w:p w14:paraId="59F6119D" w14:textId="77777777" w:rsidR="00876983" w:rsidRPr="00EC252F" w:rsidRDefault="00876983" w:rsidP="00876983">
      <w:pPr>
        <w:ind w:left="720" w:right="720"/>
        <w:rPr>
          <w:rFonts w:cs="Arial"/>
          <w:sz w:val="20"/>
          <w:szCs w:val="20"/>
        </w:rPr>
      </w:pPr>
      <w:r w:rsidRPr="00EC252F">
        <w:rPr>
          <w:rFonts w:cs="Arial"/>
          <w:sz w:val="20"/>
          <w:szCs w:val="20"/>
        </w:rPr>
        <w:t>*Note: We assume that, unless stated otherwise, the measure case labor and base case labor are assumed to be the same value reducing the equation to the following:</w:t>
      </w:r>
    </w:p>
    <w:p w14:paraId="500EAA59" w14:textId="77777777" w:rsidR="00876983" w:rsidRPr="00EC252F" w:rsidRDefault="00876983" w:rsidP="00876983">
      <w:pPr>
        <w:ind w:left="720" w:right="720"/>
        <w:rPr>
          <w:rFonts w:cs="Arial"/>
          <w:sz w:val="20"/>
          <w:szCs w:val="20"/>
        </w:rPr>
      </w:pPr>
    </w:p>
    <w:p w14:paraId="5DA9EAE7" w14:textId="77777777" w:rsidR="00876983" w:rsidRPr="00EC252F" w:rsidRDefault="00876983" w:rsidP="00876983">
      <w:pPr>
        <w:ind w:firstLine="720"/>
        <w:rPr>
          <w:rFonts w:cs="Arial"/>
          <w:i/>
          <w:sz w:val="20"/>
          <w:szCs w:val="20"/>
        </w:rPr>
      </w:pPr>
      <w:r>
        <w:rPr>
          <w:rFonts w:cs="Arial"/>
          <w:sz w:val="20"/>
          <w:szCs w:val="20"/>
        </w:rPr>
        <w:t>F</w:t>
      </w:r>
      <w:r w:rsidRPr="00EC252F">
        <w:rPr>
          <w:rFonts w:cs="Arial"/>
          <w:sz w:val="20"/>
          <w:szCs w:val="20"/>
        </w:rPr>
        <w:t>MC = Measure Equipment Cost – Base Case Equipment</w:t>
      </w:r>
      <w:r w:rsidRPr="00EC252F">
        <w:rPr>
          <w:rFonts w:cs="Arial"/>
          <w:i/>
          <w:sz w:val="20"/>
          <w:szCs w:val="20"/>
        </w:rPr>
        <w:t xml:space="preserve"> Cost</w:t>
      </w:r>
    </w:p>
    <w:p w14:paraId="5AA58033" w14:textId="77777777" w:rsidR="00876983" w:rsidRPr="00EC252F" w:rsidRDefault="00876983" w:rsidP="00876983">
      <w:pPr>
        <w:ind w:firstLine="720"/>
        <w:rPr>
          <w:rFonts w:cs="Arial"/>
          <w:i/>
          <w:sz w:val="20"/>
          <w:szCs w:val="20"/>
        </w:rPr>
      </w:pPr>
    </w:p>
    <w:p w14:paraId="5A0AF2CA" w14:textId="060D7EC0" w:rsidR="00876983" w:rsidRPr="00740F17" w:rsidRDefault="00876983" w:rsidP="00740F17">
      <w:pPr>
        <w:ind w:firstLine="720"/>
        <w:rPr>
          <w:rFonts w:cs="Arial"/>
          <w:i/>
          <w:sz w:val="20"/>
          <w:szCs w:val="20"/>
        </w:rPr>
      </w:pPr>
      <w:r>
        <w:rPr>
          <w:rFonts w:cs="Arial"/>
          <w:i/>
          <w:sz w:val="20"/>
          <w:szCs w:val="20"/>
        </w:rPr>
        <w:t>F</w:t>
      </w:r>
      <w:r w:rsidRPr="00EC252F">
        <w:rPr>
          <w:rFonts w:cs="Arial"/>
          <w:i/>
          <w:sz w:val="20"/>
          <w:szCs w:val="20"/>
        </w:rPr>
        <w:t>MC = $                          per (unit) - $                    per (unit) = $              per unit</w:t>
      </w:r>
    </w:p>
    <w:p w14:paraId="38B21DD1" w14:textId="77777777" w:rsidR="00876983" w:rsidRPr="003F57BD" w:rsidRDefault="00876983" w:rsidP="00876983">
      <w:pPr>
        <w:rPr>
          <w:rFonts w:cs="Arial"/>
          <w:sz w:val="20"/>
          <w:szCs w:val="20"/>
        </w:rPr>
      </w:pPr>
    </w:p>
    <w:p w14:paraId="393A117C" w14:textId="2BAEF959" w:rsidR="003F57BD" w:rsidRPr="00876983" w:rsidRDefault="00876983" w:rsidP="00663A00">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D" w14:textId="77777777" w:rsidR="00A47BFE" w:rsidRDefault="001E4C31" w:rsidP="00880977">
      <w:pPr>
        <w:pStyle w:val="Heading2"/>
      </w:pPr>
      <w:bookmarkStart w:id="140" w:name="_Toc324318376"/>
      <w:bookmarkStart w:id="141" w:name="_Toc324340505"/>
      <w:bookmarkStart w:id="142" w:name="_Toc409004343"/>
      <w:bookmarkStart w:id="143" w:name="_Toc304800221"/>
      <w:r>
        <w:t xml:space="preserve">4.3.2 </w:t>
      </w:r>
      <w:r w:rsidR="00A47BFE" w:rsidRPr="00A47BFE">
        <w:t>Incremental Measure Costs</w:t>
      </w:r>
      <w:bookmarkEnd w:id="140"/>
      <w:bookmarkEnd w:id="141"/>
      <w:bookmarkEnd w:id="142"/>
    </w:p>
    <w:p w14:paraId="60196B9A" w14:textId="77777777" w:rsidR="00876983" w:rsidRPr="00ED3B31" w:rsidRDefault="00876983" w:rsidP="00876983">
      <w:pPr>
        <w:rPr>
          <w:rFonts w:cs="Arial"/>
          <w:sz w:val="20"/>
          <w:szCs w:val="20"/>
        </w:rPr>
      </w:pPr>
      <w:bookmarkStart w:id="144" w:name="_Toc324340506"/>
      <w:bookmarkStart w:id="145" w:name="_Toc324318377"/>
      <w:bookmarkStart w:id="146" w:name="_Toc324340404"/>
      <w:r w:rsidRPr="00ED3B31">
        <w:rPr>
          <w:rFonts w:cs="Arial"/>
          <w:sz w:val="20"/>
          <w:szCs w:val="20"/>
        </w:rPr>
        <w:t xml:space="preserve">Incremental Measure Cost is the premium cost to install an energy efficient measure over a standard efficiency measure or code baseline measure.  While IMC has a straight forward definition depending on the install type, the equation does vary.  </w:t>
      </w:r>
    </w:p>
    <w:p w14:paraId="4A41CAE9" w14:textId="77777777" w:rsidR="00876983" w:rsidRDefault="00876983" w:rsidP="00876983">
      <w:pPr>
        <w:rPr>
          <w:rFonts w:cs="Arial"/>
          <w:szCs w:val="22"/>
        </w:rPr>
      </w:pPr>
    </w:p>
    <w:p w14:paraId="59122FEC" w14:textId="77777777" w:rsidR="00876983" w:rsidRPr="00EC252F" w:rsidRDefault="00876983" w:rsidP="00876983">
      <w:pPr>
        <w:rPr>
          <w:rFonts w:cs="Arial"/>
          <w:sz w:val="20"/>
          <w:szCs w:val="20"/>
        </w:rPr>
      </w:pPr>
      <w:r w:rsidRPr="00EC252F">
        <w:rPr>
          <w:rFonts w:cs="Arial"/>
          <w:sz w:val="20"/>
          <w:szCs w:val="20"/>
        </w:rPr>
        <w:t xml:space="preserve">This measure transaction type is: </w:t>
      </w:r>
      <w:r w:rsidRPr="00EC252F">
        <w:rPr>
          <w:rFonts w:cs="Arial"/>
          <w:b/>
          <w:sz w:val="20"/>
          <w:szCs w:val="20"/>
        </w:rPr>
        <w:t>ROB</w:t>
      </w:r>
      <w:r w:rsidRPr="00EC252F">
        <w:rPr>
          <w:rFonts w:cs="Arial"/>
          <w:sz w:val="20"/>
          <w:szCs w:val="20"/>
        </w:rPr>
        <w:t xml:space="preserve"> so the Gross Measure Cost (GMC) is represented by the equation below:</w:t>
      </w:r>
    </w:p>
    <w:p w14:paraId="29C5646D" w14:textId="77777777" w:rsidR="00876983" w:rsidRPr="00EC252F" w:rsidRDefault="00876983" w:rsidP="00876983">
      <w:pPr>
        <w:rPr>
          <w:rFonts w:cs="Arial"/>
          <w:szCs w:val="22"/>
        </w:rPr>
      </w:pPr>
    </w:p>
    <w:p w14:paraId="14AA6E76" w14:textId="77777777" w:rsidR="00876983" w:rsidRPr="00EC252F" w:rsidRDefault="00876983" w:rsidP="00876983">
      <w:pPr>
        <w:ind w:firstLine="720"/>
        <w:rPr>
          <w:rFonts w:cs="Arial"/>
          <w:sz w:val="20"/>
          <w:szCs w:val="20"/>
        </w:rPr>
      </w:pPr>
      <w:r w:rsidRPr="00EC252F">
        <w:rPr>
          <w:rFonts w:cs="Arial"/>
          <w:sz w:val="20"/>
          <w:szCs w:val="20"/>
        </w:rPr>
        <w:t>IMC = (Measure Equipment Cost + Measure Labor Cost) –</w:t>
      </w:r>
    </w:p>
    <w:p w14:paraId="695C5592" w14:textId="77777777" w:rsidR="00876983" w:rsidRPr="00EC252F" w:rsidRDefault="00876983" w:rsidP="00876983">
      <w:pPr>
        <w:ind w:left="720" w:firstLine="720"/>
        <w:rPr>
          <w:rFonts w:cs="Arial"/>
          <w:sz w:val="20"/>
          <w:szCs w:val="20"/>
        </w:rPr>
      </w:pPr>
      <w:r w:rsidRPr="00EC252F">
        <w:rPr>
          <w:rFonts w:cs="Arial"/>
          <w:sz w:val="20"/>
          <w:szCs w:val="20"/>
        </w:rPr>
        <w:lastRenderedPageBreak/>
        <w:t xml:space="preserve">    (Base Case Equipment Cost + Base Case Labor Cost)</w:t>
      </w:r>
    </w:p>
    <w:p w14:paraId="164B9E6E" w14:textId="77777777" w:rsidR="00876983" w:rsidRPr="00EC252F" w:rsidRDefault="00876983" w:rsidP="00876983">
      <w:pPr>
        <w:rPr>
          <w:rFonts w:cs="Arial"/>
          <w:b/>
          <w:szCs w:val="22"/>
        </w:rPr>
      </w:pPr>
    </w:p>
    <w:p w14:paraId="6E099403" w14:textId="77777777" w:rsidR="00876983" w:rsidRPr="00EC252F" w:rsidRDefault="00876983" w:rsidP="00876983">
      <w:pPr>
        <w:ind w:left="720" w:right="720"/>
        <w:rPr>
          <w:rFonts w:cs="Arial"/>
          <w:sz w:val="20"/>
          <w:szCs w:val="20"/>
        </w:rPr>
      </w:pPr>
      <w:r w:rsidRPr="00EC252F">
        <w:rPr>
          <w:rFonts w:cs="Arial"/>
          <w:sz w:val="20"/>
          <w:szCs w:val="20"/>
        </w:rPr>
        <w:t>*Note: Unless stated otherwise the measure case labor and base case labor are assumed to be the same value reducing the equation to the following:</w:t>
      </w:r>
    </w:p>
    <w:p w14:paraId="00801DD2" w14:textId="77777777" w:rsidR="00876983" w:rsidRPr="00EC252F" w:rsidRDefault="00876983" w:rsidP="00876983">
      <w:pPr>
        <w:ind w:left="720" w:right="720"/>
        <w:rPr>
          <w:rFonts w:cs="Arial"/>
          <w:sz w:val="20"/>
          <w:szCs w:val="20"/>
        </w:rPr>
      </w:pPr>
    </w:p>
    <w:p w14:paraId="4E04B5F7" w14:textId="77777777" w:rsidR="00876983" w:rsidRPr="00EC252F" w:rsidRDefault="00876983" w:rsidP="00876983">
      <w:pPr>
        <w:ind w:firstLine="720"/>
        <w:rPr>
          <w:rFonts w:cs="Arial"/>
          <w:sz w:val="20"/>
          <w:szCs w:val="20"/>
        </w:rPr>
      </w:pPr>
      <w:r w:rsidRPr="00EC252F">
        <w:rPr>
          <w:rFonts w:cs="Arial"/>
          <w:sz w:val="20"/>
          <w:szCs w:val="20"/>
        </w:rPr>
        <w:t>IMC = Measure Equipment Cost – Base Case Equipment Cost</w:t>
      </w:r>
    </w:p>
    <w:p w14:paraId="25C592CF" w14:textId="77777777" w:rsidR="00876983" w:rsidRPr="00EC252F" w:rsidRDefault="00876983" w:rsidP="00876983">
      <w:pPr>
        <w:ind w:firstLine="720"/>
        <w:rPr>
          <w:rFonts w:cs="Arial"/>
          <w:sz w:val="20"/>
          <w:szCs w:val="20"/>
        </w:rPr>
      </w:pPr>
    </w:p>
    <w:p w14:paraId="279DD87B" w14:textId="77777777" w:rsidR="00876983" w:rsidRPr="00ED3B31" w:rsidRDefault="00876983" w:rsidP="00876983">
      <w:pPr>
        <w:ind w:firstLine="720"/>
        <w:rPr>
          <w:rFonts w:cs="Arial"/>
          <w:i/>
          <w:sz w:val="20"/>
          <w:szCs w:val="20"/>
        </w:rPr>
      </w:pPr>
      <w:r w:rsidRPr="00EC252F">
        <w:rPr>
          <w:rFonts w:cs="Arial"/>
          <w:i/>
          <w:sz w:val="20"/>
          <w:szCs w:val="20"/>
        </w:rPr>
        <w:t>IMC = $                         per (unit) -- $                           per (unit) = $                         per (unit)</w:t>
      </w:r>
    </w:p>
    <w:p w14:paraId="6D86B2E2" w14:textId="77777777" w:rsidR="00876983" w:rsidRDefault="00876983" w:rsidP="00876983">
      <w:pPr>
        <w:rPr>
          <w:rFonts w:cs="Arial"/>
          <w:szCs w:val="22"/>
        </w:rPr>
      </w:pPr>
    </w:p>
    <w:p w14:paraId="63897DE3" w14:textId="77777777" w:rsidR="00876983" w:rsidRDefault="00876983" w:rsidP="00876983">
      <w:pPr>
        <w:ind w:firstLine="720"/>
        <w:rPr>
          <w:rFonts w:cs="Arial"/>
          <w:i/>
          <w:sz w:val="20"/>
          <w:szCs w:val="20"/>
        </w:rPr>
      </w:pPr>
    </w:p>
    <w:p w14:paraId="2CAF5BFC" w14:textId="77777777" w:rsidR="00876983" w:rsidRDefault="00876983" w:rsidP="00876983">
      <w:pPr>
        <w:ind w:firstLine="720"/>
        <w:jc w:val="center"/>
        <w:rPr>
          <w:rFonts w:cs="Arial"/>
          <w:b/>
          <w:sz w:val="20"/>
          <w:szCs w:val="20"/>
        </w:rPr>
      </w:pPr>
      <w:r w:rsidRPr="002F3610">
        <w:rPr>
          <w:rFonts w:cs="Arial"/>
          <w:b/>
          <w:sz w:val="20"/>
          <w:szCs w:val="20"/>
        </w:rPr>
        <w:t>Summary Table for Section 4</w:t>
      </w:r>
    </w:p>
    <w:p w14:paraId="5E68A950" w14:textId="77777777" w:rsidR="00876983" w:rsidRPr="00E57275" w:rsidRDefault="00876983" w:rsidP="00876983">
      <w:pPr>
        <w:ind w:firstLine="720"/>
        <w:jc w:val="center"/>
        <w:rPr>
          <w:rFonts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7"/>
        <w:gridCol w:w="1917"/>
        <w:gridCol w:w="1492"/>
        <w:gridCol w:w="1283"/>
        <w:gridCol w:w="1124"/>
        <w:gridCol w:w="1124"/>
        <w:gridCol w:w="1479"/>
      </w:tblGrid>
      <w:tr w:rsidR="00876983" w:rsidRPr="00E57275" w14:paraId="23DCE8FA" w14:textId="77777777" w:rsidTr="00152D39">
        <w:tc>
          <w:tcPr>
            <w:tcW w:w="604" w:type="pct"/>
            <w:shd w:val="clear" w:color="auto" w:fill="auto"/>
          </w:tcPr>
          <w:p w14:paraId="703448F0" w14:textId="77777777" w:rsidR="00876983" w:rsidRPr="00E57275" w:rsidRDefault="00876983" w:rsidP="00152D39">
            <w:pPr>
              <w:rPr>
                <w:rFonts w:cs="Arial"/>
                <w:b/>
                <w:sz w:val="16"/>
                <w:szCs w:val="16"/>
              </w:rPr>
            </w:pPr>
            <w:r w:rsidRPr="00E57275">
              <w:rPr>
                <w:rFonts w:cs="Arial"/>
                <w:b/>
                <w:sz w:val="16"/>
                <w:szCs w:val="16"/>
              </w:rPr>
              <w:t>Measure ID</w:t>
            </w:r>
          </w:p>
        </w:tc>
        <w:tc>
          <w:tcPr>
            <w:tcW w:w="1001" w:type="pct"/>
            <w:vAlign w:val="center"/>
          </w:tcPr>
          <w:p w14:paraId="20DF0817" w14:textId="77777777" w:rsidR="00876983" w:rsidRPr="00E57275" w:rsidRDefault="00876983" w:rsidP="00152D39">
            <w:pPr>
              <w:ind w:right="-198"/>
              <w:jc w:val="center"/>
              <w:rPr>
                <w:rFonts w:cs="Arial"/>
                <w:b/>
                <w:sz w:val="16"/>
                <w:szCs w:val="16"/>
              </w:rPr>
            </w:pPr>
            <w:r>
              <w:rPr>
                <w:rFonts w:cs="Arial"/>
                <w:b/>
                <w:sz w:val="16"/>
                <w:szCs w:val="16"/>
              </w:rPr>
              <w:t>DEER Measure Description</w:t>
            </w:r>
          </w:p>
        </w:tc>
        <w:tc>
          <w:tcPr>
            <w:tcW w:w="779" w:type="pct"/>
            <w:shd w:val="clear" w:color="auto" w:fill="auto"/>
          </w:tcPr>
          <w:p w14:paraId="27461939" w14:textId="77777777" w:rsidR="00876983" w:rsidRPr="00E57275" w:rsidRDefault="00876983" w:rsidP="00152D39">
            <w:pPr>
              <w:rPr>
                <w:rFonts w:cs="Arial"/>
                <w:b/>
                <w:sz w:val="16"/>
                <w:szCs w:val="16"/>
              </w:rPr>
            </w:pPr>
            <w:r>
              <w:rPr>
                <w:rFonts w:cs="Arial"/>
                <w:b/>
                <w:sz w:val="16"/>
                <w:szCs w:val="16"/>
              </w:rPr>
              <w:t>Measure Application Type</w:t>
            </w:r>
          </w:p>
        </w:tc>
        <w:tc>
          <w:tcPr>
            <w:tcW w:w="670" w:type="pct"/>
            <w:shd w:val="clear" w:color="auto" w:fill="auto"/>
          </w:tcPr>
          <w:p w14:paraId="47426265" w14:textId="77777777" w:rsidR="00876983" w:rsidRPr="00E57275" w:rsidRDefault="00876983" w:rsidP="00152D39">
            <w:pPr>
              <w:rPr>
                <w:rFonts w:cs="Arial"/>
                <w:b/>
                <w:sz w:val="16"/>
                <w:szCs w:val="16"/>
              </w:rPr>
            </w:pPr>
            <w:r w:rsidRPr="00E57275">
              <w:rPr>
                <w:rFonts w:cs="Arial"/>
                <w:b/>
                <w:sz w:val="16"/>
                <w:szCs w:val="16"/>
              </w:rPr>
              <w:t>Base Case Total Cost</w:t>
            </w:r>
          </w:p>
        </w:tc>
        <w:tc>
          <w:tcPr>
            <w:tcW w:w="587" w:type="pct"/>
            <w:shd w:val="clear" w:color="auto" w:fill="auto"/>
          </w:tcPr>
          <w:p w14:paraId="58C5897E" w14:textId="77777777" w:rsidR="00876983" w:rsidRPr="00E57275" w:rsidRDefault="00876983" w:rsidP="00152D39">
            <w:pPr>
              <w:rPr>
                <w:rFonts w:cs="Arial"/>
                <w:b/>
                <w:sz w:val="16"/>
                <w:szCs w:val="16"/>
              </w:rPr>
            </w:pPr>
            <w:r w:rsidRPr="00E57275">
              <w:rPr>
                <w:rFonts w:cs="Arial"/>
                <w:b/>
                <w:sz w:val="16"/>
                <w:szCs w:val="16"/>
              </w:rPr>
              <w:t>Measure Case Total Cost</w:t>
            </w:r>
          </w:p>
        </w:tc>
        <w:tc>
          <w:tcPr>
            <w:tcW w:w="587" w:type="pct"/>
            <w:shd w:val="clear" w:color="auto" w:fill="auto"/>
          </w:tcPr>
          <w:p w14:paraId="2D388795" w14:textId="77777777" w:rsidR="00876983" w:rsidRPr="00E57275" w:rsidRDefault="00876983" w:rsidP="00152D39">
            <w:pPr>
              <w:rPr>
                <w:rFonts w:cs="Arial"/>
                <w:b/>
                <w:sz w:val="16"/>
                <w:szCs w:val="16"/>
              </w:rPr>
            </w:pPr>
            <w:r w:rsidRPr="00E57275">
              <w:rPr>
                <w:rFonts w:cs="Arial"/>
                <w:b/>
                <w:sz w:val="16"/>
                <w:szCs w:val="16"/>
              </w:rPr>
              <w:t>Gross Measure Case Cost</w:t>
            </w:r>
          </w:p>
        </w:tc>
        <w:tc>
          <w:tcPr>
            <w:tcW w:w="772" w:type="pct"/>
            <w:shd w:val="clear" w:color="auto" w:fill="auto"/>
          </w:tcPr>
          <w:p w14:paraId="6CB62CAD" w14:textId="77777777" w:rsidR="00876983" w:rsidRPr="00E57275" w:rsidRDefault="00876983" w:rsidP="00152D39">
            <w:pPr>
              <w:rPr>
                <w:rFonts w:cs="Arial"/>
                <w:b/>
                <w:sz w:val="16"/>
                <w:szCs w:val="16"/>
              </w:rPr>
            </w:pPr>
            <w:r w:rsidRPr="00E57275">
              <w:rPr>
                <w:rFonts w:cs="Arial"/>
                <w:b/>
                <w:sz w:val="16"/>
                <w:szCs w:val="16"/>
              </w:rPr>
              <w:t>Incremental Measure Cost</w:t>
            </w:r>
          </w:p>
        </w:tc>
      </w:tr>
      <w:tr w:rsidR="00791528" w:rsidRPr="00E57275" w14:paraId="07B04777" w14:textId="77777777" w:rsidTr="00152D39">
        <w:tc>
          <w:tcPr>
            <w:tcW w:w="604" w:type="pct"/>
            <w:shd w:val="clear" w:color="auto" w:fill="auto"/>
            <w:vAlign w:val="center"/>
          </w:tcPr>
          <w:p w14:paraId="6CE289AC"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RFBI </w:t>
            </w:r>
          </w:p>
        </w:tc>
        <w:tc>
          <w:tcPr>
            <w:tcW w:w="1001" w:type="pct"/>
            <w:vAlign w:val="center"/>
          </w:tcPr>
          <w:p w14:paraId="49C876EE"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 ICE </w:t>
            </w:r>
            <w:r>
              <w:rPr>
                <w:rFonts w:cs="Arial"/>
                <w:color w:val="000000"/>
                <w:sz w:val="16"/>
                <w:szCs w:val="16"/>
              </w:rPr>
              <w:t>LARGE</w:t>
            </w:r>
          </w:p>
        </w:tc>
        <w:tc>
          <w:tcPr>
            <w:tcW w:w="779" w:type="pct"/>
            <w:shd w:val="clear" w:color="auto" w:fill="auto"/>
            <w:vAlign w:val="center"/>
          </w:tcPr>
          <w:p w14:paraId="2A877496" w14:textId="77777777" w:rsidR="00791528" w:rsidRPr="00E57275" w:rsidRDefault="00791528" w:rsidP="00152D39">
            <w:pPr>
              <w:jc w:val="center"/>
              <w:rPr>
                <w:rFonts w:cs="Arial"/>
                <w:b/>
                <w:sz w:val="16"/>
                <w:szCs w:val="16"/>
              </w:rPr>
            </w:pPr>
            <w:r w:rsidRPr="00E57275">
              <w:rPr>
                <w:rFonts w:cs="Arial"/>
                <w:sz w:val="16"/>
                <w:szCs w:val="16"/>
              </w:rPr>
              <w:t>ROB</w:t>
            </w:r>
          </w:p>
        </w:tc>
        <w:tc>
          <w:tcPr>
            <w:tcW w:w="670" w:type="pct"/>
            <w:shd w:val="clear" w:color="auto" w:fill="auto"/>
            <w:vAlign w:val="center"/>
          </w:tcPr>
          <w:p w14:paraId="29905617" w14:textId="7318ABED" w:rsidR="00791528" w:rsidRPr="00E57275" w:rsidRDefault="00791528" w:rsidP="00152D39">
            <w:pPr>
              <w:jc w:val="center"/>
              <w:rPr>
                <w:rFonts w:cs="Arial"/>
                <w:color w:val="000000"/>
                <w:sz w:val="16"/>
                <w:szCs w:val="16"/>
              </w:rPr>
            </w:pPr>
            <w:r w:rsidRPr="00791528">
              <w:rPr>
                <w:rFonts w:cs="Arial"/>
                <w:color w:val="000000"/>
                <w:sz w:val="16"/>
                <w:szCs w:val="16"/>
              </w:rPr>
              <w:t xml:space="preserve">$1,456.22 </w:t>
            </w:r>
          </w:p>
        </w:tc>
        <w:tc>
          <w:tcPr>
            <w:tcW w:w="587" w:type="pct"/>
            <w:shd w:val="clear" w:color="auto" w:fill="auto"/>
            <w:vAlign w:val="center"/>
          </w:tcPr>
          <w:p w14:paraId="214381A8" w14:textId="182CFB14" w:rsidR="00791528" w:rsidRPr="00E57275" w:rsidRDefault="00791528" w:rsidP="00152D39">
            <w:pPr>
              <w:jc w:val="center"/>
              <w:rPr>
                <w:rFonts w:cs="Arial"/>
                <w:color w:val="000000"/>
                <w:sz w:val="16"/>
                <w:szCs w:val="16"/>
              </w:rPr>
            </w:pPr>
            <w:r w:rsidRPr="00791528">
              <w:rPr>
                <w:rFonts w:cs="Arial"/>
                <w:color w:val="000000"/>
                <w:sz w:val="16"/>
                <w:szCs w:val="16"/>
              </w:rPr>
              <w:t xml:space="preserve">$1,601.51 </w:t>
            </w:r>
          </w:p>
        </w:tc>
        <w:tc>
          <w:tcPr>
            <w:tcW w:w="587" w:type="pct"/>
            <w:shd w:val="clear" w:color="auto" w:fill="auto"/>
            <w:vAlign w:val="center"/>
          </w:tcPr>
          <w:p w14:paraId="35D1C094" w14:textId="77777777" w:rsidR="00791528" w:rsidRPr="00FB1D4C" w:rsidRDefault="00791528" w:rsidP="00152D39">
            <w:pPr>
              <w:jc w:val="center"/>
              <w:rPr>
                <w:rFonts w:cs="Arial"/>
                <w:color w:val="000000"/>
                <w:sz w:val="16"/>
                <w:szCs w:val="16"/>
              </w:rPr>
            </w:pPr>
            <w:r w:rsidRPr="00FB1D4C">
              <w:rPr>
                <w:rFonts w:cs="Arial"/>
                <w:color w:val="000000"/>
                <w:sz w:val="16"/>
                <w:szCs w:val="16"/>
              </w:rPr>
              <w:t>$145.29</w:t>
            </w:r>
          </w:p>
        </w:tc>
        <w:tc>
          <w:tcPr>
            <w:tcW w:w="772" w:type="pct"/>
            <w:shd w:val="clear" w:color="auto" w:fill="auto"/>
            <w:vAlign w:val="center"/>
          </w:tcPr>
          <w:p w14:paraId="4AD5D099" w14:textId="77777777" w:rsidR="00791528" w:rsidRPr="00FB1D4C" w:rsidRDefault="00791528" w:rsidP="00152D39">
            <w:pPr>
              <w:jc w:val="center"/>
              <w:rPr>
                <w:rFonts w:cs="Arial"/>
                <w:color w:val="000000"/>
                <w:sz w:val="16"/>
                <w:szCs w:val="16"/>
              </w:rPr>
            </w:pPr>
            <w:r w:rsidRPr="00FB1D4C">
              <w:rPr>
                <w:rFonts w:cs="Arial"/>
                <w:color w:val="000000"/>
                <w:sz w:val="16"/>
                <w:szCs w:val="16"/>
              </w:rPr>
              <w:t>$145.29</w:t>
            </w:r>
          </w:p>
        </w:tc>
      </w:tr>
      <w:tr w:rsidR="00791528" w:rsidRPr="00E57275" w14:paraId="40F5AC69" w14:textId="77777777" w:rsidTr="00152D39">
        <w:tc>
          <w:tcPr>
            <w:tcW w:w="604" w:type="pct"/>
            <w:shd w:val="clear" w:color="auto" w:fill="auto"/>
            <w:vAlign w:val="center"/>
          </w:tcPr>
          <w:p w14:paraId="10B25775" w14:textId="77777777" w:rsidR="00791528" w:rsidRPr="00E57275" w:rsidRDefault="00791528" w:rsidP="00152D39">
            <w:pPr>
              <w:jc w:val="center"/>
              <w:rPr>
                <w:rFonts w:cs="Arial"/>
                <w:color w:val="000000"/>
                <w:sz w:val="16"/>
                <w:szCs w:val="16"/>
              </w:rPr>
            </w:pPr>
            <w:r w:rsidRPr="00E57275">
              <w:rPr>
                <w:rFonts w:cs="Arial"/>
                <w:color w:val="000000"/>
                <w:sz w:val="16"/>
                <w:szCs w:val="16"/>
              </w:rPr>
              <w:t>RFBS</w:t>
            </w:r>
          </w:p>
        </w:tc>
        <w:tc>
          <w:tcPr>
            <w:tcW w:w="1001" w:type="pct"/>
            <w:vAlign w:val="center"/>
          </w:tcPr>
          <w:p w14:paraId="24D1D1F6"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SMALL</w:t>
            </w:r>
          </w:p>
        </w:tc>
        <w:tc>
          <w:tcPr>
            <w:tcW w:w="779" w:type="pct"/>
            <w:shd w:val="clear" w:color="auto" w:fill="auto"/>
            <w:vAlign w:val="center"/>
          </w:tcPr>
          <w:p w14:paraId="20709586"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1A24F047" w14:textId="58861760" w:rsidR="00791528" w:rsidRPr="00E57275" w:rsidRDefault="00791528" w:rsidP="00152D39">
            <w:pPr>
              <w:jc w:val="center"/>
              <w:rPr>
                <w:rFonts w:cs="Arial"/>
                <w:color w:val="000000"/>
                <w:sz w:val="16"/>
                <w:szCs w:val="16"/>
              </w:rPr>
            </w:pPr>
            <w:r w:rsidRPr="00791528">
              <w:rPr>
                <w:rFonts w:cs="Arial"/>
                <w:color w:val="000000"/>
                <w:sz w:val="16"/>
                <w:szCs w:val="16"/>
              </w:rPr>
              <w:t xml:space="preserve">$1,178.94 </w:t>
            </w:r>
          </w:p>
        </w:tc>
        <w:tc>
          <w:tcPr>
            <w:tcW w:w="587" w:type="pct"/>
            <w:shd w:val="clear" w:color="auto" w:fill="auto"/>
            <w:vAlign w:val="center"/>
          </w:tcPr>
          <w:p w14:paraId="162288EC" w14:textId="3B89D4F2" w:rsidR="00791528" w:rsidRPr="00E57275" w:rsidRDefault="00791528" w:rsidP="00152D39">
            <w:pPr>
              <w:jc w:val="center"/>
              <w:rPr>
                <w:rFonts w:cs="Arial"/>
                <w:color w:val="000000"/>
                <w:sz w:val="16"/>
                <w:szCs w:val="16"/>
              </w:rPr>
            </w:pPr>
            <w:r w:rsidRPr="00791528">
              <w:rPr>
                <w:rFonts w:cs="Arial"/>
                <w:color w:val="000000"/>
                <w:sz w:val="16"/>
                <w:szCs w:val="16"/>
              </w:rPr>
              <w:t xml:space="preserve">$1,317.55 </w:t>
            </w:r>
          </w:p>
        </w:tc>
        <w:tc>
          <w:tcPr>
            <w:tcW w:w="587" w:type="pct"/>
            <w:shd w:val="clear" w:color="auto" w:fill="auto"/>
            <w:vAlign w:val="center"/>
          </w:tcPr>
          <w:p w14:paraId="45EB70E5" w14:textId="77777777" w:rsidR="00791528" w:rsidRPr="00FB1D4C" w:rsidRDefault="00791528" w:rsidP="00152D39">
            <w:pPr>
              <w:jc w:val="center"/>
              <w:rPr>
                <w:rFonts w:cs="Arial"/>
                <w:color w:val="000000"/>
                <w:sz w:val="16"/>
                <w:szCs w:val="16"/>
              </w:rPr>
            </w:pPr>
            <w:r w:rsidRPr="00FB1D4C">
              <w:rPr>
                <w:rFonts w:cs="Arial"/>
                <w:color w:val="000000"/>
                <w:sz w:val="16"/>
                <w:szCs w:val="16"/>
              </w:rPr>
              <w:t>$138.61</w:t>
            </w:r>
          </w:p>
        </w:tc>
        <w:tc>
          <w:tcPr>
            <w:tcW w:w="772" w:type="pct"/>
            <w:shd w:val="clear" w:color="auto" w:fill="auto"/>
            <w:vAlign w:val="center"/>
          </w:tcPr>
          <w:p w14:paraId="7456CCA4" w14:textId="77777777" w:rsidR="00791528" w:rsidRPr="00FB1D4C" w:rsidRDefault="00791528" w:rsidP="00152D39">
            <w:pPr>
              <w:jc w:val="center"/>
              <w:rPr>
                <w:rFonts w:cs="Arial"/>
                <w:color w:val="000000"/>
                <w:sz w:val="16"/>
                <w:szCs w:val="16"/>
              </w:rPr>
            </w:pPr>
            <w:r w:rsidRPr="00FB1D4C">
              <w:rPr>
                <w:rFonts w:cs="Arial"/>
                <w:color w:val="000000"/>
                <w:sz w:val="16"/>
                <w:szCs w:val="16"/>
              </w:rPr>
              <w:t>$138.61</w:t>
            </w:r>
          </w:p>
        </w:tc>
      </w:tr>
      <w:tr w:rsidR="00791528" w:rsidRPr="00E57275" w14:paraId="2578870C" w14:textId="77777777" w:rsidTr="00152D39">
        <w:tc>
          <w:tcPr>
            <w:tcW w:w="604" w:type="pct"/>
            <w:shd w:val="clear" w:color="auto" w:fill="auto"/>
            <w:vAlign w:val="center"/>
          </w:tcPr>
          <w:p w14:paraId="2BE4034D" w14:textId="77777777" w:rsidR="00791528" w:rsidRPr="00E57275" w:rsidRDefault="00791528" w:rsidP="00152D39">
            <w:pPr>
              <w:jc w:val="center"/>
              <w:rPr>
                <w:rFonts w:cs="Arial"/>
                <w:color w:val="000000"/>
                <w:sz w:val="16"/>
                <w:szCs w:val="16"/>
              </w:rPr>
            </w:pPr>
            <w:r w:rsidRPr="00E57275">
              <w:rPr>
                <w:rFonts w:cs="Arial"/>
                <w:color w:val="000000"/>
                <w:sz w:val="16"/>
                <w:szCs w:val="16"/>
              </w:rPr>
              <w:t>RFBZ</w:t>
            </w:r>
          </w:p>
        </w:tc>
        <w:tc>
          <w:tcPr>
            <w:tcW w:w="1001" w:type="pct"/>
            <w:vAlign w:val="center"/>
          </w:tcPr>
          <w:p w14:paraId="655F5B91"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BOTTOM FREEZER WITHOUT ICE </w:t>
            </w:r>
            <w:r>
              <w:rPr>
                <w:rFonts w:cs="Arial"/>
                <w:color w:val="000000"/>
                <w:sz w:val="16"/>
                <w:szCs w:val="16"/>
              </w:rPr>
              <w:t>LARG</w:t>
            </w:r>
          </w:p>
        </w:tc>
        <w:tc>
          <w:tcPr>
            <w:tcW w:w="779" w:type="pct"/>
            <w:shd w:val="clear" w:color="auto" w:fill="auto"/>
            <w:vAlign w:val="center"/>
          </w:tcPr>
          <w:p w14:paraId="1648A52B"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7BF50DC7" w14:textId="286EB6B2" w:rsidR="00791528" w:rsidRPr="00E57275" w:rsidRDefault="00791528" w:rsidP="00152D39">
            <w:pPr>
              <w:jc w:val="center"/>
              <w:rPr>
                <w:rFonts w:cs="Arial"/>
                <w:color w:val="000000"/>
                <w:sz w:val="16"/>
                <w:szCs w:val="16"/>
              </w:rPr>
            </w:pPr>
            <w:r w:rsidRPr="00791528">
              <w:rPr>
                <w:rFonts w:cs="Arial"/>
                <w:color w:val="000000"/>
                <w:sz w:val="16"/>
                <w:szCs w:val="16"/>
              </w:rPr>
              <w:t xml:space="preserve">$1,456.22 </w:t>
            </w:r>
          </w:p>
        </w:tc>
        <w:tc>
          <w:tcPr>
            <w:tcW w:w="587" w:type="pct"/>
            <w:shd w:val="clear" w:color="auto" w:fill="auto"/>
            <w:vAlign w:val="center"/>
          </w:tcPr>
          <w:p w14:paraId="031E7D1D" w14:textId="6FA981B6" w:rsidR="00791528" w:rsidRPr="00E57275" w:rsidRDefault="00791528" w:rsidP="00152D39">
            <w:pPr>
              <w:jc w:val="center"/>
              <w:rPr>
                <w:rFonts w:cs="Arial"/>
                <w:color w:val="000000"/>
                <w:sz w:val="16"/>
                <w:szCs w:val="16"/>
              </w:rPr>
            </w:pPr>
            <w:r w:rsidRPr="00791528">
              <w:rPr>
                <w:rFonts w:cs="Arial"/>
                <w:color w:val="000000"/>
                <w:sz w:val="16"/>
                <w:szCs w:val="16"/>
              </w:rPr>
              <w:t xml:space="preserve">$1,601.51 </w:t>
            </w:r>
          </w:p>
        </w:tc>
        <w:tc>
          <w:tcPr>
            <w:tcW w:w="587" w:type="pct"/>
            <w:shd w:val="clear" w:color="auto" w:fill="auto"/>
            <w:vAlign w:val="center"/>
          </w:tcPr>
          <w:p w14:paraId="43B271B7" w14:textId="77777777" w:rsidR="00791528" w:rsidRPr="00FB1D4C" w:rsidRDefault="00791528" w:rsidP="00152D39">
            <w:pPr>
              <w:jc w:val="center"/>
              <w:rPr>
                <w:rFonts w:cs="Arial"/>
                <w:color w:val="000000"/>
                <w:sz w:val="16"/>
                <w:szCs w:val="16"/>
              </w:rPr>
            </w:pPr>
            <w:r w:rsidRPr="00FB1D4C">
              <w:rPr>
                <w:rFonts w:cs="Arial"/>
                <w:color w:val="000000"/>
                <w:sz w:val="16"/>
                <w:szCs w:val="16"/>
              </w:rPr>
              <w:t>$145.29</w:t>
            </w:r>
          </w:p>
        </w:tc>
        <w:tc>
          <w:tcPr>
            <w:tcW w:w="772" w:type="pct"/>
            <w:shd w:val="clear" w:color="auto" w:fill="auto"/>
            <w:vAlign w:val="center"/>
          </w:tcPr>
          <w:p w14:paraId="2FC14B75" w14:textId="77777777" w:rsidR="00791528" w:rsidRPr="00FB1D4C" w:rsidRDefault="00791528" w:rsidP="00152D39">
            <w:pPr>
              <w:jc w:val="center"/>
              <w:rPr>
                <w:rFonts w:cs="Arial"/>
                <w:color w:val="000000"/>
                <w:sz w:val="16"/>
                <w:szCs w:val="16"/>
              </w:rPr>
            </w:pPr>
            <w:r w:rsidRPr="00FB1D4C">
              <w:rPr>
                <w:rFonts w:cs="Arial"/>
                <w:color w:val="000000"/>
                <w:sz w:val="16"/>
                <w:szCs w:val="16"/>
              </w:rPr>
              <w:t>$145.29</w:t>
            </w:r>
          </w:p>
        </w:tc>
      </w:tr>
      <w:tr w:rsidR="00791528" w:rsidRPr="00E57275" w14:paraId="1F4369BC" w14:textId="77777777" w:rsidTr="00152D39">
        <w:tc>
          <w:tcPr>
            <w:tcW w:w="604" w:type="pct"/>
            <w:shd w:val="clear" w:color="auto" w:fill="auto"/>
            <w:vAlign w:val="center"/>
          </w:tcPr>
          <w:p w14:paraId="1BE18C09" w14:textId="77777777" w:rsidR="00791528" w:rsidRPr="00E57275" w:rsidRDefault="00791528" w:rsidP="00152D39">
            <w:pPr>
              <w:jc w:val="center"/>
              <w:rPr>
                <w:rFonts w:cs="Arial"/>
                <w:color w:val="000000"/>
                <w:sz w:val="16"/>
                <w:szCs w:val="16"/>
              </w:rPr>
            </w:pPr>
            <w:r w:rsidRPr="00E57275">
              <w:rPr>
                <w:rFonts w:cs="Arial"/>
                <w:color w:val="000000"/>
                <w:sz w:val="16"/>
                <w:szCs w:val="16"/>
              </w:rPr>
              <w:t>RFMC</w:t>
            </w:r>
          </w:p>
        </w:tc>
        <w:tc>
          <w:tcPr>
            <w:tcW w:w="1001" w:type="pct"/>
            <w:vAlign w:val="center"/>
          </w:tcPr>
          <w:p w14:paraId="36C60358" w14:textId="77777777" w:rsidR="00791528" w:rsidRPr="00E57275" w:rsidRDefault="00791528" w:rsidP="00152D39">
            <w:pPr>
              <w:jc w:val="center"/>
              <w:rPr>
                <w:rFonts w:cs="Arial"/>
                <w:color w:val="000000"/>
                <w:sz w:val="16"/>
                <w:szCs w:val="16"/>
              </w:rPr>
            </w:pPr>
            <w:r w:rsidRPr="00E57275">
              <w:rPr>
                <w:rFonts w:cs="Arial"/>
                <w:color w:val="000000"/>
                <w:sz w:val="16"/>
                <w:szCs w:val="16"/>
              </w:rPr>
              <w:t>REFRIGERATOR: MISCELLANEOUS</w:t>
            </w:r>
            <w:r>
              <w:rPr>
                <w:rFonts w:cs="Arial"/>
                <w:color w:val="000000"/>
                <w:sz w:val="16"/>
                <w:szCs w:val="16"/>
              </w:rPr>
              <w:t xml:space="preserve"> (PG&amp;E ONLY, NON-DEER)</w:t>
            </w:r>
          </w:p>
        </w:tc>
        <w:tc>
          <w:tcPr>
            <w:tcW w:w="779" w:type="pct"/>
            <w:shd w:val="clear" w:color="auto" w:fill="auto"/>
            <w:vAlign w:val="center"/>
          </w:tcPr>
          <w:p w14:paraId="657B2B25"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41332506" w14:textId="1B5D1E08" w:rsidR="00791528" w:rsidRPr="00E57275" w:rsidRDefault="00791528" w:rsidP="00152D39">
            <w:pPr>
              <w:jc w:val="center"/>
              <w:rPr>
                <w:rFonts w:cs="Arial"/>
                <w:color w:val="000000"/>
                <w:sz w:val="16"/>
                <w:szCs w:val="16"/>
              </w:rPr>
            </w:pPr>
            <w:r w:rsidRPr="00791528">
              <w:rPr>
                <w:rFonts w:cs="Arial"/>
                <w:color w:val="000000"/>
                <w:sz w:val="16"/>
                <w:szCs w:val="16"/>
              </w:rPr>
              <w:t xml:space="preserve">$1,295.82 </w:t>
            </w:r>
          </w:p>
        </w:tc>
        <w:tc>
          <w:tcPr>
            <w:tcW w:w="587" w:type="pct"/>
            <w:shd w:val="clear" w:color="auto" w:fill="auto"/>
            <w:vAlign w:val="center"/>
          </w:tcPr>
          <w:p w14:paraId="62203750" w14:textId="7E8C5F55" w:rsidR="00791528" w:rsidRPr="00E57275" w:rsidRDefault="00791528" w:rsidP="00152D39">
            <w:pPr>
              <w:jc w:val="center"/>
              <w:rPr>
                <w:rFonts w:cs="Arial"/>
                <w:color w:val="000000"/>
                <w:sz w:val="16"/>
                <w:szCs w:val="16"/>
              </w:rPr>
            </w:pPr>
            <w:r w:rsidRPr="00791528">
              <w:rPr>
                <w:rFonts w:cs="Arial"/>
                <w:color w:val="000000"/>
                <w:sz w:val="16"/>
                <w:szCs w:val="16"/>
              </w:rPr>
              <w:t xml:space="preserve">$1,427.19 </w:t>
            </w:r>
          </w:p>
        </w:tc>
        <w:tc>
          <w:tcPr>
            <w:tcW w:w="587" w:type="pct"/>
            <w:shd w:val="clear" w:color="auto" w:fill="auto"/>
            <w:vAlign w:val="center"/>
          </w:tcPr>
          <w:p w14:paraId="08F6D3A1" w14:textId="77777777" w:rsidR="00791528" w:rsidRPr="00FB1D4C" w:rsidRDefault="00791528" w:rsidP="00152D39">
            <w:pPr>
              <w:jc w:val="center"/>
              <w:rPr>
                <w:rFonts w:cs="Arial"/>
                <w:color w:val="000000"/>
                <w:sz w:val="16"/>
                <w:szCs w:val="16"/>
              </w:rPr>
            </w:pPr>
            <w:r w:rsidRPr="00FB1D4C">
              <w:rPr>
                <w:rFonts w:cs="Arial"/>
                <w:color w:val="000000"/>
                <w:sz w:val="16"/>
                <w:szCs w:val="16"/>
              </w:rPr>
              <w:t>$131.37</w:t>
            </w:r>
          </w:p>
        </w:tc>
        <w:tc>
          <w:tcPr>
            <w:tcW w:w="772" w:type="pct"/>
            <w:shd w:val="clear" w:color="auto" w:fill="auto"/>
            <w:vAlign w:val="center"/>
          </w:tcPr>
          <w:p w14:paraId="0021799F" w14:textId="77777777" w:rsidR="00791528" w:rsidRPr="00FB1D4C" w:rsidRDefault="00791528" w:rsidP="00152D39">
            <w:pPr>
              <w:jc w:val="center"/>
              <w:rPr>
                <w:rFonts w:cs="Arial"/>
                <w:color w:val="000000"/>
                <w:sz w:val="16"/>
                <w:szCs w:val="16"/>
              </w:rPr>
            </w:pPr>
            <w:r w:rsidRPr="00FB1D4C">
              <w:rPr>
                <w:rFonts w:cs="Arial"/>
                <w:color w:val="000000"/>
                <w:sz w:val="16"/>
                <w:szCs w:val="16"/>
              </w:rPr>
              <w:t>$131.37</w:t>
            </w:r>
          </w:p>
        </w:tc>
      </w:tr>
      <w:tr w:rsidR="00791528" w:rsidRPr="00E57275" w14:paraId="6985B415" w14:textId="77777777" w:rsidTr="00152D39">
        <w:tc>
          <w:tcPr>
            <w:tcW w:w="604" w:type="pct"/>
            <w:shd w:val="clear" w:color="auto" w:fill="auto"/>
            <w:vAlign w:val="center"/>
          </w:tcPr>
          <w:p w14:paraId="783C01C6" w14:textId="77777777" w:rsidR="00791528" w:rsidRPr="00E57275" w:rsidRDefault="00791528" w:rsidP="00152D39">
            <w:pPr>
              <w:jc w:val="center"/>
              <w:rPr>
                <w:rFonts w:cs="Arial"/>
                <w:color w:val="000000"/>
                <w:sz w:val="16"/>
                <w:szCs w:val="16"/>
              </w:rPr>
            </w:pPr>
            <w:r w:rsidRPr="00E57275">
              <w:rPr>
                <w:rFonts w:cs="Arial"/>
                <w:color w:val="000000"/>
                <w:sz w:val="16"/>
                <w:szCs w:val="16"/>
              </w:rPr>
              <w:t>RFSI</w:t>
            </w:r>
          </w:p>
        </w:tc>
        <w:tc>
          <w:tcPr>
            <w:tcW w:w="1001" w:type="pct"/>
            <w:vAlign w:val="center"/>
          </w:tcPr>
          <w:p w14:paraId="311D0529"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LARGE</w:t>
            </w:r>
          </w:p>
        </w:tc>
        <w:tc>
          <w:tcPr>
            <w:tcW w:w="779" w:type="pct"/>
            <w:shd w:val="clear" w:color="auto" w:fill="auto"/>
            <w:vAlign w:val="center"/>
          </w:tcPr>
          <w:p w14:paraId="415BD607"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7B2EA61A" w14:textId="1BEAC4A6" w:rsidR="00791528" w:rsidRPr="00E57275" w:rsidRDefault="00791528" w:rsidP="00152D39">
            <w:pPr>
              <w:jc w:val="center"/>
              <w:rPr>
                <w:rFonts w:cs="Arial"/>
                <w:color w:val="000000"/>
                <w:sz w:val="16"/>
                <w:szCs w:val="16"/>
              </w:rPr>
            </w:pPr>
            <w:r w:rsidRPr="00791528">
              <w:rPr>
                <w:rFonts w:cs="Arial"/>
                <w:color w:val="000000"/>
                <w:sz w:val="16"/>
                <w:szCs w:val="16"/>
              </w:rPr>
              <w:t xml:space="preserve">$2,275.66 </w:t>
            </w:r>
          </w:p>
        </w:tc>
        <w:tc>
          <w:tcPr>
            <w:tcW w:w="587" w:type="pct"/>
            <w:shd w:val="clear" w:color="auto" w:fill="auto"/>
            <w:vAlign w:val="center"/>
          </w:tcPr>
          <w:p w14:paraId="47A7324C" w14:textId="265545FE" w:rsidR="00791528" w:rsidRPr="00E57275" w:rsidRDefault="00791528" w:rsidP="00152D39">
            <w:pPr>
              <w:jc w:val="center"/>
              <w:rPr>
                <w:rFonts w:cs="Arial"/>
                <w:color w:val="000000"/>
                <w:sz w:val="16"/>
                <w:szCs w:val="16"/>
              </w:rPr>
            </w:pPr>
            <w:r w:rsidRPr="00791528">
              <w:rPr>
                <w:rFonts w:cs="Arial"/>
                <w:color w:val="000000"/>
                <w:sz w:val="16"/>
                <w:szCs w:val="16"/>
              </w:rPr>
              <w:t xml:space="preserve">$2,377.53 </w:t>
            </w:r>
          </w:p>
        </w:tc>
        <w:tc>
          <w:tcPr>
            <w:tcW w:w="587" w:type="pct"/>
            <w:shd w:val="clear" w:color="auto" w:fill="auto"/>
            <w:vAlign w:val="center"/>
          </w:tcPr>
          <w:p w14:paraId="74417B60" w14:textId="77777777" w:rsidR="00791528" w:rsidRPr="00FB1D4C" w:rsidRDefault="00791528" w:rsidP="00152D39">
            <w:pPr>
              <w:jc w:val="center"/>
              <w:rPr>
                <w:rFonts w:cs="Arial"/>
                <w:color w:val="000000"/>
                <w:sz w:val="16"/>
                <w:szCs w:val="16"/>
              </w:rPr>
            </w:pPr>
            <w:r w:rsidRPr="00FB1D4C">
              <w:rPr>
                <w:rFonts w:cs="Arial"/>
                <w:color w:val="000000"/>
                <w:sz w:val="16"/>
                <w:szCs w:val="16"/>
              </w:rPr>
              <w:t>$101.87</w:t>
            </w:r>
          </w:p>
        </w:tc>
        <w:tc>
          <w:tcPr>
            <w:tcW w:w="772" w:type="pct"/>
            <w:shd w:val="clear" w:color="auto" w:fill="auto"/>
            <w:vAlign w:val="center"/>
          </w:tcPr>
          <w:p w14:paraId="0F27160D" w14:textId="77777777" w:rsidR="00791528" w:rsidRPr="00FB1D4C" w:rsidRDefault="00791528" w:rsidP="00152D39">
            <w:pPr>
              <w:jc w:val="center"/>
              <w:rPr>
                <w:rFonts w:cs="Arial"/>
                <w:color w:val="000000"/>
                <w:sz w:val="16"/>
                <w:szCs w:val="16"/>
              </w:rPr>
            </w:pPr>
            <w:r w:rsidRPr="00FB1D4C">
              <w:rPr>
                <w:rFonts w:cs="Arial"/>
                <w:color w:val="000000"/>
                <w:sz w:val="16"/>
                <w:szCs w:val="16"/>
              </w:rPr>
              <w:t>$101.87</w:t>
            </w:r>
          </w:p>
        </w:tc>
      </w:tr>
      <w:tr w:rsidR="00791528" w:rsidRPr="00E57275" w14:paraId="59D83191" w14:textId="77777777" w:rsidTr="00152D39">
        <w:tc>
          <w:tcPr>
            <w:tcW w:w="604" w:type="pct"/>
            <w:shd w:val="clear" w:color="auto" w:fill="auto"/>
            <w:vAlign w:val="center"/>
          </w:tcPr>
          <w:p w14:paraId="495A6EC8" w14:textId="77777777" w:rsidR="00791528" w:rsidRPr="00E57275" w:rsidRDefault="00791528" w:rsidP="00152D39">
            <w:pPr>
              <w:jc w:val="center"/>
              <w:rPr>
                <w:rFonts w:cs="Arial"/>
                <w:color w:val="000000"/>
                <w:sz w:val="16"/>
                <w:szCs w:val="16"/>
              </w:rPr>
            </w:pPr>
            <w:r w:rsidRPr="00E57275">
              <w:rPr>
                <w:rFonts w:cs="Arial"/>
                <w:color w:val="000000"/>
                <w:sz w:val="16"/>
                <w:szCs w:val="16"/>
              </w:rPr>
              <w:t>RFSSI</w:t>
            </w:r>
          </w:p>
        </w:tc>
        <w:tc>
          <w:tcPr>
            <w:tcW w:w="1001" w:type="pct"/>
            <w:vAlign w:val="center"/>
          </w:tcPr>
          <w:p w14:paraId="2D58D0BD"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 ICE </w:t>
            </w:r>
            <w:r>
              <w:rPr>
                <w:rFonts w:cs="Arial"/>
                <w:color w:val="000000"/>
                <w:sz w:val="16"/>
                <w:szCs w:val="16"/>
              </w:rPr>
              <w:t>SMALL</w:t>
            </w:r>
          </w:p>
        </w:tc>
        <w:tc>
          <w:tcPr>
            <w:tcW w:w="779" w:type="pct"/>
            <w:shd w:val="clear" w:color="auto" w:fill="auto"/>
            <w:vAlign w:val="center"/>
          </w:tcPr>
          <w:p w14:paraId="434CB395"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70923B8F" w14:textId="064EEDF6" w:rsidR="00791528" w:rsidRPr="00E57275" w:rsidRDefault="00791528" w:rsidP="00152D39">
            <w:pPr>
              <w:jc w:val="center"/>
              <w:rPr>
                <w:rFonts w:cs="Arial"/>
                <w:color w:val="000000"/>
                <w:sz w:val="16"/>
                <w:szCs w:val="16"/>
              </w:rPr>
            </w:pPr>
            <w:r w:rsidRPr="00791528">
              <w:rPr>
                <w:rFonts w:cs="Arial"/>
                <w:color w:val="000000"/>
                <w:sz w:val="16"/>
                <w:szCs w:val="16"/>
              </w:rPr>
              <w:t xml:space="preserve">$2,025.11 </w:t>
            </w:r>
          </w:p>
        </w:tc>
        <w:tc>
          <w:tcPr>
            <w:tcW w:w="587" w:type="pct"/>
            <w:shd w:val="clear" w:color="auto" w:fill="auto"/>
            <w:vAlign w:val="center"/>
          </w:tcPr>
          <w:p w14:paraId="3503D463" w14:textId="1253032B" w:rsidR="00791528" w:rsidRPr="00E57275" w:rsidRDefault="00791528" w:rsidP="00152D39">
            <w:pPr>
              <w:jc w:val="center"/>
              <w:rPr>
                <w:rFonts w:cs="Arial"/>
                <w:color w:val="000000"/>
                <w:sz w:val="16"/>
                <w:szCs w:val="16"/>
              </w:rPr>
            </w:pPr>
            <w:r w:rsidRPr="00791528">
              <w:rPr>
                <w:rFonts w:cs="Arial"/>
                <w:color w:val="000000"/>
                <w:sz w:val="16"/>
                <w:szCs w:val="16"/>
              </w:rPr>
              <w:t xml:space="preserve">$2,126.98 </w:t>
            </w:r>
          </w:p>
        </w:tc>
        <w:tc>
          <w:tcPr>
            <w:tcW w:w="587" w:type="pct"/>
            <w:shd w:val="clear" w:color="auto" w:fill="auto"/>
            <w:vAlign w:val="center"/>
          </w:tcPr>
          <w:p w14:paraId="6EF7A21E" w14:textId="77777777" w:rsidR="00791528" w:rsidRPr="00FB1D4C" w:rsidRDefault="00791528" w:rsidP="00152D39">
            <w:pPr>
              <w:jc w:val="center"/>
              <w:rPr>
                <w:rFonts w:cs="Arial"/>
                <w:color w:val="000000"/>
                <w:sz w:val="16"/>
                <w:szCs w:val="16"/>
              </w:rPr>
            </w:pPr>
            <w:r w:rsidRPr="00FB1D4C">
              <w:rPr>
                <w:rFonts w:cs="Arial"/>
                <w:color w:val="000000"/>
                <w:sz w:val="16"/>
                <w:szCs w:val="16"/>
              </w:rPr>
              <w:t>$101.87</w:t>
            </w:r>
          </w:p>
        </w:tc>
        <w:tc>
          <w:tcPr>
            <w:tcW w:w="772" w:type="pct"/>
            <w:shd w:val="clear" w:color="auto" w:fill="auto"/>
            <w:vAlign w:val="center"/>
          </w:tcPr>
          <w:p w14:paraId="2D135608" w14:textId="77777777" w:rsidR="00791528" w:rsidRPr="00FB1D4C" w:rsidRDefault="00791528" w:rsidP="00152D39">
            <w:pPr>
              <w:jc w:val="center"/>
              <w:rPr>
                <w:rFonts w:cs="Arial"/>
                <w:color w:val="000000"/>
                <w:sz w:val="16"/>
                <w:szCs w:val="16"/>
              </w:rPr>
            </w:pPr>
            <w:r w:rsidRPr="00FB1D4C">
              <w:rPr>
                <w:rFonts w:cs="Arial"/>
                <w:color w:val="000000"/>
                <w:sz w:val="16"/>
                <w:szCs w:val="16"/>
              </w:rPr>
              <w:t>$101.87</w:t>
            </w:r>
          </w:p>
        </w:tc>
      </w:tr>
      <w:tr w:rsidR="00791528" w:rsidRPr="00E57275" w14:paraId="6E292641" w14:textId="77777777" w:rsidTr="00152D39">
        <w:tc>
          <w:tcPr>
            <w:tcW w:w="604" w:type="pct"/>
            <w:shd w:val="clear" w:color="auto" w:fill="auto"/>
            <w:vAlign w:val="center"/>
          </w:tcPr>
          <w:p w14:paraId="55F27E83" w14:textId="77777777" w:rsidR="00791528" w:rsidRPr="00E57275" w:rsidRDefault="00791528" w:rsidP="00152D39">
            <w:pPr>
              <w:jc w:val="center"/>
              <w:rPr>
                <w:rFonts w:cs="Arial"/>
                <w:color w:val="000000"/>
                <w:sz w:val="16"/>
                <w:szCs w:val="16"/>
              </w:rPr>
            </w:pPr>
            <w:r w:rsidRPr="00E57275">
              <w:rPr>
                <w:rFonts w:cs="Arial"/>
                <w:color w:val="000000"/>
                <w:sz w:val="16"/>
                <w:szCs w:val="16"/>
              </w:rPr>
              <w:t>RFSSZ</w:t>
            </w:r>
          </w:p>
        </w:tc>
        <w:tc>
          <w:tcPr>
            <w:tcW w:w="1001" w:type="pct"/>
            <w:vAlign w:val="center"/>
          </w:tcPr>
          <w:p w14:paraId="52EC4493"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SMALL</w:t>
            </w:r>
          </w:p>
        </w:tc>
        <w:tc>
          <w:tcPr>
            <w:tcW w:w="779" w:type="pct"/>
            <w:shd w:val="clear" w:color="auto" w:fill="auto"/>
            <w:vAlign w:val="center"/>
          </w:tcPr>
          <w:p w14:paraId="4D0FA533"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6C4181A6" w14:textId="62B93E10" w:rsidR="00791528" w:rsidRPr="00E57275" w:rsidRDefault="00791528" w:rsidP="00152D39">
            <w:pPr>
              <w:jc w:val="center"/>
              <w:rPr>
                <w:rFonts w:cs="Arial"/>
                <w:color w:val="000000"/>
                <w:sz w:val="16"/>
                <w:szCs w:val="16"/>
              </w:rPr>
            </w:pPr>
            <w:r w:rsidRPr="00791528">
              <w:rPr>
                <w:rFonts w:cs="Arial"/>
                <w:color w:val="000000"/>
                <w:sz w:val="16"/>
                <w:szCs w:val="16"/>
              </w:rPr>
              <w:t xml:space="preserve">$1,160.58 </w:t>
            </w:r>
          </w:p>
        </w:tc>
        <w:tc>
          <w:tcPr>
            <w:tcW w:w="587" w:type="pct"/>
            <w:shd w:val="clear" w:color="auto" w:fill="auto"/>
            <w:vAlign w:val="center"/>
          </w:tcPr>
          <w:p w14:paraId="28179B44" w14:textId="3365AB8E" w:rsidR="00791528" w:rsidRPr="00E57275" w:rsidRDefault="00791528" w:rsidP="00152D39">
            <w:pPr>
              <w:jc w:val="center"/>
              <w:rPr>
                <w:rFonts w:cs="Arial"/>
                <w:color w:val="000000"/>
                <w:sz w:val="16"/>
                <w:szCs w:val="16"/>
              </w:rPr>
            </w:pPr>
            <w:r w:rsidRPr="00791528">
              <w:rPr>
                <w:rFonts w:cs="Arial"/>
                <w:color w:val="000000"/>
                <w:sz w:val="16"/>
                <w:szCs w:val="16"/>
              </w:rPr>
              <w:t xml:space="preserve">$1,322.57 </w:t>
            </w:r>
          </w:p>
        </w:tc>
        <w:tc>
          <w:tcPr>
            <w:tcW w:w="587" w:type="pct"/>
            <w:shd w:val="clear" w:color="auto" w:fill="auto"/>
            <w:vAlign w:val="center"/>
          </w:tcPr>
          <w:p w14:paraId="2CAC5127" w14:textId="77777777" w:rsidR="00791528" w:rsidRPr="00FB1D4C" w:rsidRDefault="00791528" w:rsidP="00152D39">
            <w:pPr>
              <w:jc w:val="center"/>
              <w:rPr>
                <w:rFonts w:cs="Arial"/>
                <w:color w:val="000000"/>
                <w:sz w:val="16"/>
                <w:szCs w:val="16"/>
              </w:rPr>
            </w:pPr>
            <w:r w:rsidRPr="00FB1D4C">
              <w:rPr>
                <w:rFonts w:cs="Arial"/>
                <w:color w:val="000000"/>
                <w:sz w:val="16"/>
                <w:szCs w:val="16"/>
              </w:rPr>
              <w:t>$161.99</w:t>
            </w:r>
          </w:p>
        </w:tc>
        <w:tc>
          <w:tcPr>
            <w:tcW w:w="772" w:type="pct"/>
            <w:shd w:val="clear" w:color="auto" w:fill="auto"/>
            <w:vAlign w:val="center"/>
          </w:tcPr>
          <w:p w14:paraId="69B209A6" w14:textId="77777777" w:rsidR="00791528" w:rsidRPr="00FB1D4C" w:rsidRDefault="00791528" w:rsidP="00152D39">
            <w:pPr>
              <w:jc w:val="center"/>
              <w:rPr>
                <w:rFonts w:cs="Arial"/>
                <w:color w:val="000000"/>
                <w:sz w:val="16"/>
                <w:szCs w:val="16"/>
              </w:rPr>
            </w:pPr>
            <w:r w:rsidRPr="00FB1D4C">
              <w:rPr>
                <w:rFonts w:cs="Arial"/>
                <w:color w:val="000000"/>
                <w:sz w:val="16"/>
                <w:szCs w:val="16"/>
              </w:rPr>
              <w:t>$161.99</w:t>
            </w:r>
          </w:p>
        </w:tc>
      </w:tr>
      <w:tr w:rsidR="00791528" w:rsidRPr="00E57275" w14:paraId="2B1BD160" w14:textId="77777777" w:rsidTr="00152D39">
        <w:tc>
          <w:tcPr>
            <w:tcW w:w="604" w:type="pct"/>
            <w:shd w:val="clear" w:color="auto" w:fill="auto"/>
            <w:vAlign w:val="center"/>
          </w:tcPr>
          <w:p w14:paraId="3BAD7C9B" w14:textId="77777777" w:rsidR="00791528" w:rsidRPr="00E57275" w:rsidRDefault="00791528" w:rsidP="00152D39">
            <w:pPr>
              <w:jc w:val="center"/>
              <w:rPr>
                <w:rFonts w:cs="Arial"/>
                <w:color w:val="000000"/>
                <w:sz w:val="16"/>
                <w:szCs w:val="16"/>
              </w:rPr>
            </w:pPr>
            <w:r w:rsidRPr="00E57275">
              <w:rPr>
                <w:rFonts w:cs="Arial"/>
                <w:color w:val="000000"/>
                <w:sz w:val="16"/>
                <w:szCs w:val="16"/>
              </w:rPr>
              <w:t>RFSZ</w:t>
            </w:r>
          </w:p>
        </w:tc>
        <w:tc>
          <w:tcPr>
            <w:tcW w:w="1001" w:type="pct"/>
            <w:vAlign w:val="center"/>
          </w:tcPr>
          <w:p w14:paraId="09921CDB"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SIDE FREEZER WITHOUT ICE </w:t>
            </w:r>
            <w:r>
              <w:rPr>
                <w:rFonts w:cs="Arial"/>
                <w:color w:val="000000"/>
                <w:sz w:val="16"/>
                <w:szCs w:val="16"/>
              </w:rPr>
              <w:t>LARGE</w:t>
            </w:r>
          </w:p>
        </w:tc>
        <w:tc>
          <w:tcPr>
            <w:tcW w:w="779" w:type="pct"/>
            <w:shd w:val="clear" w:color="auto" w:fill="auto"/>
            <w:vAlign w:val="center"/>
          </w:tcPr>
          <w:p w14:paraId="4569A92B"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018BA586" w14:textId="3D8EAED4" w:rsidR="00791528" w:rsidRPr="00E57275" w:rsidRDefault="00791528" w:rsidP="00152D39">
            <w:pPr>
              <w:jc w:val="center"/>
              <w:rPr>
                <w:rFonts w:cs="Arial"/>
                <w:color w:val="000000"/>
                <w:sz w:val="16"/>
                <w:szCs w:val="16"/>
              </w:rPr>
            </w:pPr>
            <w:r w:rsidRPr="00791528">
              <w:rPr>
                <w:rFonts w:cs="Arial"/>
                <w:color w:val="000000"/>
                <w:sz w:val="16"/>
                <w:szCs w:val="16"/>
              </w:rPr>
              <w:t xml:space="preserve">$1,364.37 </w:t>
            </w:r>
          </w:p>
        </w:tc>
        <w:tc>
          <w:tcPr>
            <w:tcW w:w="587" w:type="pct"/>
            <w:shd w:val="clear" w:color="auto" w:fill="auto"/>
            <w:vAlign w:val="center"/>
          </w:tcPr>
          <w:p w14:paraId="6559C36B" w14:textId="04C39B0F" w:rsidR="00791528" w:rsidRPr="00E57275" w:rsidRDefault="00791528" w:rsidP="00152D39">
            <w:pPr>
              <w:jc w:val="center"/>
              <w:rPr>
                <w:rFonts w:cs="Arial"/>
                <w:color w:val="000000"/>
                <w:sz w:val="16"/>
                <w:szCs w:val="16"/>
              </w:rPr>
            </w:pPr>
            <w:r w:rsidRPr="00791528">
              <w:rPr>
                <w:rFonts w:cs="Arial"/>
                <w:color w:val="000000"/>
                <w:sz w:val="16"/>
                <w:szCs w:val="16"/>
              </w:rPr>
              <w:t xml:space="preserve">$1,533.04 </w:t>
            </w:r>
          </w:p>
        </w:tc>
        <w:tc>
          <w:tcPr>
            <w:tcW w:w="587" w:type="pct"/>
            <w:shd w:val="clear" w:color="auto" w:fill="auto"/>
            <w:vAlign w:val="center"/>
          </w:tcPr>
          <w:p w14:paraId="3FAAD37D" w14:textId="77777777" w:rsidR="00791528" w:rsidRPr="00FB1D4C" w:rsidRDefault="00791528" w:rsidP="00152D39">
            <w:pPr>
              <w:jc w:val="center"/>
              <w:rPr>
                <w:rFonts w:cs="Arial"/>
                <w:color w:val="000000"/>
                <w:sz w:val="16"/>
                <w:szCs w:val="16"/>
              </w:rPr>
            </w:pPr>
            <w:r w:rsidRPr="00FB1D4C">
              <w:rPr>
                <w:rFonts w:cs="Arial"/>
                <w:color w:val="000000"/>
                <w:sz w:val="16"/>
                <w:szCs w:val="16"/>
              </w:rPr>
              <w:t>$168.67</w:t>
            </w:r>
          </w:p>
        </w:tc>
        <w:tc>
          <w:tcPr>
            <w:tcW w:w="772" w:type="pct"/>
            <w:shd w:val="clear" w:color="auto" w:fill="auto"/>
            <w:vAlign w:val="center"/>
          </w:tcPr>
          <w:p w14:paraId="17802BC5" w14:textId="77777777" w:rsidR="00791528" w:rsidRPr="00FB1D4C" w:rsidRDefault="00791528" w:rsidP="00152D39">
            <w:pPr>
              <w:jc w:val="center"/>
              <w:rPr>
                <w:rFonts w:cs="Arial"/>
                <w:color w:val="000000"/>
                <w:sz w:val="16"/>
                <w:szCs w:val="16"/>
              </w:rPr>
            </w:pPr>
            <w:r w:rsidRPr="00FB1D4C">
              <w:rPr>
                <w:rFonts w:cs="Arial"/>
                <w:color w:val="000000"/>
                <w:sz w:val="16"/>
                <w:szCs w:val="16"/>
              </w:rPr>
              <w:t>$168.67</w:t>
            </w:r>
          </w:p>
        </w:tc>
      </w:tr>
      <w:tr w:rsidR="00791528" w:rsidRPr="00E57275" w14:paraId="015E0757" w14:textId="77777777" w:rsidTr="00152D39">
        <w:tc>
          <w:tcPr>
            <w:tcW w:w="604" w:type="pct"/>
            <w:shd w:val="clear" w:color="auto" w:fill="auto"/>
            <w:vAlign w:val="center"/>
          </w:tcPr>
          <w:p w14:paraId="653C1B2D" w14:textId="77777777" w:rsidR="00791528" w:rsidRPr="00E57275" w:rsidRDefault="00791528" w:rsidP="00152D39">
            <w:pPr>
              <w:jc w:val="center"/>
              <w:rPr>
                <w:rFonts w:cs="Arial"/>
                <w:color w:val="000000"/>
                <w:sz w:val="16"/>
                <w:szCs w:val="16"/>
              </w:rPr>
            </w:pPr>
            <w:r w:rsidRPr="00E57275">
              <w:rPr>
                <w:rFonts w:cs="Arial"/>
                <w:color w:val="000000"/>
                <w:sz w:val="16"/>
                <w:szCs w:val="16"/>
              </w:rPr>
              <w:t>RFTL</w:t>
            </w:r>
          </w:p>
        </w:tc>
        <w:tc>
          <w:tcPr>
            <w:tcW w:w="1001" w:type="pct"/>
            <w:vAlign w:val="center"/>
          </w:tcPr>
          <w:p w14:paraId="4DEB7C3E"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LARGE</w:t>
            </w:r>
          </w:p>
        </w:tc>
        <w:tc>
          <w:tcPr>
            <w:tcW w:w="779" w:type="pct"/>
            <w:shd w:val="clear" w:color="auto" w:fill="auto"/>
            <w:vAlign w:val="center"/>
          </w:tcPr>
          <w:p w14:paraId="5E0A29C4"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46F13CD6" w14:textId="1725A94D" w:rsidR="00791528" w:rsidRPr="00E57275" w:rsidRDefault="00791528" w:rsidP="00152D39">
            <w:pPr>
              <w:jc w:val="center"/>
              <w:rPr>
                <w:rFonts w:cs="Arial"/>
                <w:color w:val="000000"/>
                <w:sz w:val="16"/>
                <w:szCs w:val="16"/>
              </w:rPr>
            </w:pPr>
            <w:r w:rsidRPr="00791528">
              <w:rPr>
                <w:rFonts w:cs="Arial"/>
                <w:color w:val="000000"/>
                <w:sz w:val="16"/>
                <w:szCs w:val="16"/>
              </w:rPr>
              <w:t xml:space="preserve">$878.60 </w:t>
            </w:r>
          </w:p>
        </w:tc>
        <w:tc>
          <w:tcPr>
            <w:tcW w:w="587" w:type="pct"/>
            <w:shd w:val="clear" w:color="auto" w:fill="auto"/>
            <w:vAlign w:val="center"/>
          </w:tcPr>
          <w:p w14:paraId="2FB7C884" w14:textId="75FDB6B4" w:rsidR="00791528" w:rsidRPr="00E57275" w:rsidRDefault="00791528" w:rsidP="00152D39">
            <w:pPr>
              <w:jc w:val="center"/>
              <w:rPr>
                <w:rFonts w:cs="Arial"/>
                <w:color w:val="000000"/>
                <w:sz w:val="16"/>
                <w:szCs w:val="16"/>
              </w:rPr>
            </w:pPr>
            <w:r w:rsidRPr="00791528">
              <w:rPr>
                <w:rFonts w:cs="Arial"/>
                <w:color w:val="000000"/>
                <w:sz w:val="16"/>
                <w:szCs w:val="16"/>
              </w:rPr>
              <w:t xml:space="preserve">$1,012.20 </w:t>
            </w:r>
          </w:p>
        </w:tc>
        <w:tc>
          <w:tcPr>
            <w:tcW w:w="587" w:type="pct"/>
            <w:shd w:val="clear" w:color="auto" w:fill="auto"/>
            <w:vAlign w:val="center"/>
          </w:tcPr>
          <w:p w14:paraId="38944393" w14:textId="77777777" w:rsidR="00791528" w:rsidRPr="00FB1D4C" w:rsidRDefault="00791528" w:rsidP="00152D39">
            <w:pPr>
              <w:jc w:val="center"/>
              <w:rPr>
                <w:rFonts w:cs="Arial"/>
                <w:color w:val="000000"/>
                <w:sz w:val="16"/>
                <w:szCs w:val="16"/>
              </w:rPr>
            </w:pPr>
            <w:r w:rsidRPr="00FB1D4C">
              <w:rPr>
                <w:rFonts w:cs="Arial"/>
                <w:color w:val="000000"/>
                <w:sz w:val="16"/>
                <w:szCs w:val="16"/>
              </w:rPr>
              <w:t>$133.60</w:t>
            </w:r>
          </w:p>
        </w:tc>
        <w:tc>
          <w:tcPr>
            <w:tcW w:w="772" w:type="pct"/>
            <w:shd w:val="clear" w:color="auto" w:fill="auto"/>
            <w:vAlign w:val="center"/>
          </w:tcPr>
          <w:p w14:paraId="2AF12D27" w14:textId="77777777" w:rsidR="00791528" w:rsidRPr="00FB1D4C" w:rsidRDefault="00791528" w:rsidP="00152D39">
            <w:pPr>
              <w:jc w:val="center"/>
              <w:rPr>
                <w:rFonts w:cs="Arial"/>
                <w:color w:val="000000"/>
                <w:sz w:val="16"/>
                <w:szCs w:val="16"/>
              </w:rPr>
            </w:pPr>
            <w:r w:rsidRPr="00FB1D4C">
              <w:rPr>
                <w:rFonts w:cs="Arial"/>
                <w:color w:val="000000"/>
                <w:sz w:val="16"/>
                <w:szCs w:val="16"/>
              </w:rPr>
              <w:t>$133.60</w:t>
            </w:r>
          </w:p>
        </w:tc>
      </w:tr>
      <w:tr w:rsidR="00791528" w:rsidRPr="00E57275" w14:paraId="7EA8A5A6" w14:textId="77777777" w:rsidTr="00152D39">
        <w:tc>
          <w:tcPr>
            <w:tcW w:w="604" w:type="pct"/>
            <w:shd w:val="clear" w:color="auto" w:fill="auto"/>
            <w:vAlign w:val="center"/>
          </w:tcPr>
          <w:p w14:paraId="0F4C43BD" w14:textId="77777777" w:rsidR="00791528" w:rsidRPr="00E57275" w:rsidRDefault="00791528" w:rsidP="00152D39">
            <w:pPr>
              <w:jc w:val="center"/>
              <w:rPr>
                <w:rFonts w:cs="Arial"/>
                <w:color w:val="000000"/>
                <w:sz w:val="16"/>
                <w:szCs w:val="16"/>
              </w:rPr>
            </w:pPr>
            <w:r w:rsidRPr="00E57275">
              <w:rPr>
                <w:rFonts w:cs="Arial"/>
                <w:color w:val="000000"/>
                <w:sz w:val="16"/>
                <w:szCs w:val="16"/>
              </w:rPr>
              <w:t>RFTM</w:t>
            </w:r>
          </w:p>
        </w:tc>
        <w:tc>
          <w:tcPr>
            <w:tcW w:w="1001" w:type="pct"/>
            <w:vAlign w:val="center"/>
          </w:tcPr>
          <w:p w14:paraId="7BCF66CD"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MEDIUM</w:t>
            </w:r>
          </w:p>
        </w:tc>
        <w:tc>
          <w:tcPr>
            <w:tcW w:w="779" w:type="pct"/>
            <w:shd w:val="clear" w:color="auto" w:fill="auto"/>
            <w:vAlign w:val="center"/>
          </w:tcPr>
          <w:p w14:paraId="5EA7B434" w14:textId="3243740B" w:rsidR="00791528" w:rsidRPr="00E57275" w:rsidRDefault="00791528" w:rsidP="00152D39">
            <w:pPr>
              <w:jc w:val="center"/>
              <w:rPr>
                <w:rFonts w:cs="Arial"/>
                <w:sz w:val="16"/>
                <w:szCs w:val="16"/>
              </w:rPr>
            </w:pPr>
            <w:r>
              <w:rPr>
                <w:rFonts w:cs="Arial"/>
                <w:sz w:val="16"/>
                <w:szCs w:val="16"/>
              </w:rPr>
              <w:t>ROB</w:t>
            </w:r>
          </w:p>
        </w:tc>
        <w:tc>
          <w:tcPr>
            <w:tcW w:w="670" w:type="pct"/>
            <w:shd w:val="clear" w:color="auto" w:fill="auto"/>
            <w:vAlign w:val="center"/>
          </w:tcPr>
          <w:p w14:paraId="62B91C82" w14:textId="216178A3" w:rsidR="00791528" w:rsidRPr="00E57275" w:rsidRDefault="00791528" w:rsidP="00152D39">
            <w:pPr>
              <w:jc w:val="center"/>
              <w:rPr>
                <w:rFonts w:cs="Arial"/>
                <w:color w:val="000000"/>
                <w:sz w:val="16"/>
                <w:szCs w:val="16"/>
              </w:rPr>
            </w:pPr>
            <w:r w:rsidRPr="00791528">
              <w:rPr>
                <w:rFonts w:cs="Arial"/>
                <w:color w:val="000000"/>
                <w:sz w:val="16"/>
                <w:szCs w:val="16"/>
              </w:rPr>
              <w:t xml:space="preserve">$708.21 </w:t>
            </w:r>
          </w:p>
        </w:tc>
        <w:tc>
          <w:tcPr>
            <w:tcW w:w="587" w:type="pct"/>
            <w:shd w:val="clear" w:color="auto" w:fill="auto"/>
            <w:vAlign w:val="center"/>
          </w:tcPr>
          <w:p w14:paraId="72879D76" w14:textId="2356A962" w:rsidR="00791528" w:rsidRPr="00E57275" w:rsidRDefault="00791528" w:rsidP="00152D39">
            <w:pPr>
              <w:jc w:val="center"/>
              <w:rPr>
                <w:rFonts w:cs="Arial"/>
                <w:color w:val="000000"/>
                <w:sz w:val="16"/>
                <w:szCs w:val="16"/>
              </w:rPr>
            </w:pPr>
            <w:r w:rsidRPr="00791528">
              <w:rPr>
                <w:rFonts w:cs="Arial"/>
                <w:color w:val="000000"/>
                <w:sz w:val="16"/>
                <w:szCs w:val="16"/>
              </w:rPr>
              <w:t xml:space="preserve">$825.11 </w:t>
            </w:r>
          </w:p>
        </w:tc>
        <w:tc>
          <w:tcPr>
            <w:tcW w:w="587" w:type="pct"/>
            <w:shd w:val="clear" w:color="auto" w:fill="auto"/>
            <w:vAlign w:val="center"/>
          </w:tcPr>
          <w:p w14:paraId="57B0A9D5" w14:textId="77777777" w:rsidR="00791528" w:rsidRPr="00FB1D4C" w:rsidRDefault="00791528" w:rsidP="00152D39">
            <w:pPr>
              <w:jc w:val="center"/>
              <w:rPr>
                <w:rFonts w:cs="Arial"/>
                <w:color w:val="000000"/>
                <w:sz w:val="16"/>
                <w:szCs w:val="16"/>
              </w:rPr>
            </w:pPr>
            <w:r w:rsidRPr="00FB1D4C">
              <w:rPr>
                <w:rFonts w:cs="Arial"/>
                <w:color w:val="000000"/>
                <w:sz w:val="16"/>
                <w:szCs w:val="16"/>
              </w:rPr>
              <w:t>$116.90</w:t>
            </w:r>
          </w:p>
        </w:tc>
        <w:tc>
          <w:tcPr>
            <w:tcW w:w="772" w:type="pct"/>
            <w:shd w:val="clear" w:color="auto" w:fill="auto"/>
            <w:vAlign w:val="center"/>
          </w:tcPr>
          <w:p w14:paraId="2F7034DC" w14:textId="77777777" w:rsidR="00791528" w:rsidRPr="00FB1D4C" w:rsidRDefault="00791528" w:rsidP="00152D39">
            <w:pPr>
              <w:jc w:val="center"/>
              <w:rPr>
                <w:rFonts w:cs="Arial"/>
                <w:color w:val="000000"/>
                <w:sz w:val="16"/>
                <w:szCs w:val="16"/>
              </w:rPr>
            </w:pPr>
            <w:r w:rsidRPr="00FB1D4C">
              <w:rPr>
                <w:rFonts w:cs="Arial"/>
                <w:color w:val="000000"/>
                <w:sz w:val="16"/>
                <w:szCs w:val="16"/>
              </w:rPr>
              <w:t>$116.90</w:t>
            </w:r>
          </w:p>
        </w:tc>
      </w:tr>
      <w:tr w:rsidR="00791528" w:rsidRPr="00E57275" w14:paraId="425C5DAF" w14:textId="77777777" w:rsidTr="00152D39">
        <w:tc>
          <w:tcPr>
            <w:tcW w:w="604" w:type="pct"/>
            <w:shd w:val="clear" w:color="auto" w:fill="auto"/>
            <w:vAlign w:val="center"/>
          </w:tcPr>
          <w:p w14:paraId="26E7C752" w14:textId="77777777" w:rsidR="00791528" w:rsidRPr="00E57275" w:rsidRDefault="00791528" w:rsidP="00152D39">
            <w:pPr>
              <w:jc w:val="center"/>
              <w:rPr>
                <w:rFonts w:cs="Arial"/>
                <w:color w:val="000000"/>
                <w:sz w:val="16"/>
                <w:szCs w:val="16"/>
              </w:rPr>
            </w:pPr>
            <w:r w:rsidRPr="00E57275">
              <w:rPr>
                <w:rFonts w:cs="Arial"/>
                <w:color w:val="000000"/>
                <w:sz w:val="16"/>
                <w:szCs w:val="16"/>
              </w:rPr>
              <w:t>RFTS</w:t>
            </w:r>
          </w:p>
        </w:tc>
        <w:tc>
          <w:tcPr>
            <w:tcW w:w="1001" w:type="pct"/>
            <w:vAlign w:val="center"/>
          </w:tcPr>
          <w:p w14:paraId="24D64B90" w14:textId="77777777" w:rsidR="00791528" w:rsidRPr="00E57275" w:rsidRDefault="00791528" w:rsidP="00152D39">
            <w:pPr>
              <w:jc w:val="center"/>
              <w:rPr>
                <w:rFonts w:cs="Arial"/>
                <w:color w:val="000000"/>
                <w:sz w:val="16"/>
                <w:szCs w:val="16"/>
              </w:rPr>
            </w:pPr>
            <w:r w:rsidRPr="00E57275">
              <w:rPr>
                <w:rFonts w:cs="Arial"/>
                <w:color w:val="000000"/>
                <w:sz w:val="16"/>
                <w:szCs w:val="16"/>
              </w:rPr>
              <w:t xml:space="preserve">REFRIGERATOR: TOP FREEZER WITHOUT ICE </w:t>
            </w:r>
            <w:r>
              <w:rPr>
                <w:rFonts w:cs="Arial"/>
                <w:color w:val="000000"/>
                <w:sz w:val="16"/>
                <w:szCs w:val="16"/>
              </w:rPr>
              <w:t>SMALL</w:t>
            </w:r>
          </w:p>
        </w:tc>
        <w:tc>
          <w:tcPr>
            <w:tcW w:w="779" w:type="pct"/>
            <w:shd w:val="clear" w:color="auto" w:fill="auto"/>
            <w:vAlign w:val="center"/>
          </w:tcPr>
          <w:p w14:paraId="4C1DA4AF" w14:textId="77777777" w:rsidR="00791528" w:rsidRPr="00E57275" w:rsidRDefault="00791528" w:rsidP="00152D39">
            <w:pPr>
              <w:jc w:val="center"/>
              <w:rPr>
                <w:sz w:val="16"/>
                <w:szCs w:val="16"/>
              </w:rPr>
            </w:pPr>
            <w:r w:rsidRPr="00E57275">
              <w:rPr>
                <w:rFonts w:cs="Arial"/>
                <w:sz w:val="16"/>
                <w:szCs w:val="16"/>
              </w:rPr>
              <w:t>ROB</w:t>
            </w:r>
          </w:p>
        </w:tc>
        <w:tc>
          <w:tcPr>
            <w:tcW w:w="670" w:type="pct"/>
            <w:shd w:val="clear" w:color="auto" w:fill="auto"/>
            <w:vAlign w:val="center"/>
          </w:tcPr>
          <w:p w14:paraId="2843B175" w14:textId="2E18A940" w:rsidR="00791528" w:rsidRPr="00E57275" w:rsidRDefault="00791528" w:rsidP="00152D39">
            <w:pPr>
              <w:jc w:val="center"/>
              <w:rPr>
                <w:rFonts w:cs="Arial"/>
                <w:color w:val="000000"/>
                <w:sz w:val="16"/>
                <w:szCs w:val="16"/>
              </w:rPr>
            </w:pPr>
            <w:r w:rsidRPr="00791528">
              <w:rPr>
                <w:rFonts w:cs="Arial"/>
                <w:color w:val="000000"/>
                <w:sz w:val="16"/>
                <w:szCs w:val="16"/>
              </w:rPr>
              <w:t xml:space="preserve">$614.66 </w:t>
            </w:r>
          </w:p>
        </w:tc>
        <w:tc>
          <w:tcPr>
            <w:tcW w:w="587" w:type="pct"/>
            <w:shd w:val="clear" w:color="auto" w:fill="auto"/>
            <w:vAlign w:val="center"/>
          </w:tcPr>
          <w:p w14:paraId="47FB8DDA" w14:textId="55F493E5" w:rsidR="00791528" w:rsidRPr="00E57275" w:rsidRDefault="00791528" w:rsidP="00152D39">
            <w:pPr>
              <w:jc w:val="center"/>
              <w:rPr>
                <w:rFonts w:cs="Arial"/>
                <w:color w:val="000000"/>
                <w:sz w:val="16"/>
                <w:szCs w:val="16"/>
              </w:rPr>
            </w:pPr>
            <w:r w:rsidRPr="00791528">
              <w:rPr>
                <w:rFonts w:cs="Arial"/>
                <w:color w:val="000000"/>
                <w:sz w:val="16"/>
                <w:szCs w:val="16"/>
              </w:rPr>
              <w:t xml:space="preserve">$728.22 </w:t>
            </w:r>
          </w:p>
        </w:tc>
        <w:tc>
          <w:tcPr>
            <w:tcW w:w="587" w:type="pct"/>
            <w:shd w:val="clear" w:color="auto" w:fill="auto"/>
            <w:vAlign w:val="center"/>
          </w:tcPr>
          <w:p w14:paraId="187DAE74" w14:textId="77777777" w:rsidR="00791528" w:rsidRPr="00FB1D4C" w:rsidRDefault="00791528" w:rsidP="00152D39">
            <w:pPr>
              <w:jc w:val="center"/>
              <w:rPr>
                <w:rFonts w:cs="Arial"/>
                <w:color w:val="000000"/>
                <w:sz w:val="16"/>
                <w:szCs w:val="16"/>
              </w:rPr>
            </w:pPr>
            <w:r w:rsidRPr="00FB1D4C">
              <w:rPr>
                <w:rFonts w:cs="Arial"/>
                <w:color w:val="000000"/>
                <w:sz w:val="16"/>
                <w:szCs w:val="16"/>
              </w:rPr>
              <w:t>$113.56</w:t>
            </w:r>
          </w:p>
        </w:tc>
        <w:tc>
          <w:tcPr>
            <w:tcW w:w="772" w:type="pct"/>
            <w:shd w:val="clear" w:color="auto" w:fill="auto"/>
            <w:vAlign w:val="center"/>
          </w:tcPr>
          <w:p w14:paraId="289A4BD8" w14:textId="77777777" w:rsidR="00791528" w:rsidRPr="00FB1D4C" w:rsidRDefault="00791528" w:rsidP="00152D39">
            <w:pPr>
              <w:jc w:val="center"/>
              <w:rPr>
                <w:rFonts w:cs="Arial"/>
                <w:color w:val="000000"/>
                <w:sz w:val="16"/>
                <w:szCs w:val="16"/>
              </w:rPr>
            </w:pPr>
            <w:r w:rsidRPr="00FB1D4C">
              <w:rPr>
                <w:rFonts w:cs="Arial"/>
                <w:color w:val="000000"/>
                <w:sz w:val="16"/>
                <w:szCs w:val="16"/>
              </w:rPr>
              <w:t>$113.56</w:t>
            </w:r>
          </w:p>
        </w:tc>
      </w:tr>
      <w:tr w:rsidR="00791528" w:rsidRPr="00E57275" w14:paraId="1C780EB5" w14:textId="77777777" w:rsidTr="00152D39">
        <w:tc>
          <w:tcPr>
            <w:tcW w:w="604" w:type="pct"/>
            <w:shd w:val="clear" w:color="auto" w:fill="auto"/>
            <w:vAlign w:val="center"/>
          </w:tcPr>
          <w:p w14:paraId="6C82CF99" w14:textId="77777777" w:rsidR="00791528" w:rsidRPr="00E57275" w:rsidRDefault="00791528" w:rsidP="00152D39">
            <w:pPr>
              <w:jc w:val="center"/>
              <w:rPr>
                <w:rFonts w:cs="Arial"/>
                <w:color w:val="000000"/>
                <w:sz w:val="16"/>
                <w:szCs w:val="16"/>
              </w:rPr>
            </w:pPr>
            <w:r>
              <w:rPr>
                <w:rFonts w:cs="Arial"/>
                <w:color w:val="000000"/>
                <w:sz w:val="16"/>
                <w:szCs w:val="16"/>
              </w:rPr>
              <w:t>RFCM</w:t>
            </w:r>
          </w:p>
        </w:tc>
        <w:tc>
          <w:tcPr>
            <w:tcW w:w="1001" w:type="pct"/>
            <w:vAlign w:val="center"/>
          </w:tcPr>
          <w:p w14:paraId="7163164B" w14:textId="77777777" w:rsidR="00791528" w:rsidRPr="00E57275" w:rsidRDefault="00791528" w:rsidP="00152D39">
            <w:pPr>
              <w:jc w:val="center"/>
              <w:rPr>
                <w:rFonts w:cs="Arial"/>
                <w:color w:val="000000"/>
                <w:sz w:val="16"/>
                <w:szCs w:val="16"/>
              </w:rPr>
            </w:pPr>
            <w:r>
              <w:rPr>
                <w:rFonts w:cs="Arial"/>
                <w:color w:val="000000"/>
                <w:sz w:val="16"/>
                <w:szCs w:val="16"/>
              </w:rPr>
              <w:t>COMPACT REFRIGERATORS</w:t>
            </w:r>
          </w:p>
        </w:tc>
        <w:tc>
          <w:tcPr>
            <w:tcW w:w="779" w:type="pct"/>
            <w:shd w:val="clear" w:color="auto" w:fill="auto"/>
            <w:vAlign w:val="center"/>
          </w:tcPr>
          <w:p w14:paraId="015B22E0" w14:textId="77777777" w:rsidR="00791528" w:rsidRPr="00E57275" w:rsidRDefault="00791528" w:rsidP="00152D39">
            <w:pPr>
              <w:jc w:val="center"/>
              <w:rPr>
                <w:rFonts w:cs="Arial"/>
                <w:color w:val="000000"/>
                <w:sz w:val="16"/>
                <w:szCs w:val="16"/>
              </w:rPr>
            </w:pPr>
            <w:r>
              <w:rPr>
                <w:rFonts w:cs="Arial"/>
                <w:color w:val="000000"/>
                <w:sz w:val="16"/>
                <w:szCs w:val="16"/>
              </w:rPr>
              <w:t>ROB</w:t>
            </w:r>
          </w:p>
        </w:tc>
        <w:tc>
          <w:tcPr>
            <w:tcW w:w="670" w:type="pct"/>
            <w:shd w:val="clear" w:color="auto" w:fill="auto"/>
            <w:vAlign w:val="center"/>
          </w:tcPr>
          <w:p w14:paraId="2055A6F2" w14:textId="40AF699A" w:rsidR="00791528" w:rsidRPr="00E57275" w:rsidRDefault="00791528" w:rsidP="00152D39">
            <w:pPr>
              <w:jc w:val="center"/>
              <w:rPr>
                <w:rFonts w:cs="Arial"/>
                <w:color w:val="000000"/>
                <w:sz w:val="16"/>
                <w:szCs w:val="16"/>
              </w:rPr>
            </w:pPr>
            <w:r w:rsidRPr="00791528">
              <w:rPr>
                <w:rFonts w:cs="Arial"/>
                <w:color w:val="000000"/>
                <w:sz w:val="16"/>
                <w:szCs w:val="16"/>
              </w:rPr>
              <w:t xml:space="preserve">$189.94 </w:t>
            </w:r>
          </w:p>
        </w:tc>
        <w:tc>
          <w:tcPr>
            <w:tcW w:w="587" w:type="pct"/>
            <w:shd w:val="clear" w:color="auto" w:fill="auto"/>
            <w:vAlign w:val="center"/>
          </w:tcPr>
          <w:p w14:paraId="10F254E8" w14:textId="34F8FBE6" w:rsidR="00791528" w:rsidRPr="00E57275" w:rsidRDefault="00791528" w:rsidP="00152D39">
            <w:pPr>
              <w:jc w:val="center"/>
              <w:rPr>
                <w:rFonts w:cs="Arial"/>
                <w:color w:val="000000"/>
                <w:sz w:val="16"/>
                <w:szCs w:val="16"/>
              </w:rPr>
            </w:pPr>
            <w:r w:rsidRPr="00791528">
              <w:rPr>
                <w:rFonts w:cs="Arial"/>
                <w:color w:val="000000"/>
                <w:sz w:val="16"/>
                <w:szCs w:val="16"/>
              </w:rPr>
              <w:t xml:space="preserve">$199.94 </w:t>
            </w:r>
          </w:p>
        </w:tc>
        <w:tc>
          <w:tcPr>
            <w:tcW w:w="587" w:type="pct"/>
            <w:shd w:val="clear" w:color="auto" w:fill="auto"/>
            <w:vAlign w:val="center"/>
          </w:tcPr>
          <w:p w14:paraId="3BAFEFBB" w14:textId="2BF3600F" w:rsidR="00791528" w:rsidRPr="00E57275" w:rsidRDefault="00791528" w:rsidP="00152D39">
            <w:pPr>
              <w:jc w:val="center"/>
              <w:rPr>
                <w:rFonts w:cs="Arial"/>
                <w:color w:val="000000"/>
                <w:sz w:val="16"/>
                <w:szCs w:val="16"/>
              </w:rPr>
            </w:pPr>
            <w:r>
              <w:rPr>
                <w:rFonts w:cs="Arial"/>
                <w:color w:val="000000"/>
                <w:sz w:val="16"/>
                <w:szCs w:val="16"/>
              </w:rPr>
              <w:t>$10.00</w:t>
            </w:r>
          </w:p>
        </w:tc>
        <w:tc>
          <w:tcPr>
            <w:tcW w:w="772" w:type="pct"/>
            <w:shd w:val="clear" w:color="auto" w:fill="auto"/>
            <w:vAlign w:val="center"/>
          </w:tcPr>
          <w:p w14:paraId="678CB7E7" w14:textId="081EBC2B" w:rsidR="00791528" w:rsidRPr="00E57275" w:rsidRDefault="00791528" w:rsidP="00152D39">
            <w:pPr>
              <w:jc w:val="center"/>
              <w:rPr>
                <w:sz w:val="16"/>
                <w:szCs w:val="16"/>
              </w:rPr>
            </w:pPr>
            <w:r>
              <w:rPr>
                <w:rFonts w:cs="Arial"/>
                <w:color w:val="000000"/>
                <w:sz w:val="16"/>
                <w:szCs w:val="16"/>
              </w:rPr>
              <w:t>$10.00</w:t>
            </w:r>
          </w:p>
        </w:tc>
      </w:tr>
      <w:bookmarkEnd w:id="143"/>
      <w:bookmarkEnd w:id="144"/>
      <w:bookmarkEnd w:id="145"/>
      <w:bookmarkEnd w:id="146"/>
    </w:tbl>
    <w:p w14:paraId="393A11B7" w14:textId="77777777" w:rsidR="00F52572" w:rsidRPr="00F52572" w:rsidRDefault="00F52572" w:rsidP="00F52572"/>
    <w:p w14:paraId="393A11B8" w14:textId="77777777" w:rsidR="00315AB7" w:rsidRPr="0030080B" w:rsidRDefault="00315AB7"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p>
    <w:p w14:paraId="393A153A" w14:textId="77777777" w:rsidR="006B4563" w:rsidRDefault="000966CC" w:rsidP="000966CC">
      <w:pPr>
        <w:pStyle w:val="Heading1"/>
      </w:pPr>
      <w:bookmarkStart w:id="147" w:name="_Toc324318383"/>
      <w:bookmarkStart w:id="148" w:name="_Toc324340513"/>
      <w:bookmarkStart w:id="149" w:name="_Toc409004344"/>
      <w:bookmarkStart w:id="150" w:name="_Toc304800222"/>
      <w:r>
        <w:lastRenderedPageBreak/>
        <w:t>References</w:t>
      </w:r>
      <w:bookmarkEnd w:id="147"/>
      <w:bookmarkEnd w:id="148"/>
      <w:bookmarkEnd w:id="149"/>
      <w:r w:rsidR="00844B27">
        <w:t xml:space="preserve"> </w:t>
      </w:r>
    </w:p>
    <w:bookmarkEnd w:id="150"/>
    <w:p w14:paraId="393A153B"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3B003A" w15:done="0"/>
  <w15:commentEx w15:paraId="3D01FEBB" w15:done="0"/>
  <w15:commentEx w15:paraId="11440524" w15:done="0"/>
  <w15:commentEx w15:paraId="02A9420E" w15:done="0"/>
  <w15:commentEx w15:paraId="0575DD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3D656" w14:textId="77777777" w:rsidR="00C87BEF" w:rsidRDefault="00C87BEF">
      <w:r>
        <w:separator/>
      </w:r>
    </w:p>
    <w:p w14:paraId="73727B14" w14:textId="77777777" w:rsidR="00C87BEF" w:rsidRDefault="00C87BEF"/>
  </w:endnote>
  <w:endnote w:type="continuationSeparator" w:id="0">
    <w:p w14:paraId="3D40B183" w14:textId="77777777" w:rsidR="00C87BEF" w:rsidRDefault="00C87BEF">
      <w:r>
        <w:continuationSeparator/>
      </w:r>
    </w:p>
    <w:p w14:paraId="75E6CAC0" w14:textId="77777777" w:rsidR="00C87BEF" w:rsidRDefault="00C87BEF"/>
  </w:endnote>
  <w:endnote w:id="1">
    <w:p w14:paraId="5B3F4716" w14:textId="63CF6561" w:rsidR="00C87BEF" w:rsidRPr="00675BA6" w:rsidRDefault="00C87BEF" w:rsidP="005138BD">
      <w:pPr>
        <w:pStyle w:val="EndnoteText"/>
        <w:spacing w:after="120"/>
      </w:pPr>
      <w:r>
        <w:rPr>
          <w:rStyle w:val="EndnoteReference"/>
        </w:rPr>
        <w:endnoteRef/>
      </w:r>
      <w:r>
        <w:t xml:space="preserve"> </w:t>
      </w:r>
      <w:r w:rsidRPr="000355ED">
        <w:t>California Public Utilities Commission (CPUC), Database for Energy Ef</w:t>
      </w:r>
      <w:r>
        <w:t>ficient Resources (DEER) v. 2014</w:t>
      </w:r>
      <w:r w:rsidRPr="000355ED">
        <w:t xml:space="preserve">, Table Name: </w:t>
      </w:r>
      <w:r w:rsidRPr="000355ED">
        <w:rPr>
          <w:i/>
        </w:rPr>
        <w:t>NTGR</w:t>
      </w:r>
      <w:r w:rsidRPr="000355ED">
        <w:t xml:space="preserve">, NTG_ID: </w:t>
      </w:r>
      <w:r w:rsidRPr="00B451CC">
        <w:rPr>
          <w:i/>
        </w:rPr>
        <w:t>Res-Default&gt;2</w:t>
      </w:r>
      <w:r>
        <w:t xml:space="preserve">, </w:t>
      </w:r>
      <w:r w:rsidRPr="000355ED">
        <w:rPr>
          <w:i/>
        </w:rPr>
        <w:t>Com-Default&gt;2yrs</w:t>
      </w:r>
      <w:r w:rsidRPr="000355ED">
        <w:t>, extracted from READI_</w:t>
      </w:r>
      <w:r>
        <w:t>v1.0.5.</w:t>
      </w:r>
      <w:r w:rsidRPr="000355ED">
        <w:t xml:space="preserve">zip, downloaded from </w:t>
      </w:r>
      <w:hyperlink r:id="rId1" w:history="1">
        <w:r w:rsidRPr="000355ED">
          <w:rPr>
            <w:rStyle w:val="Hyperlink"/>
          </w:rPr>
          <w:t>www.deeresources.com</w:t>
        </w:r>
      </w:hyperlink>
      <w:r w:rsidRPr="000355ED">
        <w:t>.</w:t>
      </w:r>
    </w:p>
  </w:endnote>
  <w:endnote w:id="2">
    <w:p w14:paraId="393A15BF" w14:textId="77777777" w:rsidR="00C87BEF" w:rsidRDefault="00C87BEF">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2"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14:paraId="47949DA7" w14:textId="77777777" w:rsidR="00C87BEF" w:rsidRDefault="00C87BEF">
      <w:pPr>
        <w:pStyle w:val="EndnoteText"/>
      </w:pPr>
    </w:p>
  </w:endnote>
  <w:endnote w:id="3">
    <w:p w14:paraId="7EBBF560" w14:textId="77777777" w:rsidR="00C87BEF" w:rsidRPr="006B4837" w:rsidRDefault="00C87BEF" w:rsidP="005138BD">
      <w:pPr>
        <w:pStyle w:val="EndnoteText"/>
        <w:rPr>
          <w:rFonts w:cs="Arial"/>
        </w:rPr>
      </w:pPr>
      <w:r w:rsidRPr="006B4837">
        <w:rPr>
          <w:rStyle w:val="EndnoteReference"/>
          <w:rFonts w:cs="Arial"/>
        </w:rPr>
        <w:endnoteRef/>
      </w:r>
      <w:r w:rsidRPr="006B4837">
        <w:rPr>
          <w:rFonts w:cs="Arial"/>
        </w:rPr>
        <w:t xml:space="preserve"> </w:t>
      </w:r>
      <w:r w:rsidRPr="006B4837">
        <w:rPr>
          <w:rFonts w:cs="Arial"/>
          <w:lang w:val="en-GB"/>
        </w:rPr>
        <w:t xml:space="preserve">2011 Database for Energy-Efficient Resources, Version 2011 4.01 (November 2011)k taken from </w:t>
      </w:r>
      <w:r w:rsidRPr="006B4837">
        <w:rPr>
          <w:rFonts w:cs="Arial"/>
          <w:i/>
          <w:lang w:val="en-GB"/>
        </w:rPr>
        <w:t>EUL_Summary_10-1-08.xls</w:t>
      </w:r>
      <w:r w:rsidRPr="006B4837">
        <w:rPr>
          <w:rFonts w:cs="Arial"/>
          <w:lang w:val="en-GB"/>
        </w:rPr>
        <w:t xml:space="preserve">, “DEER EUL Summary” tab, cell D103 found at </w:t>
      </w:r>
      <w:hyperlink r:id="rId3" w:history="1">
        <w:r w:rsidRPr="006B4837">
          <w:rPr>
            <w:rStyle w:val="Hyperlink"/>
            <w:rFonts w:cs="Arial"/>
            <w:lang w:val="en-GB"/>
          </w:rPr>
          <w:t>http://www.deeresources.com/index.php?option=com_content&amp;view=article&amp;id=68&amp;Itemid=60</w:t>
        </w:r>
      </w:hyperlink>
    </w:p>
    <w:p w14:paraId="0BC16C19" w14:textId="77777777" w:rsidR="00C87BEF" w:rsidRPr="006B4837" w:rsidRDefault="00C87BEF" w:rsidP="005138BD">
      <w:pPr>
        <w:pStyle w:val="EndnoteText"/>
        <w:rPr>
          <w:rFonts w:cs="Arial"/>
        </w:rPr>
      </w:pPr>
    </w:p>
  </w:endnote>
  <w:endnote w:id="4">
    <w:p w14:paraId="6ADB5A16" w14:textId="21C160B9" w:rsidR="00C87BEF" w:rsidRPr="006B4837" w:rsidRDefault="00C87BEF" w:rsidP="005138BD">
      <w:pPr>
        <w:pStyle w:val="EndnoteText"/>
        <w:rPr>
          <w:rStyle w:val="StyleCaption12ptBlackChar"/>
          <w:rFonts w:cs="Arial"/>
          <w:sz w:val="20"/>
          <w:szCs w:val="20"/>
        </w:rPr>
      </w:pPr>
      <w:r w:rsidRPr="006B4837">
        <w:rPr>
          <w:rStyle w:val="EndnoteReference"/>
          <w:rFonts w:cs="Arial"/>
        </w:rPr>
        <w:endnoteRef/>
      </w:r>
      <w:r w:rsidRPr="006B4837">
        <w:rPr>
          <w:rFonts w:cs="Arial"/>
        </w:rPr>
        <w:t xml:space="preserve"> Californ</w:t>
      </w:r>
      <w:r>
        <w:rPr>
          <w:rFonts w:cs="Arial"/>
        </w:rPr>
        <w:t xml:space="preserve">ia Energy Commission, Title 20 </w:t>
      </w:r>
      <w:r w:rsidRPr="006B4837">
        <w:rPr>
          <w:rFonts w:cs="Arial"/>
        </w:rPr>
        <w:t xml:space="preserve">2010 Appliance Efficiency Regulations. </w:t>
      </w:r>
      <w:hyperlink r:id="rId4" w:history="1">
        <w:r w:rsidRPr="00543E11">
          <w:rPr>
            <w:rStyle w:val="Hyperlink"/>
            <w:rFonts w:cs="Arial"/>
          </w:rPr>
          <w:t>http://www.energy.ca.gov/2014publications/CEC-400-2014-009/CEC-400-2014-009-CMF.pdf</w:t>
        </w:r>
      </w:hyperlink>
      <w:r>
        <w:rPr>
          <w:rFonts w:cs="Arial"/>
        </w:rPr>
        <w:t xml:space="preserve">. </w:t>
      </w:r>
      <w:r>
        <w:rPr>
          <w:rStyle w:val="StyleCaption12ptBlackChar"/>
          <w:rFonts w:cs="Arial"/>
          <w:b w:val="0"/>
          <w:sz w:val="20"/>
          <w:szCs w:val="20"/>
        </w:rPr>
        <w:t xml:space="preserve">1605.1(a), </w:t>
      </w:r>
      <w:r w:rsidRPr="006B4837">
        <w:rPr>
          <w:rStyle w:val="StyleCaption12ptBlackChar"/>
          <w:rFonts w:cs="Arial"/>
          <w:b w:val="0"/>
          <w:sz w:val="20"/>
          <w:szCs w:val="20"/>
        </w:rPr>
        <w:t xml:space="preserve">Table </w:t>
      </w:r>
      <w:r>
        <w:rPr>
          <w:rStyle w:val="StyleCaption12ptBlackChar"/>
          <w:rFonts w:cs="Arial"/>
          <w:b w:val="0"/>
          <w:sz w:val="20"/>
          <w:szCs w:val="20"/>
        </w:rPr>
        <w:t>A-3.</w:t>
      </w:r>
    </w:p>
    <w:p w14:paraId="7C1BF679" w14:textId="77777777" w:rsidR="00C87BEF" w:rsidRPr="006B4837" w:rsidRDefault="00C87BEF" w:rsidP="005138BD">
      <w:pPr>
        <w:pStyle w:val="EndnoteText"/>
        <w:rPr>
          <w:rFonts w:cs="Arial"/>
        </w:rPr>
      </w:pPr>
    </w:p>
  </w:endnote>
  <w:endnote w:id="5">
    <w:p w14:paraId="57AD82F9" w14:textId="77777777" w:rsidR="00C87BEF" w:rsidRPr="006B4837" w:rsidRDefault="00C87BEF" w:rsidP="00876983">
      <w:pPr>
        <w:pStyle w:val="EndnoteText"/>
        <w:rPr>
          <w:rFonts w:cs="Arial"/>
          <w:bCs/>
          <w:color w:val="333333"/>
          <w:lang w:val="en-GB"/>
        </w:rPr>
      </w:pPr>
      <w:r w:rsidRPr="006B4837">
        <w:rPr>
          <w:rStyle w:val="EndnoteReference"/>
          <w:rFonts w:cs="Arial"/>
        </w:rPr>
        <w:endnoteRef/>
      </w:r>
      <w:r w:rsidRPr="006B4837">
        <w:rPr>
          <w:rFonts w:cs="Arial"/>
        </w:rPr>
        <w:t xml:space="preserve"> </w:t>
      </w:r>
      <w:r w:rsidRPr="006B4837">
        <w:rPr>
          <w:rFonts w:cs="Arial"/>
          <w:bCs/>
          <w:color w:val="333333"/>
          <w:lang w:val="en-GB"/>
        </w:rPr>
        <w:t>2008 Database for Energy-Efficient Resources, Version 2008.2.05 (December 16, 2008).  Technology and Measure Cost Values.</w:t>
      </w:r>
      <w:r w:rsidRPr="006B4837">
        <w:rPr>
          <w:rFonts w:cs="Arial"/>
        </w:rPr>
        <w:t xml:space="preserve">  Taken from </w:t>
      </w:r>
      <w:r w:rsidRPr="006B4837">
        <w:rPr>
          <w:rFonts w:cs="Arial"/>
          <w:bCs/>
          <w:i/>
          <w:color w:val="333333"/>
          <w:lang w:val="en-GB"/>
        </w:rPr>
        <w:t>Revised DEER Measure Cost Summary (05_30_2008) Revised (06_02_2008).xls</w:t>
      </w:r>
      <w:r w:rsidRPr="006B4837">
        <w:rPr>
          <w:rFonts w:cs="Arial"/>
          <w:bCs/>
          <w:color w:val="333333"/>
          <w:lang w:val="en-GB"/>
        </w:rPr>
        <w:t>, "Res - Appliance" Tab</w:t>
      </w:r>
    </w:p>
    <w:p w14:paraId="368662CC" w14:textId="77777777" w:rsidR="00C87BEF" w:rsidRPr="006B4837" w:rsidRDefault="003430BA" w:rsidP="00876983">
      <w:pPr>
        <w:pStyle w:val="EndnoteText"/>
        <w:rPr>
          <w:rStyle w:val="Hyperlink"/>
          <w:rFonts w:cs="Arial"/>
          <w:bCs/>
          <w:lang w:val="en-GB"/>
        </w:rPr>
      </w:pPr>
      <w:hyperlink r:id="rId5" w:history="1">
        <w:r w:rsidR="00C87BEF" w:rsidRPr="006B4837">
          <w:rPr>
            <w:rStyle w:val="Hyperlink"/>
            <w:rFonts w:cs="Arial"/>
            <w:bCs/>
            <w:lang w:val="en-GB"/>
          </w:rPr>
          <w:t>http://www.deeresources.com/index.php?option=com_content&amp;view=article&amp;id=65&amp;Itemid=57</w:t>
        </w:r>
      </w:hyperlink>
    </w:p>
    <w:p w14:paraId="5C890BDE" w14:textId="77777777" w:rsidR="00C87BEF" w:rsidRDefault="00C87BEF" w:rsidP="0087698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C87BEF" w:rsidRDefault="00C87BE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C87BEF" w:rsidRDefault="00C87B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C87BEF" w:rsidRPr="00846195" w:rsidRDefault="00C87BEF"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C87BEF" w:rsidRDefault="00C87BEF"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C87BEF" w:rsidRDefault="00C87BEF" w:rsidP="00D7047A">
    <w:pPr>
      <w:pStyle w:val="Footer"/>
      <w:rPr>
        <w:b/>
        <w:sz w:val="20"/>
        <w:szCs w:val="20"/>
      </w:rPr>
    </w:pPr>
    <w:r>
      <w:rPr>
        <w:b/>
        <w:sz w:val="20"/>
        <w:szCs w:val="20"/>
      </w:rPr>
      <w:t>Pacific Gas &amp; Electric Company</w:t>
    </w:r>
  </w:p>
  <w:p w14:paraId="393A15AB" w14:textId="77777777" w:rsidR="00C87BEF" w:rsidRPr="00844B27" w:rsidRDefault="00C87BEF"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25247" w14:textId="6D5A2362" w:rsidR="00C87BEF" w:rsidRDefault="006D1AD5" w:rsidP="00FD7531">
    <w:pPr>
      <w:pStyle w:val="Footer"/>
      <w:jc w:val="right"/>
    </w:pPr>
    <w:r>
      <w:t>January</w:t>
    </w:r>
    <w:r w:rsidR="00C87BEF">
      <w:t xml:space="preserve"> 14, 2015</w:t>
    </w:r>
  </w:p>
  <w:p w14:paraId="51CA977C" w14:textId="77777777" w:rsidR="00C87BEF" w:rsidRDefault="00C87BE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C87BEF" w:rsidRDefault="00C87BE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C87BEF" w:rsidRDefault="00C87BE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28577BD3" w:rsidR="00C87BEF" w:rsidRPr="008A4353" w:rsidRDefault="00C87BEF" w:rsidP="003B362E">
    <w:pPr>
      <w:pStyle w:val="Footer"/>
      <w:pBdr>
        <w:top w:val="single" w:sz="4" w:space="2" w:color="auto"/>
      </w:pBdr>
      <w:tabs>
        <w:tab w:val="clear" w:pos="4320"/>
        <w:tab w:val="clear" w:pos="8640"/>
        <w:tab w:val="right" w:pos="9360"/>
      </w:tabs>
      <w:rPr>
        <w:b/>
        <w:sz w:val="20"/>
        <w:szCs w:val="20"/>
      </w:rPr>
    </w:pPr>
    <w:r w:rsidRPr="008A4353">
      <w:rPr>
        <w:b/>
        <w:sz w:val="20"/>
        <w:szCs w:val="20"/>
      </w:rPr>
      <w:t xml:space="preserve">PGECOAPP124 Energy Efficient Refrigerators, </w:t>
    </w:r>
    <w:r>
      <w:rPr>
        <w:b/>
        <w:sz w:val="20"/>
        <w:szCs w:val="20"/>
      </w:rPr>
      <w:t>Revision 2</w:t>
    </w:r>
    <w:r w:rsidRPr="006C1E6C">
      <w:rPr>
        <w:b/>
        <w:sz w:val="20"/>
        <w:szCs w:val="20"/>
      </w:rPr>
      <w:tab/>
    </w:r>
    <w:r>
      <w:rPr>
        <w:b/>
        <w:sz w:val="20"/>
        <w:szCs w:val="20"/>
      </w:rPr>
      <w:t>01 14, 2015</w:t>
    </w:r>
  </w:p>
  <w:p w14:paraId="393A15B5" w14:textId="77777777" w:rsidR="00C87BEF" w:rsidRDefault="00C87BEF" w:rsidP="00D7047A">
    <w:pPr>
      <w:pStyle w:val="Footer"/>
      <w:rPr>
        <w:b/>
        <w:sz w:val="20"/>
        <w:szCs w:val="20"/>
      </w:rPr>
    </w:pPr>
    <w:r>
      <w:rPr>
        <w:b/>
        <w:sz w:val="20"/>
        <w:szCs w:val="20"/>
      </w:rPr>
      <w:t>Pacific Gas &amp; Electric Company</w:t>
    </w:r>
  </w:p>
  <w:p w14:paraId="393A15B6" w14:textId="18B3F806" w:rsidR="00C87BEF" w:rsidRDefault="00C87BEF"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PGECOAPP124 Energy Efficient Refrigerators R2.docx</w:t>
    </w:r>
    <w:r w:rsidRPr="00844B27">
      <w:rPr>
        <w:b/>
        <w:color w:val="0000FF"/>
        <w:sz w:val="20"/>
        <w:szCs w:val="20"/>
      </w:rPr>
      <w:fldChar w:fldCharType="end"/>
    </w:r>
    <w:r>
      <w:rPr>
        <w:b/>
        <w:color w:val="0000FF"/>
        <w:sz w:val="20"/>
        <w:szCs w:val="20"/>
      </w:rPr>
      <w:t xml:space="preserve"> </w:t>
    </w:r>
    <w:r>
      <w:rPr>
        <w:b/>
        <w:color w:val="0000FF"/>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3430BA">
      <w:rPr>
        <w:rFonts w:asciiTheme="minorHAnsi" w:hAnsiTheme="minorHAnsi" w:cstheme="minorHAnsi"/>
        <w:b/>
        <w:noProof/>
        <w:sz w:val="20"/>
        <w:szCs w:val="20"/>
      </w:rPr>
      <w:t>12</w:t>
    </w:r>
    <w:r w:rsidRPr="009500DC">
      <w:rPr>
        <w:rFonts w:asciiTheme="minorHAnsi" w:hAnsiTheme="minorHAnsi" w:cstheme="minorHAnsi"/>
        <w:b/>
        <w:noProo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C87BEF" w:rsidRPr="002E0E3F" w:rsidRDefault="00C87BEF" w:rsidP="00D7047A">
    <w:pPr>
      <w:pStyle w:val="Footer"/>
      <w:jc w:val="right"/>
      <w:rPr>
        <w:rFonts w:cs="Arial"/>
        <w:b/>
        <w:sz w:val="36"/>
        <w:szCs w:val="36"/>
      </w:rPr>
    </w:pPr>
    <w:r>
      <w:rPr>
        <w:rFonts w:cs="Arial"/>
        <w:b/>
        <w:sz w:val="36"/>
        <w:szCs w:val="36"/>
      </w:rPr>
      <w:t>Date of Last Revision</w:t>
    </w:r>
  </w:p>
  <w:p w14:paraId="393A15B9" w14:textId="77777777" w:rsidR="00C87BEF" w:rsidRDefault="00C87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7A397" w14:textId="77777777" w:rsidR="00C87BEF" w:rsidRDefault="00C87BEF">
      <w:r>
        <w:separator/>
      </w:r>
    </w:p>
    <w:p w14:paraId="496BD4FC" w14:textId="77777777" w:rsidR="00C87BEF" w:rsidRDefault="00C87BEF"/>
  </w:footnote>
  <w:footnote w:type="continuationSeparator" w:id="0">
    <w:p w14:paraId="6EF40DDF" w14:textId="77777777" w:rsidR="00C87BEF" w:rsidRDefault="00C87BEF">
      <w:r>
        <w:continuationSeparator/>
      </w:r>
    </w:p>
    <w:p w14:paraId="23C5275D" w14:textId="77777777" w:rsidR="00C87BEF" w:rsidRDefault="00C87B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1AA62081" w:rsidR="00C87BEF" w:rsidRDefault="00C87BEF">
    <w:pPr>
      <w:pStyle w:val="Header"/>
    </w:pPr>
    <w:r>
      <w:rPr>
        <w:noProof/>
      </w:rPr>
      <mc:AlternateContent>
        <mc:Choice Requires="wps">
          <w:drawing>
            <wp:anchor distT="0" distB="0" distL="114300" distR="114300" simplePos="0" relativeHeight="251659264" behindDoc="1" locked="0" layoutInCell="1" allowOverlap="1" wp14:anchorId="393A15BA" wp14:editId="62F636ED">
              <wp:simplePos x="0" y="0"/>
              <wp:positionH relativeFrom="margin">
                <wp:align>center</wp:align>
              </wp:positionH>
              <wp:positionV relativeFrom="margin">
                <wp:align>center</wp:align>
              </wp:positionV>
              <wp:extent cx="5525135" cy="2209800"/>
              <wp:effectExtent l="0" t="1409700" r="0" b="1276350"/>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F9A601" w14:textId="77777777" w:rsidR="00C87BEF" w:rsidRDefault="00C87BEF" w:rsidP="00BE2BDC">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Br7MhV&#10;hQIAAPwEAAAOAAAAAAAAAAAAAAAAAC4CAABkcnMvZTJvRG9jLnhtbFBLAQItABQABgAIAAAAIQAS&#10;JU4+2wAAAAUBAAAPAAAAAAAAAAAAAAAAAN8EAABkcnMvZG93bnJldi54bWxQSwUGAAAAAAQABADz&#10;AAAA5wUAAAAA&#10;" filled="f" stroked="f">
              <v:stroke joinstyle="round"/>
              <o:lock v:ext="edit" text="t" shapetype="t"/>
              <v:textbox style="mso-fit-shape-to-text:t">
                <w:txbxContent>
                  <w:p w14:paraId="52F9A601" w14:textId="77777777" w:rsidR="00C87BEF" w:rsidRDefault="00C87BEF" w:rsidP="00BE2BDC">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C87BEF" w:rsidRDefault="00C87BEF" w:rsidP="001A573F">
    <w:pPr>
      <w:pStyle w:val="Header"/>
      <w:jc w:val="right"/>
    </w:pPr>
  </w:p>
  <w:p w14:paraId="393A15A5" w14:textId="77777777" w:rsidR="00C87BEF" w:rsidRDefault="00C87BEF"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C" w14:textId="188FC2AE" w:rsidR="00C87BEF" w:rsidRDefault="00C87BEF">
    <w:pPr>
      <w:pStyle w:val="Header"/>
    </w:pPr>
    <w:r>
      <w:rPr>
        <w:noProof/>
      </w:rPr>
      <mc:AlternateContent>
        <mc:Choice Requires="wps">
          <w:drawing>
            <wp:anchor distT="0" distB="0" distL="114300" distR="114300" simplePos="0" relativeHeight="251658240" behindDoc="1" locked="0" layoutInCell="1" allowOverlap="1" wp14:anchorId="393A15BB" wp14:editId="33928F49">
              <wp:simplePos x="0" y="0"/>
              <wp:positionH relativeFrom="margin">
                <wp:align>center</wp:align>
              </wp:positionH>
              <wp:positionV relativeFrom="margin">
                <wp:align>center</wp:align>
              </wp:positionV>
              <wp:extent cx="5525135" cy="2209800"/>
              <wp:effectExtent l="0" t="1409700" r="0" b="127635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9D7B4E" w14:textId="77777777" w:rsidR="00C87BEF" w:rsidRDefault="00C87BEF" w:rsidP="00BE2BDC">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7" type="#_x0000_t202" style="position:absolute;margin-left:0;margin-top:0;width:435.05pt;height:17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" filled="f" stroked="f">
              <v:stroke joinstyle="round"/>
              <o:lock v:ext="edit" text="t" shapetype="t"/>
              <v:textbox style="mso-fit-shape-to-text:t">
                <w:txbxContent>
                  <w:p w14:paraId="399D7B4E" w14:textId="77777777" w:rsidR="00C87BEF" w:rsidRDefault="00C87BEF" w:rsidP="00BE2BDC">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C87BEF" w:rsidRDefault="003430BA">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C87BEF" w:rsidRDefault="00C87BEF" w:rsidP="001A573F">
    <w:pPr>
      <w:pStyle w:val="Header"/>
      <w:jc w:val="right"/>
    </w:pPr>
  </w:p>
  <w:p w14:paraId="393A15B1" w14:textId="77777777" w:rsidR="00C87BEF" w:rsidRDefault="00C87BEF" w:rsidP="001A573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C87BEF" w:rsidRDefault="003430BA">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FD0E70"/>
    <w:multiLevelType w:val="hybridMultilevel"/>
    <w:tmpl w:val="7EB8EC60"/>
    <w:lvl w:ilvl="0" w:tplc="548612BC">
      <w:numFmt w:val="bullet"/>
      <w:lvlText w:val="•"/>
      <w:lvlJc w:val="left"/>
      <w:pPr>
        <w:ind w:left="360" w:hanging="360"/>
      </w:pPr>
      <w:rPr>
        <w:rFonts w:ascii="Arial" w:eastAsia="Calibri" w:hAnsi="Arial" w:cs="Aria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6245E8"/>
    <w:multiLevelType w:val="hybridMultilevel"/>
    <w:tmpl w:val="A76AFE9C"/>
    <w:lvl w:ilvl="0" w:tplc="04090001">
      <w:start w:val="1"/>
      <w:numFmt w:val="bullet"/>
      <w:lvlText w:val=""/>
      <w:lvlJc w:val="left"/>
      <w:pPr>
        <w:ind w:left="900" w:hanging="360"/>
      </w:pPr>
      <w:rPr>
        <w:rFonts w:ascii="Symbol" w:hAnsi="Symbol" w:hint="default"/>
      </w:rPr>
    </w:lvl>
    <w:lvl w:ilvl="1" w:tplc="7A2094A2">
      <w:numFmt w:val="bullet"/>
      <w:lvlText w:val="–"/>
      <w:lvlJc w:val="left"/>
      <w:pPr>
        <w:ind w:left="1620" w:hanging="360"/>
      </w:pPr>
      <w:rPr>
        <w:rFonts w:ascii="Arial" w:eastAsia="Calibri" w:hAnsi="Arial" w:cs="Arial" w:hint="default"/>
      </w:rPr>
    </w:lvl>
    <w:lvl w:ilvl="2" w:tplc="548612BC">
      <w:numFmt w:val="bullet"/>
      <w:lvlText w:val="•"/>
      <w:lvlJc w:val="left"/>
      <w:pPr>
        <w:ind w:left="2340" w:hanging="360"/>
      </w:pPr>
      <w:rPr>
        <w:rFonts w:ascii="Arial" w:eastAsia="Calibri" w:hAnsi="Arial" w:cs="Arial" w:hint="default"/>
        <w:b w:val="0"/>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736C52"/>
    <w:multiLevelType w:val="hybridMultilevel"/>
    <w:tmpl w:val="AB28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5333BD"/>
    <w:multiLevelType w:val="hybridMultilevel"/>
    <w:tmpl w:val="451A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3AB6AE1"/>
    <w:multiLevelType w:val="hybridMultilevel"/>
    <w:tmpl w:val="D9E837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6"/>
  </w:num>
  <w:num w:numId="4">
    <w:abstractNumId w:val="9"/>
  </w:num>
  <w:num w:numId="5">
    <w:abstractNumId w:val="21"/>
  </w:num>
  <w:num w:numId="6">
    <w:abstractNumId w:val="11"/>
  </w:num>
  <w:num w:numId="7">
    <w:abstractNumId w:val="8"/>
  </w:num>
  <w:num w:numId="8">
    <w:abstractNumId w:val="13"/>
  </w:num>
  <w:num w:numId="9">
    <w:abstractNumId w:val="10"/>
  </w:num>
  <w:num w:numId="10">
    <w:abstractNumId w:val="3"/>
  </w:num>
  <w:num w:numId="11">
    <w:abstractNumId w:val="17"/>
  </w:num>
  <w:num w:numId="12">
    <w:abstractNumId w:val="18"/>
  </w:num>
  <w:num w:numId="13">
    <w:abstractNumId w:val="5"/>
  </w:num>
  <w:num w:numId="14">
    <w:abstractNumId w:val="23"/>
  </w:num>
  <w:num w:numId="15">
    <w:abstractNumId w:val="15"/>
  </w:num>
  <w:num w:numId="16">
    <w:abstractNumId w:val="16"/>
  </w:num>
  <w:num w:numId="17">
    <w:abstractNumId w:val="0"/>
  </w:num>
  <w:num w:numId="18">
    <w:abstractNumId w:val="22"/>
  </w:num>
  <w:num w:numId="19">
    <w:abstractNumId w:val="20"/>
  </w:num>
  <w:num w:numId="20">
    <w:abstractNumId w:val="2"/>
  </w:num>
  <w:num w:numId="21">
    <w:abstractNumId w:val="19"/>
  </w:num>
  <w:num w:numId="22">
    <w:abstractNumId w:val="1"/>
  </w:num>
  <w:num w:numId="23">
    <w:abstractNumId w:val="14"/>
  </w:num>
  <w:num w:numId="2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Wang">
    <w15:presenceInfo w15:providerId="AD" w15:userId="S-1-5-21-2559334742-469970549-2024990295-124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1934"/>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449A5"/>
    <w:rsid w:val="00056348"/>
    <w:rsid w:val="000571F6"/>
    <w:rsid w:val="00057C09"/>
    <w:rsid w:val="00063FA7"/>
    <w:rsid w:val="0006490F"/>
    <w:rsid w:val="00065326"/>
    <w:rsid w:val="00065A01"/>
    <w:rsid w:val="00066D5B"/>
    <w:rsid w:val="000678A2"/>
    <w:rsid w:val="00067EB5"/>
    <w:rsid w:val="000701EB"/>
    <w:rsid w:val="000719AA"/>
    <w:rsid w:val="000749EA"/>
    <w:rsid w:val="0007589E"/>
    <w:rsid w:val="00077161"/>
    <w:rsid w:val="000814B9"/>
    <w:rsid w:val="000842B9"/>
    <w:rsid w:val="0008478E"/>
    <w:rsid w:val="00085DF5"/>
    <w:rsid w:val="00086594"/>
    <w:rsid w:val="00087378"/>
    <w:rsid w:val="00095610"/>
    <w:rsid w:val="000966CC"/>
    <w:rsid w:val="000A17BE"/>
    <w:rsid w:val="000A1A7D"/>
    <w:rsid w:val="000A2ABA"/>
    <w:rsid w:val="000A2FB3"/>
    <w:rsid w:val="000A3F10"/>
    <w:rsid w:val="000A48F2"/>
    <w:rsid w:val="000B0B1E"/>
    <w:rsid w:val="000C0FD3"/>
    <w:rsid w:val="000C5B2D"/>
    <w:rsid w:val="000C6D7B"/>
    <w:rsid w:val="000C7398"/>
    <w:rsid w:val="000D17B9"/>
    <w:rsid w:val="000E132D"/>
    <w:rsid w:val="000E22C9"/>
    <w:rsid w:val="000E31B5"/>
    <w:rsid w:val="000E7E13"/>
    <w:rsid w:val="000F0069"/>
    <w:rsid w:val="000F11DD"/>
    <w:rsid w:val="000F475F"/>
    <w:rsid w:val="000F59BE"/>
    <w:rsid w:val="000F6584"/>
    <w:rsid w:val="00113464"/>
    <w:rsid w:val="00115EB1"/>
    <w:rsid w:val="001178BE"/>
    <w:rsid w:val="0012176A"/>
    <w:rsid w:val="00121A22"/>
    <w:rsid w:val="00121AF6"/>
    <w:rsid w:val="001248A3"/>
    <w:rsid w:val="00124F32"/>
    <w:rsid w:val="00126483"/>
    <w:rsid w:val="00126A4E"/>
    <w:rsid w:val="00127CC8"/>
    <w:rsid w:val="0013046A"/>
    <w:rsid w:val="0013080C"/>
    <w:rsid w:val="0013087E"/>
    <w:rsid w:val="00133198"/>
    <w:rsid w:val="00133C60"/>
    <w:rsid w:val="00136D56"/>
    <w:rsid w:val="00140ABF"/>
    <w:rsid w:val="00146434"/>
    <w:rsid w:val="001465B1"/>
    <w:rsid w:val="00150EC7"/>
    <w:rsid w:val="00152D39"/>
    <w:rsid w:val="00155EF5"/>
    <w:rsid w:val="00163CE9"/>
    <w:rsid w:val="00167F2B"/>
    <w:rsid w:val="001715DD"/>
    <w:rsid w:val="0017179F"/>
    <w:rsid w:val="00172149"/>
    <w:rsid w:val="00175673"/>
    <w:rsid w:val="00176431"/>
    <w:rsid w:val="00183C8E"/>
    <w:rsid w:val="00190309"/>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24A0"/>
    <w:rsid w:val="001F4083"/>
    <w:rsid w:val="001F60D5"/>
    <w:rsid w:val="001F627F"/>
    <w:rsid w:val="001F7023"/>
    <w:rsid w:val="00200174"/>
    <w:rsid w:val="00211BAC"/>
    <w:rsid w:val="002154B2"/>
    <w:rsid w:val="002170D6"/>
    <w:rsid w:val="002203EA"/>
    <w:rsid w:val="0022055B"/>
    <w:rsid w:val="0022067C"/>
    <w:rsid w:val="002207C3"/>
    <w:rsid w:val="0022428B"/>
    <w:rsid w:val="00224D9C"/>
    <w:rsid w:val="002257FA"/>
    <w:rsid w:val="00235694"/>
    <w:rsid w:val="0024233E"/>
    <w:rsid w:val="00243BAC"/>
    <w:rsid w:val="00244BD6"/>
    <w:rsid w:val="00245A56"/>
    <w:rsid w:val="002466F4"/>
    <w:rsid w:val="002503AE"/>
    <w:rsid w:val="00251E83"/>
    <w:rsid w:val="00252352"/>
    <w:rsid w:val="00255067"/>
    <w:rsid w:val="0025738E"/>
    <w:rsid w:val="00257989"/>
    <w:rsid w:val="002628B9"/>
    <w:rsid w:val="00264B03"/>
    <w:rsid w:val="0027474D"/>
    <w:rsid w:val="00274A7E"/>
    <w:rsid w:val="0027641D"/>
    <w:rsid w:val="00276918"/>
    <w:rsid w:val="00276ED1"/>
    <w:rsid w:val="002775AB"/>
    <w:rsid w:val="0027792C"/>
    <w:rsid w:val="00283CA0"/>
    <w:rsid w:val="00285AF5"/>
    <w:rsid w:val="0028709C"/>
    <w:rsid w:val="00291D75"/>
    <w:rsid w:val="00295B67"/>
    <w:rsid w:val="002A2C2E"/>
    <w:rsid w:val="002A4B6C"/>
    <w:rsid w:val="002A669E"/>
    <w:rsid w:val="002B07C3"/>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2761"/>
    <w:rsid w:val="002E40A2"/>
    <w:rsid w:val="002E47B4"/>
    <w:rsid w:val="002E4B46"/>
    <w:rsid w:val="002E5671"/>
    <w:rsid w:val="002E6162"/>
    <w:rsid w:val="002F105C"/>
    <w:rsid w:val="002F2238"/>
    <w:rsid w:val="002F2D19"/>
    <w:rsid w:val="002F3610"/>
    <w:rsid w:val="002F3FE5"/>
    <w:rsid w:val="002F4E8C"/>
    <w:rsid w:val="002F7C50"/>
    <w:rsid w:val="0030080B"/>
    <w:rsid w:val="0030114D"/>
    <w:rsid w:val="00302B74"/>
    <w:rsid w:val="003032B7"/>
    <w:rsid w:val="0030550A"/>
    <w:rsid w:val="00310A28"/>
    <w:rsid w:val="003129E8"/>
    <w:rsid w:val="00315AB7"/>
    <w:rsid w:val="003166C4"/>
    <w:rsid w:val="00324AFE"/>
    <w:rsid w:val="00324D0F"/>
    <w:rsid w:val="003259CD"/>
    <w:rsid w:val="0032657A"/>
    <w:rsid w:val="00333E01"/>
    <w:rsid w:val="00335017"/>
    <w:rsid w:val="003408A4"/>
    <w:rsid w:val="00340DAD"/>
    <w:rsid w:val="00340DC8"/>
    <w:rsid w:val="003430BA"/>
    <w:rsid w:val="00345971"/>
    <w:rsid w:val="00345DE6"/>
    <w:rsid w:val="0034647B"/>
    <w:rsid w:val="00350382"/>
    <w:rsid w:val="00353DC2"/>
    <w:rsid w:val="003541A6"/>
    <w:rsid w:val="00362067"/>
    <w:rsid w:val="00374640"/>
    <w:rsid w:val="00377407"/>
    <w:rsid w:val="0038391A"/>
    <w:rsid w:val="00387931"/>
    <w:rsid w:val="00392B5E"/>
    <w:rsid w:val="00392C05"/>
    <w:rsid w:val="00393618"/>
    <w:rsid w:val="00393D41"/>
    <w:rsid w:val="00394166"/>
    <w:rsid w:val="00395845"/>
    <w:rsid w:val="003A1B51"/>
    <w:rsid w:val="003A648E"/>
    <w:rsid w:val="003A66D0"/>
    <w:rsid w:val="003A7230"/>
    <w:rsid w:val="003B362E"/>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472D"/>
    <w:rsid w:val="00425FE9"/>
    <w:rsid w:val="00426358"/>
    <w:rsid w:val="00427131"/>
    <w:rsid w:val="00430775"/>
    <w:rsid w:val="004323E9"/>
    <w:rsid w:val="00432C65"/>
    <w:rsid w:val="004339ED"/>
    <w:rsid w:val="00433B89"/>
    <w:rsid w:val="00436F7E"/>
    <w:rsid w:val="00437947"/>
    <w:rsid w:val="00437BE1"/>
    <w:rsid w:val="004401D2"/>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C5B10"/>
    <w:rsid w:val="004D2C76"/>
    <w:rsid w:val="004D58D5"/>
    <w:rsid w:val="004D71AF"/>
    <w:rsid w:val="004D7301"/>
    <w:rsid w:val="004E2777"/>
    <w:rsid w:val="004F1DB8"/>
    <w:rsid w:val="004F21BC"/>
    <w:rsid w:val="004F32EA"/>
    <w:rsid w:val="004F3EDB"/>
    <w:rsid w:val="004F55EC"/>
    <w:rsid w:val="004F61DD"/>
    <w:rsid w:val="00502569"/>
    <w:rsid w:val="00503A6A"/>
    <w:rsid w:val="00506204"/>
    <w:rsid w:val="005100A8"/>
    <w:rsid w:val="00511171"/>
    <w:rsid w:val="00512EDA"/>
    <w:rsid w:val="005136CC"/>
    <w:rsid w:val="00513858"/>
    <w:rsid w:val="005138BD"/>
    <w:rsid w:val="00514B37"/>
    <w:rsid w:val="00514EEC"/>
    <w:rsid w:val="005164A6"/>
    <w:rsid w:val="00521874"/>
    <w:rsid w:val="00521920"/>
    <w:rsid w:val="005246B1"/>
    <w:rsid w:val="005261B3"/>
    <w:rsid w:val="00530B04"/>
    <w:rsid w:val="00534386"/>
    <w:rsid w:val="0053683E"/>
    <w:rsid w:val="00537B0D"/>
    <w:rsid w:val="005403E8"/>
    <w:rsid w:val="00542990"/>
    <w:rsid w:val="00542A98"/>
    <w:rsid w:val="00544873"/>
    <w:rsid w:val="005453C5"/>
    <w:rsid w:val="0054599C"/>
    <w:rsid w:val="00545A84"/>
    <w:rsid w:val="00551EF3"/>
    <w:rsid w:val="00554084"/>
    <w:rsid w:val="00557A95"/>
    <w:rsid w:val="00557E24"/>
    <w:rsid w:val="00560593"/>
    <w:rsid w:val="0056163A"/>
    <w:rsid w:val="00562217"/>
    <w:rsid w:val="00563BE5"/>
    <w:rsid w:val="00563CA1"/>
    <w:rsid w:val="00567397"/>
    <w:rsid w:val="00572225"/>
    <w:rsid w:val="00573007"/>
    <w:rsid w:val="00574FBD"/>
    <w:rsid w:val="005773BB"/>
    <w:rsid w:val="00585C83"/>
    <w:rsid w:val="00586604"/>
    <w:rsid w:val="00587771"/>
    <w:rsid w:val="00587DDD"/>
    <w:rsid w:val="00591C41"/>
    <w:rsid w:val="00591FDD"/>
    <w:rsid w:val="005A1F9D"/>
    <w:rsid w:val="005A3798"/>
    <w:rsid w:val="005A67E5"/>
    <w:rsid w:val="005A7302"/>
    <w:rsid w:val="005B00A6"/>
    <w:rsid w:val="005B0837"/>
    <w:rsid w:val="005B513B"/>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34"/>
    <w:rsid w:val="00623394"/>
    <w:rsid w:val="00623BA1"/>
    <w:rsid w:val="0062416A"/>
    <w:rsid w:val="00625FB3"/>
    <w:rsid w:val="00626129"/>
    <w:rsid w:val="006319E5"/>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3A"/>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1E6C"/>
    <w:rsid w:val="006C44B4"/>
    <w:rsid w:val="006C4DA0"/>
    <w:rsid w:val="006D0365"/>
    <w:rsid w:val="006D1AD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12698"/>
    <w:rsid w:val="007131DE"/>
    <w:rsid w:val="00720A04"/>
    <w:rsid w:val="00721A54"/>
    <w:rsid w:val="00721C75"/>
    <w:rsid w:val="007228DB"/>
    <w:rsid w:val="00723862"/>
    <w:rsid w:val="00726792"/>
    <w:rsid w:val="00731859"/>
    <w:rsid w:val="00733275"/>
    <w:rsid w:val="00735A4C"/>
    <w:rsid w:val="00735CB1"/>
    <w:rsid w:val="00740F17"/>
    <w:rsid w:val="00741F74"/>
    <w:rsid w:val="00742E8A"/>
    <w:rsid w:val="007431B7"/>
    <w:rsid w:val="007436D6"/>
    <w:rsid w:val="00745482"/>
    <w:rsid w:val="0074677C"/>
    <w:rsid w:val="00746DDC"/>
    <w:rsid w:val="007475AA"/>
    <w:rsid w:val="0075061C"/>
    <w:rsid w:val="0075313F"/>
    <w:rsid w:val="00754D25"/>
    <w:rsid w:val="00755961"/>
    <w:rsid w:val="00756A18"/>
    <w:rsid w:val="00757590"/>
    <w:rsid w:val="00762F0E"/>
    <w:rsid w:val="007652CE"/>
    <w:rsid w:val="00765936"/>
    <w:rsid w:val="00771D77"/>
    <w:rsid w:val="0077416A"/>
    <w:rsid w:val="0077706D"/>
    <w:rsid w:val="00781316"/>
    <w:rsid w:val="007821CF"/>
    <w:rsid w:val="00783DAC"/>
    <w:rsid w:val="00784111"/>
    <w:rsid w:val="00784500"/>
    <w:rsid w:val="00785112"/>
    <w:rsid w:val="00786700"/>
    <w:rsid w:val="007867D9"/>
    <w:rsid w:val="007878B9"/>
    <w:rsid w:val="00790C15"/>
    <w:rsid w:val="00791528"/>
    <w:rsid w:val="007931BC"/>
    <w:rsid w:val="00793646"/>
    <w:rsid w:val="0079521E"/>
    <w:rsid w:val="00796071"/>
    <w:rsid w:val="007A0C2E"/>
    <w:rsid w:val="007A1510"/>
    <w:rsid w:val="007A4D97"/>
    <w:rsid w:val="007A6C0A"/>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15C88"/>
    <w:rsid w:val="00822F77"/>
    <w:rsid w:val="008245DA"/>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76983"/>
    <w:rsid w:val="00880977"/>
    <w:rsid w:val="00880CA5"/>
    <w:rsid w:val="008817B1"/>
    <w:rsid w:val="008834BB"/>
    <w:rsid w:val="008840FA"/>
    <w:rsid w:val="008846D2"/>
    <w:rsid w:val="008867EB"/>
    <w:rsid w:val="00890F95"/>
    <w:rsid w:val="0089311A"/>
    <w:rsid w:val="008946C3"/>
    <w:rsid w:val="008948E0"/>
    <w:rsid w:val="0089528C"/>
    <w:rsid w:val="008A1884"/>
    <w:rsid w:val="008A4353"/>
    <w:rsid w:val="008A5B29"/>
    <w:rsid w:val="008A6467"/>
    <w:rsid w:val="008B034D"/>
    <w:rsid w:val="008B0BBC"/>
    <w:rsid w:val="008B2DB3"/>
    <w:rsid w:val="008B4153"/>
    <w:rsid w:val="008B5356"/>
    <w:rsid w:val="008B7927"/>
    <w:rsid w:val="008C5AF3"/>
    <w:rsid w:val="008C6AD1"/>
    <w:rsid w:val="008C71B5"/>
    <w:rsid w:val="008D1C36"/>
    <w:rsid w:val="008E431F"/>
    <w:rsid w:val="008E5E12"/>
    <w:rsid w:val="008F0D2A"/>
    <w:rsid w:val="008F12D4"/>
    <w:rsid w:val="008F17A0"/>
    <w:rsid w:val="008F23EF"/>
    <w:rsid w:val="008F386F"/>
    <w:rsid w:val="008F3C25"/>
    <w:rsid w:val="008F48E1"/>
    <w:rsid w:val="008F5BD0"/>
    <w:rsid w:val="009003FE"/>
    <w:rsid w:val="00903C95"/>
    <w:rsid w:val="009046D4"/>
    <w:rsid w:val="0091058D"/>
    <w:rsid w:val="00910D05"/>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64F2B"/>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33D"/>
    <w:rsid w:val="009B5F5D"/>
    <w:rsid w:val="009B6201"/>
    <w:rsid w:val="009B6326"/>
    <w:rsid w:val="009B73BA"/>
    <w:rsid w:val="009C10D9"/>
    <w:rsid w:val="009C26BC"/>
    <w:rsid w:val="009C3730"/>
    <w:rsid w:val="009C425A"/>
    <w:rsid w:val="009C5CA7"/>
    <w:rsid w:val="009D03F8"/>
    <w:rsid w:val="009D1DF4"/>
    <w:rsid w:val="009D7A24"/>
    <w:rsid w:val="009E00E4"/>
    <w:rsid w:val="009E0D20"/>
    <w:rsid w:val="009E0F6B"/>
    <w:rsid w:val="009E23B7"/>
    <w:rsid w:val="009E27D7"/>
    <w:rsid w:val="009E2964"/>
    <w:rsid w:val="009E3563"/>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C11"/>
    <w:rsid w:val="00A26F15"/>
    <w:rsid w:val="00A30E37"/>
    <w:rsid w:val="00A32AE2"/>
    <w:rsid w:val="00A35CF8"/>
    <w:rsid w:val="00A360E7"/>
    <w:rsid w:val="00A366D1"/>
    <w:rsid w:val="00A400FB"/>
    <w:rsid w:val="00A41689"/>
    <w:rsid w:val="00A41EC8"/>
    <w:rsid w:val="00A443D1"/>
    <w:rsid w:val="00A456B3"/>
    <w:rsid w:val="00A47BFE"/>
    <w:rsid w:val="00A5087E"/>
    <w:rsid w:val="00A51808"/>
    <w:rsid w:val="00A51B0F"/>
    <w:rsid w:val="00A51D78"/>
    <w:rsid w:val="00A51EA8"/>
    <w:rsid w:val="00A549C3"/>
    <w:rsid w:val="00A55DD1"/>
    <w:rsid w:val="00A561A8"/>
    <w:rsid w:val="00A562A6"/>
    <w:rsid w:val="00A614C3"/>
    <w:rsid w:val="00A646B3"/>
    <w:rsid w:val="00A7007B"/>
    <w:rsid w:val="00A71623"/>
    <w:rsid w:val="00A71F50"/>
    <w:rsid w:val="00A77C07"/>
    <w:rsid w:val="00A77CF2"/>
    <w:rsid w:val="00A81CF8"/>
    <w:rsid w:val="00A84B87"/>
    <w:rsid w:val="00A84D4B"/>
    <w:rsid w:val="00A8592D"/>
    <w:rsid w:val="00A85A42"/>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5BC4"/>
    <w:rsid w:val="00AC6C3F"/>
    <w:rsid w:val="00AD0116"/>
    <w:rsid w:val="00AD1B42"/>
    <w:rsid w:val="00AD4177"/>
    <w:rsid w:val="00AD4B84"/>
    <w:rsid w:val="00AD5348"/>
    <w:rsid w:val="00AE23BE"/>
    <w:rsid w:val="00AE5772"/>
    <w:rsid w:val="00AF0AC0"/>
    <w:rsid w:val="00AF1807"/>
    <w:rsid w:val="00AF4CA9"/>
    <w:rsid w:val="00AF5B52"/>
    <w:rsid w:val="00AF72CC"/>
    <w:rsid w:val="00B008BF"/>
    <w:rsid w:val="00B07460"/>
    <w:rsid w:val="00B16978"/>
    <w:rsid w:val="00B16BE4"/>
    <w:rsid w:val="00B17EBB"/>
    <w:rsid w:val="00B24A6F"/>
    <w:rsid w:val="00B278DB"/>
    <w:rsid w:val="00B30D4F"/>
    <w:rsid w:val="00B3434E"/>
    <w:rsid w:val="00B351FD"/>
    <w:rsid w:val="00B35BFD"/>
    <w:rsid w:val="00B36BFC"/>
    <w:rsid w:val="00B421F2"/>
    <w:rsid w:val="00B42822"/>
    <w:rsid w:val="00B42C54"/>
    <w:rsid w:val="00B4395A"/>
    <w:rsid w:val="00B44D59"/>
    <w:rsid w:val="00B451CC"/>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13DF"/>
    <w:rsid w:val="00B95FBC"/>
    <w:rsid w:val="00B97C44"/>
    <w:rsid w:val="00BA05AE"/>
    <w:rsid w:val="00BA133A"/>
    <w:rsid w:val="00BA2FA3"/>
    <w:rsid w:val="00BA6418"/>
    <w:rsid w:val="00BA7D18"/>
    <w:rsid w:val="00BB3A8F"/>
    <w:rsid w:val="00BC19F6"/>
    <w:rsid w:val="00BC2A83"/>
    <w:rsid w:val="00BD02D0"/>
    <w:rsid w:val="00BD0D15"/>
    <w:rsid w:val="00BD5425"/>
    <w:rsid w:val="00BD6F74"/>
    <w:rsid w:val="00BD75FC"/>
    <w:rsid w:val="00BE2BDC"/>
    <w:rsid w:val="00BE33E7"/>
    <w:rsid w:val="00BE5E74"/>
    <w:rsid w:val="00BF0332"/>
    <w:rsid w:val="00BF5FCC"/>
    <w:rsid w:val="00C00FA2"/>
    <w:rsid w:val="00C01C79"/>
    <w:rsid w:val="00C069A2"/>
    <w:rsid w:val="00C069EC"/>
    <w:rsid w:val="00C17416"/>
    <w:rsid w:val="00C1748F"/>
    <w:rsid w:val="00C221D5"/>
    <w:rsid w:val="00C2280A"/>
    <w:rsid w:val="00C2652B"/>
    <w:rsid w:val="00C274E0"/>
    <w:rsid w:val="00C30598"/>
    <w:rsid w:val="00C346C7"/>
    <w:rsid w:val="00C373FB"/>
    <w:rsid w:val="00C41E61"/>
    <w:rsid w:val="00C45C85"/>
    <w:rsid w:val="00C46B65"/>
    <w:rsid w:val="00C515CA"/>
    <w:rsid w:val="00C51781"/>
    <w:rsid w:val="00C533E6"/>
    <w:rsid w:val="00C56730"/>
    <w:rsid w:val="00C6024F"/>
    <w:rsid w:val="00C60CE3"/>
    <w:rsid w:val="00C63D95"/>
    <w:rsid w:val="00C64B94"/>
    <w:rsid w:val="00C71A8B"/>
    <w:rsid w:val="00C739BF"/>
    <w:rsid w:val="00C747DF"/>
    <w:rsid w:val="00C74F44"/>
    <w:rsid w:val="00C768C1"/>
    <w:rsid w:val="00C76C24"/>
    <w:rsid w:val="00C7740D"/>
    <w:rsid w:val="00C80E3F"/>
    <w:rsid w:val="00C87539"/>
    <w:rsid w:val="00C87BEF"/>
    <w:rsid w:val="00C90663"/>
    <w:rsid w:val="00C93DCA"/>
    <w:rsid w:val="00CA071B"/>
    <w:rsid w:val="00CA07F7"/>
    <w:rsid w:val="00CA5466"/>
    <w:rsid w:val="00CA591D"/>
    <w:rsid w:val="00CA734B"/>
    <w:rsid w:val="00CB0475"/>
    <w:rsid w:val="00CB2C4F"/>
    <w:rsid w:val="00CB3583"/>
    <w:rsid w:val="00CB4515"/>
    <w:rsid w:val="00CB6A8C"/>
    <w:rsid w:val="00CC34FF"/>
    <w:rsid w:val="00CC44F0"/>
    <w:rsid w:val="00CD0E5B"/>
    <w:rsid w:val="00CD0FE9"/>
    <w:rsid w:val="00CD396E"/>
    <w:rsid w:val="00CD5104"/>
    <w:rsid w:val="00CD6046"/>
    <w:rsid w:val="00CE06A5"/>
    <w:rsid w:val="00CE202E"/>
    <w:rsid w:val="00CE2185"/>
    <w:rsid w:val="00CE2229"/>
    <w:rsid w:val="00CE374E"/>
    <w:rsid w:val="00CE7E5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5E84"/>
    <w:rsid w:val="00D56F77"/>
    <w:rsid w:val="00D61E9F"/>
    <w:rsid w:val="00D62CC8"/>
    <w:rsid w:val="00D6402F"/>
    <w:rsid w:val="00D6472D"/>
    <w:rsid w:val="00D7047A"/>
    <w:rsid w:val="00D719E9"/>
    <w:rsid w:val="00D72225"/>
    <w:rsid w:val="00D73550"/>
    <w:rsid w:val="00D838F7"/>
    <w:rsid w:val="00D8479E"/>
    <w:rsid w:val="00D868F1"/>
    <w:rsid w:val="00D87EFF"/>
    <w:rsid w:val="00D91AE6"/>
    <w:rsid w:val="00D9380F"/>
    <w:rsid w:val="00D93B63"/>
    <w:rsid w:val="00D941E0"/>
    <w:rsid w:val="00D95840"/>
    <w:rsid w:val="00DA554C"/>
    <w:rsid w:val="00DA5F07"/>
    <w:rsid w:val="00DB42FB"/>
    <w:rsid w:val="00DB7AEE"/>
    <w:rsid w:val="00DC39C4"/>
    <w:rsid w:val="00DC4019"/>
    <w:rsid w:val="00DC4568"/>
    <w:rsid w:val="00DD0941"/>
    <w:rsid w:val="00DD1C47"/>
    <w:rsid w:val="00DD6B5E"/>
    <w:rsid w:val="00DD6E71"/>
    <w:rsid w:val="00DE00A6"/>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17CE5"/>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A0D"/>
    <w:rsid w:val="00E94FAF"/>
    <w:rsid w:val="00E9724F"/>
    <w:rsid w:val="00EA0528"/>
    <w:rsid w:val="00EA347E"/>
    <w:rsid w:val="00EA38B4"/>
    <w:rsid w:val="00EA45EC"/>
    <w:rsid w:val="00EA4E02"/>
    <w:rsid w:val="00EA6276"/>
    <w:rsid w:val="00EB048C"/>
    <w:rsid w:val="00EB2C67"/>
    <w:rsid w:val="00EB367C"/>
    <w:rsid w:val="00EB43BA"/>
    <w:rsid w:val="00EB4429"/>
    <w:rsid w:val="00EB46D0"/>
    <w:rsid w:val="00EB4700"/>
    <w:rsid w:val="00EB7F72"/>
    <w:rsid w:val="00EC0E53"/>
    <w:rsid w:val="00EC1A51"/>
    <w:rsid w:val="00EC4357"/>
    <w:rsid w:val="00EC45F7"/>
    <w:rsid w:val="00EC49A4"/>
    <w:rsid w:val="00EC4EF3"/>
    <w:rsid w:val="00EC611D"/>
    <w:rsid w:val="00EC7287"/>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5984"/>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4F4B"/>
    <w:rsid w:val="00F853BD"/>
    <w:rsid w:val="00F87264"/>
    <w:rsid w:val="00F908E9"/>
    <w:rsid w:val="00F96C94"/>
    <w:rsid w:val="00FA2B8F"/>
    <w:rsid w:val="00FA47E6"/>
    <w:rsid w:val="00FA56D6"/>
    <w:rsid w:val="00FA595F"/>
    <w:rsid w:val="00FA6C24"/>
    <w:rsid w:val="00FB651A"/>
    <w:rsid w:val="00FC0C50"/>
    <w:rsid w:val="00FC0CB3"/>
    <w:rsid w:val="00FC2999"/>
    <w:rsid w:val="00FC765F"/>
    <w:rsid w:val="00FC781D"/>
    <w:rsid w:val="00FD1861"/>
    <w:rsid w:val="00FD5375"/>
    <w:rsid w:val="00FD61A3"/>
    <w:rsid w:val="00FD66C9"/>
    <w:rsid w:val="00FD7531"/>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link w:val="EndnoteText"/>
    <w:rsid w:val="005138BD"/>
    <w:rPr>
      <w:rFonts w:ascii="Arial" w:hAnsi="Arial"/>
    </w:rPr>
  </w:style>
  <w:style w:type="paragraph" w:customStyle="1" w:styleId="StyleCaption12ptBlack">
    <w:name w:val="Style Caption + 12 pt Black"/>
    <w:basedOn w:val="Caption"/>
    <w:link w:val="StyleCaption12ptBlackChar"/>
    <w:rsid w:val="005138BD"/>
    <w:rPr>
      <w:rFonts w:ascii="Times New Roman" w:hAnsi="Times New Roman"/>
      <w:color w:val="000000"/>
      <w:sz w:val="24"/>
      <w:szCs w:val="24"/>
    </w:rPr>
  </w:style>
  <w:style w:type="character" w:customStyle="1" w:styleId="StyleCaption12ptBlackChar">
    <w:name w:val="Style Caption + 12 pt Black Char"/>
    <w:link w:val="StyleCaption12ptBlack"/>
    <w:rsid w:val="005138BD"/>
    <w:rPr>
      <w:b/>
      <w:bCs/>
      <w:color w:val="000000"/>
      <w:sz w:val="24"/>
      <w:szCs w:val="24"/>
    </w:rPr>
  </w:style>
  <w:style w:type="paragraph" w:customStyle="1" w:styleId="Calibri11v1">
    <w:name w:val="Calibri 11 v1"/>
    <w:basedOn w:val="Reminder"/>
    <w:link w:val="Calibri11v1Char"/>
    <w:qFormat/>
    <w:rsid w:val="005138BD"/>
    <w:rPr>
      <w:rFonts w:ascii="Calibri" w:eastAsia="Times New Roman" w:hAnsi="Calibri" w:cs="Calibri"/>
      <w:i w:val="0"/>
      <w:color w:val="auto"/>
      <w:szCs w:val="22"/>
    </w:rPr>
  </w:style>
  <w:style w:type="character" w:customStyle="1" w:styleId="Calibri11v1Char">
    <w:name w:val="Calibri 11 v1 Char"/>
    <w:link w:val="Calibri11v1"/>
    <w:rsid w:val="005138BD"/>
    <w:rPr>
      <w:rFonts w:ascii="Calibri" w:hAnsi="Calibri" w:cs="Calibri"/>
      <w:sz w:val="22"/>
      <w:szCs w:val="22"/>
    </w:rPr>
  </w:style>
  <w:style w:type="character" w:styleId="PlaceholderText">
    <w:name w:val="Placeholder Text"/>
    <w:basedOn w:val="DefaultParagraphFont"/>
    <w:uiPriority w:val="99"/>
    <w:semiHidden/>
    <w:rsid w:val="003B362E"/>
    <w:rPr>
      <w:color w:val="808080"/>
    </w:rPr>
  </w:style>
  <w:style w:type="paragraph" w:styleId="ListParagraph">
    <w:name w:val="List Paragraph"/>
    <w:basedOn w:val="Normal"/>
    <w:uiPriority w:val="34"/>
    <w:qFormat/>
    <w:rsid w:val="008B2D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link w:val="EndnoteText"/>
    <w:rsid w:val="005138BD"/>
    <w:rPr>
      <w:rFonts w:ascii="Arial" w:hAnsi="Arial"/>
    </w:rPr>
  </w:style>
  <w:style w:type="paragraph" w:customStyle="1" w:styleId="StyleCaption12ptBlack">
    <w:name w:val="Style Caption + 12 pt Black"/>
    <w:basedOn w:val="Caption"/>
    <w:link w:val="StyleCaption12ptBlackChar"/>
    <w:rsid w:val="005138BD"/>
    <w:rPr>
      <w:rFonts w:ascii="Times New Roman" w:hAnsi="Times New Roman"/>
      <w:color w:val="000000"/>
      <w:sz w:val="24"/>
      <w:szCs w:val="24"/>
    </w:rPr>
  </w:style>
  <w:style w:type="character" w:customStyle="1" w:styleId="StyleCaption12ptBlackChar">
    <w:name w:val="Style Caption + 12 pt Black Char"/>
    <w:link w:val="StyleCaption12ptBlack"/>
    <w:rsid w:val="005138BD"/>
    <w:rPr>
      <w:b/>
      <w:bCs/>
      <w:color w:val="000000"/>
      <w:sz w:val="24"/>
      <w:szCs w:val="24"/>
    </w:rPr>
  </w:style>
  <w:style w:type="paragraph" w:customStyle="1" w:styleId="Calibri11v1">
    <w:name w:val="Calibri 11 v1"/>
    <w:basedOn w:val="Reminder"/>
    <w:link w:val="Calibri11v1Char"/>
    <w:qFormat/>
    <w:rsid w:val="005138BD"/>
    <w:rPr>
      <w:rFonts w:ascii="Calibri" w:eastAsia="Times New Roman" w:hAnsi="Calibri" w:cs="Calibri"/>
      <w:i w:val="0"/>
      <w:color w:val="auto"/>
      <w:szCs w:val="22"/>
    </w:rPr>
  </w:style>
  <w:style w:type="character" w:customStyle="1" w:styleId="Calibri11v1Char">
    <w:name w:val="Calibri 11 v1 Char"/>
    <w:link w:val="Calibri11v1"/>
    <w:rsid w:val="005138BD"/>
    <w:rPr>
      <w:rFonts w:ascii="Calibri" w:hAnsi="Calibri" w:cs="Calibri"/>
      <w:sz w:val="22"/>
      <w:szCs w:val="22"/>
    </w:rPr>
  </w:style>
  <w:style w:type="character" w:styleId="PlaceholderText">
    <w:name w:val="Placeholder Text"/>
    <w:basedOn w:val="DefaultParagraphFont"/>
    <w:uiPriority w:val="99"/>
    <w:semiHidden/>
    <w:rsid w:val="003B362E"/>
    <w:rPr>
      <w:color w:val="808080"/>
    </w:rPr>
  </w:style>
  <w:style w:type="paragraph" w:styleId="ListParagraph">
    <w:name w:val="List Paragraph"/>
    <w:basedOn w:val="Normal"/>
    <w:uiPriority w:val="34"/>
    <w:qFormat/>
    <w:rsid w:val="008B2D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3378059">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81593940">
      <w:bodyDiv w:val="1"/>
      <w:marLeft w:val="0"/>
      <w:marRight w:val="0"/>
      <w:marTop w:val="0"/>
      <w:marBottom w:val="0"/>
      <w:divBdr>
        <w:top w:val="none" w:sz="0" w:space="0" w:color="auto"/>
        <w:left w:val="none" w:sz="0" w:space="0" w:color="auto"/>
        <w:bottom w:val="none" w:sz="0" w:space="0" w:color="auto"/>
        <w:right w:val="none" w:sz="0" w:space="0" w:color="auto"/>
      </w:divBdr>
    </w:div>
    <w:div w:id="936522234">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16708934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library.cee1.org/content/qualifying-product-lists-residential-refrigerators" TargetMode="Externa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deeresources.com" TargetMode="Externa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index.php?option=com_content&amp;view=article&amp;id=68&amp;Itemid=60" TargetMode="External"/><Relationship Id="rId2" Type="http://schemas.openxmlformats.org/officeDocument/2006/relationships/hyperlink" Target="http://www.deeresources.com" TargetMode="External"/><Relationship Id="rId1" Type="http://schemas.openxmlformats.org/officeDocument/2006/relationships/hyperlink" Target="http://www.deeresources.com" TargetMode="External"/><Relationship Id="rId5" Type="http://schemas.openxmlformats.org/officeDocument/2006/relationships/hyperlink" Target="http://www.deeresources.com/index.php?option=com_content&amp;view=article&amp;id=65&amp;Itemid=57" TargetMode="External"/><Relationship Id="rId4" Type="http://schemas.openxmlformats.org/officeDocument/2006/relationships/hyperlink" Target="http://www.energy.ca.gov/2014publications/CEC-400-2014-009/CEC-400-2014-009-CM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E6936956-FD4E-4714-AD3F-8E41D10B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24</Pages>
  <Words>6774</Words>
  <Characters>38618</Characters>
  <Application>Microsoft Office Word</Application>
  <DocSecurity>4</DocSecurity>
  <Lines>321</Lines>
  <Paragraphs>90</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45302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2015-01-20T19:40:00Z</dcterms:created>
  <dcterms:modified xsi:type="dcterms:W3CDTF">2015-01-20T19:40:00Z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