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5C15" w:rsidRPr="00047341" w:rsidRDefault="002E66E3" w:rsidP="005966F3">
      <w:pPr>
        <w:pStyle w:val="Title"/>
        <w:rPr>
          <w:rFonts w:ascii="Calibri" w:hAnsi="Calibri"/>
        </w:rPr>
      </w:pPr>
      <w:r>
        <w:rPr>
          <w:rFonts w:ascii="Calibri" w:hAnsi="Calibri"/>
        </w:rPr>
        <w:t>PECI Grocery Model</w:t>
      </w:r>
    </w:p>
    <w:p w:rsidR="0049088C" w:rsidRPr="0049088C" w:rsidRDefault="00F1644E" w:rsidP="002E66E3">
      <w:pPr>
        <w:pStyle w:val="Heading4"/>
      </w:pPr>
      <w:r>
        <w:rPr>
          <w:rFonts w:ascii="Calibri" w:hAnsi="Calibri"/>
        </w:rPr>
        <w:t xml:space="preserve">Refrigeration </w:t>
      </w:r>
      <w:r w:rsidR="007A5FAD" w:rsidRPr="00047341">
        <w:rPr>
          <w:rFonts w:ascii="Calibri" w:hAnsi="Calibri"/>
        </w:rPr>
        <w:t>Base</w:t>
      </w:r>
      <w:r w:rsidR="005D3A28">
        <w:rPr>
          <w:rFonts w:ascii="Calibri" w:hAnsi="Calibri"/>
        </w:rPr>
        <w:t xml:space="preserve"> Case</w:t>
      </w:r>
      <w:r w:rsidR="007A5FAD" w:rsidRPr="00047341">
        <w:rPr>
          <w:rFonts w:ascii="Calibri" w:hAnsi="Calibri"/>
        </w:rPr>
        <w:t xml:space="preserve"> Description</w:t>
      </w:r>
    </w:p>
    <w:tbl>
      <w:tblPr>
        <w:tblW w:w="100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04"/>
        <w:gridCol w:w="3888"/>
        <w:gridCol w:w="3888"/>
      </w:tblGrid>
      <w:tr w:rsidR="002E66E3" w:rsidRPr="00047341" w:rsidTr="00B62432">
        <w:trPr>
          <w:trHeight w:val="288"/>
          <w:jc w:val="center"/>
        </w:trPr>
        <w:tc>
          <w:tcPr>
            <w:tcW w:w="2304" w:type="dxa"/>
          </w:tcPr>
          <w:p w:rsidR="002E66E3" w:rsidRPr="00047341" w:rsidRDefault="002E66E3" w:rsidP="00922BB6">
            <w:pPr>
              <w:pStyle w:val="Heading1"/>
              <w:rPr>
                <w:rFonts w:ascii="Calibri" w:hAnsi="Calibri"/>
                <w:b/>
                <w:bCs/>
                <w:color w:val="000000"/>
                <w:sz w:val="20"/>
              </w:rPr>
            </w:pPr>
            <w:r w:rsidRPr="00047341">
              <w:rPr>
                <w:rFonts w:ascii="Calibri" w:hAnsi="Calibri"/>
                <w:b/>
                <w:color w:val="000000"/>
              </w:rPr>
              <w:t>Item</w:t>
            </w:r>
          </w:p>
        </w:tc>
        <w:tc>
          <w:tcPr>
            <w:tcW w:w="3888" w:type="dxa"/>
          </w:tcPr>
          <w:p w:rsidR="002E66E3" w:rsidRPr="00047341" w:rsidRDefault="002E66E3" w:rsidP="00047341">
            <w:pPr>
              <w:pStyle w:val="Heading1"/>
              <w:jc w:val="center"/>
              <w:rPr>
                <w:rFonts w:ascii="Calibri" w:hAnsi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/>
                <w:b/>
                <w:color w:val="000000"/>
              </w:rPr>
              <w:t>Multiple Compressor Racks</w:t>
            </w:r>
          </w:p>
        </w:tc>
        <w:tc>
          <w:tcPr>
            <w:tcW w:w="3888" w:type="dxa"/>
          </w:tcPr>
          <w:p w:rsidR="002E66E3" w:rsidRDefault="002E66E3" w:rsidP="002E66E3">
            <w:pPr>
              <w:pStyle w:val="Heading1"/>
              <w:jc w:val="center"/>
              <w:rPr>
                <w:rFonts w:ascii="Calibri" w:hAnsi="Calibri"/>
                <w:b/>
                <w:color w:val="000000"/>
              </w:rPr>
            </w:pPr>
            <w:proofErr w:type="spellStart"/>
            <w:r>
              <w:rPr>
                <w:rFonts w:ascii="Calibri" w:hAnsi="Calibri"/>
                <w:b/>
                <w:color w:val="000000"/>
              </w:rPr>
              <w:t>Stand alone</w:t>
            </w:r>
            <w:proofErr w:type="spellEnd"/>
            <w:r>
              <w:rPr>
                <w:rFonts w:ascii="Calibri" w:hAnsi="Calibri"/>
                <w:b/>
                <w:color w:val="000000"/>
              </w:rPr>
              <w:t xml:space="preserve"> Compressors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970B9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Refrigerant</w:t>
            </w:r>
          </w:p>
        </w:tc>
        <w:tc>
          <w:tcPr>
            <w:tcW w:w="3888" w:type="dxa"/>
          </w:tcPr>
          <w:p w:rsidR="002E66E3" w:rsidRPr="002E66E3" w:rsidRDefault="00CD635E" w:rsidP="00290986">
            <w:pPr>
              <w:spacing w:before="60" w:after="60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R</w:t>
            </w:r>
            <w:r w:rsidR="002E66E3">
              <w:rPr>
                <w:rFonts w:ascii="Calibri" w:hAnsi="Calibri"/>
                <w:bCs/>
                <w:color w:val="000000" w:themeColor="text1"/>
                <w:sz w:val="20"/>
              </w:rPr>
              <w:t xml:space="preserve">507 </w:t>
            </w:r>
          </w:p>
        </w:tc>
        <w:tc>
          <w:tcPr>
            <w:tcW w:w="3888" w:type="dxa"/>
          </w:tcPr>
          <w:p w:rsidR="002E66E3" w:rsidRDefault="00CD635E" w:rsidP="00290986">
            <w:pPr>
              <w:spacing w:before="60" w:after="60"/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R</w:t>
            </w:r>
            <w:r w:rsidR="002E66E3">
              <w:rPr>
                <w:rFonts w:ascii="Calibri" w:hAnsi="Calibri"/>
                <w:bCs/>
                <w:color w:val="000000" w:themeColor="text1"/>
                <w:sz w:val="20"/>
              </w:rPr>
              <w:t>404A</w:t>
            </w:r>
          </w:p>
        </w:tc>
      </w:tr>
      <w:tr w:rsidR="002E66E3" w:rsidRPr="002E66E3" w:rsidTr="00E56C96">
        <w:trPr>
          <w:trHeight w:val="235"/>
          <w:jc w:val="center"/>
        </w:trPr>
        <w:tc>
          <w:tcPr>
            <w:tcW w:w="2304" w:type="dxa"/>
          </w:tcPr>
          <w:p w:rsidR="002E66E3" w:rsidRPr="002E66E3" w:rsidRDefault="002E66E3" w:rsidP="00970B9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System Type</w:t>
            </w:r>
          </w:p>
        </w:tc>
        <w:tc>
          <w:tcPr>
            <w:tcW w:w="3888" w:type="dxa"/>
          </w:tcPr>
          <w:p w:rsidR="002E66E3" w:rsidRPr="002E66E3" w:rsidRDefault="002E66E3" w:rsidP="002E66E3">
            <w:pPr>
              <w:spacing w:before="60" w:after="60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bCs/>
                <w:color w:val="000000" w:themeColor="text1"/>
                <w:sz w:val="20"/>
              </w:rPr>
              <w:t xml:space="preserve">Parallel (rack) systems </w:t>
            </w:r>
          </w:p>
        </w:tc>
        <w:tc>
          <w:tcPr>
            <w:tcW w:w="3888" w:type="dxa"/>
          </w:tcPr>
          <w:p w:rsidR="002E66E3" w:rsidRPr="002E66E3" w:rsidRDefault="002E66E3" w:rsidP="00290986">
            <w:pPr>
              <w:spacing w:before="60" w:after="60"/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bCs/>
                <w:color w:val="000000" w:themeColor="text1"/>
                <w:sz w:val="20"/>
              </w:rPr>
              <w:t>Condensing Units</w:t>
            </w:r>
          </w:p>
        </w:tc>
      </w:tr>
      <w:tr w:rsidR="002E66E3" w:rsidRPr="002E66E3" w:rsidTr="00E56C96">
        <w:trPr>
          <w:trHeight w:val="235"/>
          <w:jc w:val="center"/>
        </w:trPr>
        <w:tc>
          <w:tcPr>
            <w:tcW w:w="2304" w:type="dxa"/>
          </w:tcPr>
          <w:p w:rsidR="002E66E3" w:rsidRPr="002E66E3" w:rsidRDefault="000466E2" w:rsidP="00970B9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Compressor Type and Suction Groups</w:t>
            </w:r>
          </w:p>
        </w:tc>
        <w:tc>
          <w:tcPr>
            <w:tcW w:w="3888" w:type="dxa"/>
          </w:tcPr>
          <w:p w:rsidR="002E66E3" w:rsidRDefault="002E66E3" w:rsidP="00D81A2A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bCs/>
                <w:color w:val="000000" w:themeColor="text1"/>
                <w:sz w:val="20"/>
              </w:rPr>
              <w:t xml:space="preserve">LT Semi-Hermetic: </w:t>
            </w:r>
          </w:p>
          <w:p w:rsidR="000466E2" w:rsidRPr="002E66E3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Rack A: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4dl3-150e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(15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3ds3-100e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3ds3-100e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3db3-0750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(7.5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  <w:p w:rsidR="00EC2555" w:rsidRDefault="00EC2555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  <w:p w:rsidR="00EC2555" w:rsidRDefault="00EC2555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  <w:p w:rsidR="00EC2555" w:rsidRDefault="00EC2555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</w:p>
          <w:p w:rsidR="00C33E99" w:rsidRDefault="002E66E3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bCs/>
                <w:color w:val="000000" w:themeColor="text1"/>
                <w:sz w:val="20"/>
              </w:rPr>
              <w:t xml:space="preserve">MT Semi-Hermetic: </w:t>
            </w:r>
          </w:p>
          <w:p w:rsidR="00C33E99" w:rsidRPr="00C33E99" w:rsidRDefault="00C33E99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Rack A:  </w:t>
            </w:r>
            <w:r w:rsidRPr="00C33E99">
              <w:rPr>
                <w:rFonts w:ascii="Calibri" w:hAnsi="Calibri"/>
                <w:bCs/>
                <w:color w:val="000000" w:themeColor="text1"/>
                <w:sz w:val="20"/>
              </w:rPr>
              <w:t>3ds-150e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(15 HP)</w:t>
            </w:r>
          </w:p>
          <w:p w:rsidR="00C33E99" w:rsidRPr="00C33E99" w:rsidRDefault="00C33E99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C33E99">
              <w:rPr>
                <w:rFonts w:ascii="Calibri" w:hAnsi="Calibri"/>
                <w:bCs/>
                <w:color w:val="000000" w:themeColor="text1"/>
                <w:sz w:val="20"/>
              </w:rPr>
              <w:t>3db3-100e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HP)</w:t>
            </w:r>
          </w:p>
          <w:p w:rsidR="002E66E3" w:rsidRDefault="00C33E99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C33E99">
              <w:rPr>
                <w:rFonts w:ascii="Calibri" w:hAnsi="Calibri"/>
                <w:bCs/>
                <w:color w:val="000000" w:themeColor="text1"/>
                <w:sz w:val="20"/>
              </w:rPr>
              <w:t>2da3-075e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(7.5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Rack B: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3ds-150e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(15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3ds-150e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(15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3db3-100e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HP)</w:t>
            </w:r>
          </w:p>
          <w:p w:rsidR="000466E2" w:rsidRPr="000466E2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2da3-075e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(7.5 HP)</w:t>
            </w:r>
          </w:p>
          <w:p w:rsidR="000466E2" w:rsidRPr="002E66E3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2da3-075e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(7.5 HP)</w:t>
            </w:r>
          </w:p>
        </w:tc>
        <w:tc>
          <w:tcPr>
            <w:tcW w:w="3888" w:type="dxa"/>
          </w:tcPr>
          <w:p w:rsidR="002E66E3" w:rsidRDefault="000466E2" w:rsidP="00C33E99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LT </w:t>
            </w:r>
            <w:r w:rsidRPr="002E66E3">
              <w:rPr>
                <w:rFonts w:ascii="Calibri" w:hAnsi="Calibri"/>
                <w:bCs/>
                <w:color w:val="000000" w:themeColor="text1"/>
                <w:sz w:val="20"/>
              </w:rPr>
              <w:t>Semi-Hermetic:</w:t>
            </w:r>
          </w:p>
          <w:p w:rsidR="00CD635E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B: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2DA3F23KE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 6 HP-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CZ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 1,</w:t>
            </w:r>
          </w:p>
          <w:p w:rsidR="000466E2" w:rsidRDefault="00CD635E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0466E2">
              <w:rPr>
                <w:rFonts w:ascii="Calibri" w:hAnsi="Calibri"/>
                <w:bCs/>
                <w:color w:val="000000" w:themeColor="text1"/>
                <w:sz w:val="20"/>
              </w:rPr>
              <w:t>3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>, 4, 5, 6, 7, 8,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16</w:t>
            </w:r>
            <w:r w:rsidR="000466E2"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CD635E" w:rsidRDefault="00B86484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Pr="00B86484">
              <w:rPr>
                <w:rFonts w:ascii="Calibri" w:hAnsi="Calibri"/>
                <w:bCs/>
                <w:color w:val="000000" w:themeColor="text1"/>
                <w:sz w:val="20"/>
              </w:rPr>
              <w:t>3DB3F33KE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(7.5 HP- CZ 2,</w:t>
            </w:r>
          </w:p>
          <w:p w:rsidR="000466E2" w:rsidRPr="000466E2" w:rsidRDefault="00CD635E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>9, 10, 11, 12, 13, 14, 15)</w:t>
            </w:r>
          </w:p>
          <w:p w:rsidR="00CD635E" w:rsidRDefault="000466E2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C: </w:t>
            </w:r>
            <w:r w:rsidRPr="000466E2">
              <w:rPr>
                <w:rFonts w:ascii="Calibri" w:hAnsi="Calibri"/>
                <w:bCs/>
                <w:color w:val="000000" w:themeColor="text1"/>
                <w:sz w:val="20"/>
              </w:rPr>
              <w:t>3DB3F33KE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7.5 HP-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CZ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>1,</w:t>
            </w:r>
          </w:p>
          <w:p w:rsidR="000466E2" w:rsidRDefault="00CD635E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2, </w:t>
            </w:r>
            <w:r w:rsidR="000466E2">
              <w:rPr>
                <w:rFonts w:ascii="Calibri" w:hAnsi="Calibri"/>
                <w:bCs/>
                <w:color w:val="000000" w:themeColor="text1"/>
                <w:sz w:val="20"/>
              </w:rPr>
              <w:t>3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, 4, 5,6, 7, 8, 9,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16</w:t>
            </w:r>
            <w:r w:rsidR="000466E2"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CD635E" w:rsidRDefault="00B86484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Pr="00B86484">
              <w:rPr>
                <w:rFonts w:ascii="Calibri" w:hAnsi="Calibri"/>
                <w:bCs/>
                <w:color w:val="000000" w:themeColor="text1"/>
                <w:sz w:val="20"/>
              </w:rPr>
              <w:t>3DFDF40KE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(9 HP- CZ  10,</w:t>
            </w:r>
          </w:p>
          <w:p w:rsidR="00B86484" w:rsidRDefault="00CD635E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 xml:space="preserve"> 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</w:t>
            </w:r>
            <w:r w:rsidR="00B86484">
              <w:rPr>
                <w:rFonts w:ascii="Calibri" w:hAnsi="Calibri"/>
                <w:bCs/>
                <w:color w:val="000000" w:themeColor="text1"/>
                <w:sz w:val="20"/>
              </w:rPr>
              <w:t>11, 12, 13, 14, 15)</w:t>
            </w:r>
          </w:p>
          <w:p w:rsidR="00CD635E" w:rsidRDefault="00CD635E" w:rsidP="000466E2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>MT Scroll: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C: </w:t>
            </w:r>
            <w:r w:rsidRPr="00CD635E">
              <w:rPr>
                <w:rFonts w:ascii="Calibri" w:hAnsi="Calibri"/>
                <w:bCs/>
                <w:color w:val="000000" w:themeColor="text1"/>
                <w:sz w:val="20"/>
              </w:rPr>
              <w:t>ZB66KCE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9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HP- CZ 1,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2,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3, 4, 5,6, 7, 8, 9,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16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="00320F08" w:rsidRPr="00EC2555">
              <w:rPr>
                <w:rFonts w:ascii="Calibri" w:hAnsi="Calibri"/>
                <w:bCs/>
                <w:color w:val="000000" w:themeColor="text1"/>
                <w:sz w:val="20"/>
              </w:rPr>
              <w:t>ZF33K4E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HP- CZ  10,</w:t>
            </w:r>
          </w:p>
          <w:p w:rsidR="00EC2555" w:rsidRPr="000466E2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11, 12, 13, 14, 15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D: </w:t>
            </w:r>
            <w:r w:rsidRPr="00CD635E">
              <w:rPr>
                <w:rFonts w:ascii="Calibri" w:hAnsi="Calibri"/>
                <w:bCs/>
                <w:color w:val="000000" w:themeColor="text1"/>
                <w:sz w:val="20"/>
              </w:rPr>
              <w:t>ZB66KCE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9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HP- CZ 1,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2,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3, 4, 5,6, 7, 8, 9,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16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="00320F08" w:rsidRPr="00EC2555">
              <w:rPr>
                <w:rFonts w:ascii="Calibri" w:hAnsi="Calibri"/>
                <w:bCs/>
                <w:color w:val="000000" w:themeColor="text1"/>
                <w:sz w:val="20"/>
              </w:rPr>
              <w:t>ZF33K4E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HP- CZ  10,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11, 12, 13, 14, 15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E: </w:t>
            </w:r>
            <w:r w:rsidRPr="00CD635E">
              <w:rPr>
                <w:rFonts w:ascii="Calibri" w:hAnsi="Calibri"/>
                <w:bCs/>
                <w:color w:val="000000" w:themeColor="text1"/>
                <w:sz w:val="20"/>
              </w:rPr>
              <w:t>ZB66KCE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9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HP- CZ 1,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2,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3, 4, 5,6, 7, 8, 9,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16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="00320F08" w:rsidRPr="00EC2555">
              <w:rPr>
                <w:rFonts w:ascii="Calibri" w:hAnsi="Calibri"/>
                <w:bCs/>
                <w:color w:val="000000" w:themeColor="text1"/>
                <w:sz w:val="20"/>
              </w:rPr>
              <w:t>ZF33K4E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(10 HP- CZ  10,</w:t>
            </w:r>
          </w:p>
          <w:p w:rsidR="00EC2555" w:rsidRPr="000466E2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11, 12, 13, 14, 15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bCs/>
                <w:color w:val="000000" w:themeColor="text1"/>
                <w:sz w:val="20"/>
              </w:rPr>
              <w:t>Stand alone</w:t>
            </w:r>
            <w:proofErr w:type="spellEnd"/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F: </w:t>
            </w:r>
            <w:r w:rsidRPr="00CD635E">
              <w:rPr>
                <w:rFonts w:ascii="Calibri" w:hAnsi="Calibri"/>
                <w:bCs/>
                <w:color w:val="000000" w:themeColor="text1"/>
                <w:sz w:val="20"/>
              </w:rPr>
              <w:t>ZB66KCE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(9 HP- CZ 1,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2,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3, 4, 5,6, 7, 8, 9,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 xml:space="preserve"> 16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  <w:p w:rsidR="00EC2555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</w:t>
            </w:r>
            <w:r w:rsidRPr="00EC2555">
              <w:rPr>
                <w:rFonts w:ascii="Calibri" w:hAnsi="Calibri"/>
                <w:bCs/>
                <w:color w:val="000000" w:themeColor="text1"/>
                <w:sz w:val="20"/>
              </w:rPr>
              <w:t>ZF33K4E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(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10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HP- CZ  10,</w:t>
            </w:r>
          </w:p>
          <w:p w:rsidR="000466E2" w:rsidRPr="002E66E3" w:rsidRDefault="00EC2555" w:rsidP="00EC2555">
            <w:pPr>
              <w:rPr>
                <w:rFonts w:ascii="Calibri" w:hAnsi="Calibri"/>
                <w:bCs/>
                <w:color w:val="000000" w:themeColor="text1"/>
                <w:sz w:val="20"/>
              </w:rPr>
            </w:pPr>
            <w:r>
              <w:rPr>
                <w:rFonts w:ascii="Calibri" w:hAnsi="Calibri"/>
                <w:bCs/>
                <w:color w:val="000000" w:themeColor="text1"/>
                <w:sz w:val="20"/>
              </w:rPr>
              <w:t xml:space="preserve">                             </w:t>
            </w:r>
            <w:r w:rsidR="00320F08">
              <w:rPr>
                <w:rFonts w:ascii="Calibri" w:hAnsi="Calibri"/>
                <w:bCs/>
                <w:color w:val="000000" w:themeColor="text1"/>
                <w:sz w:val="20"/>
              </w:rPr>
              <w:t>11, 12, 13, 14, 15</w:t>
            </w:r>
            <w:r>
              <w:rPr>
                <w:rFonts w:ascii="Calibri" w:hAnsi="Calibri"/>
                <w:bCs/>
                <w:color w:val="000000" w:themeColor="text1"/>
                <w:sz w:val="20"/>
              </w:rPr>
              <w:t>)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925896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Pressure Drop between SET and SST</w:t>
            </w:r>
          </w:p>
        </w:tc>
        <w:tc>
          <w:tcPr>
            <w:tcW w:w="3888" w:type="dxa"/>
          </w:tcPr>
          <w:p w:rsidR="002E66E3" w:rsidRPr="002E66E3" w:rsidRDefault="007D0584" w:rsidP="00925896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3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</w:tc>
        <w:tc>
          <w:tcPr>
            <w:tcW w:w="3888" w:type="dxa"/>
          </w:tcPr>
          <w:p w:rsidR="002E66E3" w:rsidRPr="002E66E3" w:rsidRDefault="007D0584" w:rsidP="00925896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3</w:t>
            </w:r>
            <w:r w:rsidR="000466E2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Means of compressor control</w:t>
            </w:r>
          </w:p>
        </w:tc>
        <w:tc>
          <w:tcPr>
            <w:tcW w:w="3888" w:type="dxa"/>
          </w:tcPr>
          <w:p w:rsidR="002E66E3" w:rsidRPr="002E66E3" w:rsidRDefault="002E66E3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Fixed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setpoint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electronic sequencing control with on/off cycling</w:t>
            </w:r>
          </w:p>
        </w:tc>
        <w:tc>
          <w:tcPr>
            <w:tcW w:w="3888" w:type="dxa"/>
          </w:tcPr>
          <w:p w:rsidR="002E66E3" w:rsidRPr="002E66E3" w:rsidRDefault="002523F9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Fixed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setpoint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electronic sequencing control with on/off cycling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Subcooling</w:t>
            </w:r>
            <w:proofErr w:type="spellEnd"/>
          </w:p>
        </w:tc>
        <w:tc>
          <w:tcPr>
            <w:tcW w:w="3888" w:type="dxa"/>
          </w:tcPr>
          <w:p w:rsidR="002E66E3" w:rsidRPr="002523F9" w:rsidRDefault="002E66E3" w:rsidP="00FB1A0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None</w:t>
            </w:r>
          </w:p>
        </w:tc>
        <w:tc>
          <w:tcPr>
            <w:tcW w:w="3888" w:type="dxa"/>
          </w:tcPr>
          <w:p w:rsidR="002E66E3" w:rsidRPr="002E66E3" w:rsidRDefault="002523F9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None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Condenser Type</w:t>
            </w:r>
          </w:p>
        </w:tc>
        <w:tc>
          <w:tcPr>
            <w:tcW w:w="3888" w:type="dxa"/>
          </w:tcPr>
          <w:p w:rsidR="00E56C96" w:rsidRDefault="00C7070C" w:rsidP="00C7070C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LT air-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cooled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remote condenser </w:t>
            </w:r>
          </w:p>
          <w:p w:rsidR="00C7070C" w:rsidRDefault="00C7070C" w:rsidP="00C7070C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(CZ 1,2,3,4,5,6,7,8,9,10,11,12,13,16)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E56C96" w:rsidRDefault="00E56C96" w:rsidP="00C7070C">
            <w:pPr>
              <w:rPr>
                <w:rFonts w:ascii="Calibri" w:hAnsi="Calibri"/>
                <w:color w:val="000000" w:themeColor="text1"/>
                <w:sz w:val="20"/>
              </w:rPr>
            </w:pPr>
          </w:p>
          <w:p w:rsidR="00E56C96" w:rsidRDefault="002523F9" w:rsidP="00D462A9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MT air-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cooled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remote condenser </w:t>
            </w:r>
          </w:p>
          <w:p w:rsidR="002523F9" w:rsidRDefault="002523F9" w:rsidP="00D462A9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(CZ 1,2,3,4,5,6,7,8,9,10,11,12,13,16)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E56C96" w:rsidRDefault="00E56C96" w:rsidP="00D462A9">
            <w:pPr>
              <w:rPr>
                <w:rFonts w:ascii="Calibri" w:hAnsi="Calibri"/>
                <w:color w:val="000000" w:themeColor="text1"/>
                <w:sz w:val="20"/>
              </w:rPr>
            </w:pPr>
          </w:p>
          <w:p w:rsidR="002E66E3" w:rsidRPr="002523F9" w:rsidRDefault="002523F9" w:rsidP="00D462A9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MT/LT combined evaporative-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cooled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remote condenser (CZ 14,15)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888" w:type="dxa"/>
          </w:tcPr>
          <w:p w:rsidR="002E66E3" w:rsidRPr="002E66E3" w:rsidRDefault="002523F9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Air-cooled remote condensing unit (all CZ)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EA7D4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Condenser Selection </w:t>
            </w:r>
            <w:r w:rsidR="00305BAA">
              <w:rPr>
                <w:rFonts w:ascii="Calibri" w:hAnsi="Calibri"/>
                <w:color w:val="000000" w:themeColor="text1"/>
                <w:sz w:val="20"/>
              </w:rPr>
              <w:t xml:space="preserve">Design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TD</w:t>
            </w:r>
          </w:p>
          <w:p w:rsidR="002E66E3" w:rsidRPr="002E66E3" w:rsidRDefault="002E66E3" w:rsidP="00EA7D4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3888" w:type="dxa"/>
          </w:tcPr>
          <w:p w:rsidR="002E66E3" w:rsidRPr="002E66E3" w:rsidRDefault="007D0584" w:rsidP="001D70B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12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 TD for LT air-cooled condensers</w:t>
            </w:r>
          </w:p>
          <w:p w:rsidR="002E66E3" w:rsidRPr="002E66E3" w:rsidRDefault="007D0584" w:rsidP="001D70B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17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 TD for MT air-cooled condensers</w:t>
            </w:r>
          </w:p>
          <w:p w:rsidR="002E66E3" w:rsidRPr="002E66E3" w:rsidRDefault="002523F9" w:rsidP="00666B7A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27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 xml:space="preserve">°F TD for </w:t>
            </w:r>
            <w:r>
              <w:rPr>
                <w:rFonts w:ascii="Calibri" w:hAnsi="Calibri"/>
                <w:color w:val="000000" w:themeColor="text1"/>
                <w:sz w:val="20"/>
              </w:rPr>
              <w:t>evaporative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-cooled condensers</w:t>
            </w:r>
          </w:p>
        </w:tc>
        <w:tc>
          <w:tcPr>
            <w:tcW w:w="3888" w:type="dxa"/>
          </w:tcPr>
          <w:p w:rsidR="002E66E3" w:rsidRPr="002E66E3" w:rsidRDefault="00C7070C" w:rsidP="001D70B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Condenser packaged with compressor- condensing unit sized by design suction and outside air temperature.</w:t>
            </w:r>
          </w:p>
        </w:tc>
      </w:tr>
      <w:tr w:rsidR="002E66E3" w:rsidRPr="002E66E3" w:rsidTr="00B62432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C7070C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Condenser Fan</w:t>
            </w:r>
            <w:r w:rsidR="00C7070C">
              <w:rPr>
                <w:rFonts w:ascii="Calibri" w:hAnsi="Calibri"/>
                <w:color w:val="000000" w:themeColor="text1"/>
                <w:sz w:val="20"/>
              </w:rPr>
              <w:t xml:space="preserve">s: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Motor Power </w:t>
            </w:r>
          </w:p>
        </w:tc>
        <w:tc>
          <w:tcPr>
            <w:tcW w:w="3888" w:type="dxa"/>
          </w:tcPr>
          <w:p w:rsidR="003A5A59" w:rsidRDefault="003A5A59" w:rsidP="00277707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Air-cooled </w:t>
            </w:r>
            <w:r w:rsidR="00C7070C">
              <w:rPr>
                <w:rFonts w:ascii="Calibri" w:hAnsi="Calibri"/>
                <w:color w:val="000000" w:themeColor="text1"/>
                <w:sz w:val="20"/>
              </w:rPr>
              <w:t>LT: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C7070C" w:rsidRDefault="003A5A59" w:rsidP="00277707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3 -1 HP fans (CZ 1, 2, 3, 4, 5, 6, 7, 8, 9, 16)</w:t>
            </w:r>
          </w:p>
          <w:p w:rsidR="003A5A59" w:rsidRDefault="003A5A59" w:rsidP="00277707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4-1 HP fans (CZ 10, 11, 12, 13)</w:t>
            </w:r>
          </w:p>
          <w:p w:rsidR="00E23AC3" w:rsidRDefault="00E23AC3" w:rsidP="003A5A59">
            <w:pPr>
              <w:rPr>
                <w:rFonts w:ascii="Calibri" w:hAnsi="Calibri"/>
                <w:color w:val="000000" w:themeColor="text1"/>
                <w:sz w:val="20"/>
              </w:rPr>
            </w:pPr>
          </w:p>
          <w:p w:rsidR="003A5A59" w:rsidRDefault="003A5A59" w:rsidP="003A5A59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Air-cooled </w:t>
            </w:r>
            <w:r w:rsidR="00C7070C">
              <w:rPr>
                <w:rFonts w:ascii="Calibri" w:hAnsi="Calibri"/>
                <w:color w:val="000000" w:themeColor="text1"/>
                <w:sz w:val="20"/>
              </w:rPr>
              <w:t>MT: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2E66E3" w:rsidRDefault="003A5A59" w:rsidP="003A5A59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8- 1 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Hp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fans</w:t>
            </w:r>
          </w:p>
          <w:p w:rsidR="00E23AC3" w:rsidRDefault="00E23AC3" w:rsidP="003A5A59">
            <w:pPr>
              <w:rPr>
                <w:rFonts w:ascii="Calibri" w:hAnsi="Calibri"/>
                <w:color w:val="000000" w:themeColor="text1"/>
                <w:sz w:val="20"/>
              </w:rPr>
            </w:pPr>
          </w:p>
          <w:p w:rsidR="00E23AC3" w:rsidRDefault="003A5A59" w:rsidP="003A5A59">
            <w:pPr>
              <w:rPr>
                <w:rFonts w:ascii="Calibri" w:hAnsi="Calibri"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Evap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-cooled: </w:t>
            </w:r>
          </w:p>
          <w:p w:rsidR="003A5A59" w:rsidRPr="002E66E3" w:rsidRDefault="003A5A59" w:rsidP="00E23AC3">
            <w:pPr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</w:t>
            </w:r>
            <w:r w:rsidR="00E23AC3">
              <w:rPr>
                <w:rFonts w:ascii="Calibri" w:hAnsi="Calibri"/>
                <w:color w:val="000000" w:themeColor="text1"/>
                <w:sz w:val="20"/>
              </w:rPr>
              <w:t>- 7.5 HP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fan, </w:t>
            </w:r>
            <w:r w:rsidR="00E23AC3">
              <w:rPr>
                <w:rFonts w:ascii="Calibri" w:hAnsi="Calibri"/>
                <w:color w:val="000000" w:themeColor="text1"/>
                <w:sz w:val="20"/>
              </w:rPr>
              <w:t xml:space="preserve">2-spd </w:t>
            </w:r>
          </w:p>
        </w:tc>
        <w:tc>
          <w:tcPr>
            <w:tcW w:w="3888" w:type="dxa"/>
          </w:tcPr>
          <w:p w:rsidR="002E66E3" w:rsidRDefault="0016123A" w:rsidP="0027770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16123A">
              <w:rPr>
                <w:rFonts w:ascii="Calibri" w:hAnsi="Calibri"/>
                <w:color w:val="000000" w:themeColor="text1"/>
                <w:sz w:val="20"/>
              </w:rPr>
              <w:t>LT: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1 fan @ 510 Watts</w:t>
            </w:r>
          </w:p>
          <w:p w:rsidR="0016123A" w:rsidRPr="0016123A" w:rsidRDefault="0016123A" w:rsidP="0027770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MT: 1 fan @ 1020 Watts</w:t>
            </w:r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Means of Condenser Control</w:t>
            </w:r>
          </w:p>
        </w:tc>
        <w:tc>
          <w:tcPr>
            <w:tcW w:w="3888" w:type="dxa"/>
          </w:tcPr>
          <w:p w:rsidR="002E66E3" w:rsidRPr="002E66E3" w:rsidRDefault="002E66E3" w:rsidP="000B178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Fixed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setpoint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strategy</w:t>
            </w:r>
          </w:p>
          <w:p w:rsidR="002E66E3" w:rsidRPr="002E66E3" w:rsidRDefault="002E66E3" w:rsidP="000B178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Air cooled: fan cycling (based on pressure)</w:t>
            </w:r>
          </w:p>
          <w:p w:rsidR="002E66E3" w:rsidRPr="00450228" w:rsidRDefault="00450228" w:rsidP="00780B26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Evap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>-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cooled: two-speed fan control</w:t>
            </w:r>
          </w:p>
        </w:tc>
        <w:tc>
          <w:tcPr>
            <w:tcW w:w="3888" w:type="dxa"/>
          </w:tcPr>
          <w:p w:rsidR="00450228" w:rsidRPr="002E66E3" w:rsidRDefault="00450228" w:rsidP="0045022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Air cooled: </w:t>
            </w:r>
            <w:r>
              <w:rPr>
                <w:rFonts w:ascii="Calibri" w:hAnsi="Calibri"/>
                <w:color w:val="000000" w:themeColor="text1"/>
                <w:sz w:val="20"/>
              </w:rPr>
              <w:t>single fan on/off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(based on </w:t>
            </w:r>
            <w:r>
              <w:rPr>
                <w:rFonts w:ascii="Calibri" w:hAnsi="Calibri"/>
                <w:color w:val="000000" w:themeColor="text1"/>
                <w:sz w:val="20"/>
              </w:rPr>
              <w:t>compressor ON/OFF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)</w:t>
            </w:r>
          </w:p>
          <w:p w:rsidR="002E66E3" w:rsidRPr="002E66E3" w:rsidRDefault="002E66E3" w:rsidP="000B178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Condensing Temperature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Setpoint</w:t>
            </w:r>
            <w:proofErr w:type="spellEnd"/>
          </w:p>
        </w:tc>
        <w:tc>
          <w:tcPr>
            <w:tcW w:w="3888" w:type="dxa"/>
          </w:tcPr>
          <w:p w:rsidR="002E66E3" w:rsidRPr="002E66E3" w:rsidRDefault="00450228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72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 SCT</w:t>
            </w:r>
          </w:p>
          <w:p w:rsidR="002E66E3" w:rsidRPr="002E66E3" w:rsidRDefault="00450228" w:rsidP="00D462A9">
            <w:pPr>
              <w:spacing w:before="60" w:after="60"/>
              <w:rPr>
                <w:rFonts w:ascii="Calibri" w:hAnsi="Calibri"/>
                <w:b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68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backflood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control</w:t>
            </w:r>
            <w:r w:rsidR="00C7070C">
              <w:rPr>
                <w:rFonts w:ascii="Calibri" w:hAnsi="Calibri"/>
                <w:color w:val="000000" w:themeColor="text1"/>
                <w:sz w:val="20"/>
              </w:rPr>
              <w:t xml:space="preserve"> (adjustable valve)</w:t>
            </w:r>
          </w:p>
        </w:tc>
        <w:tc>
          <w:tcPr>
            <w:tcW w:w="3888" w:type="dxa"/>
          </w:tcPr>
          <w:p w:rsidR="002E66E3" w:rsidRDefault="00450228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N/A</w:t>
            </w:r>
          </w:p>
          <w:p w:rsidR="00450228" w:rsidRPr="002E66E3" w:rsidRDefault="00450228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93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backflood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control</w:t>
            </w:r>
            <w:r w:rsidR="00C7070C">
              <w:rPr>
                <w:rFonts w:ascii="Calibri" w:hAnsi="Calibri"/>
                <w:color w:val="000000" w:themeColor="text1"/>
                <w:sz w:val="20"/>
              </w:rPr>
              <w:t xml:space="preserve"> (fixed valve)</w:t>
            </w:r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  <w:tcBorders>
              <w:bottom w:val="single" w:sz="4" w:space="0" w:color="auto"/>
            </w:tcBorders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Heat Recovery (domestic hot water heating)</w:t>
            </w: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2E66E3" w:rsidRPr="002E66E3" w:rsidRDefault="002E66E3" w:rsidP="003B53D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None</w:t>
            </w:r>
          </w:p>
          <w:p w:rsidR="002E66E3" w:rsidRPr="002E66E3" w:rsidRDefault="002E66E3" w:rsidP="003B53D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3888" w:type="dxa"/>
            <w:tcBorders>
              <w:bottom w:val="single" w:sz="4" w:space="0" w:color="auto"/>
            </w:tcBorders>
          </w:tcPr>
          <w:p w:rsidR="002E66E3" w:rsidRPr="00305BAA" w:rsidRDefault="00305BAA" w:rsidP="003B53D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None</w:t>
            </w:r>
          </w:p>
        </w:tc>
      </w:tr>
      <w:tr w:rsidR="002E66E3" w:rsidRPr="002E66E3" w:rsidTr="004427EA">
        <w:trPr>
          <w:trHeight w:val="144"/>
          <w:jc w:val="center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E66E3" w:rsidRPr="002E66E3" w:rsidRDefault="00E56C96" w:rsidP="00D462A9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Display Cases</w:t>
            </w: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E66E3" w:rsidRPr="002E66E3" w:rsidRDefault="002E66E3" w:rsidP="00C428B0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</w:tc>
        <w:tc>
          <w:tcPr>
            <w:tcW w:w="38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E66E3" w:rsidRPr="002E66E3" w:rsidRDefault="002E66E3" w:rsidP="00C428B0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</w:tcPr>
          <w:p w:rsidR="002E66E3" w:rsidRPr="002E66E3" w:rsidRDefault="002E66E3" w:rsidP="00281617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Night curtains/covers</w:t>
            </w:r>
          </w:p>
        </w:tc>
        <w:tc>
          <w:tcPr>
            <w:tcW w:w="3888" w:type="dxa"/>
            <w:shd w:val="clear" w:color="auto" w:fill="auto"/>
          </w:tcPr>
          <w:p w:rsidR="002E66E3" w:rsidRDefault="00022471" w:rsidP="00022471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Base case #1) 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None</w:t>
            </w:r>
          </w:p>
          <w:p w:rsidR="00895961" w:rsidRPr="002E66E3" w:rsidRDefault="00022471" w:rsidP="00022471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Base case #2) </w:t>
            </w:r>
            <w:r w:rsidR="00895961">
              <w:rPr>
                <w:rFonts w:ascii="Calibri" w:hAnsi="Calibri"/>
                <w:color w:val="000000" w:themeColor="text1"/>
                <w:sz w:val="20"/>
              </w:rPr>
              <w:t>Deployed on dairy/</w:t>
            </w:r>
            <w:proofErr w:type="spellStart"/>
            <w:r w:rsidR="00895961">
              <w:rPr>
                <w:rFonts w:ascii="Calibri" w:hAnsi="Calibri"/>
                <w:color w:val="000000" w:themeColor="text1"/>
                <w:sz w:val="20"/>
              </w:rPr>
              <w:t>bev</w:t>
            </w:r>
            <w:proofErr w:type="spellEnd"/>
            <w:r w:rsidR="00895961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3 and 4 </w:t>
            </w:r>
            <w:r w:rsidR="00895961">
              <w:rPr>
                <w:rFonts w:ascii="Calibri" w:hAnsi="Calibri"/>
                <w:color w:val="000000" w:themeColor="text1"/>
                <w:sz w:val="20"/>
              </w:rPr>
              <w:t>cases only</w:t>
            </w:r>
          </w:p>
        </w:tc>
        <w:tc>
          <w:tcPr>
            <w:tcW w:w="3888" w:type="dxa"/>
          </w:tcPr>
          <w:p w:rsidR="002E66E3" w:rsidRPr="002E66E3" w:rsidRDefault="00022471" w:rsidP="007C397D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same</w:t>
            </w:r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  <w:shd w:val="clear" w:color="auto" w:fill="auto"/>
          </w:tcPr>
          <w:p w:rsidR="002E66E3" w:rsidRPr="002E66E3" w:rsidRDefault="002E66E3" w:rsidP="0001774F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>Display Case</w:t>
            </w:r>
            <w:r w:rsidR="00B07086">
              <w:rPr>
                <w:rFonts w:ascii="Calibri" w:hAnsi="Calibri"/>
                <w:color w:val="000000" w:themeColor="text1"/>
                <w:sz w:val="20"/>
              </w:rPr>
              <w:t>s and walk-ins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served by </w:t>
            </w:r>
            <w:r w:rsidR="00B07086">
              <w:rPr>
                <w:rFonts w:ascii="Calibri" w:hAnsi="Calibri"/>
                <w:color w:val="000000" w:themeColor="text1"/>
                <w:sz w:val="20"/>
              </w:rPr>
              <w:t xml:space="preserve">LT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System</w:t>
            </w:r>
          </w:p>
        </w:tc>
        <w:tc>
          <w:tcPr>
            <w:tcW w:w="3888" w:type="dxa"/>
            <w:shd w:val="clear" w:color="auto" w:fill="auto"/>
          </w:tcPr>
          <w:p w:rsidR="002E66E3" w:rsidRPr="002E66E3" w:rsidRDefault="00B07086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L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A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2E66E3" w:rsidRPr="002E66E3" w:rsidRDefault="002E66E3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 w:rsidR="00022471">
              <w:rPr>
                <w:rFonts w:ascii="Calibri" w:hAnsi="Calibri"/>
                <w:color w:val="000000" w:themeColor="text1"/>
                <w:sz w:val="20"/>
              </w:rPr>
              <w:t xml:space="preserve">Frozen Food Reach-in </w:t>
            </w:r>
            <w:proofErr w:type="spellStart"/>
            <w:r w:rsidR="00022471">
              <w:rPr>
                <w:rFonts w:ascii="Calibri" w:hAnsi="Calibri"/>
                <w:color w:val="000000" w:themeColor="text1"/>
                <w:sz w:val="20"/>
              </w:rPr>
              <w:t>Multideck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2E66E3" w:rsidRPr="002E66E3" w:rsidRDefault="002E66E3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 xml:space="preserve">190 </w:t>
            </w:r>
            <w:proofErr w:type="spellStart"/>
            <w:r w:rsidR="00683C67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="00683C67">
              <w:rPr>
                <w:rFonts w:ascii="Calibri" w:hAnsi="Calibri"/>
                <w:color w:val="000000" w:themeColor="text1"/>
                <w:sz w:val="20"/>
              </w:rPr>
              <w:t xml:space="preserve">  (76 doors)</w:t>
            </w:r>
          </w:p>
          <w:p w:rsidR="002E66E3" w:rsidRPr="002E66E3" w:rsidRDefault="00022471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Evaporator Temperature: -18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2E66E3" w:rsidRDefault="00022471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Discharge Temperature: -10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683C67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>Coil Capacity: 1511 Btu/</w:t>
            </w:r>
            <w:proofErr w:type="spellStart"/>
            <w:r w:rsidR="00683C67"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 w:rsidR="00683C67">
              <w:rPr>
                <w:rFonts w:ascii="Calibri" w:hAnsi="Calibri"/>
                <w:color w:val="000000" w:themeColor="text1"/>
                <w:sz w:val="20"/>
              </w:rPr>
              <w:t>-door</w:t>
            </w:r>
          </w:p>
          <w:p w:rsidR="002E66E3" w:rsidRPr="002E66E3" w:rsidRDefault="002E66E3" w:rsidP="00845F3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>50 W/door</w:t>
            </w:r>
          </w:p>
          <w:p w:rsidR="002E66E3" w:rsidRPr="002E66E3" w:rsidRDefault="002E66E3" w:rsidP="00E32B9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Canopy Light Watts:  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>76 W/door</w:t>
            </w:r>
          </w:p>
          <w:p w:rsidR="002E66E3" w:rsidRPr="002E66E3" w:rsidRDefault="00022471" w:rsidP="004F31FA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Defrost Type: Electric</w:t>
            </w:r>
          </w:p>
          <w:p w:rsidR="002E66E3" w:rsidRPr="002E66E3" w:rsidRDefault="002E66E3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022471">
              <w:rPr>
                <w:rFonts w:ascii="Calibri" w:hAnsi="Calibri"/>
                <w:color w:val="000000" w:themeColor="text1"/>
                <w:sz w:val="20"/>
              </w:rPr>
              <w:t>1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>/day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4</w:t>
            </w:r>
            <w:r w:rsidR="00022471">
              <w:rPr>
                <w:rFonts w:ascii="Calibri" w:hAnsi="Calibri"/>
                <w:color w:val="000000" w:themeColor="text1"/>
                <w:sz w:val="20"/>
              </w:rPr>
              <w:t>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FD7012" w:rsidRDefault="00FD7012" w:rsidP="00FD7012">
            <w:pPr>
              <w:spacing w:before="20" w:after="20"/>
              <w:ind w:left="25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ASH = 214 W/door, humidity control</w:t>
            </w:r>
          </w:p>
          <w:p w:rsidR="00683C67" w:rsidRDefault="00683C67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022471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2</w:t>
            </w:r>
            <w:r w:rsidR="002E66E3" w:rsidRPr="002E66E3">
              <w:rPr>
                <w:rFonts w:ascii="Calibri" w:hAnsi="Calibri"/>
                <w:color w:val="000000" w:themeColor="text1"/>
                <w:sz w:val="20"/>
              </w:rPr>
              <w:t>)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LT walk-in #2 (Frozen food)</w:t>
            </w:r>
          </w:p>
          <w:p w:rsidR="00022471" w:rsidRDefault="00FD7012" w:rsidP="00FD7012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Evaporator temperature: -13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FD7012" w:rsidRDefault="00FD7012" w:rsidP="00FD7012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Discharge Temperature: -9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2E66E3" w:rsidRDefault="004427EA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Fan air flow: 6648 CFM</w:t>
            </w:r>
          </w:p>
          <w:p w:rsidR="004427EA" w:rsidRDefault="004427EA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Fan power: 0.169 W/CFM</w:t>
            </w:r>
          </w:p>
          <w:p w:rsidR="004427EA" w:rsidRPr="002E66E3" w:rsidRDefault="004427EA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Coil Capacity: 35,000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</w:p>
        </w:tc>
        <w:tc>
          <w:tcPr>
            <w:tcW w:w="3888" w:type="dxa"/>
          </w:tcPr>
          <w:p w:rsidR="002E66E3" w:rsidRDefault="00B07086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LT Suction Group B:</w:t>
            </w:r>
          </w:p>
          <w:p w:rsidR="00022471" w:rsidRPr="002E66E3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Ice Cream Island/coffin Open N</w:t>
            </w:r>
            <w:r>
              <w:rPr>
                <w:rFonts w:ascii="Calibri" w:hAnsi="Calibri"/>
                <w:color w:val="000000" w:themeColor="text1"/>
                <w:sz w:val="20"/>
              </w:rPr>
              <w:t>arrow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022471" w:rsidRPr="002E66E3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>48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022471" w:rsidRPr="002E66E3" w:rsidRDefault="005F32A4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Evaporator Temperature: -20</w:t>
            </w:r>
            <w:r w:rsidR="00022471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022471" w:rsidRDefault="005F32A4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Discharge Temperature: -12</w:t>
            </w:r>
            <w:r w:rsidR="00022471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32A4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>Co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>il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 xml:space="preserve"> Capacity:  550 Btu/</w:t>
            </w:r>
            <w:proofErr w:type="spellStart"/>
            <w:r w:rsidR="005F32A4"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022471" w:rsidRPr="002E66E3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 xml:space="preserve">36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022471" w:rsidRPr="002E66E3" w:rsidRDefault="005F32A4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No.</w:t>
            </w:r>
            <w:r w:rsidR="00022471" w:rsidRPr="002E66E3">
              <w:rPr>
                <w:rFonts w:ascii="Calibri" w:hAnsi="Calibri"/>
                <w:color w:val="000000" w:themeColor="text1"/>
                <w:sz w:val="20"/>
              </w:rPr>
              <w:t xml:space="preserve"> Lights: </w:t>
            </w:r>
            <w:r>
              <w:rPr>
                <w:rFonts w:ascii="Calibri" w:hAnsi="Calibri"/>
                <w:color w:val="000000" w:themeColor="text1"/>
                <w:sz w:val="20"/>
              </w:rPr>
              <w:t>0</w:t>
            </w:r>
          </w:p>
          <w:p w:rsidR="00022471" w:rsidRPr="002E66E3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>Electric</w:t>
            </w:r>
          </w:p>
          <w:p w:rsidR="00B07086" w:rsidRDefault="00022471" w:rsidP="00022471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>1</w:t>
            </w:r>
            <w:r w:rsidR="00683C67">
              <w:rPr>
                <w:rFonts w:ascii="Calibri" w:hAnsi="Calibri"/>
                <w:color w:val="000000" w:themeColor="text1"/>
                <w:sz w:val="20"/>
              </w:rPr>
              <w:t xml:space="preserve">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 w:rsidR="005F32A4"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</w:p>
          <w:p w:rsidR="00022471" w:rsidRDefault="00683C67" w:rsidP="00683C67">
            <w:pPr>
              <w:spacing w:before="20" w:after="20"/>
              <w:ind w:left="25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ASH = 24 W/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>, humidity control</w:t>
            </w:r>
          </w:p>
          <w:p w:rsidR="00683C67" w:rsidRDefault="00683C67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B07086" w:rsidRDefault="00B07086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LT Suction Group C:</w:t>
            </w:r>
          </w:p>
          <w:p w:rsidR="00FD7012" w:rsidRDefault="00FD7012" w:rsidP="0009621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1) LT walk-in #1 (Ice Cream)</w:t>
            </w:r>
          </w:p>
          <w:p w:rsidR="00FD7012" w:rsidRPr="002E66E3" w:rsidRDefault="004427EA" w:rsidP="00FD7012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="00FD7012">
              <w:rPr>
                <w:rFonts w:ascii="Calibri" w:hAnsi="Calibri"/>
                <w:color w:val="000000" w:themeColor="text1"/>
                <w:sz w:val="20"/>
              </w:rPr>
              <w:t>Evaporator temperature: -20</w:t>
            </w:r>
            <w:r w:rsidR="00FD7012"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FD7012" w:rsidRDefault="00FD7012" w:rsidP="00FD7012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-16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4427EA" w:rsidRDefault="004427EA" w:rsidP="004427EA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6648 CFM</w:t>
            </w:r>
          </w:p>
          <w:p w:rsidR="004427EA" w:rsidRDefault="004427EA" w:rsidP="004427EA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4427EA" w:rsidRPr="002E66E3" w:rsidRDefault="004427EA" w:rsidP="004427EA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Coil Capacity: 35,000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</w:p>
        </w:tc>
      </w:tr>
      <w:tr w:rsidR="002E66E3" w:rsidRPr="002E66E3" w:rsidTr="004427EA">
        <w:trPr>
          <w:trHeight w:val="288"/>
          <w:jc w:val="center"/>
        </w:trPr>
        <w:tc>
          <w:tcPr>
            <w:tcW w:w="2304" w:type="dxa"/>
          </w:tcPr>
          <w:p w:rsidR="002E66E3" w:rsidRDefault="002E66E3" w:rsidP="00B07086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Display Case served by </w:t>
            </w:r>
            <w:r w:rsidR="00B07086">
              <w:rPr>
                <w:rFonts w:ascii="Calibri" w:hAnsi="Calibri"/>
                <w:color w:val="000000" w:themeColor="text1"/>
                <w:sz w:val="20"/>
              </w:rPr>
              <w:t xml:space="preserve">MT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System</w:t>
            </w:r>
          </w:p>
          <w:p w:rsidR="00F1644E" w:rsidRPr="00F1644E" w:rsidRDefault="00F1644E" w:rsidP="00F1644E">
            <w:pPr>
              <w:spacing w:before="60" w:after="6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* </w:t>
            </w:r>
            <w:proofErr w:type="gramStart"/>
            <w:r>
              <w:rPr>
                <w:rFonts w:ascii="Calibri" w:hAnsi="Calibri"/>
                <w:color w:val="000000" w:themeColor="text1"/>
                <w:sz w:val="20"/>
              </w:rPr>
              <w:t>cases</w:t>
            </w:r>
            <w:proofErr w:type="gramEnd"/>
            <w:r>
              <w:rPr>
                <w:rFonts w:ascii="Calibri" w:hAnsi="Calibri"/>
                <w:color w:val="000000" w:themeColor="text1"/>
                <w:sz w:val="20"/>
              </w:rPr>
              <w:t xml:space="preserve"> with measure applied to them: doors on open cases.</w:t>
            </w:r>
          </w:p>
        </w:tc>
        <w:tc>
          <w:tcPr>
            <w:tcW w:w="3888" w:type="dxa"/>
            <w:shd w:val="clear" w:color="auto" w:fill="auto"/>
          </w:tcPr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A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Produce Island/coffin double</w:t>
            </w:r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88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FD7012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41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B62432" w:rsidRPr="002E66E3" w:rsidRDefault="00B62432" w:rsidP="00B6243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415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 xml:space="preserve">36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No. Canopy Lights: </w:t>
            </w:r>
            <w:r w:rsidR="007924B9">
              <w:rPr>
                <w:rFonts w:ascii="Calibri" w:hAnsi="Calibri"/>
                <w:color w:val="000000" w:themeColor="text1"/>
                <w:sz w:val="20"/>
              </w:rPr>
              <w:t>0</w:t>
            </w:r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FD7012" w:rsidRPr="002E66E3" w:rsidRDefault="00FD701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 xml:space="preserve">1/day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 w:rsidR="00B62432"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2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sz w:val="20"/>
              </w:rPr>
              <w:t>Produce open single deck</w:t>
            </w:r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24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41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 xml:space="preserve">451 </w:t>
            </w:r>
            <w:r>
              <w:rPr>
                <w:rFonts w:ascii="Calibri" w:hAnsi="Calibri"/>
                <w:color w:val="000000" w:themeColor="text1"/>
                <w:sz w:val="20"/>
              </w:rPr>
              <w:t>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10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>
              <w:rPr>
                <w:rFonts w:ascii="Calibri" w:hAnsi="Calibri"/>
                <w:color w:val="000000" w:themeColor="text1"/>
                <w:sz w:val="20"/>
              </w:rPr>
              <w:t>3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7924B9" w:rsidRPr="002E66E3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3) MT walk-in #2 (meat/fish)</w:t>
            </w:r>
          </w:p>
          <w:p w:rsidR="00EC7A5B" w:rsidRPr="002E66E3" w:rsidRDefault="00EC7A5B" w:rsidP="00EC7A5B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+29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+33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 xml:space="preserve">2560 </w:t>
            </w:r>
            <w:r>
              <w:rPr>
                <w:rFonts w:ascii="Calibri" w:hAnsi="Calibri"/>
                <w:color w:val="000000" w:themeColor="text1"/>
                <w:sz w:val="20"/>
              </w:rPr>
              <w:t>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33,700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B62432" w:rsidRDefault="00B62432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4) MT walk-in #3 (prep)</w:t>
            </w:r>
          </w:p>
          <w:p w:rsidR="00EC7A5B" w:rsidRPr="002E66E3" w:rsidRDefault="00EC7A5B" w:rsidP="00EC7A5B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+40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+50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 xml:space="preserve">2560 </w:t>
            </w:r>
            <w:r>
              <w:rPr>
                <w:rFonts w:ascii="Calibri" w:hAnsi="Calibri"/>
                <w:color w:val="000000" w:themeColor="text1"/>
                <w:sz w:val="20"/>
              </w:rPr>
              <w:t>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>: 0.165</w:t>
            </w:r>
            <w:r>
              <w:rPr>
                <w:rFonts w:ascii="Calibri" w:hAnsi="Calibri"/>
                <w:color w:val="000000" w:themeColor="text1"/>
                <w:sz w:val="20"/>
              </w:rPr>
              <w:t>W/CFM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33,700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5) MT walk-in #4 (Beverage)</w:t>
            </w:r>
          </w:p>
          <w:p w:rsidR="00EC7A5B" w:rsidRPr="002E66E3" w:rsidRDefault="00EC7A5B" w:rsidP="00EC7A5B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+35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 xml:space="preserve">2560 </w:t>
            </w:r>
            <w:r>
              <w:rPr>
                <w:rFonts w:ascii="Calibri" w:hAnsi="Calibri"/>
                <w:color w:val="000000" w:themeColor="text1"/>
                <w:sz w:val="20"/>
              </w:rPr>
              <w:t>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33,700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6) MT walk-in #5 (Dairy)</w:t>
            </w:r>
          </w:p>
          <w:p w:rsidR="00EC7A5B" w:rsidRPr="002E66E3" w:rsidRDefault="00EC7A5B" w:rsidP="00EC7A5B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+35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>3844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50,600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7) MT walk-in #7 (Produce)</w:t>
            </w:r>
          </w:p>
          <w:p w:rsidR="00EC7A5B" w:rsidRPr="002E66E3" w:rsidRDefault="00EC7A5B" w:rsidP="00EC7A5B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+35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2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>332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EC7A5B" w:rsidRDefault="00EC7A5B" w:rsidP="00EC7A5B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 xml:space="preserve">   Coil Capacity: 33,700 BTU/</w:t>
            </w:r>
            <w:proofErr w:type="spellStart"/>
            <w:r w:rsidR="005F540C"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</w:p>
          <w:p w:rsidR="00EC7A5B" w:rsidRDefault="00EC7A5B" w:rsidP="00FD7012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B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sz w:val="20"/>
              </w:rPr>
              <w:t>Deli open multi- deck</w:t>
            </w:r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 w:rsidR="00C51F9D">
              <w:rPr>
                <w:rFonts w:ascii="Calibri" w:hAnsi="Calibri"/>
                <w:color w:val="000000" w:themeColor="text1"/>
                <w:sz w:val="20"/>
              </w:rPr>
              <w:t>144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D0584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</w:t>
            </w:r>
            <w:r w:rsidR="00DE064D">
              <w:rPr>
                <w:rFonts w:ascii="Calibri" w:hAnsi="Calibri"/>
                <w:color w:val="000000" w:themeColor="text1"/>
                <w:sz w:val="20"/>
              </w:rPr>
              <w:t>1545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38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7D0584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 w:rsidR="00DE064D">
              <w:rPr>
                <w:rFonts w:ascii="Calibri" w:hAnsi="Calibri"/>
                <w:color w:val="000000" w:themeColor="text1"/>
                <w:sz w:val="20"/>
              </w:rPr>
              <w:t>Shelf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 w:rsidR="00DE064D">
              <w:rPr>
                <w:rFonts w:ascii="Calibri" w:hAnsi="Calibri"/>
                <w:color w:val="000000" w:themeColor="text1"/>
                <w:sz w:val="20"/>
              </w:rPr>
              <w:t>0.5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7D0584" w:rsidRPr="002E66E3" w:rsidRDefault="007D0584" w:rsidP="007D058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4/day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2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sz w:val="20"/>
              </w:rPr>
              <w:t>Deli open single deck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24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31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1545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10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Shelf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0.83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4/day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3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)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cake closed rear entry 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multideck</w:t>
            </w:r>
            <w:proofErr w:type="spellEnd"/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24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</w:t>
            </w:r>
            <w:r w:rsidR="00D3571D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="00804B29">
              <w:rPr>
                <w:rFonts w:ascii="Calibri" w:hAnsi="Calibri"/>
                <w:color w:val="000000" w:themeColor="text1"/>
                <w:sz w:val="20"/>
              </w:rPr>
              <w:t>710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68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C51F9D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10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2/day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C51F9D" w:rsidRPr="002E66E3" w:rsidRDefault="00C51F9D" w:rsidP="00C51F9D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B821F8" w:rsidRPr="002E66E3" w:rsidRDefault="00804B29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4)</w:t>
            </w:r>
            <w:r w:rsidR="00B821F8">
              <w:rPr>
                <w:rFonts w:ascii="Calibri" w:hAnsi="Calibri"/>
                <w:color w:val="000000" w:themeColor="text1"/>
                <w:sz w:val="20"/>
              </w:rPr>
              <w:t xml:space="preserve"> meat island/coffin open double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48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B821F8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415 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36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B821F8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</w:t>
            </w:r>
            <w:r>
              <w:rPr>
                <w:rFonts w:ascii="Calibri" w:hAnsi="Calibri"/>
                <w:color w:val="000000" w:themeColor="text1"/>
                <w:sz w:val="20"/>
              </w:rPr>
              <w:t>0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2/day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623E7C" w:rsidRDefault="00623E7C" w:rsidP="00804B2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5) meat </w:t>
            </w:r>
            <w:r w:rsidR="005E7144">
              <w:rPr>
                <w:rFonts w:ascii="Calibri" w:hAnsi="Calibri"/>
                <w:color w:val="000000" w:themeColor="text1"/>
                <w:sz w:val="20"/>
              </w:rPr>
              <w:t>curved glass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rear entry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 w:rsidR="005E7144">
              <w:rPr>
                <w:rFonts w:ascii="Calibri" w:hAnsi="Calibri"/>
                <w:color w:val="000000" w:themeColor="text1"/>
                <w:sz w:val="20"/>
              </w:rPr>
              <w:t>6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0 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B821F8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711 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18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B821F8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10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B821F8" w:rsidRPr="002E66E3" w:rsidRDefault="00B821F8" w:rsidP="00B821F8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5E7144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6) Dairy/Bev open multi- deck*</w:t>
            </w:r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80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E7144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32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1600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10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E7144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>
              <w:rPr>
                <w:rFonts w:ascii="Calibri" w:hAnsi="Calibri"/>
                <w:color w:val="000000" w:themeColor="text1"/>
                <w:sz w:val="20"/>
              </w:rPr>
              <w:t>16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5E7144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4/day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5E7144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Infiltration rate: 1331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B821F8" w:rsidRPr="002E66E3" w:rsidRDefault="005E7144" w:rsidP="005E7144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Conduction rate: 208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</w:tc>
        <w:tc>
          <w:tcPr>
            <w:tcW w:w="3888" w:type="dxa"/>
          </w:tcPr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1) MT walk-in #1 (Meat)</w:t>
            </w:r>
          </w:p>
          <w:p w:rsidR="007924B9" w:rsidRPr="002E66E3" w:rsidRDefault="007924B9" w:rsidP="007924B9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+26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Default="007924B9" w:rsidP="007924B9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 xml:space="preserve">2560 </w:t>
            </w:r>
            <w:r>
              <w:rPr>
                <w:rFonts w:ascii="Calibri" w:hAnsi="Calibri"/>
                <w:color w:val="000000" w:themeColor="text1"/>
                <w:sz w:val="20"/>
              </w:rPr>
              <w:t>CFM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B62432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Coil Capacity: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 xml:space="preserve">33,700 </w:t>
            </w:r>
            <w:r>
              <w:rPr>
                <w:rFonts w:ascii="Calibri" w:hAnsi="Calibri"/>
                <w:color w:val="000000" w:themeColor="text1"/>
                <w:sz w:val="20"/>
              </w:rPr>
              <w:t>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2) MT walk-in #6 (Deli)</w:t>
            </w:r>
          </w:p>
          <w:p w:rsidR="007924B9" w:rsidRPr="002E66E3" w:rsidRDefault="007924B9" w:rsidP="007924B9">
            <w:pPr>
              <w:spacing w:before="20" w:after="20"/>
              <w:ind w:left="18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Evaporator temperature: +26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Default="007924B9" w:rsidP="007924B9">
            <w:pPr>
              <w:spacing w:before="20" w:after="20"/>
              <w:ind w:left="162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Discharge Temperature: +30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air flow: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>2560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CFM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Fan power: 0.169 W/CFM</w:t>
            </w:r>
          </w:p>
          <w:p w:rsidR="007924B9" w:rsidRDefault="007924B9" w:rsidP="007924B9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Coil Capacity: </w:t>
            </w:r>
            <w:r w:rsidR="00EC7A5B">
              <w:rPr>
                <w:rFonts w:ascii="Calibri" w:hAnsi="Calibri"/>
                <w:color w:val="000000" w:themeColor="text1"/>
                <w:sz w:val="20"/>
              </w:rPr>
              <w:t>33,700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</w:t>
            </w:r>
            <w:proofErr w:type="spellEnd"/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</w:p>
          <w:p w:rsidR="007924B9" w:rsidRDefault="007924B9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D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5F540C" w:rsidRPr="002E66E3" w:rsidRDefault="00B62432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 w:rsidR="005F540C">
              <w:rPr>
                <w:rFonts w:ascii="Calibri" w:hAnsi="Calibri"/>
                <w:color w:val="000000" w:themeColor="text1"/>
                <w:sz w:val="20"/>
              </w:rPr>
              <w:t>Dairy/Bev open multi- deck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40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1675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38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>
              <w:rPr>
                <w:rFonts w:ascii="Calibri" w:hAnsi="Calibri"/>
                <w:color w:val="000000" w:themeColor="text1"/>
                <w:sz w:val="20"/>
              </w:rPr>
              <w:t>18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4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B62432" w:rsidRDefault="00B62432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E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>
              <w:rPr>
                <w:rFonts w:ascii="Calibri" w:hAnsi="Calibri"/>
                <w:color w:val="000000" w:themeColor="text1"/>
                <w:sz w:val="20"/>
              </w:rPr>
              <w:t>Dairy/Bev open multi- deck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40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20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>
              <w:rPr>
                <w:rFonts w:ascii="Calibri" w:hAnsi="Calibri"/>
                <w:color w:val="000000" w:themeColor="text1"/>
                <w:sz w:val="20"/>
              </w:rPr>
              <w:t>30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1675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38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>
              <w:rPr>
                <w:rFonts w:ascii="Calibri" w:hAnsi="Calibri"/>
                <w:color w:val="000000" w:themeColor="text1"/>
                <w:sz w:val="20"/>
              </w:rPr>
              <w:t>18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4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B62432" w:rsidRDefault="00B62432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</w:p>
          <w:p w:rsidR="00623E7C" w:rsidRPr="002E66E3" w:rsidRDefault="00623E7C" w:rsidP="00623E7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>M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T Suction Group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F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: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1) </w:t>
            </w:r>
            <w:r>
              <w:rPr>
                <w:rFonts w:ascii="Calibri" w:hAnsi="Calibri"/>
                <w:color w:val="000000" w:themeColor="text1"/>
                <w:sz w:val="20"/>
              </w:rPr>
              <w:t>Dairy/Bev open multi- deck*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Case Length: </w:t>
            </w:r>
            <w:r>
              <w:rPr>
                <w:rFonts w:ascii="Calibri" w:hAnsi="Calibri"/>
                <w:color w:val="000000" w:themeColor="text1"/>
                <w:sz w:val="20"/>
              </w:rPr>
              <w:t>40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Evaporator Temperature: +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24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Discharge Temperature: +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32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°F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Coil Capacity: 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1600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Fan Power: 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10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>Watts/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</w:t>
            </w:r>
            <w:r>
              <w:rPr>
                <w:rFonts w:ascii="Calibri" w:hAnsi="Calibri"/>
                <w:color w:val="000000" w:themeColor="text1"/>
                <w:sz w:val="20"/>
              </w:rPr>
              <w:t>Canopy Light Power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: 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16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W/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ft</w:t>
            </w:r>
            <w:proofErr w:type="spellEnd"/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Type: Off Cycle</w:t>
            </w:r>
          </w:p>
          <w:p w:rsidR="005F540C" w:rsidRPr="002E66E3" w:rsidRDefault="005F540C" w:rsidP="005F540C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    Defrost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Freq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x Duration: </w:t>
            </w:r>
            <w:r w:rsidR="007D0584">
              <w:rPr>
                <w:rFonts w:ascii="Calibri" w:hAnsi="Calibri"/>
                <w:color w:val="000000" w:themeColor="text1"/>
                <w:sz w:val="20"/>
              </w:rPr>
              <w:t>4</w:t>
            </w:r>
            <w:r>
              <w:rPr>
                <w:rFonts w:ascii="Calibri" w:hAnsi="Calibri"/>
                <w:color w:val="000000" w:themeColor="text1"/>
                <w:sz w:val="20"/>
              </w:rPr>
              <w:t xml:space="preserve">/day 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x </w:t>
            </w:r>
            <w:r>
              <w:rPr>
                <w:rFonts w:ascii="Calibri" w:hAnsi="Calibri"/>
                <w:color w:val="000000" w:themeColor="text1"/>
                <w:sz w:val="20"/>
              </w:rPr>
              <w:t>49</w:t>
            </w:r>
            <w:r w:rsidRPr="002E66E3">
              <w:rPr>
                <w:rFonts w:ascii="Calibri" w:hAnsi="Calibri"/>
                <w:color w:val="000000" w:themeColor="text1"/>
                <w:sz w:val="20"/>
              </w:rPr>
              <w:t xml:space="preserve"> </w:t>
            </w:r>
            <w:proofErr w:type="spellStart"/>
            <w:r w:rsidRPr="002E66E3">
              <w:rPr>
                <w:rFonts w:ascii="Calibri" w:hAnsi="Calibri"/>
                <w:color w:val="000000" w:themeColor="text1"/>
                <w:sz w:val="20"/>
              </w:rPr>
              <w:t>mins</w:t>
            </w:r>
            <w:proofErr w:type="spellEnd"/>
            <w:r w:rsidRPr="002E66E3">
              <w:rPr>
                <w:rFonts w:ascii="Calibri" w:hAnsi="Calibri"/>
                <w:color w:val="000000" w:themeColor="text1"/>
                <w:sz w:val="20"/>
              </w:rPr>
              <w:t>.</w:t>
            </w:r>
          </w:p>
          <w:p w:rsidR="002E66E3" w:rsidRDefault="007D0584" w:rsidP="009068E0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Infiltration rate: 1331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  <w:p w:rsidR="007D0584" w:rsidRPr="002E66E3" w:rsidRDefault="007D0584" w:rsidP="009068E0">
            <w:pPr>
              <w:spacing w:before="20" w:after="20"/>
              <w:rPr>
                <w:rFonts w:ascii="Calibri" w:hAnsi="Calibri"/>
                <w:color w:val="000000" w:themeColor="text1"/>
                <w:sz w:val="20"/>
              </w:rPr>
            </w:pPr>
            <w:r>
              <w:rPr>
                <w:rFonts w:ascii="Calibri" w:hAnsi="Calibri"/>
                <w:color w:val="000000" w:themeColor="text1"/>
                <w:sz w:val="20"/>
              </w:rPr>
              <w:t xml:space="preserve">     Conduction rate: 208 BTU/</w:t>
            </w:r>
            <w:proofErr w:type="spellStart"/>
            <w:r>
              <w:rPr>
                <w:rFonts w:ascii="Calibri" w:hAnsi="Calibri"/>
                <w:color w:val="000000" w:themeColor="text1"/>
                <w:sz w:val="20"/>
              </w:rPr>
              <w:t>hr-ft</w:t>
            </w:r>
            <w:proofErr w:type="spellEnd"/>
          </w:p>
        </w:tc>
      </w:tr>
    </w:tbl>
    <w:p w:rsidR="009B2090" w:rsidRPr="00047341" w:rsidRDefault="009B2090" w:rsidP="00623E7C">
      <w:pPr>
        <w:rPr>
          <w:rFonts w:ascii="Calibri" w:hAnsi="Calibri"/>
        </w:rPr>
      </w:pPr>
    </w:p>
    <w:sectPr w:rsidR="009B2090" w:rsidRPr="00047341" w:rsidSect="00047341">
      <w:footerReference w:type="default" r:id="rId8"/>
      <w:pgSz w:w="15840" w:h="12240" w:orient="landscape" w:code="1"/>
      <w:pgMar w:top="1152" w:right="1152" w:bottom="1152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657" w:rsidRDefault="00674657">
      <w:r>
        <w:separator/>
      </w:r>
    </w:p>
  </w:endnote>
  <w:endnote w:type="continuationSeparator" w:id="0">
    <w:p w:rsidR="00674657" w:rsidRDefault="006746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7A5B" w:rsidRPr="00467D36" w:rsidRDefault="00EC7A5B" w:rsidP="00312974">
    <w:pPr>
      <w:rPr>
        <w:rFonts w:ascii="Calibri" w:hAnsi="Calibri"/>
        <w:sz w:val="16"/>
        <w:szCs w:val="16"/>
      </w:rPr>
    </w:pPr>
  </w:p>
  <w:p w:rsidR="00EC7A5B" w:rsidRDefault="00EC7A5B" w:rsidP="00DB4C57">
    <w:pPr>
      <w:pStyle w:val="Footer"/>
      <w:tabs>
        <w:tab w:val="clear" w:pos="4320"/>
        <w:tab w:val="center" w:pos="6480"/>
      </w:tabs>
      <w:jc w:val="right"/>
      <w:rPr>
        <w:sz w:val="20"/>
      </w:rPr>
    </w:pPr>
    <w:r>
      <w:rPr>
        <w:sz w:val="20"/>
      </w:rPr>
      <w:t xml:space="preserve">Page </w:t>
    </w:r>
    <w:r w:rsidR="008A1ACF">
      <w:rPr>
        <w:rStyle w:val="PageNumber"/>
        <w:sz w:val="20"/>
      </w:rPr>
      <w:fldChar w:fldCharType="begin"/>
    </w:r>
    <w:r>
      <w:rPr>
        <w:rStyle w:val="PageNumber"/>
        <w:sz w:val="20"/>
      </w:rPr>
      <w:instrText xml:space="preserve"> PAGE </w:instrText>
    </w:r>
    <w:r w:rsidR="008A1ACF">
      <w:rPr>
        <w:rStyle w:val="PageNumber"/>
        <w:sz w:val="20"/>
      </w:rPr>
      <w:fldChar w:fldCharType="separate"/>
    </w:r>
    <w:r w:rsidR="00F956A6">
      <w:rPr>
        <w:rStyle w:val="PageNumber"/>
        <w:noProof/>
        <w:sz w:val="20"/>
      </w:rPr>
      <w:t>1</w:t>
    </w:r>
    <w:r w:rsidR="008A1ACF">
      <w:rPr>
        <w:rStyle w:val="PageNumber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657" w:rsidRDefault="00674657">
      <w:r>
        <w:separator/>
      </w:r>
    </w:p>
  </w:footnote>
  <w:footnote w:type="continuationSeparator" w:id="0">
    <w:p w:rsidR="00674657" w:rsidRDefault="0067465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AE0BF78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FF7CD0D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160034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3C63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E7F2C6A6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E44A0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AA0ACE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96223F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F4E796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8B3617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159EB"/>
    <w:multiLevelType w:val="singleLevel"/>
    <w:tmpl w:val="B06E1CE4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041B3B34"/>
    <w:multiLevelType w:val="hybridMultilevel"/>
    <w:tmpl w:val="E1F643AE"/>
    <w:lvl w:ilvl="0" w:tplc="D0560E6E">
      <w:start w:val="1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>
    <w:nsid w:val="0C0415D1"/>
    <w:multiLevelType w:val="hybridMultilevel"/>
    <w:tmpl w:val="4060211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0D9C3BE6"/>
    <w:multiLevelType w:val="hybridMultilevel"/>
    <w:tmpl w:val="65DE771C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0F73736E"/>
    <w:multiLevelType w:val="singleLevel"/>
    <w:tmpl w:val="1BF4CDB8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5">
    <w:nsid w:val="119B1612"/>
    <w:multiLevelType w:val="hybridMultilevel"/>
    <w:tmpl w:val="F86621D0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DFE46EB"/>
    <w:multiLevelType w:val="singleLevel"/>
    <w:tmpl w:val="CE1C957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227513CE"/>
    <w:multiLevelType w:val="hybridMultilevel"/>
    <w:tmpl w:val="7A0446D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DC64C8D"/>
    <w:multiLevelType w:val="hybridMultilevel"/>
    <w:tmpl w:val="FB1AAB22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801052"/>
    <w:multiLevelType w:val="hybridMultilevel"/>
    <w:tmpl w:val="A4FCDE4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8956EF"/>
    <w:multiLevelType w:val="hybridMultilevel"/>
    <w:tmpl w:val="8864F98A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B8058F9"/>
    <w:multiLevelType w:val="hybridMultilevel"/>
    <w:tmpl w:val="0D6EA4C6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D8E3488"/>
    <w:multiLevelType w:val="hybridMultilevel"/>
    <w:tmpl w:val="94EA6E70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E9D51C1"/>
    <w:multiLevelType w:val="hybridMultilevel"/>
    <w:tmpl w:val="6E9A70F8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3F3C1A49"/>
    <w:multiLevelType w:val="hybridMultilevel"/>
    <w:tmpl w:val="D4E6FE34"/>
    <w:lvl w:ilvl="0" w:tplc="958A6EAA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38209DE"/>
    <w:multiLevelType w:val="hybridMultilevel"/>
    <w:tmpl w:val="493034B2"/>
    <w:lvl w:ilvl="0" w:tplc="04090001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A101427"/>
    <w:multiLevelType w:val="hybridMultilevel"/>
    <w:tmpl w:val="E36400FA"/>
    <w:lvl w:ilvl="0" w:tplc="E0A6033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AAE2DA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8">
    <w:nsid w:val="4AB303EB"/>
    <w:multiLevelType w:val="hybridMultilevel"/>
    <w:tmpl w:val="A7247DCE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B73307F"/>
    <w:multiLevelType w:val="singleLevel"/>
    <w:tmpl w:val="8B3E70AE"/>
    <w:lvl w:ilvl="0">
      <w:start w:val="20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>
    <w:nsid w:val="4BB22D27"/>
    <w:multiLevelType w:val="hybridMultilevel"/>
    <w:tmpl w:val="444A4D6A"/>
    <w:lvl w:ilvl="0" w:tplc="1DAA58E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BDA1F3C"/>
    <w:multiLevelType w:val="hybridMultilevel"/>
    <w:tmpl w:val="92646B12"/>
    <w:lvl w:ilvl="0" w:tplc="83443B3A">
      <w:start w:val="4"/>
      <w:numFmt w:val="decimal"/>
      <w:lvlText w:val="(%1)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32">
    <w:nsid w:val="54B57288"/>
    <w:multiLevelType w:val="singleLevel"/>
    <w:tmpl w:val="49243838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>
    <w:nsid w:val="5B9076A6"/>
    <w:multiLevelType w:val="hybridMultilevel"/>
    <w:tmpl w:val="FD9E407A"/>
    <w:lvl w:ilvl="0" w:tplc="089A66EC">
      <w:start w:val="9"/>
      <w:numFmt w:val="decimal"/>
      <w:lvlText w:val="(%1)"/>
      <w:lvlJc w:val="left"/>
      <w:pPr>
        <w:tabs>
          <w:tab w:val="num" w:pos="348"/>
        </w:tabs>
        <w:ind w:left="3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34">
    <w:nsid w:val="5BBC72ED"/>
    <w:multiLevelType w:val="hybridMultilevel"/>
    <w:tmpl w:val="2B8029C6"/>
    <w:lvl w:ilvl="0" w:tplc="4606B592">
      <w:start w:val="1"/>
      <w:numFmt w:val="decimal"/>
      <w:lvlText w:val="%1)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35">
    <w:nsid w:val="5DC7778E"/>
    <w:multiLevelType w:val="hybridMultilevel"/>
    <w:tmpl w:val="EDF80110"/>
    <w:lvl w:ilvl="0" w:tplc="80EA35F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1443CA1"/>
    <w:multiLevelType w:val="hybridMultilevel"/>
    <w:tmpl w:val="9080101C"/>
    <w:lvl w:ilvl="0" w:tplc="955C9390">
      <w:start w:val="4"/>
      <w:numFmt w:val="decimal"/>
      <w:lvlText w:val="(%1)"/>
      <w:lvlJc w:val="left"/>
      <w:pPr>
        <w:tabs>
          <w:tab w:val="num" w:pos="378"/>
        </w:tabs>
        <w:ind w:left="3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98"/>
        </w:tabs>
        <w:ind w:left="109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18"/>
        </w:tabs>
        <w:ind w:left="181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38"/>
        </w:tabs>
        <w:ind w:left="253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58"/>
        </w:tabs>
        <w:ind w:left="325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78"/>
        </w:tabs>
        <w:ind w:left="397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98"/>
        </w:tabs>
        <w:ind w:left="469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18"/>
        </w:tabs>
        <w:ind w:left="541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38"/>
        </w:tabs>
        <w:ind w:left="6138" w:hanging="180"/>
      </w:pPr>
    </w:lvl>
  </w:abstractNum>
  <w:abstractNum w:abstractNumId="37">
    <w:nsid w:val="62BC076C"/>
    <w:multiLevelType w:val="singleLevel"/>
    <w:tmpl w:val="BD7E2D1A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37970E8"/>
    <w:multiLevelType w:val="hybridMultilevel"/>
    <w:tmpl w:val="D84EE930"/>
    <w:lvl w:ilvl="0" w:tplc="CE90E3C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0A33EB"/>
    <w:multiLevelType w:val="hybridMultilevel"/>
    <w:tmpl w:val="006ED562"/>
    <w:lvl w:ilvl="0" w:tplc="27ECE01A">
      <w:start w:val="11"/>
      <w:numFmt w:val="decimal"/>
      <w:lvlText w:val="(%1)"/>
      <w:lvlJc w:val="left"/>
      <w:pPr>
        <w:tabs>
          <w:tab w:val="num" w:pos="438"/>
        </w:tabs>
        <w:ind w:left="438" w:hanging="45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</w:lvl>
  </w:abstractNum>
  <w:abstractNum w:abstractNumId="40">
    <w:nsid w:val="6749252A"/>
    <w:multiLevelType w:val="hybridMultilevel"/>
    <w:tmpl w:val="304E832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77B1BD3"/>
    <w:multiLevelType w:val="hybridMultilevel"/>
    <w:tmpl w:val="F458555A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9AF22EB"/>
    <w:multiLevelType w:val="hybridMultilevel"/>
    <w:tmpl w:val="2FDEDE7C"/>
    <w:lvl w:ilvl="0" w:tplc="068C851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6D2F6458"/>
    <w:multiLevelType w:val="hybridMultilevel"/>
    <w:tmpl w:val="33580C84"/>
    <w:lvl w:ilvl="0" w:tplc="040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4937B1C"/>
    <w:multiLevelType w:val="multilevel"/>
    <w:tmpl w:val="444A4D6A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70A19A0"/>
    <w:multiLevelType w:val="hybridMultilevel"/>
    <w:tmpl w:val="C51432F0"/>
    <w:lvl w:ilvl="0" w:tplc="94B4493A">
      <w:start w:val="2"/>
      <w:numFmt w:val="decimal"/>
      <w:lvlText w:val="%1)"/>
      <w:lvlJc w:val="left"/>
      <w:pPr>
        <w:tabs>
          <w:tab w:val="num" w:pos="366"/>
        </w:tabs>
        <w:ind w:left="36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abstractNum w:abstractNumId="46">
    <w:nsid w:val="789540F1"/>
    <w:multiLevelType w:val="hybridMultilevel"/>
    <w:tmpl w:val="36420618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7">
    <w:nsid w:val="7A640F1F"/>
    <w:multiLevelType w:val="hybridMultilevel"/>
    <w:tmpl w:val="6BBC85A4"/>
    <w:lvl w:ilvl="0" w:tplc="02D85AC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AC6507E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>
    <w:nsid w:val="7CA93548"/>
    <w:multiLevelType w:val="hybridMultilevel"/>
    <w:tmpl w:val="3F447628"/>
    <w:lvl w:ilvl="0" w:tplc="3F9A5332">
      <w:start w:val="1"/>
      <w:numFmt w:val="decimal"/>
      <w:lvlText w:val="%1)"/>
      <w:lvlJc w:val="left"/>
      <w:pPr>
        <w:tabs>
          <w:tab w:val="num" w:pos="366"/>
        </w:tabs>
        <w:ind w:left="3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6"/>
        </w:tabs>
        <w:ind w:left="10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</w:lvl>
  </w:abstractNum>
  <w:num w:numId="1">
    <w:abstractNumId w:val="27"/>
  </w:num>
  <w:num w:numId="2">
    <w:abstractNumId w:val="14"/>
  </w:num>
  <w:num w:numId="3">
    <w:abstractNumId w:val="29"/>
  </w:num>
  <w:num w:numId="4">
    <w:abstractNumId w:val="16"/>
  </w:num>
  <w:num w:numId="5">
    <w:abstractNumId w:val="10"/>
  </w:num>
  <w:num w:numId="6">
    <w:abstractNumId w:val="37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48"/>
  </w:num>
  <w:num w:numId="18">
    <w:abstractNumId w:val="32"/>
  </w:num>
  <w:num w:numId="19">
    <w:abstractNumId w:val="43"/>
  </w:num>
  <w:num w:numId="20">
    <w:abstractNumId w:val="47"/>
  </w:num>
  <w:num w:numId="21">
    <w:abstractNumId w:val="26"/>
  </w:num>
  <w:num w:numId="22">
    <w:abstractNumId w:val="35"/>
  </w:num>
  <w:num w:numId="23">
    <w:abstractNumId w:val="31"/>
  </w:num>
  <w:num w:numId="24">
    <w:abstractNumId w:val="11"/>
  </w:num>
  <w:num w:numId="25">
    <w:abstractNumId w:val="39"/>
  </w:num>
  <w:num w:numId="26">
    <w:abstractNumId w:val="36"/>
  </w:num>
  <w:num w:numId="27">
    <w:abstractNumId w:val="40"/>
  </w:num>
  <w:num w:numId="28">
    <w:abstractNumId w:val="18"/>
  </w:num>
  <w:num w:numId="29">
    <w:abstractNumId w:val="13"/>
  </w:num>
  <w:num w:numId="30">
    <w:abstractNumId w:val="41"/>
  </w:num>
  <w:num w:numId="31">
    <w:abstractNumId w:val="34"/>
  </w:num>
  <w:num w:numId="32">
    <w:abstractNumId w:val="45"/>
  </w:num>
  <w:num w:numId="33">
    <w:abstractNumId w:val="17"/>
  </w:num>
  <w:num w:numId="34">
    <w:abstractNumId w:val="21"/>
  </w:num>
  <w:num w:numId="35">
    <w:abstractNumId w:val="49"/>
  </w:num>
  <w:num w:numId="36">
    <w:abstractNumId w:val="33"/>
  </w:num>
  <w:num w:numId="37">
    <w:abstractNumId w:val="42"/>
  </w:num>
  <w:num w:numId="38">
    <w:abstractNumId w:val="24"/>
  </w:num>
  <w:num w:numId="39">
    <w:abstractNumId w:val="30"/>
  </w:num>
  <w:num w:numId="40">
    <w:abstractNumId w:val="44"/>
  </w:num>
  <w:num w:numId="41">
    <w:abstractNumId w:val="15"/>
  </w:num>
  <w:num w:numId="42">
    <w:abstractNumId w:val="23"/>
  </w:num>
  <w:num w:numId="43">
    <w:abstractNumId w:val="20"/>
  </w:num>
  <w:num w:numId="44">
    <w:abstractNumId w:val="22"/>
  </w:num>
  <w:num w:numId="45">
    <w:abstractNumId w:val="28"/>
  </w:num>
  <w:num w:numId="46">
    <w:abstractNumId w:val="46"/>
  </w:num>
  <w:num w:numId="47">
    <w:abstractNumId w:val="38"/>
  </w:num>
  <w:num w:numId="48">
    <w:abstractNumId w:val="12"/>
  </w:num>
  <w:num w:numId="49">
    <w:abstractNumId w:val="19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54F0"/>
    <w:rsid w:val="0000088E"/>
    <w:rsid w:val="00004583"/>
    <w:rsid w:val="0000580B"/>
    <w:rsid w:val="000058EB"/>
    <w:rsid w:val="000075F5"/>
    <w:rsid w:val="00010AD2"/>
    <w:rsid w:val="00010C37"/>
    <w:rsid w:val="00010F39"/>
    <w:rsid w:val="00013110"/>
    <w:rsid w:val="0001774F"/>
    <w:rsid w:val="000201C1"/>
    <w:rsid w:val="00022471"/>
    <w:rsid w:val="000225C8"/>
    <w:rsid w:val="00022975"/>
    <w:rsid w:val="000236AD"/>
    <w:rsid w:val="00027185"/>
    <w:rsid w:val="00027735"/>
    <w:rsid w:val="0003087E"/>
    <w:rsid w:val="000358E3"/>
    <w:rsid w:val="000361C6"/>
    <w:rsid w:val="00041CDE"/>
    <w:rsid w:val="00043E04"/>
    <w:rsid w:val="00045122"/>
    <w:rsid w:val="00045366"/>
    <w:rsid w:val="0004613F"/>
    <w:rsid w:val="000466E2"/>
    <w:rsid w:val="00046F22"/>
    <w:rsid w:val="00047341"/>
    <w:rsid w:val="00047611"/>
    <w:rsid w:val="00050397"/>
    <w:rsid w:val="00052769"/>
    <w:rsid w:val="00053C90"/>
    <w:rsid w:val="0005538C"/>
    <w:rsid w:val="0005564A"/>
    <w:rsid w:val="00060EAE"/>
    <w:rsid w:val="000616AD"/>
    <w:rsid w:val="00064D04"/>
    <w:rsid w:val="000653FD"/>
    <w:rsid w:val="00084737"/>
    <w:rsid w:val="00084A97"/>
    <w:rsid w:val="00085CE1"/>
    <w:rsid w:val="000860D6"/>
    <w:rsid w:val="00086696"/>
    <w:rsid w:val="00093025"/>
    <w:rsid w:val="00093838"/>
    <w:rsid w:val="00093B78"/>
    <w:rsid w:val="00096145"/>
    <w:rsid w:val="0009621B"/>
    <w:rsid w:val="000A00C4"/>
    <w:rsid w:val="000A088D"/>
    <w:rsid w:val="000A2A13"/>
    <w:rsid w:val="000A55BC"/>
    <w:rsid w:val="000A5E7A"/>
    <w:rsid w:val="000B11AA"/>
    <w:rsid w:val="000B1782"/>
    <w:rsid w:val="000B1FAD"/>
    <w:rsid w:val="000B2C18"/>
    <w:rsid w:val="000B2F79"/>
    <w:rsid w:val="000B353A"/>
    <w:rsid w:val="000B3552"/>
    <w:rsid w:val="000B43ED"/>
    <w:rsid w:val="000B5DEF"/>
    <w:rsid w:val="000C0900"/>
    <w:rsid w:val="000C093B"/>
    <w:rsid w:val="000C1063"/>
    <w:rsid w:val="000C115A"/>
    <w:rsid w:val="000C2EF2"/>
    <w:rsid w:val="000C3330"/>
    <w:rsid w:val="000C3869"/>
    <w:rsid w:val="000C53AB"/>
    <w:rsid w:val="000C77AB"/>
    <w:rsid w:val="000C7D09"/>
    <w:rsid w:val="000C7E4D"/>
    <w:rsid w:val="000D2D14"/>
    <w:rsid w:val="000D6811"/>
    <w:rsid w:val="000D6F4B"/>
    <w:rsid w:val="000D7725"/>
    <w:rsid w:val="000E0189"/>
    <w:rsid w:val="000E1364"/>
    <w:rsid w:val="000E203D"/>
    <w:rsid w:val="000E2841"/>
    <w:rsid w:val="000E290A"/>
    <w:rsid w:val="000E2BF1"/>
    <w:rsid w:val="000E2DB5"/>
    <w:rsid w:val="000E4242"/>
    <w:rsid w:val="000E7D4C"/>
    <w:rsid w:val="000F48AF"/>
    <w:rsid w:val="000F7623"/>
    <w:rsid w:val="00101BA9"/>
    <w:rsid w:val="00101CB6"/>
    <w:rsid w:val="001023D0"/>
    <w:rsid w:val="001031EA"/>
    <w:rsid w:val="00103C4F"/>
    <w:rsid w:val="001063DB"/>
    <w:rsid w:val="001072FB"/>
    <w:rsid w:val="00110810"/>
    <w:rsid w:val="00110878"/>
    <w:rsid w:val="00112E0E"/>
    <w:rsid w:val="00114426"/>
    <w:rsid w:val="001147FD"/>
    <w:rsid w:val="00114912"/>
    <w:rsid w:val="001157B6"/>
    <w:rsid w:val="00120DE2"/>
    <w:rsid w:val="00122614"/>
    <w:rsid w:val="00123295"/>
    <w:rsid w:val="00125384"/>
    <w:rsid w:val="001269CC"/>
    <w:rsid w:val="0012704B"/>
    <w:rsid w:val="00127AFC"/>
    <w:rsid w:val="00130469"/>
    <w:rsid w:val="00130E6E"/>
    <w:rsid w:val="00130FFF"/>
    <w:rsid w:val="001312D0"/>
    <w:rsid w:val="00133F2E"/>
    <w:rsid w:val="00133FAC"/>
    <w:rsid w:val="0013578F"/>
    <w:rsid w:val="0013592A"/>
    <w:rsid w:val="001366C4"/>
    <w:rsid w:val="00136D8D"/>
    <w:rsid w:val="00137189"/>
    <w:rsid w:val="00137C33"/>
    <w:rsid w:val="00140044"/>
    <w:rsid w:val="00141091"/>
    <w:rsid w:val="001423D6"/>
    <w:rsid w:val="001441EB"/>
    <w:rsid w:val="001464CF"/>
    <w:rsid w:val="0015160D"/>
    <w:rsid w:val="00153D16"/>
    <w:rsid w:val="00156970"/>
    <w:rsid w:val="00157A01"/>
    <w:rsid w:val="00157FDD"/>
    <w:rsid w:val="0016123A"/>
    <w:rsid w:val="00161605"/>
    <w:rsid w:val="0016162C"/>
    <w:rsid w:val="0016249C"/>
    <w:rsid w:val="001624B1"/>
    <w:rsid w:val="00163866"/>
    <w:rsid w:val="001665EC"/>
    <w:rsid w:val="00170A3B"/>
    <w:rsid w:val="00171405"/>
    <w:rsid w:val="00173A1E"/>
    <w:rsid w:val="00174509"/>
    <w:rsid w:val="001749C4"/>
    <w:rsid w:val="00176528"/>
    <w:rsid w:val="00176800"/>
    <w:rsid w:val="00177F73"/>
    <w:rsid w:val="00180919"/>
    <w:rsid w:val="001817FA"/>
    <w:rsid w:val="00185571"/>
    <w:rsid w:val="00185CFC"/>
    <w:rsid w:val="0018776E"/>
    <w:rsid w:val="00187E5A"/>
    <w:rsid w:val="00190F94"/>
    <w:rsid w:val="00192C71"/>
    <w:rsid w:val="00197490"/>
    <w:rsid w:val="00197FB2"/>
    <w:rsid w:val="001A1E6D"/>
    <w:rsid w:val="001A27CF"/>
    <w:rsid w:val="001A3BA0"/>
    <w:rsid w:val="001A4A63"/>
    <w:rsid w:val="001A730A"/>
    <w:rsid w:val="001B521F"/>
    <w:rsid w:val="001B56BC"/>
    <w:rsid w:val="001B6FB9"/>
    <w:rsid w:val="001B763A"/>
    <w:rsid w:val="001C083E"/>
    <w:rsid w:val="001C1072"/>
    <w:rsid w:val="001C1254"/>
    <w:rsid w:val="001C3DBA"/>
    <w:rsid w:val="001C4752"/>
    <w:rsid w:val="001C706D"/>
    <w:rsid w:val="001C7A3C"/>
    <w:rsid w:val="001D19D7"/>
    <w:rsid w:val="001D2865"/>
    <w:rsid w:val="001D2A7F"/>
    <w:rsid w:val="001D324E"/>
    <w:rsid w:val="001D5C15"/>
    <w:rsid w:val="001D5C31"/>
    <w:rsid w:val="001D70B4"/>
    <w:rsid w:val="001E1BD7"/>
    <w:rsid w:val="001E1CBB"/>
    <w:rsid w:val="001E2954"/>
    <w:rsid w:val="001E2B4C"/>
    <w:rsid w:val="001E34F2"/>
    <w:rsid w:val="001E69C1"/>
    <w:rsid w:val="001E7902"/>
    <w:rsid w:val="001E7B4B"/>
    <w:rsid w:val="001F1B62"/>
    <w:rsid w:val="001F35CF"/>
    <w:rsid w:val="001F4642"/>
    <w:rsid w:val="001F591F"/>
    <w:rsid w:val="001F7160"/>
    <w:rsid w:val="001F7655"/>
    <w:rsid w:val="00200332"/>
    <w:rsid w:val="002021FC"/>
    <w:rsid w:val="002036CB"/>
    <w:rsid w:val="00203B59"/>
    <w:rsid w:val="00213903"/>
    <w:rsid w:val="0021416C"/>
    <w:rsid w:val="00216394"/>
    <w:rsid w:val="00216D3D"/>
    <w:rsid w:val="00217A32"/>
    <w:rsid w:val="00220807"/>
    <w:rsid w:val="00221DB1"/>
    <w:rsid w:val="002227FF"/>
    <w:rsid w:val="002273BD"/>
    <w:rsid w:val="002303DF"/>
    <w:rsid w:val="002322AB"/>
    <w:rsid w:val="002329D3"/>
    <w:rsid w:val="00232A8A"/>
    <w:rsid w:val="00234AB5"/>
    <w:rsid w:val="00234DBB"/>
    <w:rsid w:val="00235322"/>
    <w:rsid w:val="002409A6"/>
    <w:rsid w:val="00240A61"/>
    <w:rsid w:val="002423E9"/>
    <w:rsid w:val="00245748"/>
    <w:rsid w:val="00246FDA"/>
    <w:rsid w:val="00247EC3"/>
    <w:rsid w:val="00250287"/>
    <w:rsid w:val="00251CE3"/>
    <w:rsid w:val="00251F34"/>
    <w:rsid w:val="002523F9"/>
    <w:rsid w:val="00254003"/>
    <w:rsid w:val="002559DA"/>
    <w:rsid w:val="002619BA"/>
    <w:rsid w:val="00264978"/>
    <w:rsid w:val="002671C5"/>
    <w:rsid w:val="002678CF"/>
    <w:rsid w:val="00274E58"/>
    <w:rsid w:val="002768FC"/>
    <w:rsid w:val="00277707"/>
    <w:rsid w:val="0028116F"/>
    <w:rsid w:val="00281617"/>
    <w:rsid w:val="0028193F"/>
    <w:rsid w:val="00283635"/>
    <w:rsid w:val="00283FB0"/>
    <w:rsid w:val="00285DE0"/>
    <w:rsid w:val="00286DB2"/>
    <w:rsid w:val="00290986"/>
    <w:rsid w:val="0029106E"/>
    <w:rsid w:val="0029277C"/>
    <w:rsid w:val="00292BB1"/>
    <w:rsid w:val="00292BDF"/>
    <w:rsid w:val="002A0587"/>
    <w:rsid w:val="002A28A3"/>
    <w:rsid w:val="002A3CD3"/>
    <w:rsid w:val="002A4E98"/>
    <w:rsid w:val="002A68E1"/>
    <w:rsid w:val="002A6C1C"/>
    <w:rsid w:val="002A7D42"/>
    <w:rsid w:val="002B2968"/>
    <w:rsid w:val="002B2D3E"/>
    <w:rsid w:val="002B335A"/>
    <w:rsid w:val="002B3AA2"/>
    <w:rsid w:val="002B4C48"/>
    <w:rsid w:val="002B7DEB"/>
    <w:rsid w:val="002C26C3"/>
    <w:rsid w:val="002C3C41"/>
    <w:rsid w:val="002C3EF1"/>
    <w:rsid w:val="002C5B3E"/>
    <w:rsid w:val="002D0F83"/>
    <w:rsid w:val="002D14BC"/>
    <w:rsid w:val="002D27E3"/>
    <w:rsid w:val="002D2998"/>
    <w:rsid w:val="002D3CDD"/>
    <w:rsid w:val="002D4EC6"/>
    <w:rsid w:val="002D63FC"/>
    <w:rsid w:val="002D7C01"/>
    <w:rsid w:val="002E05F0"/>
    <w:rsid w:val="002E19A7"/>
    <w:rsid w:val="002E235A"/>
    <w:rsid w:val="002E4279"/>
    <w:rsid w:val="002E66E3"/>
    <w:rsid w:val="002E6C75"/>
    <w:rsid w:val="002E71C1"/>
    <w:rsid w:val="002E7573"/>
    <w:rsid w:val="002F27B6"/>
    <w:rsid w:val="002F3E34"/>
    <w:rsid w:val="002F4167"/>
    <w:rsid w:val="002F4540"/>
    <w:rsid w:val="002F6AAB"/>
    <w:rsid w:val="002F7644"/>
    <w:rsid w:val="00301318"/>
    <w:rsid w:val="003025CD"/>
    <w:rsid w:val="00303E09"/>
    <w:rsid w:val="0030414F"/>
    <w:rsid w:val="003055D1"/>
    <w:rsid w:val="00305BAA"/>
    <w:rsid w:val="003061E3"/>
    <w:rsid w:val="00311FC2"/>
    <w:rsid w:val="00312974"/>
    <w:rsid w:val="00312F1E"/>
    <w:rsid w:val="00314067"/>
    <w:rsid w:val="00314F62"/>
    <w:rsid w:val="00320F08"/>
    <w:rsid w:val="00321790"/>
    <w:rsid w:val="00323EF5"/>
    <w:rsid w:val="003246CC"/>
    <w:rsid w:val="00326864"/>
    <w:rsid w:val="00326F23"/>
    <w:rsid w:val="00332CFD"/>
    <w:rsid w:val="003368B2"/>
    <w:rsid w:val="00340076"/>
    <w:rsid w:val="0034437F"/>
    <w:rsid w:val="00344AAE"/>
    <w:rsid w:val="00350E61"/>
    <w:rsid w:val="00352257"/>
    <w:rsid w:val="0035729A"/>
    <w:rsid w:val="00357D74"/>
    <w:rsid w:val="003602D0"/>
    <w:rsid w:val="00362234"/>
    <w:rsid w:val="00362983"/>
    <w:rsid w:val="00362B9E"/>
    <w:rsid w:val="00363705"/>
    <w:rsid w:val="003644A7"/>
    <w:rsid w:val="003659DB"/>
    <w:rsid w:val="00365D6B"/>
    <w:rsid w:val="00367060"/>
    <w:rsid w:val="0036716F"/>
    <w:rsid w:val="00367625"/>
    <w:rsid w:val="00367988"/>
    <w:rsid w:val="003702EB"/>
    <w:rsid w:val="00373093"/>
    <w:rsid w:val="00373A33"/>
    <w:rsid w:val="00374F7F"/>
    <w:rsid w:val="0037720C"/>
    <w:rsid w:val="00380607"/>
    <w:rsid w:val="003807E4"/>
    <w:rsid w:val="0038343F"/>
    <w:rsid w:val="00383DC3"/>
    <w:rsid w:val="00384024"/>
    <w:rsid w:val="00384C86"/>
    <w:rsid w:val="00386269"/>
    <w:rsid w:val="00390E47"/>
    <w:rsid w:val="00391660"/>
    <w:rsid w:val="00391F5F"/>
    <w:rsid w:val="003926E5"/>
    <w:rsid w:val="00394732"/>
    <w:rsid w:val="00396EBA"/>
    <w:rsid w:val="0039797B"/>
    <w:rsid w:val="003A0DD1"/>
    <w:rsid w:val="003A230E"/>
    <w:rsid w:val="003A2D8E"/>
    <w:rsid w:val="003A36BD"/>
    <w:rsid w:val="003A5A59"/>
    <w:rsid w:val="003A666B"/>
    <w:rsid w:val="003A7EAB"/>
    <w:rsid w:val="003B2013"/>
    <w:rsid w:val="003B4109"/>
    <w:rsid w:val="003B4870"/>
    <w:rsid w:val="003B53D9"/>
    <w:rsid w:val="003B6661"/>
    <w:rsid w:val="003B6C2B"/>
    <w:rsid w:val="003C1E3A"/>
    <w:rsid w:val="003C212C"/>
    <w:rsid w:val="003C4894"/>
    <w:rsid w:val="003D012D"/>
    <w:rsid w:val="003D2386"/>
    <w:rsid w:val="003D2432"/>
    <w:rsid w:val="003D3ECF"/>
    <w:rsid w:val="003D6518"/>
    <w:rsid w:val="003E1B62"/>
    <w:rsid w:val="003E5640"/>
    <w:rsid w:val="003E5CE6"/>
    <w:rsid w:val="003E6B54"/>
    <w:rsid w:val="003E7C7A"/>
    <w:rsid w:val="003F1C92"/>
    <w:rsid w:val="003F257C"/>
    <w:rsid w:val="003F2F39"/>
    <w:rsid w:val="003F370A"/>
    <w:rsid w:val="003F6DC4"/>
    <w:rsid w:val="003F6FB0"/>
    <w:rsid w:val="00400C1B"/>
    <w:rsid w:val="00403881"/>
    <w:rsid w:val="004046E9"/>
    <w:rsid w:val="0040713B"/>
    <w:rsid w:val="00407714"/>
    <w:rsid w:val="00411FB8"/>
    <w:rsid w:val="0041404B"/>
    <w:rsid w:val="00414460"/>
    <w:rsid w:val="00417C7C"/>
    <w:rsid w:val="00420448"/>
    <w:rsid w:val="00422732"/>
    <w:rsid w:val="00423FCA"/>
    <w:rsid w:val="004245DC"/>
    <w:rsid w:val="00430F28"/>
    <w:rsid w:val="00432355"/>
    <w:rsid w:val="004350A1"/>
    <w:rsid w:val="00435443"/>
    <w:rsid w:val="00435494"/>
    <w:rsid w:val="004359DB"/>
    <w:rsid w:val="00435E7D"/>
    <w:rsid w:val="0043659A"/>
    <w:rsid w:val="004419B2"/>
    <w:rsid w:val="004427EA"/>
    <w:rsid w:val="00446B15"/>
    <w:rsid w:val="00447D4C"/>
    <w:rsid w:val="00450228"/>
    <w:rsid w:val="004514D2"/>
    <w:rsid w:val="004527EF"/>
    <w:rsid w:val="00455EA2"/>
    <w:rsid w:val="00460500"/>
    <w:rsid w:val="00461215"/>
    <w:rsid w:val="0046137F"/>
    <w:rsid w:val="00461F51"/>
    <w:rsid w:val="004638B6"/>
    <w:rsid w:val="0046421B"/>
    <w:rsid w:val="004653A1"/>
    <w:rsid w:val="004667E1"/>
    <w:rsid w:val="0046680B"/>
    <w:rsid w:val="00466D0C"/>
    <w:rsid w:val="00467BEB"/>
    <w:rsid w:val="00467D36"/>
    <w:rsid w:val="00471281"/>
    <w:rsid w:val="00472A86"/>
    <w:rsid w:val="00473BC3"/>
    <w:rsid w:val="00473D1B"/>
    <w:rsid w:val="00474D7A"/>
    <w:rsid w:val="00475217"/>
    <w:rsid w:val="0047529B"/>
    <w:rsid w:val="004765CE"/>
    <w:rsid w:val="00477431"/>
    <w:rsid w:val="00477BC2"/>
    <w:rsid w:val="00481060"/>
    <w:rsid w:val="00481CBD"/>
    <w:rsid w:val="00483906"/>
    <w:rsid w:val="00485279"/>
    <w:rsid w:val="004861DF"/>
    <w:rsid w:val="00486652"/>
    <w:rsid w:val="004878D3"/>
    <w:rsid w:val="0049088C"/>
    <w:rsid w:val="0049106B"/>
    <w:rsid w:val="00492A50"/>
    <w:rsid w:val="00493C63"/>
    <w:rsid w:val="00495C87"/>
    <w:rsid w:val="00496B36"/>
    <w:rsid w:val="004973D2"/>
    <w:rsid w:val="004A013A"/>
    <w:rsid w:val="004A121D"/>
    <w:rsid w:val="004A1E04"/>
    <w:rsid w:val="004A2167"/>
    <w:rsid w:val="004A25AC"/>
    <w:rsid w:val="004A4507"/>
    <w:rsid w:val="004A69BF"/>
    <w:rsid w:val="004B0F1B"/>
    <w:rsid w:val="004B3BCB"/>
    <w:rsid w:val="004B4A71"/>
    <w:rsid w:val="004B58AE"/>
    <w:rsid w:val="004B6614"/>
    <w:rsid w:val="004B6931"/>
    <w:rsid w:val="004B6C52"/>
    <w:rsid w:val="004B7E40"/>
    <w:rsid w:val="004C03D4"/>
    <w:rsid w:val="004C1CAA"/>
    <w:rsid w:val="004C2095"/>
    <w:rsid w:val="004C269A"/>
    <w:rsid w:val="004D1C24"/>
    <w:rsid w:val="004D55A9"/>
    <w:rsid w:val="004D5DA6"/>
    <w:rsid w:val="004E2773"/>
    <w:rsid w:val="004E3997"/>
    <w:rsid w:val="004E4223"/>
    <w:rsid w:val="004E4F4E"/>
    <w:rsid w:val="004E4FD4"/>
    <w:rsid w:val="004E637A"/>
    <w:rsid w:val="004E7E77"/>
    <w:rsid w:val="004F31FA"/>
    <w:rsid w:val="004F5259"/>
    <w:rsid w:val="004F650D"/>
    <w:rsid w:val="00500606"/>
    <w:rsid w:val="0050136A"/>
    <w:rsid w:val="005017D0"/>
    <w:rsid w:val="00502851"/>
    <w:rsid w:val="005049DC"/>
    <w:rsid w:val="00505105"/>
    <w:rsid w:val="00505C43"/>
    <w:rsid w:val="0050644D"/>
    <w:rsid w:val="00506BCB"/>
    <w:rsid w:val="00510103"/>
    <w:rsid w:val="005106B2"/>
    <w:rsid w:val="0051153D"/>
    <w:rsid w:val="005145AA"/>
    <w:rsid w:val="0051491A"/>
    <w:rsid w:val="005166E4"/>
    <w:rsid w:val="00516828"/>
    <w:rsid w:val="00517AF0"/>
    <w:rsid w:val="005206FA"/>
    <w:rsid w:val="005226A5"/>
    <w:rsid w:val="00525411"/>
    <w:rsid w:val="00526E99"/>
    <w:rsid w:val="00527115"/>
    <w:rsid w:val="00530FF5"/>
    <w:rsid w:val="005310BF"/>
    <w:rsid w:val="005311A9"/>
    <w:rsid w:val="00531934"/>
    <w:rsid w:val="0053352B"/>
    <w:rsid w:val="00535178"/>
    <w:rsid w:val="00540073"/>
    <w:rsid w:val="0054060C"/>
    <w:rsid w:val="005417ED"/>
    <w:rsid w:val="005434D1"/>
    <w:rsid w:val="00545E5C"/>
    <w:rsid w:val="0054744A"/>
    <w:rsid w:val="00550357"/>
    <w:rsid w:val="00551DB3"/>
    <w:rsid w:val="00553F9B"/>
    <w:rsid w:val="00556ED1"/>
    <w:rsid w:val="005576E8"/>
    <w:rsid w:val="00557782"/>
    <w:rsid w:val="005578CA"/>
    <w:rsid w:val="00561637"/>
    <w:rsid w:val="00562F19"/>
    <w:rsid w:val="00565143"/>
    <w:rsid w:val="00574220"/>
    <w:rsid w:val="00574587"/>
    <w:rsid w:val="005762CD"/>
    <w:rsid w:val="00577023"/>
    <w:rsid w:val="005804DD"/>
    <w:rsid w:val="00580BA3"/>
    <w:rsid w:val="00580ED8"/>
    <w:rsid w:val="00581F82"/>
    <w:rsid w:val="00583032"/>
    <w:rsid w:val="00583527"/>
    <w:rsid w:val="00583C78"/>
    <w:rsid w:val="00584148"/>
    <w:rsid w:val="00585E55"/>
    <w:rsid w:val="005901BD"/>
    <w:rsid w:val="0059243A"/>
    <w:rsid w:val="00592873"/>
    <w:rsid w:val="005945C1"/>
    <w:rsid w:val="00595387"/>
    <w:rsid w:val="005966F3"/>
    <w:rsid w:val="005972BB"/>
    <w:rsid w:val="005A0DFB"/>
    <w:rsid w:val="005A482E"/>
    <w:rsid w:val="005A7089"/>
    <w:rsid w:val="005A7369"/>
    <w:rsid w:val="005B0BAC"/>
    <w:rsid w:val="005B1E1E"/>
    <w:rsid w:val="005B1F85"/>
    <w:rsid w:val="005B629B"/>
    <w:rsid w:val="005B6AD2"/>
    <w:rsid w:val="005C2C57"/>
    <w:rsid w:val="005C4622"/>
    <w:rsid w:val="005C61D8"/>
    <w:rsid w:val="005C76BD"/>
    <w:rsid w:val="005D193F"/>
    <w:rsid w:val="005D1FF5"/>
    <w:rsid w:val="005D3A28"/>
    <w:rsid w:val="005D54B0"/>
    <w:rsid w:val="005D5A63"/>
    <w:rsid w:val="005D6174"/>
    <w:rsid w:val="005E3FDB"/>
    <w:rsid w:val="005E4F07"/>
    <w:rsid w:val="005E585B"/>
    <w:rsid w:val="005E5A6B"/>
    <w:rsid w:val="005E5DBA"/>
    <w:rsid w:val="005E5E3D"/>
    <w:rsid w:val="005E6B37"/>
    <w:rsid w:val="005E7144"/>
    <w:rsid w:val="005F295E"/>
    <w:rsid w:val="005F2A34"/>
    <w:rsid w:val="005F32A4"/>
    <w:rsid w:val="005F40EC"/>
    <w:rsid w:val="005F4765"/>
    <w:rsid w:val="005F507C"/>
    <w:rsid w:val="005F539D"/>
    <w:rsid w:val="005F540C"/>
    <w:rsid w:val="005F642A"/>
    <w:rsid w:val="005F6740"/>
    <w:rsid w:val="005F6ED6"/>
    <w:rsid w:val="00601729"/>
    <w:rsid w:val="00602A31"/>
    <w:rsid w:val="00603492"/>
    <w:rsid w:val="00606AE5"/>
    <w:rsid w:val="00610469"/>
    <w:rsid w:val="0061166C"/>
    <w:rsid w:val="00612E31"/>
    <w:rsid w:val="00614C7F"/>
    <w:rsid w:val="006151BD"/>
    <w:rsid w:val="006176D4"/>
    <w:rsid w:val="0062194A"/>
    <w:rsid w:val="00622CDF"/>
    <w:rsid w:val="00623E7C"/>
    <w:rsid w:val="00624CEB"/>
    <w:rsid w:val="00625A00"/>
    <w:rsid w:val="00626993"/>
    <w:rsid w:val="00633A02"/>
    <w:rsid w:val="00633DC6"/>
    <w:rsid w:val="00635CCF"/>
    <w:rsid w:val="00635F4D"/>
    <w:rsid w:val="0064128F"/>
    <w:rsid w:val="00642C4E"/>
    <w:rsid w:val="00645303"/>
    <w:rsid w:val="006468CC"/>
    <w:rsid w:val="0065028C"/>
    <w:rsid w:val="0065184D"/>
    <w:rsid w:val="00653BA0"/>
    <w:rsid w:val="00666B7A"/>
    <w:rsid w:val="00666BDD"/>
    <w:rsid w:val="00666CA4"/>
    <w:rsid w:val="006738D9"/>
    <w:rsid w:val="00674657"/>
    <w:rsid w:val="00674D05"/>
    <w:rsid w:val="00680796"/>
    <w:rsid w:val="00681D35"/>
    <w:rsid w:val="00682243"/>
    <w:rsid w:val="0068255B"/>
    <w:rsid w:val="00683C67"/>
    <w:rsid w:val="00685B71"/>
    <w:rsid w:val="00685C1F"/>
    <w:rsid w:val="00691083"/>
    <w:rsid w:val="00692DDC"/>
    <w:rsid w:val="00695722"/>
    <w:rsid w:val="00696078"/>
    <w:rsid w:val="006A06F3"/>
    <w:rsid w:val="006A0E74"/>
    <w:rsid w:val="006A1064"/>
    <w:rsid w:val="006A10F0"/>
    <w:rsid w:val="006A18CE"/>
    <w:rsid w:val="006A2159"/>
    <w:rsid w:val="006A5463"/>
    <w:rsid w:val="006A5B3E"/>
    <w:rsid w:val="006A62FE"/>
    <w:rsid w:val="006A6B9E"/>
    <w:rsid w:val="006B0435"/>
    <w:rsid w:val="006B454A"/>
    <w:rsid w:val="006B6B0D"/>
    <w:rsid w:val="006B6B44"/>
    <w:rsid w:val="006C1EAC"/>
    <w:rsid w:val="006C427F"/>
    <w:rsid w:val="006C4854"/>
    <w:rsid w:val="006C4AD9"/>
    <w:rsid w:val="006C53E3"/>
    <w:rsid w:val="006C6E0F"/>
    <w:rsid w:val="006D17EA"/>
    <w:rsid w:val="006D1DC8"/>
    <w:rsid w:val="006D4230"/>
    <w:rsid w:val="006D74AA"/>
    <w:rsid w:val="006D76BD"/>
    <w:rsid w:val="006E0203"/>
    <w:rsid w:val="006E150D"/>
    <w:rsid w:val="006E3797"/>
    <w:rsid w:val="006E3C94"/>
    <w:rsid w:val="006E51DA"/>
    <w:rsid w:val="006E5C06"/>
    <w:rsid w:val="006F22B3"/>
    <w:rsid w:val="006F62FC"/>
    <w:rsid w:val="006F7A3B"/>
    <w:rsid w:val="007013C2"/>
    <w:rsid w:val="007034C1"/>
    <w:rsid w:val="00703EA4"/>
    <w:rsid w:val="00705000"/>
    <w:rsid w:val="007056EE"/>
    <w:rsid w:val="007066CC"/>
    <w:rsid w:val="0070677E"/>
    <w:rsid w:val="00706785"/>
    <w:rsid w:val="00707375"/>
    <w:rsid w:val="0070781E"/>
    <w:rsid w:val="007079E1"/>
    <w:rsid w:val="0071050C"/>
    <w:rsid w:val="00712F24"/>
    <w:rsid w:val="007166A9"/>
    <w:rsid w:val="007201A3"/>
    <w:rsid w:val="007203AA"/>
    <w:rsid w:val="007251F7"/>
    <w:rsid w:val="00725243"/>
    <w:rsid w:val="007276CB"/>
    <w:rsid w:val="007279F8"/>
    <w:rsid w:val="007310FD"/>
    <w:rsid w:val="007346CA"/>
    <w:rsid w:val="00735B00"/>
    <w:rsid w:val="00737BDF"/>
    <w:rsid w:val="00737E7A"/>
    <w:rsid w:val="00740C5E"/>
    <w:rsid w:val="00741C55"/>
    <w:rsid w:val="00742D67"/>
    <w:rsid w:val="00746EF9"/>
    <w:rsid w:val="0074706E"/>
    <w:rsid w:val="00751AB7"/>
    <w:rsid w:val="00751C17"/>
    <w:rsid w:val="0076025E"/>
    <w:rsid w:val="00761996"/>
    <w:rsid w:val="0076256A"/>
    <w:rsid w:val="007626A2"/>
    <w:rsid w:val="00762A9D"/>
    <w:rsid w:val="00763E6A"/>
    <w:rsid w:val="00765226"/>
    <w:rsid w:val="007660E2"/>
    <w:rsid w:val="0076650D"/>
    <w:rsid w:val="007679E5"/>
    <w:rsid w:val="00770D58"/>
    <w:rsid w:val="00773DE2"/>
    <w:rsid w:val="007754B7"/>
    <w:rsid w:val="007760FD"/>
    <w:rsid w:val="00777600"/>
    <w:rsid w:val="00777F7B"/>
    <w:rsid w:val="00780895"/>
    <w:rsid w:val="00780B26"/>
    <w:rsid w:val="00780D1C"/>
    <w:rsid w:val="00781F5E"/>
    <w:rsid w:val="00782B43"/>
    <w:rsid w:val="007848A1"/>
    <w:rsid w:val="00785354"/>
    <w:rsid w:val="00786E5D"/>
    <w:rsid w:val="00787276"/>
    <w:rsid w:val="00790324"/>
    <w:rsid w:val="0079073E"/>
    <w:rsid w:val="007924B9"/>
    <w:rsid w:val="00795990"/>
    <w:rsid w:val="00795A56"/>
    <w:rsid w:val="00795D65"/>
    <w:rsid w:val="00796D7D"/>
    <w:rsid w:val="007A092A"/>
    <w:rsid w:val="007A30C4"/>
    <w:rsid w:val="007A339B"/>
    <w:rsid w:val="007A5FAD"/>
    <w:rsid w:val="007A692E"/>
    <w:rsid w:val="007A73F1"/>
    <w:rsid w:val="007B23F8"/>
    <w:rsid w:val="007B30FD"/>
    <w:rsid w:val="007B6EF9"/>
    <w:rsid w:val="007C0B9B"/>
    <w:rsid w:val="007C1E60"/>
    <w:rsid w:val="007C397D"/>
    <w:rsid w:val="007C3E43"/>
    <w:rsid w:val="007C5436"/>
    <w:rsid w:val="007D0443"/>
    <w:rsid w:val="007D0584"/>
    <w:rsid w:val="007D1354"/>
    <w:rsid w:val="007D1519"/>
    <w:rsid w:val="007D25A8"/>
    <w:rsid w:val="007D3995"/>
    <w:rsid w:val="007D4BED"/>
    <w:rsid w:val="007E07B8"/>
    <w:rsid w:val="007E4ADD"/>
    <w:rsid w:val="007E4DE9"/>
    <w:rsid w:val="007E698B"/>
    <w:rsid w:val="007E732C"/>
    <w:rsid w:val="007F0ECA"/>
    <w:rsid w:val="007F22E1"/>
    <w:rsid w:val="007F530C"/>
    <w:rsid w:val="007F5D7C"/>
    <w:rsid w:val="007F670B"/>
    <w:rsid w:val="0080011F"/>
    <w:rsid w:val="0080021C"/>
    <w:rsid w:val="008049F8"/>
    <w:rsid w:val="00804B29"/>
    <w:rsid w:val="008060D1"/>
    <w:rsid w:val="00806D9C"/>
    <w:rsid w:val="00806E7F"/>
    <w:rsid w:val="00807C61"/>
    <w:rsid w:val="008108DB"/>
    <w:rsid w:val="00812ADB"/>
    <w:rsid w:val="00813AD6"/>
    <w:rsid w:val="00816634"/>
    <w:rsid w:val="00817DB9"/>
    <w:rsid w:val="008206E0"/>
    <w:rsid w:val="00823F7A"/>
    <w:rsid w:val="00824FB5"/>
    <w:rsid w:val="00825216"/>
    <w:rsid w:val="00826C0F"/>
    <w:rsid w:val="00830BE3"/>
    <w:rsid w:val="00831F0F"/>
    <w:rsid w:val="00834B4B"/>
    <w:rsid w:val="00834F47"/>
    <w:rsid w:val="00836E05"/>
    <w:rsid w:val="008409ED"/>
    <w:rsid w:val="00844358"/>
    <w:rsid w:val="00845D96"/>
    <w:rsid w:val="00845F39"/>
    <w:rsid w:val="0084652A"/>
    <w:rsid w:val="00850777"/>
    <w:rsid w:val="00850A2D"/>
    <w:rsid w:val="00850CA4"/>
    <w:rsid w:val="008515FF"/>
    <w:rsid w:val="00851FEF"/>
    <w:rsid w:val="008560B6"/>
    <w:rsid w:val="00856609"/>
    <w:rsid w:val="00860F6B"/>
    <w:rsid w:val="00862A24"/>
    <w:rsid w:val="00862E46"/>
    <w:rsid w:val="00863854"/>
    <w:rsid w:val="00863979"/>
    <w:rsid w:val="00866105"/>
    <w:rsid w:val="00873E59"/>
    <w:rsid w:val="00873F92"/>
    <w:rsid w:val="00874F84"/>
    <w:rsid w:val="0087589F"/>
    <w:rsid w:val="00875EFC"/>
    <w:rsid w:val="00877844"/>
    <w:rsid w:val="00880716"/>
    <w:rsid w:val="00880AF9"/>
    <w:rsid w:val="00882F43"/>
    <w:rsid w:val="0088675E"/>
    <w:rsid w:val="00886B4B"/>
    <w:rsid w:val="008910A1"/>
    <w:rsid w:val="00894637"/>
    <w:rsid w:val="00895961"/>
    <w:rsid w:val="008A1ACF"/>
    <w:rsid w:val="008A2BA8"/>
    <w:rsid w:val="008A3552"/>
    <w:rsid w:val="008A3F5A"/>
    <w:rsid w:val="008A5D92"/>
    <w:rsid w:val="008A607B"/>
    <w:rsid w:val="008A6231"/>
    <w:rsid w:val="008A626C"/>
    <w:rsid w:val="008A7B16"/>
    <w:rsid w:val="008B0CAA"/>
    <w:rsid w:val="008B1FD6"/>
    <w:rsid w:val="008B2E3D"/>
    <w:rsid w:val="008B3E51"/>
    <w:rsid w:val="008B3FF3"/>
    <w:rsid w:val="008B402E"/>
    <w:rsid w:val="008B5D07"/>
    <w:rsid w:val="008B648F"/>
    <w:rsid w:val="008B6ABE"/>
    <w:rsid w:val="008B713F"/>
    <w:rsid w:val="008C4321"/>
    <w:rsid w:val="008C6933"/>
    <w:rsid w:val="008C6E48"/>
    <w:rsid w:val="008C762B"/>
    <w:rsid w:val="008D143C"/>
    <w:rsid w:val="008D2FF4"/>
    <w:rsid w:val="008D4239"/>
    <w:rsid w:val="008D4BB2"/>
    <w:rsid w:val="008D4F37"/>
    <w:rsid w:val="008D5EB7"/>
    <w:rsid w:val="008D6513"/>
    <w:rsid w:val="008E4A92"/>
    <w:rsid w:val="008F2071"/>
    <w:rsid w:val="008F394D"/>
    <w:rsid w:val="008F48A9"/>
    <w:rsid w:val="008F578F"/>
    <w:rsid w:val="008F690E"/>
    <w:rsid w:val="009021CA"/>
    <w:rsid w:val="00902A74"/>
    <w:rsid w:val="00903BCE"/>
    <w:rsid w:val="009044BC"/>
    <w:rsid w:val="009068E0"/>
    <w:rsid w:val="00906F25"/>
    <w:rsid w:val="009077D6"/>
    <w:rsid w:val="00911443"/>
    <w:rsid w:val="00920282"/>
    <w:rsid w:val="00921179"/>
    <w:rsid w:val="00922BB6"/>
    <w:rsid w:val="0092356C"/>
    <w:rsid w:val="00925896"/>
    <w:rsid w:val="00931B45"/>
    <w:rsid w:val="009326DA"/>
    <w:rsid w:val="00933B63"/>
    <w:rsid w:val="00934F61"/>
    <w:rsid w:val="00940825"/>
    <w:rsid w:val="00942040"/>
    <w:rsid w:val="00942279"/>
    <w:rsid w:val="009433DE"/>
    <w:rsid w:val="00943A79"/>
    <w:rsid w:val="00943B5D"/>
    <w:rsid w:val="00946465"/>
    <w:rsid w:val="009521BC"/>
    <w:rsid w:val="009531BE"/>
    <w:rsid w:val="00955C8F"/>
    <w:rsid w:val="00955ED1"/>
    <w:rsid w:val="00956006"/>
    <w:rsid w:val="00956903"/>
    <w:rsid w:val="009569FF"/>
    <w:rsid w:val="0095786A"/>
    <w:rsid w:val="00960C00"/>
    <w:rsid w:val="00963981"/>
    <w:rsid w:val="009648F1"/>
    <w:rsid w:val="0096569C"/>
    <w:rsid w:val="00965D42"/>
    <w:rsid w:val="00967E14"/>
    <w:rsid w:val="0097002D"/>
    <w:rsid w:val="0097029E"/>
    <w:rsid w:val="00970B97"/>
    <w:rsid w:val="00973FFA"/>
    <w:rsid w:val="009748E5"/>
    <w:rsid w:val="00975F03"/>
    <w:rsid w:val="00976439"/>
    <w:rsid w:val="00976B2A"/>
    <w:rsid w:val="0098050B"/>
    <w:rsid w:val="00980715"/>
    <w:rsid w:val="00980D6F"/>
    <w:rsid w:val="00980DFD"/>
    <w:rsid w:val="009824CF"/>
    <w:rsid w:val="0098250C"/>
    <w:rsid w:val="00985761"/>
    <w:rsid w:val="00985AF9"/>
    <w:rsid w:val="00986386"/>
    <w:rsid w:val="00986ADD"/>
    <w:rsid w:val="00987A1D"/>
    <w:rsid w:val="00987BBE"/>
    <w:rsid w:val="00992B9B"/>
    <w:rsid w:val="009930C2"/>
    <w:rsid w:val="00996785"/>
    <w:rsid w:val="009B056C"/>
    <w:rsid w:val="009B07B2"/>
    <w:rsid w:val="009B2090"/>
    <w:rsid w:val="009B229F"/>
    <w:rsid w:val="009B6246"/>
    <w:rsid w:val="009C05EF"/>
    <w:rsid w:val="009C13FC"/>
    <w:rsid w:val="009C2E23"/>
    <w:rsid w:val="009C2E5E"/>
    <w:rsid w:val="009C2ED9"/>
    <w:rsid w:val="009C314F"/>
    <w:rsid w:val="009C3380"/>
    <w:rsid w:val="009C46D0"/>
    <w:rsid w:val="009C4EB4"/>
    <w:rsid w:val="009C6436"/>
    <w:rsid w:val="009C6D9B"/>
    <w:rsid w:val="009D06EF"/>
    <w:rsid w:val="009D18C6"/>
    <w:rsid w:val="009D2696"/>
    <w:rsid w:val="009D2C70"/>
    <w:rsid w:val="009D3773"/>
    <w:rsid w:val="009D7D47"/>
    <w:rsid w:val="009E1077"/>
    <w:rsid w:val="009E1F37"/>
    <w:rsid w:val="009E453A"/>
    <w:rsid w:val="009E483D"/>
    <w:rsid w:val="009E4E00"/>
    <w:rsid w:val="009E56BA"/>
    <w:rsid w:val="009E576B"/>
    <w:rsid w:val="009E6139"/>
    <w:rsid w:val="009E6B54"/>
    <w:rsid w:val="009F1319"/>
    <w:rsid w:val="009F14F4"/>
    <w:rsid w:val="009F1F29"/>
    <w:rsid w:val="009F2221"/>
    <w:rsid w:val="009F27FE"/>
    <w:rsid w:val="009F2A01"/>
    <w:rsid w:val="009F54A1"/>
    <w:rsid w:val="009F78C8"/>
    <w:rsid w:val="009F7A49"/>
    <w:rsid w:val="00A02394"/>
    <w:rsid w:val="00A04793"/>
    <w:rsid w:val="00A04D5B"/>
    <w:rsid w:val="00A05747"/>
    <w:rsid w:val="00A11910"/>
    <w:rsid w:val="00A141AB"/>
    <w:rsid w:val="00A151DC"/>
    <w:rsid w:val="00A16DC3"/>
    <w:rsid w:val="00A170B1"/>
    <w:rsid w:val="00A17E7D"/>
    <w:rsid w:val="00A23A6D"/>
    <w:rsid w:val="00A241D5"/>
    <w:rsid w:val="00A243AB"/>
    <w:rsid w:val="00A24916"/>
    <w:rsid w:val="00A252FF"/>
    <w:rsid w:val="00A27A2F"/>
    <w:rsid w:val="00A30FC7"/>
    <w:rsid w:val="00A31434"/>
    <w:rsid w:val="00A31E92"/>
    <w:rsid w:val="00A4097E"/>
    <w:rsid w:val="00A4485D"/>
    <w:rsid w:val="00A4616A"/>
    <w:rsid w:val="00A47630"/>
    <w:rsid w:val="00A476F4"/>
    <w:rsid w:val="00A502D0"/>
    <w:rsid w:val="00A51742"/>
    <w:rsid w:val="00A53BB5"/>
    <w:rsid w:val="00A62155"/>
    <w:rsid w:val="00A62C31"/>
    <w:rsid w:val="00A63E0D"/>
    <w:rsid w:val="00A65B16"/>
    <w:rsid w:val="00A6687F"/>
    <w:rsid w:val="00A71233"/>
    <w:rsid w:val="00A71D71"/>
    <w:rsid w:val="00A7329F"/>
    <w:rsid w:val="00A7589B"/>
    <w:rsid w:val="00A76244"/>
    <w:rsid w:val="00A76853"/>
    <w:rsid w:val="00A80576"/>
    <w:rsid w:val="00A80D8A"/>
    <w:rsid w:val="00A80DA8"/>
    <w:rsid w:val="00A87063"/>
    <w:rsid w:val="00A91B54"/>
    <w:rsid w:val="00A948FB"/>
    <w:rsid w:val="00A95AEE"/>
    <w:rsid w:val="00A96555"/>
    <w:rsid w:val="00A969CE"/>
    <w:rsid w:val="00A97FBB"/>
    <w:rsid w:val="00AA1D10"/>
    <w:rsid w:val="00AA26B7"/>
    <w:rsid w:val="00AA46D4"/>
    <w:rsid w:val="00AA54F0"/>
    <w:rsid w:val="00AA55C8"/>
    <w:rsid w:val="00AA7158"/>
    <w:rsid w:val="00AB032B"/>
    <w:rsid w:val="00AB045F"/>
    <w:rsid w:val="00AB4D67"/>
    <w:rsid w:val="00AB65D7"/>
    <w:rsid w:val="00AB6D82"/>
    <w:rsid w:val="00AB6E19"/>
    <w:rsid w:val="00AC04BE"/>
    <w:rsid w:val="00AC7ADB"/>
    <w:rsid w:val="00AD00C9"/>
    <w:rsid w:val="00AD1D77"/>
    <w:rsid w:val="00AD200A"/>
    <w:rsid w:val="00AD423C"/>
    <w:rsid w:val="00AD51AA"/>
    <w:rsid w:val="00AD549D"/>
    <w:rsid w:val="00AD61D9"/>
    <w:rsid w:val="00AD6E33"/>
    <w:rsid w:val="00AD744B"/>
    <w:rsid w:val="00AD76FC"/>
    <w:rsid w:val="00AD7EBF"/>
    <w:rsid w:val="00AE0065"/>
    <w:rsid w:val="00AE0216"/>
    <w:rsid w:val="00AE3C95"/>
    <w:rsid w:val="00AE6A5F"/>
    <w:rsid w:val="00AF0B7F"/>
    <w:rsid w:val="00AF2D41"/>
    <w:rsid w:val="00AF33E5"/>
    <w:rsid w:val="00AF4398"/>
    <w:rsid w:val="00AF5819"/>
    <w:rsid w:val="00AF6F43"/>
    <w:rsid w:val="00B03DD5"/>
    <w:rsid w:val="00B068BF"/>
    <w:rsid w:val="00B06A25"/>
    <w:rsid w:val="00B07086"/>
    <w:rsid w:val="00B0787D"/>
    <w:rsid w:val="00B114AD"/>
    <w:rsid w:val="00B14273"/>
    <w:rsid w:val="00B145E8"/>
    <w:rsid w:val="00B162BC"/>
    <w:rsid w:val="00B175F4"/>
    <w:rsid w:val="00B2092B"/>
    <w:rsid w:val="00B20F04"/>
    <w:rsid w:val="00B26330"/>
    <w:rsid w:val="00B2633D"/>
    <w:rsid w:val="00B27924"/>
    <w:rsid w:val="00B30B32"/>
    <w:rsid w:val="00B30D74"/>
    <w:rsid w:val="00B3415A"/>
    <w:rsid w:val="00B363E8"/>
    <w:rsid w:val="00B40AC6"/>
    <w:rsid w:val="00B432E0"/>
    <w:rsid w:val="00B43A63"/>
    <w:rsid w:val="00B444AC"/>
    <w:rsid w:val="00B44A3A"/>
    <w:rsid w:val="00B50534"/>
    <w:rsid w:val="00B541D8"/>
    <w:rsid w:val="00B553A9"/>
    <w:rsid w:val="00B556AF"/>
    <w:rsid w:val="00B5716A"/>
    <w:rsid w:val="00B5799C"/>
    <w:rsid w:val="00B57BD5"/>
    <w:rsid w:val="00B61626"/>
    <w:rsid w:val="00B618B3"/>
    <w:rsid w:val="00B61E2E"/>
    <w:rsid w:val="00B61E64"/>
    <w:rsid w:val="00B62432"/>
    <w:rsid w:val="00B6253C"/>
    <w:rsid w:val="00B62886"/>
    <w:rsid w:val="00B63651"/>
    <w:rsid w:val="00B640EE"/>
    <w:rsid w:val="00B642E1"/>
    <w:rsid w:val="00B644AF"/>
    <w:rsid w:val="00B652A4"/>
    <w:rsid w:val="00B661BE"/>
    <w:rsid w:val="00B7062A"/>
    <w:rsid w:val="00B810CB"/>
    <w:rsid w:val="00B81CB1"/>
    <w:rsid w:val="00B821F8"/>
    <w:rsid w:val="00B8233E"/>
    <w:rsid w:val="00B82D46"/>
    <w:rsid w:val="00B8311D"/>
    <w:rsid w:val="00B83D2E"/>
    <w:rsid w:val="00B8414D"/>
    <w:rsid w:val="00B8553A"/>
    <w:rsid w:val="00B86484"/>
    <w:rsid w:val="00B90C71"/>
    <w:rsid w:val="00B930D4"/>
    <w:rsid w:val="00B94EC7"/>
    <w:rsid w:val="00B96FDE"/>
    <w:rsid w:val="00B975C2"/>
    <w:rsid w:val="00B979FE"/>
    <w:rsid w:val="00BA0332"/>
    <w:rsid w:val="00BA2B86"/>
    <w:rsid w:val="00BA3F34"/>
    <w:rsid w:val="00BA4013"/>
    <w:rsid w:val="00BA51AB"/>
    <w:rsid w:val="00BA5F34"/>
    <w:rsid w:val="00BA7773"/>
    <w:rsid w:val="00BB0A49"/>
    <w:rsid w:val="00BB1E53"/>
    <w:rsid w:val="00BB226A"/>
    <w:rsid w:val="00BB2692"/>
    <w:rsid w:val="00BB2E1F"/>
    <w:rsid w:val="00BB39A7"/>
    <w:rsid w:val="00BB3FFB"/>
    <w:rsid w:val="00BB466E"/>
    <w:rsid w:val="00BC0BDE"/>
    <w:rsid w:val="00BC0D43"/>
    <w:rsid w:val="00BC181B"/>
    <w:rsid w:val="00BC3703"/>
    <w:rsid w:val="00BC70F6"/>
    <w:rsid w:val="00BC7D0C"/>
    <w:rsid w:val="00BD1B13"/>
    <w:rsid w:val="00BD353B"/>
    <w:rsid w:val="00BD49A9"/>
    <w:rsid w:val="00BD5EB7"/>
    <w:rsid w:val="00BD7969"/>
    <w:rsid w:val="00BE0C7A"/>
    <w:rsid w:val="00BE2E40"/>
    <w:rsid w:val="00BE4CB8"/>
    <w:rsid w:val="00BE6AB4"/>
    <w:rsid w:val="00BF0533"/>
    <w:rsid w:val="00BF1B12"/>
    <w:rsid w:val="00BF3326"/>
    <w:rsid w:val="00BF50B4"/>
    <w:rsid w:val="00BF5243"/>
    <w:rsid w:val="00C0253A"/>
    <w:rsid w:val="00C10D59"/>
    <w:rsid w:val="00C115CD"/>
    <w:rsid w:val="00C120FA"/>
    <w:rsid w:val="00C140FF"/>
    <w:rsid w:val="00C14251"/>
    <w:rsid w:val="00C17CF6"/>
    <w:rsid w:val="00C20386"/>
    <w:rsid w:val="00C22DB7"/>
    <w:rsid w:val="00C23581"/>
    <w:rsid w:val="00C24669"/>
    <w:rsid w:val="00C25A2F"/>
    <w:rsid w:val="00C263FC"/>
    <w:rsid w:val="00C26E4E"/>
    <w:rsid w:val="00C27FF4"/>
    <w:rsid w:val="00C33E99"/>
    <w:rsid w:val="00C33F03"/>
    <w:rsid w:val="00C34F65"/>
    <w:rsid w:val="00C35D66"/>
    <w:rsid w:val="00C3673E"/>
    <w:rsid w:val="00C37507"/>
    <w:rsid w:val="00C428B0"/>
    <w:rsid w:val="00C453BB"/>
    <w:rsid w:val="00C45C13"/>
    <w:rsid w:val="00C46764"/>
    <w:rsid w:val="00C50544"/>
    <w:rsid w:val="00C5061D"/>
    <w:rsid w:val="00C51238"/>
    <w:rsid w:val="00C51F9D"/>
    <w:rsid w:val="00C53FAA"/>
    <w:rsid w:val="00C64D84"/>
    <w:rsid w:val="00C657B6"/>
    <w:rsid w:val="00C7070C"/>
    <w:rsid w:val="00C707BB"/>
    <w:rsid w:val="00C70801"/>
    <w:rsid w:val="00C729A8"/>
    <w:rsid w:val="00C749A8"/>
    <w:rsid w:val="00C76D7C"/>
    <w:rsid w:val="00C76FE6"/>
    <w:rsid w:val="00C77C2A"/>
    <w:rsid w:val="00C82360"/>
    <w:rsid w:val="00C855A7"/>
    <w:rsid w:val="00C909A4"/>
    <w:rsid w:val="00C913BB"/>
    <w:rsid w:val="00C91605"/>
    <w:rsid w:val="00C91BB8"/>
    <w:rsid w:val="00C92996"/>
    <w:rsid w:val="00C93828"/>
    <w:rsid w:val="00C95143"/>
    <w:rsid w:val="00C97E4A"/>
    <w:rsid w:val="00CA09B9"/>
    <w:rsid w:val="00CA2BDC"/>
    <w:rsid w:val="00CA2E83"/>
    <w:rsid w:val="00CA30D5"/>
    <w:rsid w:val="00CA4803"/>
    <w:rsid w:val="00CA49CD"/>
    <w:rsid w:val="00CA63BA"/>
    <w:rsid w:val="00CB1095"/>
    <w:rsid w:val="00CB1114"/>
    <w:rsid w:val="00CB1A60"/>
    <w:rsid w:val="00CB2CAD"/>
    <w:rsid w:val="00CB336B"/>
    <w:rsid w:val="00CC0AC7"/>
    <w:rsid w:val="00CC170C"/>
    <w:rsid w:val="00CC27F5"/>
    <w:rsid w:val="00CC6462"/>
    <w:rsid w:val="00CC6BAE"/>
    <w:rsid w:val="00CD0429"/>
    <w:rsid w:val="00CD0C41"/>
    <w:rsid w:val="00CD635E"/>
    <w:rsid w:val="00CD7723"/>
    <w:rsid w:val="00CE0D67"/>
    <w:rsid w:val="00CE0EF4"/>
    <w:rsid w:val="00CE1E87"/>
    <w:rsid w:val="00CE2209"/>
    <w:rsid w:val="00CE393A"/>
    <w:rsid w:val="00CF0D4B"/>
    <w:rsid w:val="00CF1380"/>
    <w:rsid w:val="00CF19CB"/>
    <w:rsid w:val="00CF1D53"/>
    <w:rsid w:val="00CF2FFF"/>
    <w:rsid w:val="00CF7B41"/>
    <w:rsid w:val="00D01149"/>
    <w:rsid w:val="00D01C9D"/>
    <w:rsid w:val="00D02F05"/>
    <w:rsid w:val="00D040EE"/>
    <w:rsid w:val="00D06936"/>
    <w:rsid w:val="00D10338"/>
    <w:rsid w:val="00D11229"/>
    <w:rsid w:val="00D117A3"/>
    <w:rsid w:val="00D122C8"/>
    <w:rsid w:val="00D14A41"/>
    <w:rsid w:val="00D14DEF"/>
    <w:rsid w:val="00D1664D"/>
    <w:rsid w:val="00D23244"/>
    <w:rsid w:val="00D25507"/>
    <w:rsid w:val="00D25E48"/>
    <w:rsid w:val="00D260F5"/>
    <w:rsid w:val="00D27054"/>
    <w:rsid w:val="00D273D9"/>
    <w:rsid w:val="00D318C2"/>
    <w:rsid w:val="00D33C34"/>
    <w:rsid w:val="00D3571D"/>
    <w:rsid w:val="00D35D43"/>
    <w:rsid w:val="00D41F2F"/>
    <w:rsid w:val="00D420E4"/>
    <w:rsid w:val="00D436CA"/>
    <w:rsid w:val="00D43D47"/>
    <w:rsid w:val="00D462A9"/>
    <w:rsid w:val="00D463E6"/>
    <w:rsid w:val="00D504CB"/>
    <w:rsid w:val="00D5094F"/>
    <w:rsid w:val="00D50E59"/>
    <w:rsid w:val="00D51969"/>
    <w:rsid w:val="00D54671"/>
    <w:rsid w:val="00D55020"/>
    <w:rsid w:val="00D55821"/>
    <w:rsid w:val="00D55E7D"/>
    <w:rsid w:val="00D5706A"/>
    <w:rsid w:val="00D61743"/>
    <w:rsid w:val="00D62B61"/>
    <w:rsid w:val="00D63E35"/>
    <w:rsid w:val="00D643EF"/>
    <w:rsid w:val="00D65B0E"/>
    <w:rsid w:val="00D662A4"/>
    <w:rsid w:val="00D7243C"/>
    <w:rsid w:val="00D72E49"/>
    <w:rsid w:val="00D73503"/>
    <w:rsid w:val="00D775DD"/>
    <w:rsid w:val="00D77874"/>
    <w:rsid w:val="00D807FC"/>
    <w:rsid w:val="00D813B9"/>
    <w:rsid w:val="00D81604"/>
    <w:rsid w:val="00D81A2A"/>
    <w:rsid w:val="00D81E6F"/>
    <w:rsid w:val="00D83388"/>
    <w:rsid w:val="00D84EF1"/>
    <w:rsid w:val="00D8635A"/>
    <w:rsid w:val="00D87C51"/>
    <w:rsid w:val="00D908AF"/>
    <w:rsid w:val="00D9104C"/>
    <w:rsid w:val="00D92975"/>
    <w:rsid w:val="00D94CFE"/>
    <w:rsid w:val="00DA0790"/>
    <w:rsid w:val="00DA1AD5"/>
    <w:rsid w:val="00DA2DBC"/>
    <w:rsid w:val="00DA5448"/>
    <w:rsid w:val="00DA654C"/>
    <w:rsid w:val="00DA77F1"/>
    <w:rsid w:val="00DB0AEC"/>
    <w:rsid w:val="00DB2641"/>
    <w:rsid w:val="00DB30F8"/>
    <w:rsid w:val="00DB4C57"/>
    <w:rsid w:val="00DC1318"/>
    <w:rsid w:val="00DC41E8"/>
    <w:rsid w:val="00DC6928"/>
    <w:rsid w:val="00DC78ED"/>
    <w:rsid w:val="00DC7AF2"/>
    <w:rsid w:val="00DC7EEA"/>
    <w:rsid w:val="00DD1188"/>
    <w:rsid w:val="00DD2321"/>
    <w:rsid w:val="00DD2520"/>
    <w:rsid w:val="00DD28B8"/>
    <w:rsid w:val="00DD38B0"/>
    <w:rsid w:val="00DD5D71"/>
    <w:rsid w:val="00DE064D"/>
    <w:rsid w:val="00DE2440"/>
    <w:rsid w:val="00DE39A2"/>
    <w:rsid w:val="00DE4536"/>
    <w:rsid w:val="00DE61C3"/>
    <w:rsid w:val="00DE7253"/>
    <w:rsid w:val="00DF05DB"/>
    <w:rsid w:val="00DF17BA"/>
    <w:rsid w:val="00DF2F85"/>
    <w:rsid w:val="00DF3431"/>
    <w:rsid w:val="00DF3622"/>
    <w:rsid w:val="00DF3821"/>
    <w:rsid w:val="00DF6B9F"/>
    <w:rsid w:val="00E01847"/>
    <w:rsid w:val="00E01AD7"/>
    <w:rsid w:val="00E029A9"/>
    <w:rsid w:val="00E032A3"/>
    <w:rsid w:val="00E03698"/>
    <w:rsid w:val="00E03F85"/>
    <w:rsid w:val="00E043DC"/>
    <w:rsid w:val="00E04CDE"/>
    <w:rsid w:val="00E053BF"/>
    <w:rsid w:val="00E057BC"/>
    <w:rsid w:val="00E1046E"/>
    <w:rsid w:val="00E1332D"/>
    <w:rsid w:val="00E14956"/>
    <w:rsid w:val="00E17463"/>
    <w:rsid w:val="00E1756B"/>
    <w:rsid w:val="00E178A3"/>
    <w:rsid w:val="00E17DF8"/>
    <w:rsid w:val="00E20443"/>
    <w:rsid w:val="00E2096E"/>
    <w:rsid w:val="00E21221"/>
    <w:rsid w:val="00E23AC3"/>
    <w:rsid w:val="00E245B2"/>
    <w:rsid w:val="00E24C41"/>
    <w:rsid w:val="00E27600"/>
    <w:rsid w:val="00E30279"/>
    <w:rsid w:val="00E30379"/>
    <w:rsid w:val="00E30BA0"/>
    <w:rsid w:val="00E31216"/>
    <w:rsid w:val="00E3190C"/>
    <w:rsid w:val="00E32B92"/>
    <w:rsid w:val="00E34876"/>
    <w:rsid w:val="00E351D6"/>
    <w:rsid w:val="00E35601"/>
    <w:rsid w:val="00E35BC3"/>
    <w:rsid w:val="00E40C90"/>
    <w:rsid w:val="00E427D5"/>
    <w:rsid w:val="00E42D7A"/>
    <w:rsid w:val="00E43395"/>
    <w:rsid w:val="00E43F9C"/>
    <w:rsid w:val="00E44C72"/>
    <w:rsid w:val="00E4576D"/>
    <w:rsid w:val="00E46E3C"/>
    <w:rsid w:val="00E47E28"/>
    <w:rsid w:val="00E53BB9"/>
    <w:rsid w:val="00E56C96"/>
    <w:rsid w:val="00E573FE"/>
    <w:rsid w:val="00E6070C"/>
    <w:rsid w:val="00E60CDE"/>
    <w:rsid w:val="00E61842"/>
    <w:rsid w:val="00E62A7C"/>
    <w:rsid w:val="00E62AFE"/>
    <w:rsid w:val="00E6356B"/>
    <w:rsid w:val="00E72567"/>
    <w:rsid w:val="00E72D17"/>
    <w:rsid w:val="00E73445"/>
    <w:rsid w:val="00E74AFA"/>
    <w:rsid w:val="00E74B04"/>
    <w:rsid w:val="00E75B4E"/>
    <w:rsid w:val="00E76DFF"/>
    <w:rsid w:val="00E77444"/>
    <w:rsid w:val="00E808CA"/>
    <w:rsid w:val="00E81BC6"/>
    <w:rsid w:val="00E837AF"/>
    <w:rsid w:val="00E83F9B"/>
    <w:rsid w:val="00E84B69"/>
    <w:rsid w:val="00E84EEE"/>
    <w:rsid w:val="00E86396"/>
    <w:rsid w:val="00E87026"/>
    <w:rsid w:val="00E9052A"/>
    <w:rsid w:val="00E925D6"/>
    <w:rsid w:val="00E926BD"/>
    <w:rsid w:val="00E93645"/>
    <w:rsid w:val="00E954BB"/>
    <w:rsid w:val="00E9559F"/>
    <w:rsid w:val="00E96FAA"/>
    <w:rsid w:val="00E97F53"/>
    <w:rsid w:val="00EA0107"/>
    <w:rsid w:val="00EA1CD2"/>
    <w:rsid w:val="00EA1E3F"/>
    <w:rsid w:val="00EA23BF"/>
    <w:rsid w:val="00EA348E"/>
    <w:rsid w:val="00EA3A00"/>
    <w:rsid w:val="00EA7D49"/>
    <w:rsid w:val="00EB3358"/>
    <w:rsid w:val="00EB6262"/>
    <w:rsid w:val="00EB73F6"/>
    <w:rsid w:val="00EC2555"/>
    <w:rsid w:val="00EC2638"/>
    <w:rsid w:val="00EC4D86"/>
    <w:rsid w:val="00EC67FE"/>
    <w:rsid w:val="00EC7A5B"/>
    <w:rsid w:val="00ED0730"/>
    <w:rsid w:val="00ED19D5"/>
    <w:rsid w:val="00ED453D"/>
    <w:rsid w:val="00ED4BD7"/>
    <w:rsid w:val="00ED57DF"/>
    <w:rsid w:val="00ED58F2"/>
    <w:rsid w:val="00ED5D58"/>
    <w:rsid w:val="00ED6068"/>
    <w:rsid w:val="00ED6B63"/>
    <w:rsid w:val="00EE0DC6"/>
    <w:rsid w:val="00EE2598"/>
    <w:rsid w:val="00EE3EE6"/>
    <w:rsid w:val="00EE546D"/>
    <w:rsid w:val="00EE6837"/>
    <w:rsid w:val="00EE7742"/>
    <w:rsid w:val="00EF18EF"/>
    <w:rsid w:val="00EF3A01"/>
    <w:rsid w:val="00EF4C29"/>
    <w:rsid w:val="00EF69EE"/>
    <w:rsid w:val="00F011E0"/>
    <w:rsid w:val="00F02A4B"/>
    <w:rsid w:val="00F036C5"/>
    <w:rsid w:val="00F038A6"/>
    <w:rsid w:val="00F05AA4"/>
    <w:rsid w:val="00F05BD7"/>
    <w:rsid w:val="00F068A1"/>
    <w:rsid w:val="00F1100A"/>
    <w:rsid w:val="00F151FD"/>
    <w:rsid w:val="00F1644E"/>
    <w:rsid w:val="00F1754D"/>
    <w:rsid w:val="00F1772D"/>
    <w:rsid w:val="00F17804"/>
    <w:rsid w:val="00F20FB6"/>
    <w:rsid w:val="00F232DB"/>
    <w:rsid w:val="00F2366A"/>
    <w:rsid w:val="00F30A31"/>
    <w:rsid w:val="00F30DD3"/>
    <w:rsid w:val="00F32FFB"/>
    <w:rsid w:val="00F352DC"/>
    <w:rsid w:val="00F3561E"/>
    <w:rsid w:val="00F37974"/>
    <w:rsid w:val="00F420CC"/>
    <w:rsid w:val="00F43331"/>
    <w:rsid w:val="00F44669"/>
    <w:rsid w:val="00F47E42"/>
    <w:rsid w:val="00F54C11"/>
    <w:rsid w:val="00F54E09"/>
    <w:rsid w:val="00F55C7A"/>
    <w:rsid w:val="00F57C9C"/>
    <w:rsid w:val="00F57ED4"/>
    <w:rsid w:val="00F615B0"/>
    <w:rsid w:val="00F61B88"/>
    <w:rsid w:val="00F62EB6"/>
    <w:rsid w:val="00F63862"/>
    <w:rsid w:val="00F6537F"/>
    <w:rsid w:val="00F6588D"/>
    <w:rsid w:val="00F65F58"/>
    <w:rsid w:val="00F668E9"/>
    <w:rsid w:val="00F66CCE"/>
    <w:rsid w:val="00F67893"/>
    <w:rsid w:val="00F7090E"/>
    <w:rsid w:val="00F72FCB"/>
    <w:rsid w:val="00F74451"/>
    <w:rsid w:val="00F75147"/>
    <w:rsid w:val="00F7520E"/>
    <w:rsid w:val="00F76312"/>
    <w:rsid w:val="00F76415"/>
    <w:rsid w:val="00F80536"/>
    <w:rsid w:val="00F82F58"/>
    <w:rsid w:val="00F8347A"/>
    <w:rsid w:val="00F8383C"/>
    <w:rsid w:val="00F847D2"/>
    <w:rsid w:val="00F84B88"/>
    <w:rsid w:val="00F85037"/>
    <w:rsid w:val="00F87EB1"/>
    <w:rsid w:val="00F9069D"/>
    <w:rsid w:val="00F91A44"/>
    <w:rsid w:val="00F92198"/>
    <w:rsid w:val="00F93876"/>
    <w:rsid w:val="00F94173"/>
    <w:rsid w:val="00F956A6"/>
    <w:rsid w:val="00F9720D"/>
    <w:rsid w:val="00FA0611"/>
    <w:rsid w:val="00FA1154"/>
    <w:rsid w:val="00FA2200"/>
    <w:rsid w:val="00FB09A8"/>
    <w:rsid w:val="00FB1A07"/>
    <w:rsid w:val="00FB3599"/>
    <w:rsid w:val="00FB372A"/>
    <w:rsid w:val="00FB5CFF"/>
    <w:rsid w:val="00FC00C0"/>
    <w:rsid w:val="00FC032F"/>
    <w:rsid w:val="00FC03EE"/>
    <w:rsid w:val="00FC36E6"/>
    <w:rsid w:val="00FC4B31"/>
    <w:rsid w:val="00FC54DE"/>
    <w:rsid w:val="00FC631A"/>
    <w:rsid w:val="00FC7772"/>
    <w:rsid w:val="00FD1845"/>
    <w:rsid w:val="00FD3206"/>
    <w:rsid w:val="00FD39EC"/>
    <w:rsid w:val="00FD4647"/>
    <w:rsid w:val="00FD4A8B"/>
    <w:rsid w:val="00FD4D33"/>
    <w:rsid w:val="00FD6F37"/>
    <w:rsid w:val="00FD7012"/>
    <w:rsid w:val="00FE1341"/>
    <w:rsid w:val="00FE37A3"/>
    <w:rsid w:val="00FE38D3"/>
    <w:rsid w:val="00FE3CEB"/>
    <w:rsid w:val="00FE4459"/>
    <w:rsid w:val="00FE4918"/>
    <w:rsid w:val="00FE4CFC"/>
    <w:rsid w:val="00FF1C02"/>
    <w:rsid w:val="00FF268D"/>
    <w:rsid w:val="00FF35CC"/>
    <w:rsid w:val="00FF3C85"/>
    <w:rsid w:val="00FF3D05"/>
    <w:rsid w:val="00FF5AFD"/>
    <w:rsid w:val="00FF63AD"/>
    <w:rsid w:val="00FF6FA4"/>
    <w:rsid w:val="00FF7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03DF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226A5"/>
    <w:pPr>
      <w:keepNext/>
      <w:spacing w:before="60" w:after="60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5226A5"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5226A5"/>
    <w:pPr>
      <w:keepNext/>
      <w:spacing w:before="240" w:after="240"/>
      <w:outlineLvl w:val="2"/>
    </w:pPr>
    <w:rPr>
      <w:i/>
      <w:u w:val="single"/>
    </w:rPr>
  </w:style>
  <w:style w:type="paragraph" w:styleId="Heading4">
    <w:name w:val="heading 4"/>
    <w:basedOn w:val="Normal"/>
    <w:next w:val="Normal"/>
    <w:qFormat/>
    <w:rsid w:val="005226A5"/>
    <w:pPr>
      <w:keepNext/>
      <w:spacing w:after="12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226A5"/>
    <w:pPr>
      <w:keepNext/>
      <w:spacing w:before="60" w:after="60"/>
      <w:outlineLvl w:val="4"/>
    </w:pPr>
    <w:rPr>
      <w:color w:val="000000"/>
      <w:sz w:val="20"/>
      <w:u w:val="single"/>
    </w:rPr>
  </w:style>
  <w:style w:type="paragraph" w:styleId="Heading6">
    <w:name w:val="heading 6"/>
    <w:basedOn w:val="Normal"/>
    <w:next w:val="Normal"/>
    <w:qFormat/>
    <w:rsid w:val="005226A5"/>
    <w:pPr>
      <w:keepNext/>
      <w:spacing w:before="60" w:after="60"/>
      <w:outlineLvl w:val="5"/>
    </w:pPr>
    <w:rPr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5226A5"/>
    <w:pPr>
      <w:spacing w:after="120"/>
    </w:pPr>
    <w:rPr>
      <w:sz w:val="22"/>
    </w:rPr>
  </w:style>
  <w:style w:type="paragraph" w:styleId="Header">
    <w:name w:val="header"/>
    <w:basedOn w:val="Normal"/>
    <w:rsid w:val="005226A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6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26A5"/>
  </w:style>
  <w:style w:type="paragraph" w:styleId="BodyText">
    <w:name w:val="Body Text"/>
    <w:basedOn w:val="Normal"/>
    <w:rsid w:val="005226A5"/>
    <w:pPr>
      <w:spacing w:before="60" w:after="60"/>
    </w:pPr>
    <w:rPr>
      <w:sz w:val="20"/>
    </w:rPr>
  </w:style>
  <w:style w:type="paragraph" w:styleId="Title">
    <w:name w:val="Title"/>
    <w:basedOn w:val="Normal"/>
    <w:qFormat/>
    <w:rsid w:val="005226A5"/>
    <w:pPr>
      <w:spacing w:after="120"/>
      <w:jc w:val="center"/>
    </w:pPr>
    <w:rPr>
      <w:b/>
      <w:color w:val="000000"/>
    </w:rPr>
  </w:style>
  <w:style w:type="paragraph" w:styleId="BodyText2">
    <w:name w:val="Body Text 2"/>
    <w:basedOn w:val="Normal"/>
    <w:rsid w:val="005226A5"/>
    <w:pPr>
      <w:spacing w:before="60" w:after="60"/>
    </w:pPr>
    <w:rPr>
      <w:color w:val="000000"/>
      <w:sz w:val="20"/>
    </w:rPr>
  </w:style>
  <w:style w:type="paragraph" w:styleId="BodyTextIndent">
    <w:name w:val="Body Text Indent"/>
    <w:basedOn w:val="Normal"/>
    <w:rsid w:val="005226A5"/>
    <w:pPr>
      <w:spacing w:before="60" w:after="60"/>
      <w:ind w:left="228" w:hanging="228"/>
    </w:pPr>
    <w:rPr>
      <w:color w:val="000000"/>
      <w:sz w:val="20"/>
    </w:rPr>
  </w:style>
  <w:style w:type="paragraph" w:styleId="BodyTextIndent2">
    <w:name w:val="Body Text Indent 2"/>
    <w:basedOn w:val="Normal"/>
    <w:rsid w:val="005226A5"/>
    <w:pPr>
      <w:spacing w:before="60" w:after="60"/>
      <w:ind w:left="186" w:hanging="186"/>
    </w:pPr>
    <w:rPr>
      <w:color w:val="000000"/>
      <w:sz w:val="20"/>
    </w:rPr>
  </w:style>
  <w:style w:type="paragraph" w:customStyle="1" w:styleId="BodyText1">
    <w:name w:val="Body Text1"/>
    <w:basedOn w:val="Normal"/>
    <w:link w:val="bodytextChar"/>
    <w:rsid w:val="005226A5"/>
    <w:pPr>
      <w:spacing w:after="120"/>
    </w:pPr>
    <w:rPr>
      <w:rFonts w:ascii="Bookman Old Style" w:hAnsi="Bookman Old Style"/>
      <w:sz w:val="22"/>
      <w:szCs w:val="24"/>
    </w:rPr>
  </w:style>
  <w:style w:type="character" w:styleId="Hyperlink">
    <w:name w:val="Hyperlink"/>
    <w:basedOn w:val="DefaultParagraphFont"/>
    <w:rsid w:val="005226A5"/>
    <w:rPr>
      <w:color w:val="0000FF"/>
      <w:u w:val="single"/>
    </w:rPr>
  </w:style>
  <w:style w:type="character" w:styleId="FollowedHyperlink">
    <w:name w:val="FollowedHyperlink"/>
    <w:basedOn w:val="DefaultParagraphFont"/>
    <w:rsid w:val="005226A5"/>
    <w:rPr>
      <w:color w:val="800080"/>
      <w:u w:val="single"/>
    </w:rPr>
  </w:style>
  <w:style w:type="character" w:customStyle="1" w:styleId="bodytextChar">
    <w:name w:val="body text Char"/>
    <w:basedOn w:val="DefaultParagraphFont"/>
    <w:link w:val="BodyText1"/>
    <w:rsid w:val="002F27B6"/>
    <w:rPr>
      <w:rFonts w:ascii="Bookman Old Style" w:hAnsi="Bookman Old Style"/>
      <w:sz w:val="22"/>
      <w:szCs w:val="24"/>
      <w:lang w:val="en-US" w:eastAsia="en-US" w:bidi="ar-SA"/>
    </w:rPr>
  </w:style>
  <w:style w:type="table" w:styleId="TableGrid">
    <w:name w:val="Table Grid"/>
    <w:basedOn w:val="TableNormal"/>
    <w:rsid w:val="00471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08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824FB5"/>
    <w:rPr>
      <w:sz w:val="16"/>
      <w:szCs w:val="16"/>
    </w:rPr>
  </w:style>
  <w:style w:type="paragraph" w:styleId="CommentText">
    <w:name w:val="annotation text"/>
    <w:basedOn w:val="Normal"/>
    <w:semiHidden/>
    <w:rsid w:val="00824FB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24FB5"/>
    <w:rPr>
      <w:b/>
      <w:bCs/>
    </w:rPr>
  </w:style>
  <w:style w:type="paragraph" w:styleId="ListParagraph">
    <w:name w:val="List Paragraph"/>
    <w:basedOn w:val="Normal"/>
    <w:uiPriority w:val="34"/>
    <w:qFormat/>
    <w:rsid w:val="00FD70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303DF"/>
    <w:rPr>
      <w:rFonts w:ascii="Arial" w:hAnsi="Arial"/>
      <w:sz w:val="24"/>
    </w:rPr>
  </w:style>
  <w:style w:type="paragraph" w:styleId="Heading1">
    <w:name w:val="heading 1"/>
    <w:basedOn w:val="Normal"/>
    <w:next w:val="Normal"/>
    <w:qFormat/>
    <w:rsid w:val="005226A5"/>
    <w:pPr>
      <w:keepNext/>
      <w:spacing w:before="60" w:after="60"/>
      <w:outlineLvl w:val="0"/>
    </w:pPr>
    <w:rPr>
      <w:sz w:val="28"/>
    </w:rPr>
  </w:style>
  <w:style w:type="paragraph" w:styleId="Heading2">
    <w:name w:val="heading 2"/>
    <w:basedOn w:val="Normal"/>
    <w:next w:val="Normal"/>
    <w:qFormat/>
    <w:rsid w:val="005226A5"/>
    <w:pPr>
      <w:keepNext/>
      <w:spacing w:before="240" w:after="60"/>
      <w:outlineLvl w:val="1"/>
    </w:pPr>
    <w:rPr>
      <w:b/>
      <w:i/>
    </w:rPr>
  </w:style>
  <w:style w:type="paragraph" w:styleId="Heading3">
    <w:name w:val="heading 3"/>
    <w:basedOn w:val="Normal"/>
    <w:next w:val="Normal"/>
    <w:qFormat/>
    <w:rsid w:val="005226A5"/>
    <w:pPr>
      <w:keepNext/>
      <w:spacing w:before="240" w:after="240"/>
      <w:outlineLvl w:val="2"/>
    </w:pPr>
    <w:rPr>
      <w:i/>
      <w:u w:val="single"/>
    </w:rPr>
  </w:style>
  <w:style w:type="paragraph" w:styleId="Heading4">
    <w:name w:val="heading 4"/>
    <w:basedOn w:val="Normal"/>
    <w:next w:val="Normal"/>
    <w:qFormat/>
    <w:rsid w:val="005226A5"/>
    <w:pPr>
      <w:keepNext/>
      <w:spacing w:after="120"/>
      <w:jc w:val="center"/>
      <w:outlineLvl w:val="3"/>
    </w:pPr>
    <w:rPr>
      <w:b/>
    </w:rPr>
  </w:style>
  <w:style w:type="paragraph" w:styleId="Heading5">
    <w:name w:val="heading 5"/>
    <w:basedOn w:val="Normal"/>
    <w:next w:val="Normal"/>
    <w:qFormat/>
    <w:rsid w:val="005226A5"/>
    <w:pPr>
      <w:keepNext/>
      <w:spacing w:before="60" w:after="60"/>
      <w:outlineLvl w:val="4"/>
    </w:pPr>
    <w:rPr>
      <w:color w:val="000000"/>
      <w:sz w:val="20"/>
      <w:u w:val="single"/>
    </w:rPr>
  </w:style>
  <w:style w:type="paragraph" w:styleId="Heading6">
    <w:name w:val="heading 6"/>
    <w:basedOn w:val="Normal"/>
    <w:next w:val="Normal"/>
    <w:qFormat/>
    <w:rsid w:val="005226A5"/>
    <w:pPr>
      <w:keepNext/>
      <w:spacing w:before="60" w:after="60"/>
      <w:outlineLvl w:val="5"/>
    </w:pPr>
    <w:rPr>
      <w:b/>
      <w:bCs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basedOn w:val="Normal"/>
    <w:rsid w:val="005226A5"/>
    <w:pPr>
      <w:spacing w:after="120"/>
    </w:pPr>
    <w:rPr>
      <w:sz w:val="22"/>
    </w:rPr>
  </w:style>
  <w:style w:type="paragraph" w:styleId="Header">
    <w:name w:val="header"/>
    <w:basedOn w:val="Normal"/>
    <w:rsid w:val="005226A5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226A5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5226A5"/>
  </w:style>
  <w:style w:type="paragraph" w:styleId="BodyText">
    <w:name w:val="Body Text"/>
    <w:basedOn w:val="Normal"/>
    <w:rsid w:val="005226A5"/>
    <w:pPr>
      <w:spacing w:before="60" w:after="60"/>
    </w:pPr>
    <w:rPr>
      <w:sz w:val="20"/>
    </w:rPr>
  </w:style>
  <w:style w:type="paragraph" w:styleId="Title">
    <w:name w:val="Title"/>
    <w:basedOn w:val="Normal"/>
    <w:qFormat/>
    <w:rsid w:val="005226A5"/>
    <w:pPr>
      <w:spacing w:after="120"/>
      <w:jc w:val="center"/>
    </w:pPr>
    <w:rPr>
      <w:b/>
      <w:color w:val="000000"/>
    </w:rPr>
  </w:style>
  <w:style w:type="paragraph" w:styleId="BodyText2">
    <w:name w:val="Body Text 2"/>
    <w:basedOn w:val="Normal"/>
    <w:rsid w:val="005226A5"/>
    <w:pPr>
      <w:spacing w:before="60" w:after="60"/>
    </w:pPr>
    <w:rPr>
      <w:color w:val="000000"/>
      <w:sz w:val="20"/>
    </w:rPr>
  </w:style>
  <w:style w:type="paragraph" w:styleId="BodyTextIndent">
    <w:name w:val="Body Text Indent"/>
    <w:basedOn w:val="Normal"/>
    <w:rsid w:val="005226A5"/>
    <w:pPr>
      <w:spacing w:before="60" w:after="60"/>
      <w:ind w:left="228" w:hanging="228"/>
    </w:pPr>
    <w:rPr>
      <w:color w:val="000000"/>
      <w:sz w:val="20"/>
    </w:rPr>
  </w:style>
  <w:style w:type="paragraph" w:styleId="BodyTextIndent2">
    <w:name w:val="Body Text Indent 2"/>
    <w:basedOn w:val="Normal"/>
    <w:rsid w:val="005226A5"/>
    <w:pPr>
      <w:spacing w:before="60" w:after="60"/>
      <w:ind w:left="186" w:hanging="186"/>
    </w:pPr>
    <w:rPr>
      <w:color w:val="000000"/>
      <w:sz w:val="20"/>
    </w:rPr>
  </w:style>
  <w:style w:type="paragraph" w:customStyle="1" w:styleId="BodyText1">
    <w:name w:val="Body Text1"/>
    <w:basedOn w:val="Normal"/>
    <w:link w:val="bodytextChar"/>
    <w:rsid w:val="005226A5"/>
    <w:pPr>
      <w:spacing w:after="120"/>
    </w:pPr>
    <w:rPr>
      <w:rFonts w:ascii="Bookman Old Style" w:hAnsi="Bookman Old Style"/>
      <w:sz w:val="22"/>
      <w:szCs w:val="24"/>
    </w:rPr>
  </w:style>
  <w:style w:type="character" w:styleId="Hyperlink">
    <w:name w:val="Hyperlink"/>
    <w:basedOn w:val="DefaultParagraphFont"/>
    <w:rsid w:val="005226A5"/>
    <w:rPr>
      <w:color w:val="0000FF"/>
      <w:u w:val="single"/>
    </w:rPr>
  </w:style>
  <w:style w:type="character" w:styleId="FollowedHyperlink">
    <w:name w:val="FollowedHyperlink"/>
    <w:basedOn w:val="DefaultParagraphFont"/>
    <w:rsid w:val="005226A5"/>
    <w:rPr>
      <w:color w:val="800080"/>
      <w:u w:val="single"/>
    </w:rPr>
  </w:style>
  <w:style w:type="character" w:customStyle="1" w:styleId="bodytextChar">
    <w:name w:val="body text Char"/>
    <w:basedOn w:val="DefaultParagraphFont"/>
    <w:link w:val="BodyText1"/>
    <w:rsid w:val="002F27B6"/>
    <w:rPr>
      <w:rFonts w:ascii="Bookman Old Style" w:hAnsi="Bookman Old Style"/>
      <w:sz w:val="22"/>
      <w:szCs w:val="24"/>
      <w:lang w:val="en-US" w:eastAsia="en-US" w:bidi="ar-SA"/>
    </w:rPr>
  </w:style>
  <w:style w:type="table" w:styleId="TableGrid">
    <w:name w:val="Table Grid"/>
    <w:basedOn w:val="TableNormal"/>
    <w:rsid w:val="004712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1087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824FB5"/>
    <w:rPr>
      <w:sz w:val="16"/>
      <w:szCs w:val="16"/>
    </w:rPr>
  </w:style>
  <w:style w:type="paragraph" w:styleId="CommentText">
    <w:name w:val="annotation text"/>
    <w:basedOn w:val="Normal"/>
    <w:semiHidden/>
    <w:rsid w:val="00824FB5"/>
    <w:rPr>
      <w:sz w:val="20"/>
    </w:rPr>
  </w:style>
  <w:style w:type="paragraph" w:styleId="CommentSubject">
    <w:name w:val="annotation subject"/>
    <w:basedOn w:val="CommentText"/>
    <w:next w:val="CommentText"/>
    <w:semiHidden/>
    <w:rsid w:val="00824FB5"/>
    <w:rPr>
      <w:b/>
      <w:bCs/>
    </w:rPr>
  </w:style>
  <w:style w:type="paragraph" w:styleId="ListParagraph">
    <w:name w:val="List Paragraph"/>
    <w:basedOn w:val="Normal"/>
    <w:uiPriority w:val="34"/>
    <w:qFormat/>
    <w:rsid w:val="00FD70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5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7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96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9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73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2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46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20EA4F4CB40DD419C6CAF9467FB7C04" ma:contentTypeVersion="2" ma:contentTypeDescription="Create a new document." ma:contentTypeScope="" ma:versionID="8ce9cb88eb2c07afe75834b97353351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6e4863383729cb444416dcdc8f5e0b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9A9FAE2-6BD8-48D7-9A0D-F6ECF092150E}"/>
</file>

<file path=customXml/itemProps2.xml><?xml version="1.0" encoding="utf-8"?>
<ds:datastoreItem xmlns:ds="http://schemas.openxmlformats.org/officeDocument/2006/customXml" ds:itemID="{580AB680-A070-4E0A-B3C7-AB486C28385F}"/>
</file>

<file path=customXml/itemProps3.xml><?xml version="1.0" encoding="utf-8"?>
<ds:datastoreItem xmlns:ds="http://schemas.openxmlformats.org/officeDocument/2006/customXml" ds:itemID="{D3649A9D-8E9B-4B9F-9F3C-60C60F48D35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1397</Words>
  <Characters>7964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Pappas - EEM Description Summary</vt:lpstr>
    </vt:vector>
  </TitlesOfParts>
  <Company>VaCom Technologies</Company>
  <LinksUpToDate>false</LinksUpToDate>
  <CharactersWithSpaces>9343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Pappas - EEM Description Summary</dc:title>
  <dc:creator>DJ</dc:creator>
  <cp:lastModifiedBy>PECI</cp:lastModifiedBy>
  <cp:revision>1</cp:revision>
  <cp:lastPrinted>2010-06-26T01:29:00Z</cp:lastPrinted>
  <dcterms:created xsi:type="dcterms:W3CDTF">2014-06-09T23:24:00Z</dcterms:created>
  <dcterms:modified xsi:type="dcterms:W3CDTF">2014-06-09T23:24:00Z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0x010100E20EA4F4CB40DD419C6CAF9467FB7C04</vt:lpwstr>
  </property>
</Properties>
</file>